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43" w:rsidRDefault="00737443" w:rsidP="00737443">
      <w:pPr>
        <w:pStyle w:val="a6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737443">
        <w:rPr>
          <w:rFonts w:ascii="Arial" w:hAnsi="Arial" w:cs="Arial"/>
          <w:b/>
          <w:color w:val="FF0000"/>
          <w:sz w:val="24"/>
          <w:szCs w:val="24"/>
          <w:u w:val="single"/>
        </w:rPr>
        <w:t>Дополнения к разъяснениям по договору</w:t>
      </w:r>
    </w:p>
    <w:p w:rsidR="00737443" w:rsidRPr="00737443" w:rsidRDefault="00737443" w:rsidP="00737443">
      <w:pPr>
        <w:pStyle w:val="a6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67110C" w:rsidRPr="00A3109C" w:rsidRDefault="0067110C" w:rsidP="00A3109C">
      <w:pPr>
        <w:pStyle w:val="a6"/>
        <w:jc w:val="both"/>
        <w:rPr>
          <w:rFonts w:ascii="Arial" w:hAnsi="Arial" w:cs="Arial"/>
          <w:color w:val="3F3F3F"/>
          <w:sz w:val="24"/>
          <w:szCs w:val="24"/>
        </w:rPr>
      </w:pPr>
      <w:r w:rsidRPr="00A3109C">
        <w:rPr>
          <w:rFonts w:ascii="Arial" w:hAnsi="Arial" w:cs="Arial"/>
          <w:sz w:val="24"/>
          <w:szCs w:val="24"/>
        </w:rPr>
        <w:t>Согласно Постановлению Правительства изменился порядок направления заявки от потребителей на заключение договора с региональным оператором, перечень документов, необходимых для заключения договора, и определены сроки рассмотрения заявки региональным оператором.                                                  </w:t>
      </w:r>
    </w:p>
    <w:p w:rsidR="002325AC" w:rsidRPr="00A3109C" w:rsidRDefault="002325AC" w:rsidP="00A3109C">
      <w:pPr>
        <w:pStyle w:val="a6"/>
        <w:jc w:val="both"/>
        <w:rPr>
          <w:rFonts w:ascii="Arial" w:hAnsi="Arial" w:cs="Arial"/>
          <w:sz w:val="24"/>
          <w:szCs w:val="24"/>
        </w:rPr>
      </w:pPr>
      <w:r w:rsidRPr="00A3109C">
        <w:rPr>
          <w:rFonts w:ascii="Arial" w:hAnsi="Arial" w:cs="Arial"/>
          <w:sz w:val="24"/>
          <w:szCs w:val="24"/>
        </w:rPr>
        <w:t xml:space="preserve">              </w:t>
      </w:r>
      <w:r w:rsidR="0067110C" w:rsidRPr="00A3109C">
        <w:rPr>
          <w:rFonts w:ascii="Arial" w:hAnsi="Arial" w:cs="Arial"/>
          <w:sz w:val="24"/>
          <w:szCs w:val="24"/>
        </w:rPr>
        <w:t xml:space="preserve">В перечень оснований для заключения договора на оказание услуг по обращению с ТКО вошло предложение </w:t>
      </w:r>
      <w:r w:rsidRPr="00A3109C">
        <w:rPr>
          <w:rFonts w:ascii="Arial" w:hAnsi="Arial" w:cs="Arial"/>
          <w:sz w:val="24"/>
          <w:szCs w:val="24"/>
        </w:rPr>
        <w:t>Рег</w:t>
      </w:r>
      <w:r w:rsidR="00A446F4">
        <w:rPr>
          <w:rFonts w:ascii="Arial" w:hAnsi="Arial" w:cs="Arial"/>
          <w:sz w:val="24"/>
          <w:szCs w:val="24"/>
        </w:rPr>
        <w:t>ионального оператора</w:t>
      </w:r>
      <w:r w:rsidR="0067110C" w:rsidRPr="00A3109C">
        <w:rPr>
          <w:rFonts w:ascii="Arial" w:hAnsi="Arial" w:cs="Arial"/>
          <w:sz w:val="24"/>
          <w:szCs w:val="24"/>
        </w:rPr>
        <w:t xml:space="preserve">, размещаемое на своем официальном сайте – так называемая публичная оферта. </w:t>
      </w:r>
    </w:p>
    <w:p w:rsidR="0067110C" w:rsidRPr="00A3109C" w:rsidRDefault="002325AC" w:rsidP="00A3109C">
      <w:pPr>
        <w:pStyle w:val="a6"/>
        <w:jc w:val="both"/>
        <w:rPr>
          <w:rFonts w:ascii="Arial" w:hAnsi="Arial" w:cs="Arial"/>
          <w:color w:val="3F3F3F"/>
          <w:sz w:val="24"/>
          <w:szCs w:val="24"/>
        </w:rPr>
      </w:pPr>
      <w:r w:rsidRPr="00A3109C">
        <w:rPr>
          <w:rFonts w:ascii="Arial" w:hAnsi="Arial" w:cs="Arial"/>
          <w:sz w:val="24"/>
          <w:szCs w:val="24"/>
        </w:rPr>
        <w:t xml:space="preserve">         </w:t>
      </w:r>
      <w:r w:rsidR="00A446F4">
        <w:rPr>
          <w:rFonts w:ascii="Arial" w:hAnsi="Arial" w:cs="Arial"/>
          <w:sz w:val="24"/>
          <w:szCs w:val="24"/>
        </w:rPr>
        <w:t xml:space="preserve">В частности, </w:t>
      </w:r>
      <w:r w:rsidR="0067110C" w:rsidRPr="00A3109C">
        <w:rPr>
          <w:rFonts w:ascii="Arial" w:hAnsi="Arial" w:cs="Arial"/>
          <w:sz w:val="24"/>
          <w:szCs w:val="24"/>
        </w:rPr>
        <w:t xml:space="preserve">на сайте </w:t>
      </w:r>
      <w:r w:rsidRPr="00A3109C">
        <w:rPr>
          <w:rFonts w:ascii="Arial" w:hAnsi="Arial" w:cs="Arial"/>
          <w:sz w:val="24"/>
          <w:szCs w:val="24"/>
        </w:rPr>
        <w:t xml:space="preserve">регионального </w:t>
      </w:r>
      <w:proofErr w:type="gramStart"/>
      <w:r w:rsidRPr="00A3109C">
        <w:rPr>
          <w:rFonts w:ascii="Arial" w:hAnsi="Arial" w:cs="Arial"/>
          <w:sz w:val="24"/>
          <w:szCs w:val="24"/>
        </w:rPr>
        <w:t xml:space="preserve">оператора  </w:t>
      </w:r>
      <w:r w:rsidRPr="00A3109C">
        <w:rPr>
          <w:rFonts w:ascii="Arial" w:hAnsi="Arial" w:cs="Arial"/>
          <w:sz w:val="24"/>
          <w:szCs w:val="24"/>
          <w:lang w:val="en-US"/>
        </w:rPr>
        <w:t>eco</w:t>
      </w:r>
      <w:r w:rsidRPr="00A3109C">
        <w:rPr>
          <w:rFonts w:ascii="Arial" w:hAnsi="Arial" w:cs="Arial"/>
          <w:sz w:val="24"/>
          <w:szCs w:val="24"/>
        </w:rPr>
        <w:t>04.</w:t>
      </w:r>
      <w:proofErr w:type="spellStart"/>
      <w:r w:rsidRPr="00A3109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proofErr w:type="gramEnd"/>
      <w:r w:rsidRPr="00A3109C">
        <w:rPr>
          <w:rFonts w:ascii="Arial" w:hAnsi="Arial" w:cs="Arial"/>
          <w:sz w:val="24"/>
          <w:szCs w:val="24"/>
        </w:rPr>
        <w:t xml:space="preserve">   </w:t>
      </w:r>
      <w:r w:rsidR="0067110C" w:rsidRPr="00A3109C">
        <w:rPr>
          <w:rFonts w:ascii="Arial" w:hAnsi="Arial" w:cs="Arial"/>
          <w:sz w:val="24"/>
          <w:szCs w:val="24"/>
        </w:rPr>
        <w:t>ООО «</w:t>
      </w:r>
      <w:proofErr w:type="spellStart"/>
      <w:r w:rsidRPr="00A3109C">
        <w:rPr>
          <w:rFonts w:ascii="Arial" w:hAnsi="Arial" w:cs="Arial"/>
          <w:sz w:val="24"/>
          <w:szCs w:val="24"/>
        </w:rPr>
        <w:t>Экобезопасность</w:t>
      </w:r>
      <w:proofErr w:type="spellEnd"/>
      <w:r w:rsidR="0067110C" w:rsidRPr="00A3109C">
        <w:rPr>
          <w:rFonts w:ascii="Arial" w:hAnsi="Arial" w:cs="Arial"/>
          <w:sz w:val="24"/>
          <w:szCs w:val="24"/>
        </w:rPr>
        <w:t>» </w:t>
      </w:r>
      <w:r w:rsidRPr="00A3109C">
        <w:rPr>
          <w:rFonts w:ascii="Arial" w:hAnsi="Arial" w:cs="Arial"/>
          <w:sz w:val="24"/>
          <w:szCs w:val="24"/>
        </w:rPr>
        <w:t xml:space="preserve"> </w:t>
      </w:r>
      <w:r w:rsidR="0067110C" w:rsidRPr="00A3109C">
        <w:rPr>
          <w:rFonts w:ascii="Arial" w:hAnsi="Arial" w:cs="Arial"/>
          <w:sz w:val="24"/>
          <w:szCs w:val="24"/>
        </w:rPr>
        <w:t xml:space="preserve">размещено уведомление о публичной оферте и типовой договор на оказание услуги».   </w:t>
      </w:r>
      <w:r w:rsidRPr="00A3109C">
        <w:rPr>
          <w:rFonts w:ascii="Arial" w:hAnsi="Arial" w:cs="Arial"/>
          <w:sz w:val="24"/>
          <w:szCs w:val="24"/>
        </w:rPr>
        <w:t xml:space="preserve">На официальном сайте </w:t>
      </w:r>
      <w:r w:rsidR="00A446F4">
        <w:rPr>
          <w:rFonts w:ascii="Arial" w:hAnsi="Arial" w:cs="Arial"/>
          <w:sz w:val="24"/>
          <w:szCs w:val="24"/>
        </w:rPr>
        <w:t xml:space="preserve">Администрации МО </w:t>
      </w:r>
      <w:proofErr w:type="spellStart"/>
      <w:r w:rsidR="00A446F4">
        <w:rPr>
          <w:rFonts w:ascii="Arial" w:hAnsi="Arial" w:cs="Arial"/>
          <w:sz w:val="24"/>
          <w:szCs w:val="24"/>
        </w:rPr>
        <w:t>Онгудайский</w:t>
      </w:r>
      <w:proofErr w:type="spellEnd"/>
      <w:r w:rsidRPr="00A3109C">
        <w:rPr>
          <w:rFonts w:ascii="Arial" w:hAnsi="Arial" w:cs="Arial"/>
          <w:sz w:val="24"/>
          <w:szCs w:val="24"/>
        </w:rPr>
        <w:t xml:space="preserve"> район и в средствах массовой информации – данная информация тоже размещена была. </w:t>
      </w:r>
      <w:r w:rsidR="0067110C" w:rsidRPr="00A3109C">
        <w:rPr>
          <w:rFonts w:ascii="Arial" w:hAnsi="Arial" w:cs="Arial"/>
          <w:sz w:val="24"/>
          <w:szCs w:val="24"/>
        </w:rPr>
        <w:t>                                                                                                      </w:t>
      </w:r>
    </w:p>
    <w:p w:rsidR="00A3109C" w:rsidRDefault="0067110C" w:rsidP="00A3109C">
      <w:pPr>
        <w:pStyle w:val="a6"/>
        <w:jc w:val="both"/>
        <w:rPr>
          <w:rFonts w:ascii="Arial" w:hAnsi="Arial" w:cs="Arial"/>
          <w:sz w:val="24"/>
          <w:szCs w:val="24"/>
        </w:rPr>
      </w:pPr>
      <w:r w:rsidRPr="00A3109C">
        <w:rPr>
          <w:rFonts w:ascii="Arial" w:hAnsi="Arial" w:cs="Arial"/>
          <w:sz w:val="24"/>
          <w:szCs w:val="24"/>
        </w:rPr>
        <w:t xml:space="preserve">В случае, если потребители-юридические лица, по каким-то причинам еще не заключившие договор с </w:t>
      </w:r>
      <w:proofErr w:type="spellStart"/>
      <w:r w:rsidRPr="00A3109C">
        <w:rPr>
          <w:rFonts w:ascii="Arial" w:hAnsi="Arial" w:cs="Arial"/>
          <w:sz w:val="24"/>
          <w:szCs w:val="24"/>
        </w:rPr>
        <w:t>регоператором</w:t>
      </w:r>
      <w:proofErr w:type="spellEnd"/>
      <w:r w:rsidRPr="00A3109C">
        <w:rPr>
          <w:rFonts w:ascii="Arial" w:hAnsi="Arial" w:cs="Arial"/>
          <w:sz w:val="24"/>
          <w:szCs w:val="24"/>
        </w:rPr>
        <w:t>, не направят в адрес ООО «</w:t>
      </w:r>
      <w:proofErr w:type="spellStart"/>
      <w:proofErr w:type="gramStart"/>
      <w:r w:rsidR="002325AC" w:rsidRPr="00A3109C">
        <w:rPr>
          <w:rFonts w:ascii="Arial" w:hAnsi="Arial" w:cs="Arial"/>
          <w:sz w:val="24"/>
          <w:szCs w:val="24"/>
        </w:rPr>
        <w:t>Экобезопасность</w:t>
      </w:r>
      <w:proofErr w:type="spellEnd"/>
      <w:r w:rsidR="002325AC" w:rsidRPr="00A3109C">
        <w:rPr>
          <w:rFonts w:ascii="Arial" w:hAnsi="Arial" w:cs="Arial"/>
          <w:sz w:val="24"/>
          <w:szCs w:val="24"/>
        </w:rPr>
        <w:t xml:space="preserve"> </w:t>
      </w:r>
      <w:r w:rsidRPr="00A3109C">
        <w:rPr>
          <w:rFonts w:ascii="Arial" w:hAnsi="Arial" w:cs="Arial"/>
          <w:sz w:val="24"/>
          <w:szCs w:val="24"/>
        </w:rPr>
        <w:t>»</w:t>
      </w:r>
      <w:proofErr w:type="gramEnd"/>
      <w:r w:rsidRPr="00A3109C">
        <w:rPr>
          <w:rFonts w:ascii="Arial" w:hAnsi="Arial" w:cs="Arial"/>
          <w:sz w:val="24"/>
          <w:szCs w:val="24"/>
        </w:rPr>
        <w:t xml:space="preserve"> заявку, </w:t>
      </w:r>
      <w:r w:rsidRPr="00A3109C">
        <w:rPr>
          <w:rFonts w:ascii="Arial" w:hAnsi="Arial" w:cs="Arial"/>
          <w:sz w:val="24"/>
          <w:szCs w:val="24"/>
          <w:u w:val="single"/>
        </w:rPr>
        <w:t>то </w:t>
      </w:r>
      <w:r w:rsidRPr="00A3109C">
        <w:rPr>
          <w:rFonts w:ascii="Arial" w:hAnsi="Arial" w:cs="Arial"/>
          <w:b/>
          <w:bCs/>
          <w:sz w:val="24"/>
          <w:szCs w:val="24"/>
          <w:u w:val="single"/>
        </w:rPr>
        <w:t>с момента публикации публичной оферты на сайте по истечении 15 рабочих дней</w:t>
      </w:r>
      <w:r w:rsidRPr="00A3109C">
        <w:rPr>
          <w:rFonts w:ascii="Arial" w:hAnsi="Arial" w:cs="Arial"/>
          <w:b/>
          <w:bCs/>
          <w:sz w:val="24"/>
          <w:szCs w:val="24"/>
        </w:rPr>
        <w:t xml:space="preserve">, </w:t>
      </w:r>
      <w:r w:rsidRPr="00A3109C">
        <w:rPr>
          <w:rFonts w:ascii="Arial" w:hAnsi="Arial" w:cs="Arial"/>
          <w:sz w:val="24"/>
          <w:szCs w:val="24"/>
        </w:rPr>
        <w:t>договор будет считаться заключенным на условиях рег</w:t>
      </w:r>
      <w:r w:rsidR="00A446F4">
        <w:rPr>
          <w:rFonts w:ascii="Arial" w:hAnsi="Arial" w:cs="Arial"/>
          <w:sz w:val="24"/>
          <w:szCs w:val="24"/>
        </w:rPr>
        <w:t xml:space="preserve">ионального </w:t>
      </w:r>
      <w:r w:rsidRPr="00A3109C">
        <w:rPr>
          <w:rFonts w:ascii="Arial" w:hAnsi="Arial" w:cs="Arial"/>
          <w:sz w:val="24"/>
          <w:szCs w:val="24"/>
        </w:rPr>
        <w:t>оператора. </w:t>
      </w:r>
    </w:p>
    <w:p w:rsidR="0067110C" w:rsidRPr="00A3109C" w:rsidRDefault="0067110C" w:rsidP="00A3109C">
      <w:pPr>
        <w:pStyle w:val="a6"/>
        <w:jc w:val="both"/>
        <w:rPr>
          <w:rFonts w:ascii="Arial" w:hAnsi="Arial" w:cs="Arial"/>
          <w:color w:val="3F3F3F"/>
          <w:sz w:val="24"/>
          <w:szCs w:val="24"/>
        </w:rPr>
      </w:pPr>
      <w:r w:rsidRPr="00A3109C">
        <w:rPr>
          <w:rFonts w:ascii="Arial" w:hAnsi="Arial" w:cs="Arial"/>
          <w:b/>
          <w:bCs/>
          <w:sz w:val="24"/>
          <w:szCs w:val="24"/>
        </w:rPr>
        <w:t xml:space="preserve">При этом услугу «обращение с ТКО» они все равно будут обязаны оплатить, начиная с </w:t>
      </w:r>
      <w:r w:rsidR="00A3109C">
        <w:rPr>
          <w:rFonts w:ascii="Arial" w:hAnsi="Arial" w:cs="Arial"/>
          <w:b/>
          <w:bCs/>
          <w:sz w:val="24"/>
          <w:szCs w:val="24"/>
        </w:rPr>
        <w:t>01 января 2019года</w:t>
      </w:r>
      <w:r w:rsidRPr="00A3109C">
        <w:rPr>
          <w:rFonts w:ascii="Arial" w:hAnsi="Arial" w:cs="Arial"/>
          <w:sz w:val="24"/>
          <w:szCs w:val="24"/>
        </w:rPr>
        <w:t xml:space="preserve">, т.е. с момента деятельности в </w:t>
      </w:r>
      <w:proofErr w:type="spellStart"/>
      <w:r w:rsidR="002F55F3">
        <w:rPr>
          <w:rFonts w:ascii="Arial" w:hAnsi="Arial" w:cs="Arial"/>
          <w:sz w:val="24"/>
          <w:szCs w:val="24"/>
        </w:rPr>
        <w:t>Онгудайском</w:t>
      </w:r>
      <w:proofErr w:type="spellEnd"/>
      <w:r w:rsidR="00A3109C">
        <w:rPr>
          <w:rFonts w:ascii="Arial" w:hAnsi="Arial" w:cs="Arial"/>
          <w:sz w:val="24"/>
          <w:szCs w:val="24"/>
        </w:rPr>
        <w:t xml:space="preserve"> районе </w:t>
      </w:r>
      <w:proofErr w:type="spellStart"/>
      <w:r w:rsidRPr="00A3109C">
        <w:rPr>
          <w:rFonts w:ascii="Arial" w:hAnsi="Arial" w:cs="Arial"/>
          <w:sz w:val="24"/>
          <w:szCs w:val="24"/>
        </w:rPr>
        <w:t>регоператора</w:t>
      </w:r>
      <w:proofErr w:type="spellEnd"/>
      <w:r w:rsidRPr="00A3109C">
        <w:rPr>
          <w:rFonts w:ascii="Arial" w:hAnsi="Arial" w:cs="Arial"/>
          <w:sz w:val="24"/>
          <w:szCs w:val="24"/>
        </w:rPr>
        <w:t xml:space="preserve"> ООО «</w:t>
      </w:r>
      <w:proofErr w:type="spellStart"/>
      <w:r w:rsidR="00A3109C">
        <w:rPr>
          <w:rFonts w:ascii="Arial" w:hAnsi="Arial" w:cs="Arial"/>
          <w:sz w:val="24"/>
          <w:szCs w:val="24"/>
        </w:rPr>
        <w:t>Экобезопасность</w:t>
      </w:r>
      <w:proofErr w:type="spellEnd"/>
      <w:r w:rsidRPr="00A3109C">
        <w:rPr>
          <w:rFonts w:ascii="Arial" w:hAnsi="Arial" w:cs="Arial"/>
          <w:sz w:val="24"/>
          <w:szCs w:val="24"/>
        </w:rPr>
        <w:t>» </w:t>
      </w:r>
      <w:r w:rsidRPr="00A3109C">
        <w:rPr>
          <w:rFonts w:ascii="Arial" w:hAnsi="Arial" w:cs="Arial"/>
          <w:b/>
          <w:bCs/>
          <w:sz w:val="24"/>
          <w:szCs w:val="24"/>
        </w:rPr>
        <w:t>в соответствии с условиями размещённого на сайте типового договора</w:t>
      </w:r>
      <w:r w:rsidRPr="00A3109C">
        <w:rPr>
          <w:rFonts w:ascii="Arial" w:hAnsi="Arial" w:cs="Arial"/>
          <w:sz w:val="24"/>
          <w:szCs w:val="24"/>
        </w:rPr>
        <w:t>.                          </w:t>
      </w:r>
    </w:p>
    <w:p w:rsidR="0067110C" w:rsidRPr="00A3109C" w:rsidRDefault="0067110C" w:rsidP="00A3109C">
      <w:pPr>
        <w:pStyle w:val="a6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A3109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Также договор будет считаться заключенным на условиях </w:t>
      </w:r>
      <w:proofErr w:type="spellStart"/>
      <w:r w:rsidRPr="00A3109C">
        <w:rPr>
          <w:rFonts w:ascii="Arial" w:hAnsi="Arial" w:cs="Arial"/>
          <w:b/>
          <w:color w:val="FF0000"/>
          <w:sz w:val="24"/>
          <w:szCs w:val="24"/>
          <w:u w:val="single"/>
        </w:rPr>
        <w:t>регоператора</w:t>
      </w:r>
      <w:proofErr w:type="spellEnd"/>
      <w:r w:rsidRPr="00A3109C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в следующих случаях:</w:t>
      </w:r>
    </w:p>
    <w:p w:rsidR="0067110C" w:rsidRPr="00A3109C" w:rsidRDefault="0067110C" w:rsidP="00A3109C">
      <w:pPr>
        <w:pStyle w:val="a6"/>
        <w:jc w:val="both"/>
        <w:rPr>
          <w:rFonts w:ascii="Arial" w:hAnsi="Arial" w:cs="Arial"/>
          <w:color w:val="3F3F3F"/>
          <w:sz w:val="24"/>
          <w:szCs w:val="24"/>
        </w:rPr>
      </w:pPr>
      <w:r w:rsidRPr="00A3109C">
        <w:rPr>
          <w:rFonts w:ascii="Arial" w:hAnsi="Arial" w:cs="Arial"/>
          <w:sz w:val="24"/>
          <w:szCs w:val="24"/>
        </w:rPr>
        <w:t xml:space="preserve">- если по </w:t>
      </w:r>
      <w:proofErr w:type="gramStart"/>
      <w:r w:rsidRPr="00A3109C">
        <w:rPr>
          <w:rFonts w:ascii="Arial" w:hAnsi="Arial" w:cs="Arial"/>
          <w:sz w:val="24"/>
          <w:szCs w:val="24"/>
        </w:rPr>
        <w:t>истечении  указанных</w:t>
      </w:r>
      <w:proofErr w:type="gramEnd"/>
      <w:r w:rsidRPr="00A3109C">
        <w:rPr>
          <w:rFonts w:ascii="Arial" w:hAnsi="Arial" w:cs="Arial"/>
          <w:sz w:val="24"/>
          <w:szCs w:val="24"/>
        </w:rPr>
        <w:t xml:space="preserve"> 15 рабочих дней потребитель не направит в адрес </w:t>
      </w:r>
      <w:proofErr w:type="spellStart"/>
      <w:r w:rsidRPr="00A3109C">
        <w:rPr>
          <w:rFonts w:ascii="Arial" w:hAnsi="Arial" w:cs="Arial"/>
          <w:sz w:val="24"/>
          <w:szCs w:val="24"/>
        </w:rPr>
        <w:t>регоператора</w:t>
      </w:r>
      <w:proofErr w:type="spellEnd"/>
      <w:r w:rsidRPr="00A3109C">
        <w:rPr>
          <w:rFonts w:ascii="Arial" w:hAnsi="Arial" w:cs="Arial"/>
          <w:sz w:val="24"/>
          <w:szCs w:val="24"/>
        </w:rPr>
        <w:t xml:space="preserve"> подписанный договор либо мотивированный отказ от его заключения с приложением своих предложений о внесении изменений в договор, при этом предложения потребителя не должны противоречить действующему законодательству в области обращения с ТКО;                                                                         </w:t>
      </w:r>
    </w:p>
    <w:p w:rsidR="0067110C" w:rsidRPr="00A3109C" w:rsidRDefault="0067110C" w:rsidP="00A3109C">
      <w:pPr>
        <w:pStyle w:val="a6"/>
        <w:jc w:val="both"/>
        <w:rPr>
          <w:rFonts w:ascii="Arial" w:hAnsi="Arial" w:cs="Arial"/>
          <w:color w:val="3F3F3F"/>
          <w:sz w:val="24"/>
          <w:szCs w:val="24"/>
        </w:rPr>
      </w:pPr>
      <w:r w:rsidRPr="00A3109C">
        <w:rPr>
          <w:rFonts w:ascii="Arial" w:hAnsi="Arial" w:cs="Arial"/>
          <w:sz w:val="24"/>
          <w:szCs w:val="24"/>
        </w:rPr>
        <w:t xml:space="preserve">- если не будут урегулированы разногласия между потребителем и </w:t>
      </w:r>
      <w:proofErr w:type="spellStart"/>
      <w:r w:rsidRPr="00A3109C">
        <w:rPr>
          <w:rFonts w:ascii="Arial" w:hAnsi="Arial" w:cs="Arial"/>
          <w:sz w:val="24"/>
          <w:szCs w:val="24"/>
        </w:rPr>
        <w:t>регоператором</w:t>
      </w:r>
      <w:proofErr w:type="spellEnd"/>
      <w:r w:rsidRPr="00A3109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3109C">
        <w:rPr>
          <w:rFonts w:ascii="Arial" w:hAnsi="Arial" w:cs="Arial"/>
          <w:sz w:val="24"/>
          <w:szCs w:val="24"/>
        </w:rPr>
        <w:t>по  договору</w:t>
      </w:r>
      <w:proofErr w:type="gramEnd"/>
      <w:r w:rsidRPr="00A3109C">
        <w:rPr>
          <w:rFonts w:ascii="Arial" w:hAnsi="Arial" w:cs="Arial"/>
          <w:sz w:val="24"/>
          <w:szCs w:val="24"/>
        </w:rPr>
        <w:t>;</w:t>
      </w:r>
    </w:p>
    <w:p w:rsidR="0067110C" w:rsidRDefault="0067110C" w:rsidP="00A3109C">
      <w:pPr>
        <w:pStyle w:val="a6"/>
        <w:jc w:val="both"/>
        <w:rPr>
          <w:rFonts w:ascii="Arial" w:hAnsi="Arial" w:cs="Arial"/>
          <w:color w:val="3F3F3F"/>
          <w:sz w:val="27"/>
          <w:szCs w:val="27"/>
        </w:rPr>
      </w:pPr>
      <w:r w:rsidRPr="00A3109C">
        <w:rPr>
          <w:rFonts w:ascii="Arial" w:hAnsi="Arial" w:cs="Arial"/>
          <w:sz w:val="24"/>
          <w:szCs w:val="24"/>
        </w:rPr>
        <w:t xml:space="preserve">- если </w:t>
      </w:r>
      <w:proofErr w:type="spellStart"/>
      <w:r w:rsidRPr="00A3109C">
        <w:rPr>
          <w:rFonts w:ascii="Arial" w:hAnsi="Arial" w:cs="Arial"/>
          <w:sz w:val="24"/>
          <w:szCs w:val="24"/>
        </w:rPr>
        <w:t>регоператор</w:t>
      </w:r>
      <w:proofErr w:type="spellEnd"/>
      <w:r w:rsidRPr="00A3109C">
        <w:rPr>
          <w:rFonts w:ascii="Arial" w:hAnsi="Arial" w:cs="Arial"/>
          <w:sz w:val="24"/>
          <w:szCs w:val="24"/>
        </w:rPr>
        <w:t xml:space="preserve"> не направит потребителю </w:t>
      </w:r>
      <w:proofErr w:type="gramStart"/>
      <w:r w:rsidRPr="00A3109C">
        <w:rPr>
          <w:rFonts w:ascii="Arial" w:hAnsi="Arial" w:cs="Arial"/>
          <w:sz w:val="24"/>
          <w:szCs w:val="24"/>
        </w:rPr>
        <w:t>договор  с</w:t>
      </w:r>
      <w:proofErr w:type="gramEnd"/>
      <w:r w:rsidRPr="00A3109C">
        <w:rPr>
          <w:rFonts w:ascii="Arial" w:hAnsi="Arial" w:cs="Arial"/>
          <w:sz w:val="24"/>
          <w:szCs w:val="24"/>
        </w:rPr>
        <w:t xml:space="preserve"> учетом урегулированных разногласий в течение 10 дней с момента получения мотивированного отказа и предложений потребителя.                                                                      </w:t>
      </w:r>
    </w:p>
    <w:p w:rsidR="0067110C" w:rsidRDefault="0067110C" w:rsidP="0067110C">
      <w:pPr>
        <w:pStyle w:val="a4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color w:val="3F3F3F"/>
          <w:sz w:val="27"/>
          <w:szCs w:val="27"/>
        </w:rPr>
      </w:pPr>
      <w:r>
        <w:rPr>
          <w:rFonts w:ascii="Calibri" w:hAnsi="Calibri" w:cs="Calibri"/>
          <w:color w:val="000000"/>
          <w:sz w:val="26"/>
          <w:szCs w:val="26"/>
        </w:rPr>
        <w:t>Напомним, что отсутствие заключенного договора на обращение с ТКО может быть квалифицировано как нарушение ФЗ № 89 «Об отходах производства и потребления» и за его нарушение согласно статье 8.2 КоАП РФ может быть наложен штраф.</w:t>
      </w:r>
    </w:p>
    <w:p w:rsidR="0067110C" w:rsidRPr="00A3109C" w:rsidRDefault="0067110C" w:rsidP="00A3109C">
      <w:pPr>
        <w:jc w:val="both"/>
        <w:rPr>
          <w:rFonts w:ascii="Arial" w:hAnsi="Arial" w:cs="Arial"/>
        </w:rPr>
      </w:pPr>
      <w:r w:rsidRPr="00A3109C">
        <w:rPr>
          <w:rStyle w:val="s1"/>
          <w:rFonts w:ascii="Arial" w:hAnsi="Arial" w:cs="Arial"/>
          <w:color w:val="000000"/>
          <w:shd w:val="clear" w:color="auto" w:fill="F0F0F0"/>
        </w:rPr>
        <w:t>Договор на оказание услуг по обращению с ТКО обязаны заключить все, без исключения, собственники ТКО.</w:t>
      </w:r>
      <w:r w:rsidRPr="00A3109C">
        <w:rPr>
          <w:rFonts w:ascii="Arial" w:hAnsi="Arial" w:cs="Arial"/>
          <w:color w:val="000000"/>
          <w:shd w:val="clear" w:color="auto" w:fill="F0F0F0"/>
        </w:rPr>
        <w:t> </w:t>
      </w:r>
      <w:r w:rsidRPr="00A3109C">
        <w:rPr>
          <w:rStyle w:val="s1"/>
          <w:rFonts w:ascii="Arial" w:hAnsi="Arial" w:cs="Arial"/>
          <w:color w:val="000000"/>
          <w:shd w:val="clear" w:color="auto" w:fill="F0F0F0"/>
        </w:rPr>
        <w:t>Не заключение или уклонение от заключения договора не освобождает потребителей от обязанности оплаты за услугу по обращению с ТКО.</w:t>
      </w:r>
    </w:p>
    <w:p w:rsidR="008306DF" w:rsidRPr="00A3109C" w:rsidRDefault="0067110C" w:rsidP="00A3109C">
      <w:pPr>
        <w:jc w:val="both"/>
        <w:rPr>
          <w:rFonts w:ascii="Arial" w:hAnsi="Arial" w:cs="Arial"/>
        </w:rPr>
      </w:pPr>
      <w:r w:rsidRPr="00A3109C">
        <w:rPr>
          <w:rStyle w:val="a3"/>
          <w:rFonts w:ascii="Arial" w:hAnsi="Arial" w:cs="Arial"/>
          <w:color w:val="222222"/>
          <w:shd w:val="clear" w:color="auto" w:fill="FFFFFF"/>
        </w:rPr>
        <w:t>Отказаться от заключения такого договора вправе только юридические лица</w:t>
      </w:r>
      <w:r w:rsidR="00A339DF">
        <w:rPr>
          <w:rStyle w:val="a3"/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A3109C">
        <w:rPr>
          <w:rFonts w:ascii="Arial" w:hAnsi="Arial" w:cs="Arial"/>
          <w:color w:val="222222"/>
          <w:shd w:val="clear" w:color="auto" w:fill="FFFFFF"/>
        </w:rPr>
        <w:t>в случае наличия в их собственности или на ином законном основании объекта размещения отходов, расположенного в границах земельного участка, на территории которого образуются такие твердые коммунальные отходы, или на смежном земельном участке по отношению к земельному участку, на территории которого образуются такие твердые коммунальные отходы.</w:t>
      </w:r>
    </w:p>
    <w:sectPr w:rsidR="008306DF" w:rsidRPr="00A3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2D"/>
    <w:rsid w:val="002325AC"/>
    <w:rsid w:val="002F55F3"/>
    <w:rsid w:val="0067110C"/>
    <w:rsid w:val="006E5F2D"/>
    <w:rsid w:val="00737443"/>
    <w:rsid w:val="008306DF"/>
    <w:rsid w:val="00A3109C"/>
    <w:rsid w:val="00A339DF"/>
    <w:rsid w:val="00A4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9B4A1-CEA3-4958-A2AA-48BC48BB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7110C"/>
  </w:style>
  <w:style w:type="character" w:styleId="a3">
    <w:name w:val="Strong"/>
    <w:basedOn w:val="a0"/>
    <w:uiPriority w:val="22"/>
    <w:qFormat/>
    <w:rsid w:val="0067110C"/>
    <w:rPr>
      <w:b/>
      <w:bCs/>
    </w:rPr>
  </w:style>
  <w:style w:type="paragraph" w:styleId="a4">
    <w:name w:val="Normal (Web)"/>
    <w:basedOn w:val="a"/>
    <w:uiPriority w:val="99"/>
    <w:semiHidden/>
    <w:unhideWhenUsed/>
    <w:rsid w:val="0067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7110C"/>
    <w:rPr>
      <w:color w:val="0000FF"/>
      <w:u w:val="single"/>
    </w:rPr>
  </w:style>
  <w:style w:type="paragraph" w:styleId="a6">
    <w:name w:val="No Spacing"/>
    <w:uiPriority w:val="1"/>
    <w:qFormat/>
    <w:rsid w:val="00A310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33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3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cp:lastPrinted>2019-04-17T03:43:00Z</cp:lastPrinted>
  <dcterms:created xsi:type="dcterms:W3CDTF">2019-04-16T05:11:00Z</dcterms:created>
  <dcterms:modified xsi:type="dcterms:W3CDTF">2019-04-17T03:44:00Z</dcterms:modified>
</cp:coreProperties>
</file>