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84A" w:rsidRDefault="00D2484A" w:rsidP="00D2484A">
      <w:pPr>
        <w:jc w:val="right"/>
        <w:rPr>
          <w:rFonts w:ascii="Times New Roman" w:hAnsi="Times New Roman" w:cs="Times New Roman"/>
          <w:sz w:val="28"/>
          <w:szCs w:val="28"/>
        </w:rPr>
      </w:pPr>
      <w:r>
        <w:rPr>
          <w:rFonts w:ascii="Times New Roman" w:hAnsi="Times New Roman" w:cs="Times New Roman"/>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1pt;height:733.5pt">
            <v:imagedata r:id="rId5" o:title="Постановление 13"/>
          </v:shape>
        </w:pict>
      </w:r>
    </w:p>
    <w:p w:rsidR="00736B06" w:rsidRPr="00D2484A" w:rsidRDefault="00D2484A" w:rsidP="00D2484A">
      <w:pPr>
        <w:jc w:val="right"/>
        <w:rPr>
          <w:rFonts w:ascii="Times New Roman" w:hAnsi="Times New Roman" w:cs="Times New Roman"/>
          <w:sz w:val="28"/>
          <w:szCs w:val="28"/>
        </w:rPr>
      </w:pPr>
      <w:r>
        <w:rPr>
          <w:rFonts w:ascii="Times New Roman" w:hAnsi="Times New Roman" w:cs="Times New Roman"/>
          <w:sz w:val="28"/>
          <w:szCs w:val="28"/>
        </w:rPr>
        <w:br w:type="page"/>
      </w:r>
      <w:bookmarkStart w:id="0" w:name="_GoBack"/>
      <w:bookmarkEnd w:id="0"/>
      <w:r w:rsidR="00736B06" w:rsidRPr="00BE728E">
        <w:rPr>
          <w:rFonts w:ascii="Times New Roman" w:hAnsi="Times New Roman" w:cs="Times New Roman"/>
          <w:sz w:val="24"/>
          <w:szCs w:val="24"/>
        </w:rPr>
        <w:lastRenderedPageBreak/>
        <w:t>Приложение № 1</w:t>
      </w:r>
    </w:p>
    <w:p w:rsidR="00736B06" w:rsidRPr="00BE728E" w:rsidRDefault="00736B06" w:rsidP="00736B06">
      <w:pPr>
        <w:widowControl w:val="0"/>
        <w:autoSpaceDE w:val="0"/>
        <w:autoSpaceDN w:val="0"/>
        <w:adjustRightInd w:val="0"/>
        <w:spacing w:after="0" w:line="240" w:lineRule="auto"/>
        <w:jc w:val="right"/>
        <w:rPr>
          <w:rFonts w:ascii="Times New Roman" w:hAnsi="Times New Roman" w:cs="Times New Roman"/>
          <w:sz w:val="24"/>
          <w:szCs w:val="24"/>
        </w:rPr>
      </w:pPr>
      <w:r w:rsidRPr="00BE728E">
        <w:rPr>
          <w:rFonts w:ascii="Times New Roman" w:hAnsi="Times New Roman" w:cs="Times New Roman"/>
          <w:sz w:val="24"/>
          <w:szCs w:val="24"/>
        </w:rPr>
        <w:t>Утвержден</w:t>
      </w:r>
    </w:p>
    <w:p w:rsidR="00736B06" w:rsidRPr="00BE728E" w:rsidRDefault="00736B06" w:rsidP="00736B06">
      <w:pPr>
        <w:widowControl w:val="0"/>
        <w:autoSpaceDE w:val="0"/>
        <w:autoSpaceDN w:val="0"/>
        <w:adjustRightInd w:val="0"/>
        <w:spacing w:after="0" w:line="240" w:lineRule="auto"/>
        <w:jc w:val="right"/>
        <w:rPr>
          <w:rFonts w:ascii="Times New Roman" w:hAnsi="Times New Roman" w:cs="Times New Roman"/>
          <w:sz w:val="24"/>
          <w:szCs w:val="24"/>
        </w:rPr>
      </w:pPr>
      <w:r w:rsidRPr="00BE728E">
        <w:rPr>
          <w:rFonts w:ascii="Times New Roman" w:hAnsi="Times New Roman" w:cs="Times New Roman"/>
          <w:sz w:val="24"/>
          <w:szCs w:val="24"/>
        </w:rPr>
        <w:t xml:space="preserve">постановлением Главы </w:t>
      </w:r>
    </w:p>
    <w:p w:rsidR="00736B06" w:rsidRPr="00BE728E" w:rsidRDefault="00BB679E" w:rsidP="00736B06">
      <w:pPr>
        <w:widowControl w:val="0"/>
        <w:autoSpaceDE w:val="0"/>
        <w:autoSpaceDN w:val="0"/>
        <w:adjustRightInd w:val="0"/>
        <w:spacing w:after="0" w:line="240" w:lineRule="auto"/>
        <w:jc w:val="right"/>
        <w:rPr>
          <w:rFonts w:ascii="Times New Roman" w:hAnsi="Times New Roman" w:cs="Times New Roman"/>
          <w:sz w:val="24"/>
          <w:szCs w:val="24"/>
        </w:rPr>
      </w:pPr>
      <w:proofErr w:type="spellStart"/>
      <w:r>
        <w:rPr>
          <w:rFonts w:ascii="Times New Roman" w:hAnsi="Times New Roman" w:cs="Times New Roman"/>
          <w:sz w:val="24"/>
          <w:szCs w:val="24"/>
        </w:rPr>
        <w:t>Теньгинского</w:t>
      </w:r>
      <w:proofErr w:type="spellEnd"/>
      <w:r w:rsidR="00736B06" w:rsidRPr="00BE728E">
        <w:rPr>
          <w:rFonts w:ascii="Times New Roman" w:hAnsi="Times New Roman" w:cs="Times New Roman"/>
          <w:sz w:val="24"/>
          <w:szCs w:val="24"/>
        </w:rPr>
        <w:t xml:space="preserve"> сельского поселения</w:t>
      </w:r>
    </w:p>
    <w:p w:rsidR="00736B06" w:rsidRPr="00BE728E" w:rsidRDefault="00736B06" w:rsidP="00736B06">
      <w:pPr>
        <w:widowControl w:val="0"/>
        <w:autoSpaceDE w:val="0"/>
        <w:autoSpaceDN w:val="0"/>
        <w:adjustRightInd w:val="0"/>
        <w:spacing w:after="0" w:line="240" w:lineRule="auto"/>
        <w:jc w:val="right"/>
        <w:rPr>
          <w:rFonts w:ascii="Times New Roman" w:hAnsi="Times New Roman" w:cs="Times New Roman"/>
          <w:sz w:val="24"/>
          <w:szCs w:val="24"/>
        </w:rPr>
      </w:pPr>
      <w:r w:rsidRPr="00BE728E">
        <w:rPr>
          <w:rFonts w:ascii="Times New Roman" w:hAnsi="Times New Roman" w:cs="Times New Roman"/>
          <w:sz w:val="24"/>
          <w:szCs w:val="24"/>
        </w:rPr>
        <w:t xml:space="preserve">от </w:t>
      </w:r>
      <w:r w:rsidR="00BB679E">
        <w:rPr>
          <w:rFonts w:ascii="Times New Roman" w:hAnsi="Times New Roman" w:cs="Times New Roman"/>
          <w:sz w:val="24"/>
          <w:szCs w:val="24"/>
        </w:rPr>
        <w:t xml:space="preserve"> 08 июля</w:t>
      </w:r>
      <w:r w:rsidRPr="00BE728E">
        <w:rPr>
          <w:rFonts w:ascii="Times New Roman" w:hAnsi="Times New Roman" w:cs="Times New Roman"/>
          <w:sz w:val="24"/>
          <w:szCs w:val="24"/>
        </w:rPr>
        <w:t xml:space="preserve"> </w:t>
      </w:r>
      <w:smartTag w:uri="urn:schemas-microsoft-com:office:smarttags" w:element="metricconverter">
        <w:smartTagPr>
          <w:attr w:name="ProductID" w:val="2015 г"/>
        </w:smartTagPr>
        <w:r w:rsidRPr="00BE728E">
          <w:rPr>
            <w:rFonts w:ascii="Times New Roman" w:hAnsi="Times New Roman" w:cs="Times New Roman"/>
            <w:sz w:val="24"/>
            <w:szCs w:val="24"/>
          </w:rPr>
          <w:t>2015 г</w:t>
        </w:r>
      </w:smartTag>
      <w:r w:rsidRPr="00BE728E">
        <w:rPr>
          <w:rFonts w:ascii="Times New Roman" w:hAnsi="Times New Roman" w:cs="Times New Roman"/>
          <w:sz w:val="24"/>
          <w:szCs w:val="24"/>
        </w:rPr>
        <w:t xml:space="preserve">. </w:t>
      </w:r>
      <w:r>
        <w:rPr>
          <w:rFonts w:ascii="Times New Roman" w:hAnsi="Times New Roman" w:cs="Times New Roman"/>
          <w:sz w:val="24"/>
          <w:szCs w:val="24"/>
        </w:rPr>
        <w:t xml:space="preserve"> № </w:t>
      </w:r>
      <w:r w:rsidR="00BB679E">
        <w:rPr>
          <w:rFonts w:ascii="Times New Roman" w:hAnsi="Times New Roman" w:cs="Times New Roman"/>
          <w:sz w:val="24"/>
          <w:szCs w:val="24"/>
        </w:rPr>
        <w:t>13/1</w:t>
      </w:r>
    </w:p>
    <w:p w:rsidR="00736B06" w:rsidRPr="00BE728E" w:rsidRDefault="00736B06" w:rsidP="00736B06">
      <w:pPr>
        <w:rPr>
          <w:rFonts w:ascii="Times New Roman" w:hAnsi="Times New Roman" w:cs="Times New Roman"/>
          <w:b/>
          <w:sz w:val="24"/>
          <w:szCs w:val="24"/>
        </w:rPr>
      </w:pPr>
    </w:p>
    <w:p w:rsidR="00736B06" w:rsidRPr="00BE728E" w:rsidRDefault="00736B06" w:rsidP="00736B06">
      <w:pPr>
        <w:jc w:val="center"/>
        <w:rPr>
          <w:rFonts w:ascii="Times New Roman" w:hAnsi="Times New Roman" w:cs="Times New Roman"/>
          <w:b/>
          <w:sz w:val="24"/>
          <w:szCs w:val="24"/>
        </w:rPr>
      </w:pPr>
      <w:r w:rsidRPr="00BE728E">
        <w:rPr>
          <w:rFonts w:ascii="Times New Roman" w:hAnsi="Times New Roman" w:cs="Times New Roman"/>
          <w:b/>
          <w:sz w:val="24"/>
          <w:szCs w:val="24"/>
        </w:rPr>
        <w:t>ПАСПОРТ</w:t>
      </w:r>
      <w:bookmarkStart w:id="1" w:name="Par148"/>
      <w:bookmarkStart w:id="2" w:name="sub_100"/>
      <w:bookmarkEnd w:id="1"/>
    </w:p>
    <w:p w:rsidR="00736B06" w:rsidRPr="00BE728E" w:rsidRDefault="00736B06" w:rsidP="00736B06">
      <w:pPr>
        <w:jc w:val="center"/>
        <w:rPr>
          <w:rFonts w:ascii="Times New Roman" w:hAnsi="Times New Roman" w:cs="Times New Roman"/>
          <w:b/>
          <w:sz w:val="24"/>
          <w:szCs w:val="24"/>
        </w:rPr>
      </w:pPr>
      <w:r w:rsidRPr="00BE728E">
        <w:rPr>
          <w:rFonts w:ascii="Times New Roman" w:hAnsi="Times New Roman" w:cs="Times New Roman"/>
          <w:b/>
          <w:bCs/>
          <w:color w:val="26282F"/>
          <w:sz w:val="24"/>
          <w:szCs w:val="24"/>
        </w:rPr>
        <w:t xml:space="preserve"> муниципальной программы</w:t>
      </w:r>
      <w:r w:rsidRPr="00BE728E">
        <w:rPr>
          <w:rFonts w:ascii="Times New Roman" w:hAnsi="Times New Roman" w:cs="Times New Roman"/>
          <w:b/>
          <w:bCs/>
          <w:color w:val="26282F"/>
          <w:sz w:val="24"/>
          <w:szCs w:val="24"/>
        </w:rPr>
        <w:br/>
        <w:t xml:space="preserve">"Комплексного развития систем коммунальной инфраструктуры </w:t>
      </w:r>
      <w:proofErr w:type="spellStart"/>
      <w:r w:rsidR="00BB679E">
        <w:rPr>
          <w:rFonts w:ascii="Times New Roman" w:hAnsi="Times New Roman" w:cs="Times New Roman"/>
          <w:b/>
          <w:bCs/>
          <w:color w:val="FF0000"/>
          <w:sz w:val="24"/>
          <w:szCs w:val="24"/>
        </w:rPr>
        <w:t>Теньгинского</w:t>
      </w:r>
      <w:proofErr w:type="spellEnd"/>
      <w:r w:rsidRPr="00BE728E">
        <w:rPr>
          <w:rFonts w:ascii="Times New Roman" w:hAnsi="Times New Roman" w:cs="Times New Roman"/>
          <w:b/>
          <w:bCs/>
          <w:color w:val="26282F"/>
          <w:sz w:val="24"/>
          <w:szCs w:val="24"/>
        </w:rPr>
        <w:t xml:space="preserve"> сельского поселения на 2015-2019 года и на период </w:t>
      </w:r>
      <w:r w:rsidRPr="00FD0BA0">
        <w:rPr>
          <w:rFonts w:ascii="Times New Roman" w:hAnsi="Times New Roman" w:cs="Times New Roman"/>
          <w:b/>
          <w:bCs/>
          <w:color w:val="FF0000"/>
          <w:sz w:val="24"/>
          <w:szCs w:val="24"/>
        </w:rPr>
        <w:t>до 2030</w:t>
      </w:r>
      <w:r w:rsidRPr="00BE728E">
        <w:rPr>
          <w:rFonts w:ascii="Times New Roman" w:hAnsi="Times New Roman" w:cs="Times New Roman"/>
          <w:b/>
          <w:bCs/>
          <w:color w:val="26282F"/>
          <w:sz w:val="24"/>
          <w:szCs w:val="24"/>
        </w:rPr>
        <w:t> года»</w:t>
      </w:r>
      <w:bookmarkEnd w:id="2"/>
    </w:p>
    <w:tbl>
      <w:tblPr>
        <w:tblW w:w="1012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08"/>
        <w:gridCol w:w="6419"/>
      </w:tblGrid>
      <w:tr w:rsidR="00736B06" w:rsidRPr="00BE728E" w:rsidTr="007E7D3F">
        <w:tc>
          <w:tcPr>
            <w:tcW w:w="3708" w:type="dxa"/>
            <w:tcBorders>
              <w:top w:val="single" w:sz="4" w:space="0" w:color="auto"/>
              <w:bottom w:val="single" w:sz="4" w:space="0" w:color="auto"/>
              <w:right w:val="single" w:sz="4" w:space="0" w:color="auto"/>
            </w:tcBorders>
          </w:tcPr>
          <w:p w:rsidR="00736B06" w:rsidRPr="00BE728E" w:rsidRDefault="00736B06" w:rsidP="007E7D3F">
            <w:pPr>
              <w:autoSpaceDE w:val="0"/>
              <w:autoSpaceDN w:val="0"/>
              <w:adjustRightInd w:val="0"/>
              <w:spacing w:after="0" w:line="240" w:lineRule="auto"/>
              <w:rPr>
                <w:rFonts w:ascii="Times New Roman" w:hAnsi="Times New Roman" w:cs="Times New Roman"/>
                <w:sz w:val="24"/>
                <w:szCs w:val="24"/>
              </w:rPr>
            </w:pPr>
            <w:r w:rsidRPr="00BE728E">
              <w:rPr>
                <w:rFonts w:ascii="Times New Roman" w:hAnsi="Times New Roman" w:cs="Times New Roman"/>
                <w:sz w:val="24"/>
                <w:szCs w:val="24"/>
              </w:rPr>
              <w:t>Наименование Программы</w:t>
            </w:r>
          </w:p>
        </w:tc>
        <w:tc>
          <w:tcPr>
            <w:tcW w:w="6419" w:type="dxa"/>
            <w:tcBorders>
              <w:top w:val="single" w:sz="4" w:space="0" w:color="auto"/>
              <w:left w:val="single" w:sz="4" w:space="0" w:color="auto"/>
              <w:bottom w:val="single" w:sz="4" w:space="0" w:color="auto"/>
            </w:tcBorders>
          </w:tcPr>
          <w:p w:rsidR="00736B06" w:rsidRPr="00BE728E" w:rsidRDefault="00736B06" w:rsidP="007E7D3F">
            <w:pPr>
              <w:autoSpaceDE w:val="0"/>
              <w:autoSpaceDN w:val="0"/>
              <w:adjustRightInd w:val="0"/>
              <w:spacing w:after="0" w:line="240" w:lineRule="auto"/>
              <w:rPr>
                <w:rFonts w:ascii="Times New Roman" w:hAnsi="Times New Roman" w:cs="Times New Roman"/>
                <w:sz w:val="24"/>
                <w:szCs w:val="24"/>
              </w:rPr>
            </w:pPr>
            <w:r w:rsidRPr="00BE728E">
              <w:rPr>
                <w:rFonts w:ascii="Times New Roman" w:hAnsi="Times New Roman" w:cs="Times New Roman"/>
                <w:sz w:val="24"/>
                <w:szCs w:val="24"/>
              </w:rPr>
              <w:t xml:space="preserve">«Комплексного развития систем коммунальной инфраструктуры </w:t>
            </w:r>
            <w:proofErr w:type="spellStart"/>
            <w:r w:rsidR="00BB679E">
              <w:rPr>
                <w:rFonts w:ascii="Times New Roman" w:hAnsi="Times New Roman" w:cs="Times New Roman"/>
                <w:sz w:val="24"/>
                <w:szCs w:val="24"/>
              </w:rPr>
              <w:t>Теньгинского</w:t>
            </w:r>
            <w:proofErr w:type="spellEnd"/>
            <w:r w:rsidRPr="00BE728E">
              <w:rPr>
                <w:rFonts w:ascii="Times New Roman" w:hAnsi="Times New Roman" w:cs="Times New Roman"/>
                <w:sz w:val="24"/>
                <w:szCs w:val="24"/>
              </w:rPr>
              <w:t xml:space="preserve"> сельского поселения на 2015-2019 годы и на период до 2030</w:t>
            </w:r>
            <w:r>
              <w:rPr>
                <w:rFonts w:ascii="Times New Roman" w:hAnsi="Times New Roman" w:cs="Times New Roman"/>
                <w:sz w:val="24"/>
                <w:szCs w:val="24"/>
              </w:rPr>
              <w:t xml:space="preserve"> </w:t>
            </w:r>
            <w:r w:rsidRPr="00BE728E">
              <w:rPr>
                <w:rFonts w:ascii="Times New Roman" w:hAnsi="Times New Roman" w:cs="Times New Roman"/>
                <w:sz w:val="24"/>
                <w:szCs w:val="24"/>
              </w:rPr>
              <w:t>года»</w:t>
            </w:r>
          </w:p>
          <w:p w:rsidR="00736B06" w:rsidRPr="00BE728E" w:rsidRDefault="00736B06" w:rsidP="007E7D3F">
            <w:pPr>
              <w:autoSpaceDE w:val="0"/>
              <w:autoSpaceDN w:val="0"/>
              <w:adjustRightInd w:val="0"/>
              <w:spacing w:after="0" w:line="240" w:lineRule="auto"/>
              <w:rPr>
                <w:rFonts w:ascii="Times New Roman" w:hAnsi="Times New Roman" w:cs="Times New Roman"/>
                <w:sz w:val="24"/>
                <w:szCs w:val="24"/>
              </w:rPr>
            </w:pPr>
            <w:r w:rsidRPr="00BE728E">
              <w:rPr>
                <w:rFonts w:ascii="Times New Roman" w:hAnsi="Times New Roman" w:cs="Times New Roman"/>
                <w:sz w:val="24"/>
                <w:szCs w:val="24"/>
              </w:rPr>
              <w:t>(далее - Программа)</w:t>
            </w:r>
          </w:p>
        </w:tc>
      </w:tr>
      <w:tr w:rsidR="00736B06" w:rsidRPr="00BE728E" w:rsidTr="007E7D3F">
        <w:tc>
          <w:tcPr>
            <w:tcW w:w="3708" w:type="dxa"/>
            <w:tcBorders>
              <w:top w:val="single" w:sz="4" w:space="0" w:color="auto"/>
              <w:bottom w:val="single" w:sz="4" w:space="0" w:color="auto"/>
              <w:right w:val="single" w:sz="4" w:space="0" w:color="auto"/>
            </w:tcBorders>
          </w:tcPr>
          <w:p w:rsidR="00736B06" w:rsidRPr="00BE728E" w:rsidRDefault="00736B06" w:rsidP="007E7D3F">
            <w:pPr>
              <w:autoSpaceDE w:val="0"/>
              <w:autoSpaceDN w:val="0"/>
              <w:adjustRightInd w:val="0"/>
              <w:spacing w:after="0" w:line="240" w:lineRule="auto"/>
              <w:rPr>
                <w:rFonts w:ascii="Times New Roman" w:hAnsi="Times New Roman" w:cs="Times New Roman"/>
                <w:sz w:val="24"/>
                <w:szCs w:val="24"/>
              </w:rPr>
            </w:pPr>
            <w:r w:rsidRPr="00BE728E">
              <w:rPr>
                <w:rFonts w:ascii="Times New Roman" w:hAnsi="Times New Roman" w:cs="Times New Roman"/>
                <w:sz w:val="24"/>
                <w:szCs w:val="24"/>
              </w:rPr>
              <w:t>Основание для разработки Программы</w:t>
            </w:r>
          </w:p>
        </w:tc>
        <w:tc>
          <w:tcPr>
            <w:tcW w:w="6419" w:type="dxa"/>
            <w:tcBorders>
              <w:top w:val="single" w:sz="4" w:space="0" w:color="auto"/>
              <w:left w:val="single" w:sz="4" w:space="0" w:color="auto"/>
              <w:bottom w:val="single" w:sz="4" w:space="0" w:color="auto"/>
            </w:tcBorders>
          </w:tcPr>
          <w:p w:rsidR="00736B06" w:rsidRPr="00BE728E" w:rsidRDefault="00736B06" w:rsidP="007E7D3F">
            <w:pPr>
              <w:pStyle w:val="a5"/>
              <w:jc w:val="left"/>
              <w:rPr>
                <w:rFonts w:ascii="Times New Roman" w:hAnsi="Times New Roman" w:cs="Times New Roman"/>
              </w:rPr>
            </w:pPr>
            <w:r w:rsidRPr="00BE728E">
              <w:rPr>
                <w:rFonts w:ascii="Times New Roman" w:hAnsi="Times New Roman" w:cs="Times New Roman"/>
              </w:rPr>
              <w:t xml:space="preserve">- </w:t>
            </w:r>
            <w:hyperlink r:id="rId6" w:history="1">
              <w:r w:rsidRPr="00BE728E">
                <w:rPr>
                  <w:rStyle w:val="a4"/>
                  <w:rFonts w:ascii="Times New Roman" w:hAnsi="Times New Roman"/>
                </w:rPr>
                <w:t>Федеральный Закон</w:t>
              </w:r>
            </w:hyperlink>
            <w:r w:rsidRPr="00BE728E">
              <w:rPr>
                <w:rFonts w:ascii="Times New Roman" w:hAnsi="Times New Roman" w:cs="Times New Roman"/>
              </w:rPr>
              <w:t xml:space="preserve"> от 30.12.2004 г. № 210-ФЗ «Об основах регулирования тарифов организаций коммунального комплекса»;</w:t>
            </w:r>
          </w:p>
          <w:p w:rsidR="00736B06" w:rsidRPr="00BE728E" w:rsidRDefault="00736B06" w:rsidP="007E7D3F">
            <w:pPr>
              <w:pStyle w:val="a5"/>
              <w:jc w:val="left"/>
              <w:rPr>
                <w:rFonts w:ascii="Times New Roman" w:hAnsi="Times New Roman" w:cs="Times New Roman"/>
              </w:rPr>
            </w:pPr>
            <w:r w:rsidRPr="00BE728E">
              <w:rPr>
                <w:rFonts w:ascii="Times New Roman" w:hAnsi="Times New Roman" w:cs="Times New Roman"/>
              </w:rPr>
              <w:t xml:space="preserve">- </w:t>
            </w:r>
            <w:hyperlink r:id="rId7" w:history="1">
              <w:r w:rsidRPr="00BE728E">
                <w:rPr>
                  <w:rStyle w:val="a4"/>
                  <w:rFonts w:ascii="Times New Roman" w:hAnsi="Times New Roman"/>
                </w:rPr>
                <w:t>Федеральный Закон</w:t>
              </w:r>
            </w:hyperlink>
            <w:r w:rsidRPr="00BE728E">
              <w:rPr>
                <w:rFonts w:ascii="Times New Roman" w:hAnsi="Times New Roman" w:cs="Times New Roman"/>
              </w:rPr>
              <w:t xml:space="preserve"> РФ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736B06" w:rsidRPr="00BE728E" w:rsidRDefault="00736B06" w:rsidP="007E7D3F">
            <w:pPr>
              <w:pStyle w:val="a5"/>
              <w:jc w:val="left"/>
              <w:rPr>
                <w:rFonts w:ascii="Times New Roman" w:hAnsi="Times New Roman" w:cs="Times New Roman"/>
              </w:rPr>
            </w:pPr>
            <w:r w:rsidRPr="00BE728E">
              <w:rPr>
                <w:rFonts w:ascii="Times New Roman" w:hAnsi="Times New Roman" w:cs="Times New Roman"/>
              </w:rPr>
              <w:t xml:space="preserve">- </w:t>
            </w:r>
            <w:hyperlink r:id="rId8" w:history="1">
              <w:r w:rsidRPr="00BE728E">
                <w:rPr>
                  <w:rStyle w:val="a4"/>
                  <w:rFonts w:ascii="Times New Roman" w:hAnsi="Times New Roman"/>
                </w:rPr>
                <w:t>Федеральный Закон</w:t>
              </w:r>
            </w:hyperlink>
            <w:r w:rsidRPr="00BE728E">
              <w:rPr>
                <w:rFonts w:ascii="Times New Roman" w:hAnsi="Times New Roman" w:cs="Times New Roman"/>
              </w:rPr>
              <w:t xml:space="preserve"> от 27.07.2010 г. № 190-ФЗ «О теплоснабжении»;</w:t>
            </w:r>
          </w:p>
          <w:p w:rsidR="00736B06" w:rsidRPr="00BE728E" w:rsidRDefault="00736B06" w:rsidP="007E7D3F">
            <w:pPr>
              <w:spacing w:after="0" w:line="240" w:lineRule="auto"/>
              <w:rPr>
                <w:rFonts w:ascii="Times New Roman" w:hAnsi="Times New Roman" w:cs="Times New Roman"/>
                <w:sz w:val="24"/>
                <w:szCs w:val="24"/>
              </w:rPr>
            </w:pPr>
            <w:r w:rsidRPr="00BE728E">
              <w:rPr>
                <w:rFonts w:ascii="Times New Roman" w:hAnsi="Times New Roman" w:cs="Times New Roman"/>
                <w:sz w:val="24"/>
                <w:szCs w:val="24"/>
              </w:rPr>
              <w:t>- Федеральный закон от 07.12.2011 г. № 416-ФЗ «О водоснабжении и водоотведении»;</w:t>
            </w:r>
          </w:p>
          <w:p w:rsidR="00736B06" w:rsidRPr="00BE728E" w:rsidRDefault="00736B06" w:rsidP="007E7D3F">
            <w:pPr>
              <w:pStyle w:val="a5"/>
              <w:jc w:val="left"/>
              <w:rPr>
                <w:rFonts w:ascii="Times New Roman" w:hAnsi="Times New Roman" w:cs="Times New Roman"/>
              </w:rPr>
            </w:pPr>
            <w:r w:rsidRPr="00BE728E">
              <w:rPr>
                <w:rFonts w:ascii="Times New Roman" w:hAnsi="Times New Roman" w:cs="Times New Roman"/>
              </w:rPr>
              <w:t xml:space="preserve">- </w:t>
            </w:r>
            <w:hyperlink r:id="rId9" w:history="1">
              <w:r w:rsidRPr="00BE728E">
                <w:rPr>
                  <w:rStyle w:val="a4"/>
                  <w:rFonts w:ascii="Times New Roman" w:hAnsi="Times New Roman"/>
                </w:rPr>
                <w:t>Приказ</w:t>
              </w:r>
            </w:hyperlink>
            <w:r w:rsidRPr="00BE728E">
              <w:rPr>
                <w:rFonts w:ascii="Times New Roman" w:hAnsi="Times New Roman" w:cs="Times New Roman"/>
              </w:rPr>
              <w:t xml:space="preserve"> Министерства регионального развития РФ от 06.05.2011 г. № 204 «О разработке программ комплексного развития систем коммунальной инфраструктуры муниципальных образований»;</w:t>
            </w:r>
          </w:p>
          <w:p w:rsidR="00736B06" w:rsidRPr="00BE728E" w:rsidRDefault="00736B06" w:rsidP="007E7D3F">
            <w:pPr>
              <w:autoSpaceDE w:val="0"/>
              <w:autoSpaceDN w:val="0"/>
              <w:adjustRightInd w:val="0"/>
              <w:spacing w:after="0" w:line="240" w:lineRule="auto"/>
              <w:rPr>
                <w:rFonts w:ascii="Times New Roman" w:hAnsi="Times New Roman" w:cs="Times New Roman"/>
                <w:sz w:val="24"/>
                <w:szCs w:val="24"/>
              </w:rPr>
            </w:pPr>
            <w:r w:rsidRPr="00BE728E">
              <w:rPr>
                <w:rFonts w:ascii="Times New Roman" w:hAnsi="Times New Roman" w:cs="Times New Roman"/>
                <w:sz w:val="24"/>
                <w:szCs w:val="24"/>
              </w:rPr>
              <w:t xml:space="preserve">- </w:t>
            </w:r>
            <w:hyperlink r:id="rId10" w:history="1">
              <w:r w:rsidRPr="00BE728E">
                <w:rPr>
                  <w:rStyle w:val="a4"/>
                  <w:rFonts w:ascii="Times New Roman" w:hAnsi="Times New Roman"/>
                  <w:sz w:val="24"/>
                  <w:szCs w:val="24"/>
                </w:rPr>
                <w:t>Постановление</w:t>
              </w:r>
            </w:hyperlink>
            <w:r w:rsidRPr="00BE728E">
              <w:rPr>
                <w:rFonts w:ascii="Times New Roman" w:hAnsi="Times New Roman" w:cs="Times New Roman"/>
                <w:sz w:val="24"/>
                <w:szCs w:val="24"/>
              </w:rPr>
              <w:t xml:space="preserve"> Правительства Российской Федерации от 14 июня </w:t>
            </w:r>
            <w:smartTag w:uri="urn:schemas-microsoft-com:office:smarttags" w:element="metricconverter">
              <w:smartTagPr>
                <w:attr w:name="ProductID" w:val="2013 г"/>
              </w:smartTagPr>
              <w:r w:rsidRPr="00BE728E">
                <w:rPr>
                  <w:rFonts w:ascii="Times New Roman" w:hAnsi="Times New Roman" w:cs="Times New Roman"/>
                  <w:sz w:val="24"/>
                  <w:szCs w:val="24"/>
                </w:rPr>
                <w:t>2013 г</w:t>
              </w:r>
            </w:smartTag>
            <w:r w:rsidRPr="00BE728E">
              <w:rPr>
                <w:rFonts w:ascii="Times New Roman" w:hAnsi="Times New Roman" w:cs="Times New Roman"/>
                <w:sz w:val="24"/>
                <w:szCs w:val="24"/>
              </w:rPr>
              <w:t>. № 502 г. «Об утверждении требований к программам комплексного развития систем коммунальной инфраструктуры поселений, городских округов»</w:t>
            </w:r>
          </w:p>
        </w:tc>
      </w:tr>
      <w:tr w:rsidR="00736B06" w:rsidRPr="00BE728E" w:rsidTr="007E7D3F">
        <w:tc>
          <w:tcPr>
            <w:tcW w:w="3708" w:type="dxa"/>
            <w:tcBorders>
              <w:top w:val="single" w:sz="4" w:space="0" w:color="auto"/>
              <w:bottom w:val="single" w:sz="4" w:space="0" w:color="auto"/>
              <w:right w:val="single" w:sz="4" w:space="0" w:color="auto"/>
            </w:tcBorders>
          </w:tcPr>
          <w:p w:rsidR="00736B06" w:rsidRPr="00BE728E" w:rsidRDefault="00736B06" w:rsidP="007E7D3F">
            <w:pPr>
              <w:autoSpaceDE w:val="0"/>
              <w:autoSpaceDN w:val="0"/>
              <w:adjustRightInd w:val="0"/>
              <w:spacing w:after="0" w:line="240" w:lineRule="auto"/>
              <w:rPr>
                <w:rFonts w:ascii="Times New Roman" w:hAnsi="Times New Roman" w:cs="Times New Roman"/>
                <w:sz w:val="24"/>
                <w:szCs w:val="24"/>
              </w:rPr>
            </w:pPr>
            <w:r w:rsidRPr="00BE728E">
              <w:rPr>
                <w:rFonts w:ascii="Times New Roman" w:hAnsi="Times New Roman" w:cs="Times New Roman"/>
                <w:sz w:val="24"/>
                <w:szCs w:val="24"/>
              </w:rPr>
              <w:t>Заказчик Программы</w:t>
            </w:r>
          </w:p>
        </w:tc>
        <w:tc>
          <w:tcPr>
            <w:tcW w:w="6419" w:type="dxa"/>
            <w:tcBorders>
              <w:top w:val="single" w:sz="4" w:space="0" w:color="auto"/>
              <w:left w:val="single" w:sz="4" w:space="0" w:color="auto"/>
              <w:bottom w:val="single" w:sz="4" w:space="0" w:color="auto"/>
            </w:tcBorders>
          </w:tcPr>
          <w:p w:rsidR="00736B06" w:rsidRPr="00BE728E" w:rsidRDefault="00736B06" w:rsidP="007E7D3F">
            <w:pPr>
              <w:autoSpaceDE w:val="0"/>
              <w:autoSpaceDN w:val="0"/>
              <w:adjustRightInd w:val="0"/>
              <w:spacing w:after="0" w:line="240" w:lineRule="auto"/>
              <w:rPr>
                <w:rFonts w:ascii="Times New Roman" w:hAnsi="Times New Roman" w:cs="Times New Roman"/>
                <w:sz w:val="24"/>
                <w:szCs w:val="24"/>
              </w:rPr>
            </w:pPr>
            <w:r w:rsidRPr="00BE728E">
              <w:rPr>
                <w:rFonts w:ascii="Times New Roman" w:hAnsi="Times New Roman" w:cs="Times New Roman"/>
                <w:sz w:val="24"/>
                <w:szCs w:val="24"/>
              </w:rPr>
              <w:t xml:space="preserve">Администрация </w:t>
            </w:r>
            <w:proofErr w:type="spellStart"/>
            <w:r w:rsidRPr="00BE728E">
              <w:rPr>
                <w:rFonts w:ascii="Times New Roman" w:hAnsi="Times New Roman" w:cs="Times New Roman"/>
                <w:sz w:val="24"/>
                <w:szCs w:val="24"/>
              </w:rPr>
              <w:t>Онгудайского</w:t>
            </w:r>
            <w:proofErr w:type="spellEnd"/>
            <w:r w:rsidRPr="00BE728E">
              <w:rPr>
                <w:rFonts w:ascii="Times New Roman" w:hAnsi="Times New Roman" w:cs="Times New Roman"/>
                <w:sz w:val="24"/>
                <w:szCs w:val="24"/>
              </w:rPr>
              <w:t xml:space="preserve"> района, администрация </w:t>
            </w:r>
            <w:proofErr w:type="spellStart"/>
            <w:r w:rsidR="00BB679E">
              <w:rPr>
                <w:rFonts w:ascii="Times New Roman" w:hAnsi="Times New Roman" w:cs="Times New Roman"/>
                <w:sz w:val="24"/>
                <w:szCs w:val="24"/>
              </w:rPr>
              <w:t>Теньгинского</w:t>
            </w:r>
            <w:proofErr w:type="spellEnd"/>
            <w:r w:rsidR="00BB679E" w:rsidRPr="00BE728E">
              <w:rPr>
                <w:rFonts w:ascii="Times New Roman" w:hAnsi="Times New Roman" w:cs="Times New Roman"/>
                <w:sz w:val="24"/>
                <w:szCs w:val="24"/>
              </w:rPr>
              <w:t xml:space="preserve"> </w:t>
            </w:r>
            <w:r w:rsidRPr="00BE728E">
              <w:rPr>
                <w:rFonts w:ascii="Times New Roman" w:hAnsi="Times New Roman" w:cs="Times New Roman"/>
                <w:sz w:val="24"/>
                <w:szCs w:val="24"/>
              </w:rPr>
              <w:t>сельского поселения</w:t>
            </w:r>
          </w:p>
        </w:tc>
      </w:tr>
      <w:tr w:rsidR="00736B06" w:rsidRPr="00BE728E" w:rsidTr="007E7D3F">
        <w:tc>
          <w:tcPr>
            <w:tcW w:w="3708" w:type="dxa"/>
            <w:tcBorders>
              <w:top w:val="single" w:sz="4" w:space="0" w:color="auto"/>
              <w:bottom w:val="single" w:sz="4" w:space="0" w:color="auto"/>
              <w:right w:val="single" w:sz="4" w:space="0" w:color="auto"/>
            </w:tcBorders>
          </w:tcPr>
          <w:p w:rsidR="00736B06" w:rsidRPr="00BE728E" w:rsidRDefault="00736B06" w:rsidP="007E7D3F">
            <w:pPr>
              <w:autoSpaceDE w:val="0"/>
              <w:autoSpaceDN w:val="0"/>
              <w:adjustRightInd w:val="0"/>
              <w:spacing w:after="0" w:line="240" w:lineRule="auto"/>
              <w:rPr>
                <w:rFonts w:ascii="Times New Roman" w:hAnsi="Times New Roman" w:cs="Times New Roman"/>
                <w:sz w:val="24"/>
                <w:szCs w:val="24"/>
              </w:rPr>
            </w:pPr>
            <w:r w:rsidRPr="00BE728E">
              <w:rPr>
                <w:rFonts w:ascii="Times New Roman" w:hAnsi="Times New Roman" w:cs="Times New Roman"/>
                <w:sz w:val="24"/>
                <w:szCs w:val="24"/>
              </w:rPr>
              <w:t>Разработчик Программы</w:t>
            </w:r>
          </w:p>
        </w:tc>
        <w:tc>
          <w:tcPr>
            <w:tcW w:w="6419" w:type="dxa"/>
            <w:tcBorders>
              <w:top w:val="single" w:sz="4" w:space="0" w:color="auto"/>
              <w:left w:val="single" w:sz="4" w:space="0" w:color="auto"/>
              <w:bottom w:val="single" w:sz="4" w:space="0" w:color="auto"/>
            </w:tcBorders>
          </w:tcPr>
          <w:p w:rsidR="00736B06" w:rsidRPr="00BE728E" w:rsidRDefault="00736B06" w:rsidP="007E7D3F">
            <w:pPr>
              <w:autoSpaceDE w:val="0"/>
              <w:autoSpaceDN w:val="0"/>
              <w:adjustRightInd w:val="0"/>
              <w:spacing w:after="0" w:line="240" w:lineRule="auto"/>
              <w:rPr>
                <w:rFonts w:ascii="Times New Roman" w:hAnsi="Times New Roman" w:cs="Times New Roman"/>
                <w:sz w:val="24"/>
                <w:szCs w:val="24"/>
              </w:rPr>
            </w:pPr>
            <w:r w:rsidRPr="00BE728E">
              <w:rPr>
                <w:rFonts w:ascii="Times New Roman" w:hAnsi="Times New Roman" w:cs="Times New Roman"/>
                <w:sz w:val="24"/>
                <w:szCs w:val="24"/>
              </w:rPr>
              <w:t xml:space="preserve">Администрация </w:t>
            </w:r>
            <w:proofErr w:type="spellStart"/>
            <w:r w:rsidR="00BB679E">
              <w:rPr>
                <w:rFonts w:ascii="Times New Roman" w:hAnsi="Times New Roman" w:cs="Times New Roman"/>
                <w:sz w:val="24"/>
                <w:szCs w:val="24"/>
              </w:rPr>
              <w:t>Теньгинского</w:t>
            </w:r>
            <w:proofErr w:type="spellEnd"/>
            <w:r w:rsidR="00BB679E" w:rsidRPr="00BE728E">
              <w:rPr>
                <w:rFonts w:ascii="Times New Roman" w:hAnsi="Times New Roman" w:cs="Times New Roman"/>
                <w:sz w:val="24"/>
                <w:szCs w:val="24"/>
              </w:rPr>
              <w:t xml:space="preserve"> </w:t>
            </w:r>
            <w:r w:rsidRPr="00BE728E">
              <w:rPr>
                <w:rFonts w:ascii="Times New Roman" w:hAnsi="Times New Roman" w:cs="Times New Roman"/>
                <w:sz w:val="24"/>
                <w:szCs w:val="24"/>
              </w:rPr>
              <w:t>сельского поселения</w:t>
            </w:r>
          </w:p>
        </w:tc>
      </w:tr>
      <w:tr w:rsidR="00736B06" w:rsidRPr="00BE728E" w:rsidTr="007E7D3F">
        <w:tc>
          <w:tcPr>
            <w:tcW w:w="3708" w:type="dxa"/>
            <w:tcBorders>
              <w:top w:val="single" w:sz="4" w:space="0" w:color="auto"/>
              <w:bottom w:val="single" w:sz="4" w:space="0" w:color="auto"/>
              <w:right w:val="single" w:sz="4" w:space="0" w:color="auto"/>
            </w:tcBorders>
          </w:tcPr>
          <w:p w:rsidR="00736B06" w:rsidRPr="00BE728E" w:rsidRDefault="00736B06" w:rsidP="007E7D3F">
            <w:pPr>
              <w:autoSpaceDE w:val="0"/>
              <w:autoSpaceDN w:val="0"/>
              <w:adjustRightInd w:val="0"/>
              <w:spacing w:after="0" w:line="240" w:lineRule="auto"/>
              <w:rPr>
                <w:rFonts w:ascii="Times New Roman" w:hAnsi="Times New Roman" w:cs="Times New Roman"/>
                <w:sz w:val="24"/>
                <w:szCs w:val="24"/>
              </w:rPr>
            </w:pPr>
            <w:r w:rsidRPr="00BE728E">
              <w:rPr>
                <w:rFonts w:ascii="Times New Roman" w:hAnsi="Times New Roman" w:cs="Times New Roman"/>
                <w:sz w:val="24"/>
                <w:szCs w:val="24"/>
              </w:rPr>
              <w:t>Ответственный исполнитель Программы</w:t>
            </w:r>
          </w:p>
        </w:tc>
        <w:tc>
          <w:tcPr>
            <w:tcW w:w="6419" w:type="dxa"/>
            <w:tcBorders>
              <w:top w:val="single" w:sz="4" w:space="0" w:color="auto"/>
              <w:left w:val="single" w:sz="4" w:space="0" w:color="auto"/>
              <w:bottom w:val="single" w:sz="4" w:space="0" w:color="auto"/>
            </w:tcBorders>
          </w:tcPr>
          <w:p w:rsidR="00736B06" w:rsidRPr="00BE728E" w:rsidRDefault="00736B06" w:rsidP="007E7D3F">
            <w:pPr>
              <w:autoSpaceDE w:val="0"/>
              <w:autoSpaceDN w:val="0"/>
              <w:adjustRightInd w:val="0"/>
              <w:spacing w:after="0" w:line="240" w:lineRule="auto"/>
              <w:rPr>
                <w:rFonts w:ascii="Times New Roman" w:hAnsi="Times New Roman" w:cs="Times New Roman"/>
                <w:sz w:val="24"/>
                <w:szCs w:val="24"/>
              </w:rPr>
            </w:pPr>
            <w:r w:rsidRPr="00BE728E">
              <w:rPr>
                <w:rFonts w:ascii="Times New Roman" w:hAnsi="Times New Roman" w:cs="Times New Roman"/>
                <w:sz w:val="24"/>
                <w:szCs w:val="24"/>
              </w:rPr>
              <w:t xml:space="preserve">Администрация </w:t>
            </w:r>
            <w:proofErr w:type="spellStart"/>
            <w:r w:rsidR="00BB679E">
              <w:rPr>
                <w:rFonts w:ascii="Times New Roman" w:hAnsi="Times New Roman" w:cs="Times New Roman"/>
                <w:sz w:val="24"/>
                <w:szCs w:val="24"/>
              </w:rPr>
              <w:t>Теньгинского</w:t>
            </w:r>
            <w:proofErr w:type="spellEnd"/>
            <w:r w:rsidR="00BB679E" w:rsidRPr="00BE728E">
              <w:rPr>
                <w:rFonts w:ascii="Times New Roman" w:hAnsi="Times New Roman" w:cs="Times New Roman"/>
                <w:sz w:val="24"/>
                <w:szCs w:val="24"/>
              </w:rPr>
              <w:t xml:space="preserve"> </w:t>
            </w:r>
            <w:r w:rsidRPr="00BE728E">
              <w:rPr>
                <w:rFonts w:ascii="Times New Roman" w:hAnsi="Times New Roman" w:cs="Times New Roman"/>
                <w:sz w:val="24"/>
                <w:szCs w:val="24"/>
              </w:rPr>
              <w:t>сельского поселения</w:t>
            </w:r>
          </w:p>
        </w:tc>
      </w:tr>
      <w:tr w:rsidR="00736B06" w:rsidRPr="00BE728E" w:rsidTr="007E7D3F">
        <w:tc>
          <w:tcPr>
            <w:tcW w:w="3708" w:type="dxa"/>
            <w:tcBorders>
              <w:top w:val="single" w:sz="4" w:space="0" w:color="auto"/>
              <w:bottom w:val="single" w:sz="4" w:space="0" w:color="auto"/>
              <w:right w:val="single" w:sz="4" w:space="0" w:color="auto"/>
            </w:tcBorders>
          </w:tcPr>
          <w:p w:rsidR="00736B06" w:rsidRPr="00BE728E" w:rsidRDefault="00736B06" w:rsidP="007E7D3F">
            <w:pPr>
              <w:autoSpaceDE w:val="0"/>
              <w:autoSpaceDN w:val="0"/>
              <w:adjustRightInd w:val="0"/>
              <w:spacing w:after="0" w:line="240" w:lineRule="auto"/>
              <w:rPr>
                <w:rFonts w:ascii="Times New Roman" w:hAnsi="Times New Roman" w:cs="Times New Roman"/>
                <w:sz w:val="24"/>
                <w:szCs w:val="24"/>
              </w:rPr>
            </w:pPr>
            <w:r w:rsidRPr="00BE728E">
              <w:rPr>
                <w:rFonts w:ascii="Times New Roman" w:hAnsi="Times New Roman" w:cs="Times New Roman"/>
                <w:sz w:val="24"/>
                <w:szCs w:val="24"/>
              </w:rPr>
              <w:t>Исполнители Программы</w:t>
            </w:r>
          </w:p>
        </w:tc>
        <w:tc>
          <w:tcPr>
            <w:tcW w:w="6419" w:type="dxa"/>
            <w:tcBorders>
              <w:top w:val="single" w:sz="4" w:space="0" w:color="auto"/>
              <w:left w:val="single" w:sz="4" w:space="0" w:color="auto"/>
              <w:bottom w:val="single" w:sz="4" w:space="0" w:color="auto"/>
            </w:tcBorders>
          </w:tcPr>
          <w:p w:rsidR="00736B06" w:rsidRPr="00BE728E" w:rsidRDefault="00736B06" w:rsidP="007E7D3F">
            <w:pPr>
              <w:autoSpaceDE w:val="0"/>
              <w:autoSpaceDN w:val="0"/>
              <w:adjustRightInd w:val="0"/>
              <w:spacing w:after="0" w:line="240" w:lineRule="auto"/>
              <w:rPr>
                <w:rFonts w:ascii="Times New Roman" w:hAnsi="Times New Roman" w:cs="Times New Roman"/>
                <w:sz w:val="24"/>
                <w:szCs w:val="24"/>
              </w:rPr>
            </w:pPr>
            <w:r w:rsidRPr="00BE728E">
              <w:rPr>
                <w:rFonts w:ascii="Times New Roman" w:hAnsi="Times New Roman" w:cs="Times New Roman"/>
                <w:sz w:val="24"/>
                <w:szCs w:val="24"/>
              </w:rPr>
              <w:t xml:space="preserve">Администрация </w:t>
            </w:r>
            <w:proofErr w:type="spellStart"/>
            <w:r w:rsidR="00BB679E">
              <w:rPr>
                <w:rFonts w:ascii="Times New Roman" w:hAnsi="Times New Roman" w:cs="Times New Roman"/>
                <w:sz w:val="24"/>
                <w:szCs w:val="24"/>
              </w:rPr>
              <w:t>Теньгинского</w:t>
            </w:r>
            <w:proofErr w:type="spellEnd"/>
            <w:r w:rsidR="00BB679E" w:rsidRPr="00BE728E">
              <w:rPr>
                <w:rFonts w:ascii="Times New Roman" w:hAnsi="Times New Roman" w:cs="Times New Roman"/>
                <w:sz w:val="24"/>
                <w:szCs w:val="24"/>
              </w:rPr>
              <w:t xml:space="preserve"> </w:t>
            </w:r>
            <w:r w:rsidRPr="00BE728E">
              <w:rPr>
                <w:rFonts w:ascii="Times New Roman" w:hAnsi="Times New Roman" w:cs="Times New Roman"/>
                <w:sz w:val="24"/>
                <w:szCs w:val="24"/>
              </w:rPr>
              <w:t>сельского поселения</w:t>
            </w:r>
            <w:r>
              <w:rPr>
                <w:rFonts w:ascii="Times New Roman" w:hAnsi="Times New Roman" w:cs="Times New Roman"/>
                <w:sz w:val="24"/>
                <w:szCs w:val="24"/>
              </w:rPr>
              <w:t>, ОАО «Теплосеть»</w:t>
            </w:r>
          </w:p>
        </w:tc>
      </w:tr>
      <w:tr w:rsidR="00736B06" w:rsidRPr="00BE728E" w:rsidTr="007E7D3F">
        <w:tc>
          <w:tcPr>
            <w:tcW w:w="3708" w:type="dxa"/>
            <w:tcBorders>
              <w:top w:val="single" w:sz="4" w:space="0" w:color="auto"/>
              <w:bottom w:val="single" w:sz="4" w:space="0" w:color="auto"/>
              <w:right w:val="single" w:sz="4" w:space="0" w:color="auto"/>
            </w:tcBorders>
          </w:tcPr>
          <w:p w:rsidR="00736B06" w:rsidRPr="00BE728E" w:rsidRDefault="00736B06" w:rsidP="007E7D3F">
            <w:pPr>
              <w:autoSpaceDE w:val="0"/>
              <w:autoSpaceDN w:val="0"/>
              <w:adjustRightInd w:val="0"/>
              <w:spacing w:after="0" w:line="240" w:lineRule="auto"/>
              <w:rPr>
                <w:rFonts w:ascii="Times New Roman" w:hAnsi="Times New Roman" w:cs="Times New Roman"/>
                <w:sz w:val="24"/>
                <w:szCs w:val="24"/>
              </w:rPr>
            </w:pPr>
            <w:r w:rsidRPr="00BE728E">
              <w:rPr>
                <w:rFonts w:ascii="Times New Roman" w:hAnsi="Times New Roman" w:cs="Times New Roman"/>
                <w:sz w:val="24"/>
                <w:szCs w:val="24"/>
              </w:rPr>
              <w:t>Цели и задачи Программы</w:t>
            </w:r>
          </w:p>
        </w:tc>
        <w:tc>
          <w:tcPr>
            <w:tcW w:w="6419" w:type="dxa"/>
            <w:tcBorders>
              <w:top w:val="single" w:sz="4" w:space="0" w:color="auto"/>
              <w:left w:val="single" w:sz="4" w:space="0" w:color="auto"/>
              <w:bottom w:val="single" w:sz="4" w:space="0" w:color="auto"/>
            </w:tcBorders>
          </w:tcPr>
          <w:p w:rsidR="00736B06" w:rsidRPr="00BE728E" w:rsidRDefault="00736B06" w:rsidP="007E7D3F">
            <w:pPr>
              <w:autoSpaceDE w:val="0"/>
              <w:autoSpaceDN w:val="0"/>
              <w:adjustRightInd w:val="0"/>
              <w:spacing w:after="0" w:line="240" w:lineRule="auto"/>
              <w:rPr>
                <w:rFonts w:ascii="Times New Roman" w:hAnsi="Times New Roman" w:cs="Times New Roman"/>
                <w:sz w:val="24"/>
                <w:szCs w:val="24"/>
              </w:rPr>
            </w:pPr>
            <w:r w:rsidRPr="00BE728E">
              <w:rPr>
                <w:rFonts w:ascii="Times New Roman" w:hAnsi="Times New Roman" w:cs="Times New Roman"/>
                <w:sz w:val="24"/>
                <w:szCs w:val="24"/>
              </w:rPr>
              <w:t>Цели Программы:</w:t>
            </w:r>
          </w:p>
          <w:p w:rsidR="00736B06" w:rsidRPr="00BE728E" w:rsidRDefault="00736B06" w:rsidP="007E7D3F">
            <w:pPr>
              <w:autoSpaceDE w:val="0"/>
              <w:autoSpaceDN w:val="0"/>
              <w:adjustRightInd w:val="0"/>
              <w:spacing w:after="0" w:line="240" w:lineRule="auto"/>
              <w:rPr>
                <w:rFonts w:ascii="Times New Roman" w:hAnsi="Times New Roman" w:cs="Times New Roman"/>
                <w:sz w:val="24"/>
                <w:szCs w:val="24"/>
              </w:rPr>
            </w:pPr>
            <w:r w:rsidRPr="00BE728E">
              <w:rPr>
                <w:rFonts w:ascii="Times New Roman" w:hAnsi="Times New Roman" w:cs="Times New Roman"/>
                <w:sz w:val="24"/>
                <w:szCs w:val="24"/>
              </w:rPr>
              <w:t>Развитие систем коммунальной инфраструктуры (теплоснабжения, водоснабжения, водоотведения и очистки сточных вод) в соответствии с текущими и перспективными потребностями муниципального образования, в целях повышения качества услуг и улучшения экологического состояния.</w:t>
            </w:r>
          </w:p>
        </w:tc>
      </w:tr>
      <w:tr w:rsidR="00736B06" w:rsidRPr="00BE728E" w:rsidTr="007E7D3F">
        <w:tc>
          <w:tcPr>
            <w:tcW w:w="3708" w:type="dxa"/>
            <w:tcBorders>
              <w:top w:val="single" w:sz="4" w:space="0" w:color="auto"/>
              <w:bottom w:val="single" w:sz="4" w:space="0" w:color="auto"/>
              <w:right w:val="single" w:sz="4" w:space="0" w:color="auto"/>
            </w:tcBorders>
          </w:tcPr>
          <w:p w:rsidR="00736B06" w:rsidRPr="00BE728E" w:rsidRDefault="00736B06" w:rsidP="007E7D3F">
            <w:pPr>
              <w:autoSpaceDE w:val="0"/>
              <w:autoSpaceDN w:val="0"/>
              <w:adjustRightInd w:val="0"/>
              <w:spacing w:after="0" w:line="240" w:lineRule="auto"/>
              <w:ind w:firstLine="34"/>
              <w:jc w:val="both"/>
              <w:rPr>
                <w:rFonts w:ascii="Times New Roman" w:hAnsi="Times New Roman" w:cs="Times New Roman"/>
                <w:sz w:val="24"/>
                <w:szCs w:val="24"/>
              </w:rPr>
            </w:pPr>
            <w:r w:rsidRPr="00BE728E">
              <w:rPr>
                <w:rFonts w:ascii="Times New Roman" w:hAnsi="Times New Roman" w:cs="Times New Roman"/>
                <w:sz w:val="24"/>
                <w:szCs w:val="24"/>
              </w:rPr>
              <w:t>Важнейшие целевые показатели Программы</w:t>
            </w:r>
          </w:p>
          <w:p w:rsidR="00736B06" w:rsidRPr="00BE728E" w:rsidRDefault="00736B06" w:rsidP="007E7D3F">
            <w:pPr>
              <w:autoSpaceDE w:val="0"/>
              <w:autoSpaceDN w:val="0"/>
              <w:adjustRightInd w:val="0"/>
              <w:spacing w:after="0" w:line="240" w:lineRule="auto"/>
              <w:rPr>
                <w:rFonts w:ascii="Times New Roman" w:hAnsi="Times New Roman" w:cs="Times New Roman"/>
                <w:sz w:val="24"/>
                <w:szCs w:val="24"/>
              </w:rPr>
            </w:pPr>
          </w:p>
        </w:tc>
        <w:tc>
          <w:tcPr>
            <w:tcW w:w="6419" w:type="dxa"/>
            <w:tcBorders>
              <w:top w:val="single" w:sz="4" w:space="0" w:color="auto"/>
              <w:left w:val="single" w:sz="4" w:space="0" w:color="auto"/>
              <w:bottom w:val="single" w:sz="4" w:space="0" w:color="auto"/>
            </w:tcBorders>
          </w:tcPr>
          <w:p w:rsidR="00736B06" w:rsidRPr="00BE728E" w:rsidRDefault="00736B06" w:rsidP="007E7D3F">
            <w:pPr>
              <w:autoSpaceDE w:val="0"/>
              <w:autoSpaceDN w:val="0"/>
              <w:adjustRightInd w:val="0"/>
              <w:spacing w:after="0" w:line="240" w:lineRule="auto"/>
              <w:ind w:firstLine="12"/>
              <w:jc w:val="both"/>
              <w:rPr>
                <w:rFonts w:ascii="Times New Roman" w:hAnsi="Times New Roman" w:cs="Times New Roman"/>
                <w:sz w:val="24"/>
                <w:szCs w:val="24"/>
              </w:rPr>
            </w:pPr>
            <w:r w:rsidRPr="00BE728E">
              <w:rPr>
                <w:rFonts w:ascii="Times New Roman" w:hAnsi="Times New Roman" w:cs="Times New Roman"/>
                <w:sz w:val="24"/>
                <w:szCs w:val="24"/>
              </w:rPr>
              <w:t>Целевыми показателями Программы являются:</w:t>
            </w:r>
          </w:p>
          <w:p w:rsidR="00736B06" w:rsidRPr="00BE728E" w:rsidRDefault="00736B06" w:rsidP="007E7D3F">
            <w:pPr>
              <w:autoSpaceDE w:val="0"/>
              <w:autoSpaceDN w:val="0"/>
              <w:adjustRightInd w:val="0"/>
              <w:spacing w:after="0" w:line="240" w:lineRule="auto"/>
              <w:ind w:firstLine="12"/>
              <w:jc w:val="both"/>
              <w:rPr>
                <w:rFonts w:ascii="Times New Roman" w:hAnsi="Times New Roman" w:cs="Times New Roman"/>
                <w:sz w:val="24"/>
                <w:szCs w:val="24"/>
              </w:rPr>
            </w:pPr>
            <w:r w:rsidRPr="00BE728E">
              <w:rPr>
                <w:rFonts w:ascii="Times New Roman" w:hAnsi="Times New Roman" w:cs="Times New Roman"/>
                <w:sz w:val="24"/>
                <w:szCs w:val="24"/>
              </w:rPr>
              <w:t xml:space="preserve">функционирование систем и объектов коммунальной инфраструктуры в соответствии с потребностями </w:t>
            </w:r>
            <w:r w:rsidRPr="00BE728E">
              <w:rPr>
                <w:rFonts w:ascii="Times New Roman" w:hAnsi="Times New Roman" w:cs="Times New Roman"/>
                <w:sz w:val="24"/>
                <w:szCs w:val="24"/>
              </w:rPr>
              <w:lastRenderedPageBreak/>
              <w:t>жилищного строительства;</w:t>
            </w:r>
          </w:p>
          <w:p w:rsidR="00736B06" w:rsidRPr="00BE728E" w:rsidRDefault="00736B06" w:rsidP="007E7D3F">
            <w:pPr>
              <w:autoSpaceDE w:val="0"/>
              <w:autoSpaceDN w:val="0"/>
              <w:adjustRightInd w:val="0"/>
              <w:spacing w:after="0" w:line="240" w:lineRule="auto"/>
              <w:ind w:firstLine="12"/>
              <w:jc w:val="both"/>
              <w:rPr>
                <w:rFonts w:ascii="Times New Roman" w:hAnsi="Times New Roman" w:cs="Times New Roman"/>
                <w:sz w:val="24"/>
                <w:szCs w:val="24"/>
              </w:rPr>
            </w:pPr>
            <w:r w:rsidRPr="00BE728E">
              <w:rPr>
                <w:rFonts w:ascii="Times New Roman" w:hAnsi="Times New Roman" w:cs="Times New Roman"/>
                <w:sz w:val="24"/>
                <w:szCs w:val="24"/>
              </w:rPr>
              <w:t>предоставление качественных услуг для потребителей;</w:t>
            </w:r>
          </w:p>
          <w:p w:rsidR="00736B06" w:rsidRPr="00BE728E" w:rsidRDefault="00736B06" w:rsidP="007E7D3F">
            <w:pPr>
              <w:autoSpaceDE w:val="0"/>
              <w:autoSpaceDN w:val="0"/>
              <w:adjustRightInd w:val="0"/>
              <w:spacing w:after="0" w:line="240" w:lineRule="auto"/>
              <w:ind w:firstLine="12"/>
              <w:jc w:val="both"/>
              <w:rPr>
                <w:rFonts w:ascii="Times New Roman" w:hAnsi="Times New Roman" w:cs="Times New Roman"/>
                <w:sz w:val="24"/>
                <w:szCs w:val="24"/>
              </w:rPr>
            </w:pPr>
            <w:r w:rsidRPr="00BE728E">
              <w:rPr>
                <w:rFonts w:ascii="Times New Roman" w:hAnsi="Times New Roman" w:cs="Times New Roman"/>
                <w:sz w:val="24"/>
                <w:szCs w:val="24"/>
              </w:rPr>
              <w:t>улучшение экологической ситуации;</w:t>
            </w:r>
          </w:p>
          <w:p w:rsidR="00736B06" w:rsidRPr="00BE728E" w:rsidRDefault="00736B06" w:rsidP="007E7D3F">
            <w:pPr>
              <w:autoSpaceDE w:val="0"/>
              <w:autoSpaceDN w:val="0"/>
              <w:adjustRightInd w:val="0"/>
              <w:spacing w:after="0" w:line="240" w:lineRule="auto"/>
              <w:ind w:firstLine="12"/>
              <w:jc w:val="both"/>
              <w:rPr>
                <w:rFonts w:ascii="Times New Roman" w:hAnsi="Times New Roman" w:cs="Times New Roman"/>
                <w:sz w:val="24"/>
                <w:szCs w:val="24"/>
              </w:rPr>
            </w:pPr>
            <w:r w:rsidRPr="00BE728E">
              <w:rPr>
                <w:rFonts w:ascii="Times New Roman" w:hAnsi="Times New Roman" w:cs="Times New Roman"/>
                <w:sz w:val="24"/>
                <w:szCs w:val="24"/>
              </w:rPr>
              <w:t>техническая и экономическая доступность коммунальных услуг;</w:t>
            </w:r>
          </w:p>
          <w:p w:rsidR="00736B06" w:rsidRPr="00BE728E" w:rsidRDefault="00736B06" w:rsidP="007E7D3F">
            <w:pPr>
              <w:autoSpaceDE w:val="0"/>
              <w:autoSpaceDN w:val="0"/>
              <w:adjustRightInd w:val="0"/>
              <w:spacing w:after="0" w:line="240" w:lineRule="auto"/>
              <w:ind w:firstLine="12"/>
              <w:jc w:val="both"/>
              <w:rPr>
                <w:rFonts w:ascii="Times New Roman" w:hAnsi="Times New Roman" w:cs="Times New Roman"/>
                <w:sz w:val="24"/>
                <w:szCs w:val="24"/>
              </w:rPr>
            </w:pPr>
            <w:r w:rsidRPr="00BE728E">
              <w:rPr>
                <w:rFonts w:ascii="Times New Roman" w:hAnsi="Times New Roman" w:cs="Times New Roman"/>
                <w:sz w:val="24"/>
                <w:szCs w:val="24"/>
              </w:rPr>
              <w:t>повышение уровня жизни населения за счет строительства новых объектов коммунальной инфраструктуры</w:t>
            </w:r>
          </w:p>
          <w:p w:rsidR="00736B06" w:rsidRPr="00BE728E" w:rsidRDefault="00736B06" w:rsidP="007E7D3F">
            <w:pPr>
              <w:autoSpaceDE w:val="0"/>
              <w:autoSpaceDN w:val="0"/>
              <w:adjustRightInd w:val="0"/>
              <w:spacing w:after="0" w:line="240" w:lineRule="auto"/>
              <w:rPr>
                <w:rFonts w:ascii="Times New Roman" w:hAnsi="Times New Roman" w:cs="Times New Roman"/>
                <w:sz w:val="24"/>
                <w:szCs w:val="24"/>
              </w:rPr>
            </w:pPr>
          </w:p>
        </w:tc>
      </w:tr>
      <w:tr w:rsidR="00736B06" w:rsidRPr="00BE728E" w:rsidTr="007E7D3F">
        <w:tc>
          <w:tcPr>
            <w:tcW w:w="3708" w:type="dxa"/>
            <w:tcBorders>
              <w:top w:val="single" w:sz="4" w:space="0" w:color="auto"/>
              <w:bottom w:val="single" w:sz="4" w:space="0" w:color="auto"/>
              <w:right w:val="single" w:sz="4" w:space="0" w:color="auto"/>
            </w:tcBorders>
          </w:tcPr>
          <w:p w:rsidR="00736B06" w:rsidRPr="00BE728E" w:rsidRDefault="00736B06" w:rsidP="007E7D3F">
            <w:pPr>
              <w:autoSpaceDE w:val="0"/>
              <w:autoSpaceDN w:val="0"/>
              <w:adjustRightInd w:val="0"/>
              <w:spacing w:after="0" w:line="240" w:lineRule="auto"/>
              <w:rPr>
                <w:rFonts w:ascii="Times New Roman" w:hAnsi="Times New Roman" w:cs="Times New Roman"/>
                <w:sz w:val="24"/>
                <w:szCs w:val="24"/>
              </w:rPr>
            </w:pPr>
            <w:r w:rsidRPr="00BE728E">
              <w:rPr>
                <w:rFonts w:ascii="Times New Roman" w:hAnsi="Times New Roman" w:cs="Times New Roman"/>
                <w:sz w:val="24"/>
                <w:szCs w:val="24"/>
              </w:rPr>
              <w:lastRenderedPageBreak/>
              <w:t>Ожидаемый конечный результат Программы</w:t>
            </w:r>
          </w:p>
        </w:tc>
        <w:tc>
          <w:tcPr>
            <w:tcW w:w="6419" w:type="dxa"/>
            <w:tcBorders>
              <w:top w:val="single" w:sz="4" w:space="0" w:color="auto"/>
              <w:left w:val="single" w:sz="4" w:space="0" w:color="auto"/>
              <w:bottom w:val="single" w:sz="4" w:space="0" w:color="auto"/>
            </w:tcBorders>
          </w:tcPr>
          <w:p w:rsidR="00736B06" w:rsidRPr="00BE728E" w:rsidRDefault="00736B06" w:rsidP="007E7D3F">
            <w:pPr>
              <w:autoSpaceDE w:val="0"/>
              <w:autoSpaceDN w:val="0"/>
              <w:adjustRightInd w:val="0"/>
              <w:spacing w:after="0" w:line="240" w:lineRule="auto"/>
              <w:rPr>
                <w:rFonts w:ascii="Times New Roman" w:hAnsi="Times New Roman" w:cs="Times New Roman"/>
                <w:sz w:val="24"/>
                <w:szCs w:val="24"/>
              </w:rPr>
            </w:pPr>
            <w:r w:rsidRPr="00BE728E">
              <w:rPr>
                <w:rFonts w:ascii="Times New Roman" w:hAnsi="Times New Roman" w:cs="Times New Roman"/>
                <w:sz w:val="24"/>
                <w:szCs w:val="24"/>
              </w:rPr>
              <w:t>1. Инженерно-техническая оптимизация коммунальных систем;</w:t>
            </w:r>
          </w:p>
          <w:p w:rsidR="00736B06" w:rsidRPr="00BE728E" w:rsidRDefault="00736B06" w:rsidP="007E7D3F">
            <w:pPr>
              <w:autoSpaceDE w:val="0"/>
              <w:autoSpaceDN w:val="0"/>
              <w:adjustRightInd w:val="0"/>
              <w:spacing w:after="0" w:line="240" w:lineRule="auto"/>
              <w:rPr>
                <w:rFonts w:ascii="Times New Roman" w:hAnsi="Times New Roman" w:cs="Times New Roman"/>
                <w:sz w:val="24"/>
                <w:szCs w:val="24"/>
              </w:rPr>
            </w:pPr>
            <w:r w:rsidRPr="00BE728E">
              <w:rPr>
                <w:rFonts w:ascii="Times New Roman" w:hAnsi="Times New Roman" w:cs="Times New Roman"/>
                <w:sz w:val="24"/>
                <w:szCs w:val="24"/>
              </w:rPr>
              <w:t>2. Перспективное планирование развития систем;</w:t>
            </w:r>
          </w:p>
          <w:p w:rsidR="00736B06" w:rsidRPr="00BE728E" w:rsidRDefault="00736B06" w:rsidP="007E7D3F">
            <w:pPr>
              <w:autoSpaceDE w:val="0"/>
              <w:autoSpaceDN w:val="0"/>
              <w:adjustRightInd w:val="0"/>
              <w:spacing w:after="0" w:line="240" w:lineRule="auto"/>
              <w:rPr>
                <w:rFonts w:ascii="Times New Roman" w:hAnsi="Times New Roman" w:cs="Times New Roman"/>
                <w:sz w:val="24"/>
                <w:szCs w:val="24"/>
              </w:rPr>
            </w:pPr>
            <w:r w:rsidRPr="00BE728E">
              <w:rPr>
                <w:rFonts w:ascii="Times New Roman" w:hAnsi="Times New Roman" w:cs="Times New Roman"/>
                <w:sz w:val="24"/>
                <w:szCs w:val="24"/>
              </w:rPr>
              <w:t>3. Обоснование мероприятий по комплексной реконструкции и модернизации;</w:t>
            </w:r>
          </w:p>
          <w:p w:rsidR="00736B06" w:rsidRPr="00BE728E" w:rsidRDefault="00736B06" w:rsidP="007E7D3F">
            <w:pPr>
              <w:autoSpaceDE w:val="0"/>
              <w:autoSpaceDN w:val="0"/>
              <w:adjustRightInd w:val="0"/>
              <w:spacing w:after="0" w:line="240" w:lineRule="auto"/>
              <w:rPr>
                <w:rFonts w:ascii="Times New Roman" w:hAnsi="Times New Roman" w:cs="Times New Roman"/>
                <w:sz w:val="24"/>
                <w:szCs w:val="24"/>
              </w:rPr>
            </w:pPr>
            <w:r w:rsidRPr="00BE728E">
              <w:rPr>
                <w:rFonts w:ascii="Times New Roman" w:hAnsi="Times New Roman" w:cs="Times New Roman"/>
                <w:sz w:val="24"/>
                <w:szCs w:val="24"/>
              </w:rPr>
              <w:t>4. Повышение надежности систем и качества предоставления коммунальных услуг;</w:t>
            </w:r>
          </w:p>
          <w:p w:rsidR="00736B06" w:rsidRPr="00BE728E" w:rsidRDefault="00736B06" w:rsidP="007E7D3F">
            <w:pPr>
              <w:autoSpaceDE w:val="0"/>
              <w:autoSpaceDN w:val="0"/>
              <w:adjustRightInd w:val="0"/>
              <w:spacing w:after="0" w:line="240" w:lineRule="auto"/>
              <w:rPr>
                <w:rFonts w:ascii="Times New Roman" w:hAnsi="Times New Roman" w:cs="Times New Roman"/>
                <w:sz w:val="24"/>
                <w:szCs w:val="24"/>
              </w:rPr>
            </w:pPr>
            <w:r w:rsidRPr="00BE728E">
              <w:rPr>
                <w:rFonts w:ascii="Times New Roman" w:hAnsi="Times New Roman" w:cs="Times New Roman"/>
                <w:sz w:val="24"/>
                <w:szCs w:val="24"/>
              </w:rPr>
              <w:t xml:space="preserve">5. Совершенствование механизмов развития энергосбережения и повышения </w:t>
            </w:r>
            <w:proofErr w:type="spellStart"/>
            <w:r w:rsidRPr="00BE728E">
              <w:rPr>
                <w:rFonts w:ascii="Times New Roman" w:hAnsi="Times New Roman" w:cs="Times New Roman"/>
                <w:sz w:val="24"/>
                <w:szCs w:val="24"/>
              </w:rPr>
              <w:t>энергоэффективности</w:t>
            </w:r>
            <w:proofErr w:type="spellEnd"/>
            <w:r w:rsidRPr="00BE728E">
              <w:rPr>
                <w:rFonts w:ascii="Times New Roman" w:hAnsi="Times New Roman" w:cs="Times New Roman"/>
                <w:sz w:val="24"/>
                <w:szCs w:val="24"/>
              </w:rPr>
              <w:t xml:space="preserve"> коммунальной инфраструктуры муниципального образования;</w:t>
            </w:r>
          </w:p>
          <w:p w:rsidR="00736B06" w:rsidRPr="00BE728E" w:rsidRDefault="00736B06" w:rsidP="007E7D3F">
            <w:pPr>
              <w:autoSpaceDE w:val="0"/>
              <w:autoSpaceDN w:val="0"/>
              <w:adjustRightInd w:val="0"/>
              <w:spacing w:after="0" w:line="240" w:lineRule="auto"/>
              <w:rPr>
                <w:rFonts w:ascii="Times New Roman" w:hAnsi="Times New Roman" w:cs="Times New Roman"/>
                <w:sz w:val="24"/>
                <w:szCs w:val="24"/>
              </w:rPr>
            </w:pPr>
            <w:r w:rsidRPr="00BE728E">
              <w:rPr>
                <w:rFonts w:ascii="Times New Roman" w:hAnsi="Times New Roman" w:cs="Times New Roman"/>
                <w:sz w:val="24"/>
                <w:szCs w:val="24"/>
              </w:rPr>
              <w:t>6. Повышение инвестиционной привлекательности коммунальной инфраструктуры муниципального образования;</w:t>
            </w:r>
          </w:p>
          <w:p w:rsidR="00736B06" w:rsidRPr="00BE728E" w:rsidRDefault="00736B06" w:rsidP="007E7D3F">
            <w:pPr>
              <w:autoSpaceDE w:val="0"/>
              <w:autoSpaceDN w:val="0"/>
              <w:adjustRightInd w:val="0"/>
              <w:spacing w:after="0" w:line="240" w:lineRule="auto"/>
              <w:rPr>
                <w:rFonts w:ascii="Times New Roman" w:hAnsi="Times New Roman" w:cs="Times New Roman"/>
                <w:sz w:val="24"/>
                <w:szCs w:val="24"/>
              </w:rPr>
            </w:pPr>
            <w:r w:rsidRPr="00BE728E">
              <w:rPr>
                <w:rFonts w:ascii="Times New Roman" w:hAnsi="Times New Roman" w:cs="Times New Roman"/>
                <w:sz w:val="24"/>
                <w:szCs w:val="24"/>
              </w:rPr>
              <w:t>7. Обеспечение сбалансированности интересов субъектов коммунальной инфраструктуры и потребителей.</w:t>
            </w:r>
          </w:p>
        </w:tc>
      </w:tr>
      <w:tr w:rsidR="00736B06" w:rsidRPr="00BE728E" w:rsidTr="007E7D3F">
        <w:tc>
          <w:tcPr>
            <w:tcW w:w="3708" w:type="dxa"/>
            <w:tcBorders>
              <w:top w:val="single" w:sz="4" w:space="0" w:color="auto"/>
              <w:bottom w:val="single" w:sz="4" w:space="0" w:color="auto"/>
              <w:right w:val="single" w:sz="4" w:space="0" w:color="auto"/>
            </w:tcBorders>
          </w:tcPr>
          <w:p w:rsidR="00736B06" w:rsidRPr="00BE728E" w:rsidRDefault="00736B06" w:rsidP="007E7D3F">
            <w:pPr>
              <w:autoSpaceDE w:val="0"/>
              <w:autoSpaceDN w:val="0"/>
              <w:adjustRightInd w:val="0"/>
              <w:spacing w:after="0" w:line="240" w:lineRule="auto"/>
              <w:rPr>
                <w:rFonts w:ascii="Times New Roman" w:hAnsi="Times New Roman" w:cs="Times New Roman"/>
                <w:sz w:val="24"/>
                <w:szCs w:val="24"/>
              </w:rPr>
            </w:pPr>
            <w:r w:rsidRPr="00BE728E">
              <w:rPr>
                <w:rFonts w:ascii="Times New Roman" w:hAnsi="Times New Roman" w:cs="Times New Roman"/>
                <w:sz w:val="24"/>
                <w:szCs w:val="24"/>
              </w:rPr>
              <w:t>Сроки реализации Программы</w:t>
            </w:r>
          </w:p>
        </w:tc>
        <w:tc>
          <w:tcPr>
            <w:tcW w:w="6419" w:type="dxa"/>
            <w:tcBorders>
              <w:top w:val="single" w:sz="4" w:space="0" w:color="auto"/>
              <w:left w:val="single" w:sz="4" w:space="0" w:color="auto"/>
              <w:bottom w:val="single" w:sz="4" w:space="0" w:color="auto"/>
            </w:tcBorders>
          </w:tcPr>
          <w:p w:rsidR="00736B06" w:rsidRPr="00BE728E" w:rsidRDefault="00736B06" w:rsidP="007E7D3F">
            <w:pPr>
              <w:autoSpaceDE w:val="0"/>
              <w:autoSpaceDN w:val="0"/>
              <w:adjustRightInd w:val="0"/>
              <w:spacing w:after="0" w:line="240" w:lineRule="auto"/>
              <w:rPr>
                <w:rFonts w:ascii="Times New Roman" w:hAnsi="Times New Roman" w:cs="Times New Roman"/>
                <w:sz w:val="24"/>
                <w:szCs w:val="24"/>
              </w:rPr>
            </w:pPr>
            <w:r w:rsidRPr="00BE728E">
              <w:rPr>
                <w:rFonts w:ascii="Times New Roman" w:hAnsi="Times New Roman" w:cs="Times New Roman"/>
                <w:sz w:val="24"/>
                <w:szCs w:val="24"/>
              </w:rPr>
              <w:t>1 этап: 2015-2019 годы;</w:t>
            </w:r>
          </w:p>
          <w:p w:rsidR="00736B06" w:rsidRPr="00BE728E" w:rsidRDefault="00736B06" w:rsidP="007E7D3F">
            <w:pPr>
              <w:autoSpaceDE w:val="0"/>
              <w:autoSpaceDN w:val="0"/>
              <w:adjustRightInd w:val="0"/>
              <w:spacing w:after="0" w:line="240" w:lineRule="auto"/>
              <w:rPr>
                <w:rFonts w:ascii="Times New Roman" w:hAnsi="Times New Roman" w:cs="Times New Roman"/>
                <w:sz w:val="24"/>
                <w:szCs w:val="24"/>
              </w:rPr>
            </w:pPr>
            <w:r w:rsidRPr="00BE728E">
              <w:rPr>
                <w:rFonts w:ascii="Times New Roman" w:hAnsi="Times New Roman" w:cs="Times New Roman"/>
                <w:sz w:val="24"/>
                <w:szCs w:val="24"/>
              </w:rPr>
              <w:t xml:space="preserve">2 этап </w:t>
            </w:r>
            <w:r w:rsidRPr="00FD0BA0">
              <w:rPr>
                <w:rFonts w:ascii="Times New Roman" w:hAnsi="Times New Roman" w:cs="Times New Roman"/>
                <w:color w:val="FF0000"/>
                <w:sz w:val="24"/>
                <w:szCs w:val="24"/>
              </w:rPr>
              <w:t>до 2030</w:t>
            </w:r>
            <w:r w:rsidRPr="00BE728E">
              <w:rPr>
                <w:rFonts w:ascii="Times New Roman" w:hAnsi="Times New Roman" w:cs="Times New Roman"/>
                <w:sz w:val="24"/>
                <w:szCs w:val="24"/>
              </w:rPr>
              <w:t xml:space="preserve"> года</w:t>
            </w:r>
          </w:p>
        </w:tc>
      </w:tr>
      <w:tr w:rsidR="00736B06" w:rsidRPr="00BE728E" w:rsidTr="007E7D3F">
        <w:tc>
          <w:tcPr>
            <w:tcW w:w="3708" w:type="dxa"/>
            <w:tcBorders>
              <w:top w:val="single" w:sz="4" w:space="0" w:color="auto"/>
              <w:bottom w:val="single" w:sz="4" w:space="0" w:color="auto"/>
              <w:right w:val="single" w:sz="4" w:space="0" w:color="auto"/>
            </w:tcBorders>
          </w:tcPr>
          <w:p w:rsidR="00736B06" w:rsidRPr="00BE728E" w:rsidRDefault="00736B06" w:rsidP="007E7D3F">
            <w:pPr>
              <w:autoSpaceDE w:val="0"/>
              <w:autoSpaceDN w:val="0"/>
              <w:adjustRightInd w:val="0"/>
              <w:spacing w:after="0" w:line="240" w:lineRule="auto"/>
              <w:rPr>
                <w:rFonts w:ascii="Times New Roman" w:hAnsi="Times New Roman" w:cs="Times New Roman"/>
                <w:sz w:val="24"/>
                <w:szCs w:val="24"/>
              </w:rPr>
            </w:pPr>
            <w:r w:rsidRPr="00BE728E">
              <w:rPr>
                <w:rFonts w:ascii="Times New Roman" w:hAnsi="Times New Roman" w:cs="Times New Roman"/>
                <w:sz w:val="24"/>
                <w:szCs w:val="24"/>
              </w:rPr>
              <w:t>Контроль за исполнением Программы</w:t>
            </w:r>
          </w:p>
        </w:tc>
        <w:tc>
          <w:tcPr>
            <w:tcW w:w="6419" w:type="dxa"/>
            <w:tcBorders>
              <w:top w:val="single" w:sz="4" w:space="0" w:color="auto"/>
              <w:left w:val="single" w:sz="4" w:space="0" w:color="auto"/>
              <w:bottom w:val="single" w:sz="4" w:space="0" w:color="auto"/>
            </w:tcBorders>
          </w:tcPr>
          <w:p w:rsidR="00736B06" w:rsidRPr="00BE728E" w:rsidRDefault="00736B06" w:rsidP="007E7D3F">
            <w:pPr>
              <w:autoSpaceDE w:val="0"/>
              <w:autoSpaceDN w:val="0"/>
              <w:adjustRightInd w:val="0"/>
              <w:spacing w:after="0" w:line="240" w:lineRule="auto"/>
              <w:rPr>
                <w:rFonts w:ascii="Times New Roman" w:hAnsi="Times New Roman" w:cs="Times New Roman"/>
                <w:sz w:val="24"/>
                <w:szCs w:val="24"/>
              </w:rPr>
            </w:pPr>
            <w:r w:rsidRPr="00BE728E">
              <w:rPr>
                <w:rFonts w:ascii="Times New Roman" w:hAnsi="Times New Roman" w:cs="Times New Roman"/>
                <w:sz w:val="24"/>
                <w:szCs w:val="24"/>
              </w:rPr>
              <w:t>Контроль за реализацией Программы осуществляется:</w:t>
            </w:r>
          </w:p>
          <w:p w:rsidR="00736B06" w:rsidRPr="00BE728E" w:rsidRDefault="00736B06" w:rsidP="007E7D3F">
            <w:pPr>
              <w:autoSpaceDE w:val="0"/>
              <w:autoSpaceDN w:val="0"/>
              <w:adjustRightInd w:val="0"/>
              <w:spacing w:after="0" w:line="240" w:lineRule="auto"/>
              <w:rPr>
                <w:rFonts w:ascii="Times New Roman" w:hAnsi="Times New Roman" w:cs="Times New Roman"/>
                <w:sz w:val="24"/>
                <w:szCs w:val="24"/>
              </w:rPr>
            </w:pPr>
            <w:r w:rsidRPr="00BE728E">
              <w:rPr>
                <w:rFonts w:ascii="Times New Roman" w:hAnsi="Times New Roman" w:cs="Times New Roman"/>
                <w:sz w:val="24"/>
                <w:szCs w:val="24"/>
              </w:rPr>
              <w:t xml:space="preserve">- администрацией муниципального образования </w:t>
            </w:r>
            <w:proofErr w:type="spellStart"/>
            <w:r w:rsidRPr="00BE728E">
              <w:rPr>
                <w:rFonts w:ascii="Times New Roman" w:hAnsi="Times New Roman" w:cs="Times New Roman"/>
                <w:sz w:val="24"/>
                <w:szCs w:val="24"/>
              </w:rPr>
              <w:t>Онгудайский</w:t>
            </w:r>
            <w:proofErr w:type="spellEnd"/>
            <w:r w:rsidRPr="00BE728E">
              <w:rPr>
                <w:rFonts w:ascii="Times New Roman" w:hAnsi="Times New Roman" w:cs="Times New Roman"/>
                <w:sz w:val="24"/>
                <w:szCs w:val="24"/>
              </w:rPr>
              <w:t xml:space="preserve"> район;</w:t>
            </w:r>
          </w:p>
          <w:p w:rsidR="00736B06" w:rsidRPr="00BE728E" w:rsidRDefault="00736B06" w:rsidP="007E7D3F">
            <w:pPr>
              <w:autoSpaceDE w:val="0"/>
              <w:autoSpaceDN w:val="0"/>
              <w:adjustRightInd w:val="0"/>
              <w:spacing w:after="0" w:line="240" w:lineRule="auto"/>
              <w:rPr>
                <w:rFonts w:ascii="Times New Roman" w:hAnsi="Times New Roman" w:cs="Times New Roman"/>
                <w:sz w:val="24"/>
                <w:szCs w:val="24"/>
              </w:rPr>
            </w:pPr>
            <w:r w:rsidRPr="00BE728E">
              <w:rPr>
                <w:rFonts w:ascii="Times New Roman" w:hAnsi="Times New Roman" w:cs="Times New Roman"/>
                <w:sz w:val="24"/>
                <w:szCs w:val="24"/>
              </w:rPr>
              <w:t xml:space="preserve">- администрацией </w:t>
            </w:r>
            <w:proofErr w:type="spellStart"/>
            <w:r w:rsidR="00BB679E">
              <w:rPr>
                <w:rFonts w:ascii="Times New Roman" w:hAnsi="Times New Roman" w:cs="Times New Roman"/>
                <w:sz w:val="24"/>
                <w:szCs w:val="24"/>
              </w:rPr>
              <w:t>Теньгинского</w:t>
            </w:r>
            <w:proofErr w:type="spellEnd"/>
            <w:r w:rsidR="00BB679E" w:rsidRPr="00BE728E">
              <w:rPr>
                <w:rFonts w:ascii="Times New Roman" w:hAnsi="Times New Roman" w:cs="Times New Roman"/>
                <w:sz w:val="24"/>
                <w:szCs w:val="24"/>
              </w:rPr>
              <w:t xml:space="preserve"> </w:t>
            </w:r>
            <w:r w:rsidRPr="00BE728E">
              <w:rPr>
                <w:rFonts w:ascii="Times New Roman" w:hAnsi="Times New Roman" w:cs="Times New Roman"/>
                <w:sz w:val="24"/>
                <w:szCs w:val="24"/>
              </w:rPr>
              <w:t xml:space="preserve">сельского поселения </w:t>
            </w:r>
          </w:p>
        </w:tc>
      </w:tr>
    </w:tbl>
    <w:p w:rsidR="00736B06" w:rsidRPr="00BE728E" w:rsidRDefault="00736B06" w:rsidP="00736B06">
      <w:pPr>
        <w:autoSpaceDE w:val="0"/>
        <w:autoSpaceDN w:val="0"/>
        <w:adjustRightInd w:val="0"/>
        <w:spacing w:after="0" w:line="240" w:lineRule="auto"/>
        <w:jc w:val="center"/>
        <w:outlineLvl w:val="0"/>
        <w:rPr>
          <w:rFonts w:ascii="Times New Roman" w:hAnsi="Times New Roman" w:cs="Times New Roman"/>
          <w:b/>
          <w:bCs/>
          <w:sz w:val="24"/>
          <w:szCs w:val="24"/>
        </w:rPr>
      </w:pPr>
      <w:bookmarkStart w:id="3" w:name="sub_1001"/>
    </w:p>
    <w:p w:rsidR="00736B06" w:rsidRPr="00BE728E" w:rsidRDefault="00736B06" w:rsidP="00736B06">
      <w:pPr>
        <w:autoSpaceDE w:val="0"/>
        <w:autoSpaceDN w:val="0"/>
        <w:adjustRightInd w:val="0"/>
        <w:spacing w:after="0" w:line="240" w:lineRule="auto"/>
        <w:jc w:val="center"/>
        <w:outlineLvl w:val="0"/>
        <w:rPr>
          <w:rFonts w:ascii="Times New Roman" w:hAnsi="Times New Roman" w:cs="Times New Roman"/>
          <w:b/>
          <w:bCs/>
          <w:sz w:val="24"/>
          <w:szCs w:val="24"/>
        </w:rPr>
      </w:pPr>
      <w:r w:rsidRPr="00BE728E">
        <w:rPr>
          <w:rFonts w:ascii="Times New Roman" w:hAnsi="Times New Roman" w:cs="Times New Roman"/>
          <w:b/>
          <w:bCs/>
          <w:sz w:val="24"/>
          <w:szCs w:val="24"/>
        </w:rPr>
        <w:t>1. Основания для разработки программы</w:t>
      </w:r>
    </w:p>
    <w:bookmarkEnd w:id="3"/>
    <w:p w:rsidR="00736B06" w:rsidRPr="00BE728E" w:rsidRDefault="00736B06" w:rsidP="00736B06">
      <w:pPr>
        <w:autoSpaceDE w:val="0"/>
        <w:autoSpaceDN w:val="0"/>
        <w:adjustRightInd w:val="0"/>
        <w:spacing w:after="0" w:line="240" w:lineRule="auto"/>
        <w:ind w:firstLine="720"/>
        <w:jc w:val="both"/>
        <w:rPr>
          <w:rFonts w:ascii="Times New Roman" w:hAnsi="Times New Roman" w:cs="Times New Roman"/>
          <w:sz w:val="24"/>
          <w:szCs w:val="24"/>
        </w:rPr>
      </w:pPr>
      <w:r w:rsidRPr="00BE728E">
        <w:rPr>
          <w:rFonts w:ascii="Times New Roman" w:hAnsi="Times New Roman" w:cs="Times New Roman"/>
          <w:sz w:val="24"/>
          <w:szCs w:val="24"/>
        </w:rPr>
        <w:t>Основаниями для разработки программы являются:</w:t>
      </w:r>
    </w:p>
    <w:p w:rsidR="00736B06" w:rsidRPr="00BE728E" w:rsidRDefault="00736B06" w:rsidP="00736B06">
      <w:pPr>
        <w:pStyle w:val="a5"/>
        <w:ind w:firstLine="708"/>
        <w:rPr>
          <w:rFonts w:ascii="Times New Roman" w:hAnsi="Times New Roman" w:cs="Times New Roman"/>
        </w:rPr>
      </w:pPr>
      <w:r w:rsidRPr="00BE728E">
        <w:rPr>
          <w:rFonts w:ascii="Times New Roman" w:hAnsi="Times New Roman" w:cs="Times New Roman"/>
        </w:rPr>
        <w:t xml:space="preserve">- </w:t>
      </w:r>
      <w:hyperlink r:id="rId11" w:history="1">
        <w:r w:rsidRPr="00BE728E">
          <w:rPr>
            <w:rStyle w:val="a4"/>
            <w:rFonts w:ascii="Times New Roman" w:hAnsi="Times New Roman"/>
          </w:rPr>
          <w:t>Федеральный Закон</w:t>
        </w:r>
      </w:hyperlink>
      <w:r w:rsidRPr="00BE728E">
        <w:rPr>
          <w:rFonts w:ascii="Times New Roman" w:hAnsi="Times New Roman" w:cs="Times New Roman"/>
        </w:rPr>
        <w:t xml:space="preserve"> от 30.12.2004 г. № 210-ФЗ «Об основах регулирования тарифов организаций коммунального комплекса»;</w:t>
      </w:r>
    </w:p>
    <w:p w:rsidR="00736B06" w:rsidRPr="00BE728E" w:rsidRDefault="00736B06" w:rsidP="00736B06">
      <w:pPr>
        <w:pStyle w:val="a5"/>
        <w:ind w:firstLine="708"/>
        <w:rPr>
          <w:rFonts w:ascii="Times New Roman" w:hAnsi="Times New Roman" w:cs="Times New Roman"/>
        </w:rPr>
      </w:pPr>
      <w:r w:rsidRPr="00BE728E">
        <w:rPr>
          <w:rFonts w:ascii="Times New Roman" w:hAnsi="Times New Roman" w:cs="Times New Roman"/>
        </w:rPr>
        <w:t xml:space="preserve">- </w:t>
      </w:r>
      <w:hyperlink r:id="rId12" w:history="1">
        <w:r w:rsidRPr="00BE728E">
          <w:rPr>
            <w:rStyle w:val="a4"/>
            <w:rFonts w:ascii="Times New Roman" w:hAnsi="Times New Roman"/>
          </w:rPr>
          <w:t>Федеральный Закон</w:t>
        </w:r>
      </w:hyperlink>
      <w:r w:rsidRPr="00BE728E">
        <w:rPr>
          <w:rFonts w:ascii="Times New Roman" w:hAnsi="Times New Roman" w:cs="Times New Roman"/>
        </w:rPr>
        <w:t xml:space="preserve"> РФ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736B06" w:rsidRPr="00BE728E" w:rsidRDefault="00736B06" w:rsidP="00736B06">
      <w:pPr>
        <w:pStyle w:val="a5"/>
        <w:ind w:firstLine="708"/>
        <w:rPr>
          <w:rFonts w:ascii="Times New Roman" w:hAnsi="Times New Roman" w:cs="Times New Roman"/>
        </w:rPr>
      </w:pPr>
      <w:r w:rsidRPr="00BE728E">
        <w:rPr>
          <w:rFonts w:ascii="Times New Roman" w:hAnsi="Times New Roman" w:cs="Times New Roman"/>
        </w:rPr>
        <w:t xml:space="preserve">- </w:t>
      </w:r>
      <w:hyperlink r:id="rId13" w:history="1">
        <w:r w:rsidRPr="00BE728E">
          <w:rPr>
            <w:rStyle w:val="a4"/>
            <w:rFonts w:ascii="Times New Roman" w:hAnsi="Times New Roman"/>
          </w:rPr>
          <w:t>Федеральный Закон</w:t>
        </w:r>
      </w:hyperlink>
      <w:r w:rsidRPr="00BE728E">
        <w:rPr>
          <w:rFonts w:ascii="Times New Roman" w:hAnsi="Times New Roman" w:cs="Times New Roman"/>
        </w:rPr>
        <w:t xml:space="preserve"> от 27.07.2010 г. № 190-ФЗ «О теплоснабжении»;</w:t>
      </w:r>
    </w:p>
    <w:p w:rsidR="00736B06" w:rsidRPr="00BE728E" w:rsidRDefault="00736B06" w:rsidP="00736B06">
      <w:pPr>
        <w:spacing w:after="0" w:line="240" w:lineRule="auto"/>
        <w:jc w:val="both"/>
        <w:rPr>
          <w:rFonts w:ascii="Times New Roman" w:hAnsi="Times New Roman" w:cs="Times New Roman"/>
          <w:sz w:val="24"/>
          <w:szCs w:val="24"/>
        </w:rPr>
      </w:pPr>
      <w:r w:rsidRPr="00BE728E">
        <w:rPr>
          <w:sz w:val="24"/>
          <w:szCs w:val="24"/>
        </w:rPr>
        <w:tab/>
      </w:r>
      <w:r w:rsidRPr="00BE728E">
        <w:rPr>
          <w:rFonts w:ascii="Times New Roman" w:hAnsi="Times New Roman" w:cs="Times New Roman"/>
          <w:sz w:val="24"/>
          <w:szCs w:val="24"/>
        </w:rPr>
        <w:t>- Федеральный закон от 07.12.2011 г. № 416-ФЗ «О водоснабжении и водоотведении»;</w:t>
      </w:r>
    </w:p>
    <w:p w:rsidR="00736B06" w:rsidRPr="00BE728E" w:rsidRDefault="00736B06" w:rsidP="00736B06">
      <w:pPr>
        <w:pStyle w:val="a5"/>
        <w:ind w:firstLine="708"/>
        <w:rPr>
          <w:rFonts w:ascii="Times New Roman" w:hAnsi="Times New Roman" w:cs="Times New Roman"/>
        </w:rPr>
      </w:pPr>
      <w:r w:rsidRPr="00BE728E">
        <w:rPr>
          <w:rFonts w:ascii="Times New Roman" w:hAnsi="Times New Roman" w:cs="Times New Roman"/>
        </w:rPr>
        <w:t xml:space="preserve">- </w:t>
      </w:r>
      <w:hyperlink r:id="rId14" w:history="1">
        <w:r w:rsidRPr="00BE728E">
          <w:rPr>
            <w:rStyle w:val="a4"/>
            <w:rFonts w:ascii="Times New Roman" w:hAnsi="Times New Roman"/>
          </w:rPr>
          <w:t>Приказ</w:t>
        </w:r>
      </w:hyperlink>
      <w:r w:rsidRPr="00BE728E">
        <w:rPr>
          <w:rFonts w:ascii="Times New Roman" w:hAnsi="Times New Roman" w:cs="Times New Roman"/>
        </w:rPr>
        <w:t xml:space="preserve"> Министерства регионального развития РФ от 06.05.2011 г. № 204 «О разработке программ комплексного развития систем коммунальной инфраструктуры муниципальных образований»;</w:t>
      </w:r>
    </w:p>
    <w:p w:rsidR="00736B06" w:rsidRPr="00BE728E" w:rsidRDefault="00736B06" w:rsidP="00736B06">
      <w:pPr>
        <w:autoSpaceDE w:val="0"/>
        <w:autoSpaceDN w:val="0"/>
        <w:adjustRightInd w:val="0"/>
        <w:spacing w:after="0" w:line="240" w:lineRule="auto"/>
        <w:ind w:firstLine="720"/>
        <w:jc w:val="both"/>
        <w:rPr>
          <w:rFonts w:ascii="Times New Roman" w:hAnsi="Times New Roman" w:cs="Times New Roman"/>
          <w:sz w:val="24"/>
          <w:szCs w:val="24"/>
        </w:rPr>
      </w:pPr>
      <w:r w:rsidRPr="00BE728E">
        <w:rPr>
          <w:rFonts w:ascii="Times New Roman" w:hAnsi="Times New Roman" w:cs="Times New Roman"/>
          <w:sz w:val="24"/>
          <w:szCs w:val="24"/>
        </w:rPr>
        <w:t xml:space="preserve">- </w:t>
      </w:r>
      <w:hyperlink r:id="rId15" w:history="1">
        <w:r w:rsidRPr="00BE728E">
          <w:rPr>
            <w:rStyle w:val="a4"/>
            <w:rFonts w:ascii="Times New Roman" w:hAnsi="Times New Roman"/>
            <w:sz w:val="24"/>
            <w:szCs w:val="24"/>
          </w:rPr>
          <w:t>Постановление</w:t>
        </w:r>
      </w:hyperlink>
      <w:r w:rsidRPr="00BE728E">
        <w:rPr>
          <w:rFonts w:ascii="Times New Roman" w:hAnsi="Times New Roman" w:cs="Times New Roman"/>
          <w:sz w:val="24"/>
          <w:szCs w:val="24"/>
        </w:rPr>
        <w:t xml:space="preserve"> Правительства Российской Федерации от 14 июня </w:t>
      </w:r>
      <w:smartTag w:uri="urn:schemas-microsoft-com:office:smarttags" w:element="metricconverter">
        <w:smartTagPr>
          <w:attr w:name="ProductID" w:val="2013 г"/>
        </w:smartTagPr>
        <w:r w:rsidRPr="00BE728E">
          <w:rPr>
            <w:rFonts w:ascii="Times New Roman" w:hAnsi="Times New Roman" w:cs="Times New Roman"/>
            <w:sz w:val="24"/>
            <w:szCs w:val="24"/>
          </w:rPr>
          <w:t>2013 г</w:t>
        </w:r>
      </w:smartTag>
      <w:r w:rsidRPr="00BE728E">
        <w:rPr>
          <w:rFonts w:ascii="Times New Roman" w:hAnsi="Times New Roman" w:cs="Times New Roman"/>
          <w:sz w:val="24"/>
          <w:szCs w:val="24"/>
        </w:rPr>
        <w:t>. № 502 «Об утверждении требований к программам комплексного развития систем коммунальной инфраструктуры поселений, городских округов».</w:t>
      </w:r>
    </w:p>
    <w:p w:rsidR="00736B06" w:rsidRPr="00BE728E" w:rsidRDefault="00736B06" w:rsidP="00736B06">
      <w:pPr>
        <w:autoSpaceDE w:val="0"/>
        <w:autoSpaceDN w:val="0"/>
        <w:adjustRightInd w:val="0"/>
        <w:spacing w:after="0" w:line="240" w:lineRule="auto"/>
        <w:ind w:firstLine="720"/>
        <w:jc w:val="both"/>
        <w:rPr>
          <w:rFonts w:ascii="Times New Roman" w:hAnsi="Times New Roman" w:cs="Times New Roman"/>
          <w:sz w:val="24"/>
          <w:szCs w:val="24"/>
        </w:rPr>
      </w:pPr>
    </w:p>
    <w:p w:rsidR="00736B06" w:rsidRPr="00BE728E" w:rsidRDefault="00736B06" w:rsidP="00736B06">
      <w:pPr>
        <w:autoSpaceDE w:val="0"/>
        <w:autoSpaceDN w:val="0"/>
        <w:adjustRightInd w:val="0"/>
        <w:spacing w:after="0" w:line="240" w:lineRule="auto"/>
        <w:jc w:val="center"/>
        <w:outlineLvl w:val="0"/>
        <w:rPr>
          <w:rFonts w:ascii="Times New Roman" w:hAnsi="Times New Roman" w:cs="Times New Roman"/>
          <w:b/>
          <w:bCs/>
          <w:sz w:val="24"/>
          <w:szCs w:val="24"/>
        </w:rPr>
      </w:pPr>
      <w:bookmarkStart w:id="4" w:name="sub_1002"/>
      <w:r w:rsidRPr="00BE728E">
        <w:rPr>
          <w:rFonts w:ascii="Times New Roman" w:hAnsi="Times New Roman" w:cs="Times New Roman"/>
          <w:b/>
          <w:bCs/>
          <w:sz w:val="24"/>
          <w:szCs w:val="24"/>
        </w:rPr>
        <w:t>2. Цели и задачи совершенствования и развития коммунального комплекса</w:t>
      </w:r>
      <w:r w:rsidRPr="00BE728E">
        <w:rPr>
          <w:rFonts w:ascii="Times New Roman" w:hAnsi="Times New Roman" w:cs="Times New Roman"/>
          <w:b/>
          <w:bCs/>
          <w:sz w:val="24"/>
          <w:szCs w:val="24"/>
        </w:rPr>
        <w:br/>
        <w:t>сельского поселения</w:t>
      </w:r>
    </w:p>
    <w:bookmarkEnd w:id="4"/>
    <w:p w:rsidR="00736B06" w:rsidRPr="00BE728E" w:rsidRDefault="00736B06" w:rsidP="00736B06">
      <w:pPr>
        <w:autoSpaceDE w:val="0"/>
        <w:autoSpaceDN w:val="0"/>
        <w:adjustRightInd w:val="0"/>
        <w:spacing w:after="0" w:line="240" w:lineRule="auto"/>
        <w:ind w:firstLine="720"/>
        <w:jc w:val="both"/>
        <w:rPr>
          <w:rFonts w:ascii="Times New Roman" w:hAnsi="Times New Roman" w:cs="Times New Roman"/>
          <w:sz w:val="24"/>
          <w:szCs w:val="24"/>
        </w:rPr>
      </w:pPr>
    </w:p>
    <w:p w:rsidR="00736B06" w:rsidRPr="00BE728E" w:rsidRDefault="00736B06" w:rsidP="00736B06">
      <w:pPr>
        <w:autoSpaceDE w:val="0"/>
        <w:autoSpaceDN w:val="0"/>
        <w:adjustRightInd w:val="0"/>
        <w:spacing w:after="0" w:line="240" w:lineRule="auto"/>
        <w:ind w:firstLine="720"/>
        <w:jc w:val="both"/>
        <w:rPr>
          <w:rFonts w:ascii="Times New Roman" w:hAnsi="Times New Roman" w:cs="Times New Roman"/>
          <w:sz w:val="24"/>
          <w:szCs w:val="24"/>
        </w:rPr>
      </w:pPr>
      <w:r w:rsidRPr="00BE728E">
        <w:rPr>
          <w:rFonts w:ascii="Times New Roman" w:hAnsi="Times New Roman" w:cs="Times New Roman"/>
          <w:sz w:val="24"/>
          <w:szCs w:val="24"/>
        </w:rPr>
        <w:t xml:space="preserve">Целью разработки Программы комплексного развития систем коммунальной инфраструктуры </w:t>
      </w:r>
      <w:proofErr w:type="spellStart"/>
      <w:r w:rsidR="00BB679E">
        <w:rPr>
          <w:rFonts w:ascii="Times New Roman" w:hAnsi="Times New Roman" w:cs="Times New Roman"/>
          <w:sz w:val="24"/>
          <w:szCs w:val="24"/>
        </w:rPr>
        <w:t>Теньгинского</w:t>
      </w:r>
      <w:proofErr w:type="spellEnd"/>
      <w:r w:rsidR="00BB679E" w:rsidRPr="00BE728E">
        <w:rPr>
          <w:rFonts w:ascii="Times New Roman" w:hAnsi="Times New Roman" w:cs="Times New Roman"/>
          <w:sz w:val="24"/>
          <w:szCs w:val="24"/>
        </w:rPr>
        <w:t xml:space="preserve"> </w:t>
      </w:r>
      <w:r w:rsidRPr="00BE728E">
        <w:rPr>
          <w:rFonts w:ascii="Times New Roman" w:hAnsi="Times New Roman" w:cs="Times New Roman"/>
          <w:sz w:val="24"/>
          <w:szCs w:val="24"/>
        </w:rPr>
        <w:t xml:space="preserve">сельского поселения является обеспечение развития коммунальных систем и объектов в соответствии с потребностями жилищного и </w:t>
      </w:r>
      <w:r w:rsidRPr="00BE728E">
        <w:rPr>
          <w:rFonts w:ascii="Times New Roman" w:hAnsi="Times New Roman" w:cs="Times New Roman"/>
          <w:sz w:val="24"/>
          <w:szCs w:val="24"/>
        </w:rPr>
        <w:lastRenderedPageBreak/>
        <w:t>промышленного строительства, повышение качества производимых для потребителей коммунальных услуг, улучшение экологической ситуации.</w:t>
      </w:r>
    </w:p>
    <w:p w:rsidR="00736B06" w:rsidRPr="00BE728E" w:rsidRDefault="00736B06" w:rsidP="00736B06">
      <w:pPr>
        <w:autoSpaceDE w:val="0"/>
        <w:autoSpaceDN w:val="0"/>
        <w:adjustRightInd w:val="0"/>
        <w:spacing w:after="0" w:line="240" w:lineRule="auto"/>
        <w:ind w:firstLine="720"/>
        <w:jc w:val="both"/>
        <w:rPr>
          <w:rFonts w:ascii="Times New Roman" w:hAnsi="Times New Roman" w:cs="Times New Roman"/>
          <w:sz w:val="24"/>
          <w:szCs w:val="24"/>
        </w:rPr>
      </w:pPr>
      <w:r w:rsidRPr="00BE728E">
        <w:rPr>
          <w:rFonts w:ascii="Times New Roman" w:hAnsi="Times New Roman" w:cs="Times New Roman"/>
          <w:sz w:val="24"/>
          <w:szCs w:val="24"/>
        </w:rPr>
        <w:t xml:space="preserve">Программа комплексного развития систем коммунальной инфраструктуры </w:t>
      </w:r>
      <w:proofErr w:type="spellStart"/>
      <w:r w:rsidR="00BB679E">
        <w:rPr>
          <w:rFonts w:ascii="Times New Roman" w:hAnsi="Times New Roman" w:cs="Times New Roman"/>
          <w:sz w:val="24"/>
          <w:szCs w:val="24"/>
        </w:rPr>
        <w:t>Теньгинского</w:t>
      </w:r>
      <w:proofErr w:type="spellEnd"/>
      <w:r w:rsidRPr="00BE728E">
        <w:rPr>
          <w:rFonts w:ascii="Times New Roman" w:hAnsi="Times New Roman" w:cs="Times New Roman"/>
          <w:sz w:val="24"/>
          <w:szCs w:val="24"/>
        </w:rPr>
        <w:t xml:space="preserve"> сельского поселения является базовым документом для разработки инвестиционных и производственных Программ организаций коммунального комплекса муниципального образования.</w:t>
      </w:r>
    </w:p>
    <w:p w:rsidR="00736B06" w:rsidRPr="00BE728E" w:rsidRDefault="00736B06" w:rsidP="00736B06">
      <w:pPr>
        <w:autoSpaceDE w:val="0"/>
        <w:autoSpaceDN w:val="0"/>
        <w:adjustRightInd w:val="0"/>
        <w:spacing w:after="0" w:line="240" w:lineRule="auto"/>
        <w:ind w:firstLine="720"/>
        <w:jc w:val="both"/>
        <w:rPr>
          <w:rFonts w:ascii="Times New Roman" w:hAnsi="Times New Roman" w:cs="Times New Roman"/>
          <w:sz w:val="24"/>
          <w:szCs w:val="24"/>
        </w:rPr>
      </w:pPr>
      <w:r w:rsidRPr="00BE728E">
        <w:rPr>
          <w:rFonts w:ascii="Times New Roman" w:hAnsi="Times New Roman" w:cs="Times New Roman"/>
          <w:sz w:val="24"/>
          <w:szCs w:val="24"/>
        </w:rPr>
        <w:t xml:space="preserve">Основными задачами совершенствования и развития коммунального комплекса </w:t>
      </w:r>
      <w:proofErr w:type="spellStart"/>
      <w:r w:rsidR="00BB679E">
        <w:rPr>
          <w:rFonts w:ascii="Times New Roman" w:hAnsi="Times New Roman" w:cs="Times New Roman"/>
          <w:sz w:val="24"/>
          <w:szCs w:val="24"/>
        </w:rPr>
        <w:t>Теньгинского</w:t>
      </w:r>
      <w:proofErr w:type="spellEnd"/>
      <w:r w:rsidR="00BB679E" w:rsidRPr="00BE728E">
        <w:rPr>
          <w:rFonts w:ascii="Times New Roman" w:hAnsi="Times New Roman" w:cs="Times New Roman"/>
          <w:sz w:val="24"/>
          <w:szCs w:val="24"/>
        </w:rPr>
        <w:t xml:space="preserve"> </w:t>
      </w:r>
      <w:r w:rsidRPr="00BE728E">
        <w:rPr>
          <w:rFonts w:ascii="Times New Roman" w:hAnsi="Times New Roman" w:cs="Times New Roman"/>
          <w:sz w:val="24"/>
          <w:szCs w:val="24"/>
        </w:rPr>
        <w:t>сельского поселения являются:</w:t>
      </w:r>
    </w:p>
    <w:p w:rsidR="00736B06" w:rsidRPr="00BE728E" w:rsidRDefault="00736B06" w:rsidP="00736B06">
      <w:pPr>
        <w:autoSpaceDE w:val="0"/>
        <w:autoSpaceDN w:val="0"/>
        <w:adjustRightInd w:val="0"/>
        <w:spacing w:after="0" w:line="240" w:lineRule="auto"/>
        <w:ind w:firstLine="720"/>
        <w:jc w:val="both"/>
        <w:rPr>
          <w:rFonts w:ascii="Times New Roman" w:hAnsi="Times New Roman" w:cs="Times New Roman"/>
          <w:sz w:val="24"/>
          <w:szCs w:val="24"/>
        </w:rPr>
      </w:pPr>
      <w:r w:rsidRPr="00BE728E">
        <w:rPr>
          <w:rFonts w:ascii="Times New Roman" w:hAnsi="Times New Roman" w:cs="Times New Roman"/>
          <w:sz w:val="24"/>
          <w:szCs w:val="24"/>
        </w:rPr>
        <w:t>инженерно-техническая оптимизации коммунальных систем;</w:t>
      </w:r>
    </w:p>
    <w:p w:rsidR="00736B06" w:rsidRPr="00BE728E" w:rsidRDefault="00736B06" w:rsidP="00736B06">
      <w:pPr>
        <w:autoSpaceDE w:val="0"/>
        <w:autoSpaceDN w:val="0"/>
        <w:adjustRightInd w:val="0"/>
        <w:spacing w:after="0" w:line="240" w:lineRule="auto"/>
        <w:ind w:firstLine="720"/>
        <w:jc w:val="both"/>
        <w:rPr>
          <w:rFonts w:ascii="Times New Roman" w:hAnsi="Times New Roman" w:cs="Times New Roman"/>
          <w:sz w:val="24"/>
          <w:szCs w:val="24"/>
        </w:rPr>
      </w:pPr>
      <w:r w:rsidRPr="00BE728E">
        <w:rPr>
          <w:rFonts w:ascii="Times New Roman" w:hAnsi="Times New Roman" w:cs="Times New Roman"/>
          <w:sz w:val="24"/>
          <w:szCs w:val="24"/>
        </w:rPr>
        <w:t>взаимосвязанное перспективное планирование развития коммунальных систем;</w:t>
      </w:r>
    </w:p>
    <w:p w:rsidR="00736B06" w:rsidRPr="00BE728E" w:rsidRDefault="00736B06" w:rsidP="00736B06">
      <w:pPr>
        <w:autoSpaceDE w:val="0"/>
        <w:autoSpaceDN w:val="0"/>
        <w:adjustRightInd w:val="0"/>
        <w:spacing w:after="0" w:line="240" w:lineRule="auto"/>
        <w:ind w:firstLine="720"/>
        <w:jc w:val="both"/>
        <w:rPr>
          <w:rFonts w:ascii="Times New Roman" w:hAnsi="Times New Roman" w:cs="Times New Roman"/>
          <w:sz w:val="24"/>
          <w:szCs w:val="24"/>
        </w:rPr>
      </w:pPr>
      <w:r w:rsidRPr="00BE728E">
        <w:rPr>
          <w:rFonts w:ascii="Times New Roman" w:hAnsi="Times New Roman" w:cs="Times New Roman"/>
          <w:sz w:val="24"/>
          <w:szCs w:val="24"/>
        </w:rPr>
        <w:t>обоснование мероприятий по комплексной реконструкции и модернизации;</w:t>
      </w:r>
    </w:p>
    <w:p w:rsidR="00736B06" w:rsidRPr="00BE728E" w:rsidRDefault="00736B06" w:rsidP="00736B06">
      <w:pPr>
        <w:autoSpaceDE w:val="0"/>
        <w:autoSpaceDN w:val="0"/>
        <w:adjustRightInd w:val="0"/>
        <w:spacing w:after="0" w:line="240" w:lineRule="auto"/>
        <w:ind w:firstLine="720"/>
        <w:jc w:val="both"/>
        <w:rPr>
          <w:rFonts w:ascii="Times New Roman" w:hAnsi="Times New Roman" w:cs="Times New Roman"/>
          <w:sz w:val="24"/>
          <w:szCs w:val="24"/>
        </w:rPr>
      </w:pPr>
      <w:r w:rsidRPr="00BE728E">
        <w:rPr>
          <w:rFonts w:ascii="Times New Roman" w:hAnsi="Times New Roman" w:cs="Times New Roman"/>
          <w:sz w:val="24"/>
          <w:szCs w:val="24"/>
        </w:rPr>
        <w:t>повышение надежности систем и качества предоставления коммунальных услуг;</w:t>
      </w:r>
    </w:p>
    <w:p w:rsidR="00736B06" w:rsidRPr="00BE728E" w:rsidRDefault="00736B06" w:rsidP="00736B06">
      <w:pPr>
        <w:autoSpaceDE w:val="0"/>
        <w:autoSpaceDN w:val="0"/>
        <w:adjustRightInd w:val="0"/>
        <w:spacing w:after="0" w:line="240" w:lineRule="auto"/>
        <w:ind w:firstLine="720"/>
        <w:jc w:val="both"/>
        <w:rPr>
          <w:rFonts w:ascii="Times New Roman" w:hAnsi="Times New Roman" w:cs="Times New Roman"/>
          <w:sz w:val="24"/>
          <w:szCs w:val="24"/>
        </w:rPr>
      </w:pPr>
      <w:r w:rsidRPr="00BE728E">
        <w:rPr>
          <w:rFonts w:ascii="Times New Roman" w:hAnsi="Times New Roman" w:cs="Times New Roman"/>
          <w:sz w:val="24"/>
          <w:szCs w:val="24"/>
        </w:rPr>
        <w:t>совершенствование механизмов снижения стоимости коммунальных услуг при сохранении (повышении) качества предоставления услуг и устойчивости функционирования коммунальной инфраструктуры муниципального образования;</w:t>
      </w:r>
    </w:p>
    <w:p w:rsidR="00736B06" w:rsidRPr="00BE728E" w:rsidRDefault="00736B06" w:rsidP="00736B06">
      <w:pPr>
        <w:autoSpaceDE w:val="0"/>
        <w:autoSpaceDN w:val="0"/>
        <w:adjustRightInd w:val="0"/>
        <w:spacing w:after="0" w:line="240" w:lineRule="auto"/>
        <w:ind w:firstLine="720"/>
        <w:jc w:val="both"/>
        <w:rPr>
          <w:rFonts w:ascii="Times New Roman" w:hAnsi="Times New Roman" w:cs="Times New Roman"/>
          <w:sz w:val="24"/>
          <w:szCs w:val="24"/>
        </w:rPr>
      </w:pPr>
      <w:r w:rsidRPr="00BE728E">
        <w:rPr>
          <w:rFonts w:ascii="Times New Roman" w:hAnsi="Times New Roman" w:cs="Times New Roman"/>
          <w:sz w:val="24"/>
          <w:szCs w:val="24"/>
        </w:rPr>
        <w:t xml:space="preserve">совершенствование механизмов развития энергосбережения и повышения </w:t>
      </w:r>
      <w:proofErr w:type="spellStart"/>
      <w:r w:rsidRPr="00BE728E">
        <w:rPr>
          <w:rFonts w:ascii="Times New Roman" w:hAnsi="Times New Roman" w:cs="Times New Roman"/>
          <w:sz w:val="24"/>
          <w:szCs w:val="24"/>
        </w:rPr>
        <w:t>энергоэффективности</w:t>
      </w:r>
      <w:proofErr w:type="spellEnd"/>
      <w:r w:rsidRPr="00BE728E">
        <w:rPr>
          <w:rFonts w:ascii="Times New Roman" w:hAnsi="Times New Roman" w:cs="Times New Roman"/>
          <w:sz w:val="24"/>
          <w:szCs w:val="24"/>
        </w:rPr>
        <w:t xml:space="preserve"> коммунальной инфраструктуры муниципального образования;</w:t>
      </w:r>
    </w:p>
    <w:p w:rsidR="00736B06" w:rsidRPr="00BE728E" w:rsidRDefault="00736B06" w:rsidP="00736B06">
      <w:pPr>
        <w:autoSpaceDE w:val="0"/>
        <w:autoSpaceDN w:val="0"/>
        <w:adjustRightInd w:val="0"/>
        <w:spacing w:after="0" w:line="240" w:lineRule="auto"/>
        <w:ind w:firstLine="720"/>
        <w:jc w:val="both"/>
        <w:rPr>
          <w:rFonts w:ascii="Times New Roman" w:hAnsi="Times New Roman" w:cs="Times New Roman"/>
          <w:sz w:val="24"/>
          <w:szCs w:val="24"/>
        </w:rPr>
      </w:pPr>
      <w:r w:rsidRPr="00BE728E">
        <w:rPr>
          <w:rFonts w:ascii="Times New Roman" w:hAnsi="Times New Roman" w:cs="Times New Roman"/>
          <w:sz w:val="24"/>
          <w:szCs w:val="24"/>
        </w:rPr>
        <w:t>повышение инвестиционной привлекательности коммунальной инфраструктуры муниципального образования;</w:t>
      </w:r>
    </w:p>
    <w:p w:rsidR="00736B06" w:rsidRPr="00BE728E" w:rsidRDefault="00736B06" w:rsidP="00736B06">
      <w:pPr>
        <w:autoSpaceDE w:val="0"/>
        <w:autoSpaceDN w:val="0"/>
        <w:adjustRightInd w:val="0"/>
        <w:spacing w:after="0" w:line="240" w:lineRule="auto"/>
        <w:ind w:firstLine="720"/>
        <w:jc w:val="both"/>
        <w:rPr>
          <w:rFonts w:ascii="Times New Roman" w:hAnsi="Times New Roman" w:cs="Times New Roman"/>
          <w:sz w:val="24"/>
          <w:szCs w:val="24"/>
        </w:rPr>
      </w:pPr>
      <w:r w:rsidRPr="00BE728E">
        <w:rPr>
          <w:rFonts w:ascii="Times New Roman" w:hAnsi="Times New Roman" w:cs="Times New Roman"/>
          <w:sz w:val="24"/>
          <w:szCs w:val="24"/>
        </w:rPr>
        <w:t>обеспечение сбалансированности интересов субъектов коммунальной инфраструктуры и потребителей.</w:t>
      </w:r>
    </w:p>
    <w:p w:rsidR="00736B06" w:rsidRPr="00BE728E" w:rsidRDefault="00736B06" w:rsidP="00736B06">
      <w:pPr>
        <w:autoSpaceDE w:val="0"/>
        <w:autoSpaceDN w:val="0"/>
        <w:adjustRightInd w:val="0"/>
        <w:spacing w:after="0" w:line="240" w:lineRule="auto"/>
        <w:ind w:firstLine="720"/>
        <w:jc w:val="both"/>
        <w:rPr>
          <w:rFonts w:ascii="Times New Roman" w:hAnsi="Times New Roman" w:cs="Times New Roman"/>
          <w:sz w:val="24"/>
          <w:szCs w:val="24"/>
        </w:rPr>
      </w:pPr>
    </w:p>
    <w:p w:rsidR="00736B06" w:rsidRPr="00BE728E" w:rsidRDefault="00736B06" w:rsidP="00736B06">
      <w:pPr>
        <w:autoSpaceDE w:val="0"/>
        <w:autoSpaceDN w:val="0"/>
        <w:adjustRightInd w:val="0"/>
        <w:spacing w:after="0" w:line="240" w:lineRule="auto"/>
        <w:jc w:val="center"/>
        <w:outlineLvl w:val="0"/>
        <w:rPr>
          <w:rFonts w:ascii="Times New Roman" w:hAnsi="Times New Roman" w:cs="Times New Roman"/>
          <w:b/>
          <w:bCs/>
          <w:sz w:val="24"/>
          <w:szCs w:val="24"/>
        </w:rPr>
      </w:pPr>
      <w:bookmarkStart w:id="5" w:name="sub_1003"/>
      <w:r w:rsidRPr="00BE728E">
        <w:rPr>
          <w:rFonts w:ascii="Times New Roman" w:hAnsi="Times New Roman" w:cs="Times New Roman"/>
          <w:b/>
          <w:bCs/>
          <w:sz w:val="24"/>
          <w:szCs w:val="24"/>
        </w:rPr>
        <w:t>3. Сроки и этапы реализации Программы</w:t>
      </w:r>
    </w:p>
    <w:bookmarkEnd w:id="5"/>
    <w:p w:rsidR="00736B06" w:rsidRPr="00BE728E" w:rsidRDefault="00736B06" w:rsidP="00736B06">
      <w:pPr>
        <w:autoSpaceDE w:val="0"/>
        <w:autoSpaceDN w:val="0"/>
        <w:adjustRightInd w:val="0"/>
        <w:spacing w:after="0" w:line="240" w:lineRule="auto"/>
        <w:ind w:firstLine="720"/>
        <w:jc w:val="both"/>
        <w:rPr>
          <w:rFonts w:ascii="Times New Roman" w:hAnsi="Times New Roman" w:cs="Times New Roman"/>
          <w:sz w:val="24"/>
          <w:szCs w:val="24"/>
        </w:rPr>
      </w:pPr>
    </w:p>
    <w:p w:rsidR="00736B06" w:rsidRPr="00BE728E" w:rsidRDefault="00736B06" w:rsidP="00736B06">
      <w:pPr>
        <w:autoSpaceDE w:val="0"/>
        <w:autoSpaceDN w:val="0"/>
        <w:adjustRightInd w:val="0"/>
        <w:spacing w:after="0" w:line="240" w:lineRule="auto"/>
        <w:ind w:firstLine="720"/>
        <w:jc w:val="both"/>
        <w:rPr>
          <w:rFonts w:ascii="Times New Roman" w:hAnsi="Times New Roman" w:cs="Times New Roman"/>
          <w:sz w:val="24"/>
          <w:szCs w:val="24"/>
        </w:rPr>
      </w:pPr>
      <w:r w:rsidRPr="00BE728E">
        <w:rPr>
          <w:rFonts w:ascii="Times New Roman" w:hAnsi="Times New Roman" w:cs="Times New Roman"/>
          <w:sz w:val="24"/>
          <w:szCs w:val="24"/>
        </w:rPr>
        <w:t>Период реализации Программы: 2 этапа.</w:t>
      </w:r>
    </w:p>
    <w:p w:rsidR="00736B06" w:rsidRPr="00BE728E" w:rsidRDefault="00736B06" w:rsidP="00736B06">
      <w:pPr>
        <w:autoSpaceDE w:val="0"/>
        <w:autoSpaceDN w:val="0"/>
        <w:adjustRightInd w:val="0"/>
        <w:spacing w:after="0" w:line="240" w:lineRule="auto"/>
        <w:ind w:firstLine="720"/>
        <w:jc w:val="both"/>
        <w:rPr>
          <w:rFonts w:ascii="Times New Roman" w:hAnsi="Times New Roman" w:cs="Times New Roman"/>
          <w:sz w:val="24"/>
          <w:szCs w:val="24"/>
        </w:rPr>
      </w:pPr>
      <w:r w:rsidRPr="00BE728E">
        <w:rPr>
          <w:rFonts w:ascii="Times New Roman" w:hAnsi="Times New Roman" w:cs="Times New Roman"/>
          <w:sz w:val="24"/>
          <w:szCs w:val="24"/>
        </w:rPr>
        <w:t>1 этап: 2015-2019 годы;</w:t>
      </w:r>
    </w:p>
    <w:p w:rsidR="00736B06" w:rsidRPr="00BE728E" w:rsidRDefault="00736B06" w:rsidP="00736B06">
      <w:pPr>
        <w:autoSpaceDE w:val="0"/>
        <w:autoSpaceDN w:val="0"/>
        <w:adjustRightInd w:val="0"/>
        <w:spacing w:after="0" w:line="240" w:lineRule="auto"/>
        <w:ind w:firstLine="720"/>
        <w:jc w:val="both"/>
        <w:rPr>
          <w:rFonts w:ascii="Times New Roman" w:hAnsi="Times New Roman" w:cs="Times New Roman"/>
          <w:sz w:val="24"/>
          <w:szCs w:val="24"/>
        </w:rPr>
      </w:pPr>
      <w:r w:rsidRPr="00BE728E">
        <w:rPr>
          <w:rFonts w:ascii="Times New Roman" w:hAnsi="Times New Roman" w:cs="Times New Roman"/>
          <w:sz w:val="24"/>
          <w:szCs w:val="24"/>
        </w:rPr>
        <w:t>2 этап: до 2030 года.</w:t>
      </w:r>
    </w:p>
    <w:p w:rsidR="00736B06" w:rsidRPr="00BE728E" w:rsidRDefault="00736B06" w:rsidP="00736B06">
      <w:pPr>
        <w:autoSpaceDE w:val="0"/>
        <w:autoSpaceDN w:val="0"/>
        <w:adjustRightInd w:val="0"/>
        <w:spacing w:after="0" w:line="240" w:lineRule="auto"/>
        <w:ind w:firstLine="720"/>
        <w:jc w:val="both"/>
        <w:rPr>
          <w:rFonts w:ascii="Times New Roman" w:hAnsi="Times New Roman" w:cs="Times New Roman"/>
          <w:sz w:val="24"/>
          <w:szCs w:val="24"/>
        </w:rPr>
      </w:pPr>
    </w:p>
    <w:p w:rsidR="00736B06" w:rsidRPr="00BE728E" w:rsidRDefault="00736B06" w:rsidP="00736B06">
      <w:pPr>
        <w:autoSpaceDE w:val="0"/>
        <w:autoSpaceDN w:val="0"/>
        <w:adjustRightInd w:val="0"/>
        <w:spacing w:after="0" w:line="240" w:lineRule="auto"/>
        <w:jc w:val="center"/>
        <w:outlineLvl w:val="0"/>
        <w:rPr>
          <w:rFonts w:ascii="Times New Roman" w:hAnsi="Times New Roman" w:cs="Times New Roman"/>
          <w:b/>
          <w:bCs/>
          <w:sz w:val="24"/>
          <w:szCs w:val="24"/>
        </w:rPr>
      </w:pPr>
      <w:bookmarkStart w:id="6" w:name="sub_1004"/>
      <w:r w:rsidRPr="00BE728E">
        <w:rPr>
          <w:rFonts w:ascii="Times New Roman" w:hAnsi="Times New Roman" w:cs="Times New Roman"/>
          <w:b/>
          <w:bCs/>
          <w:sz w:val="24"/>
          <w:szCs w:val="24"/>
        </w:rPr>
        <w:t>4. Механизм реализации целевой программы</w:t>
      </w:r>
    </w:p>
    <w:bookmarkEnd w:id="6"/>
    <w:p w:rsidR="00736B06" w:rsidRPr="00BE728E" w:rsidRDefault="00736B06" w:rsidP="00736B06">
      <w:pPr>
        <w:autoSpaceDE w:val="0"/>
        <w:autoSpaceDN w:val="0"/>
        <w:adjustRightInd w:val="0"/>
        <w:spacing w:after="0" w:line="240" w:lineRule="auto"/>
        <w:ind w:firstLine="720"/>
        <w:jc w:val="both"/>
        <w:rPr>
          <w:rFonts w:ascii="Times New Roman" w:hAnsi="Times New Roman" w:cs="Times New Roman"/>
          <w:sz w:val="24"/>
          <w:szCs w:val="24"/>
        </w:rPr>
      </w:pPr>
    </w:p>
    <w:p w:rsidR="00736B06" w:rsidRPr="00BE728E" w:rsidRDefault="00736B06" w:rsidP="00736B06">
      <w:pPr>
        <w:autoSpaceDE w:val="0"/>
        <w:autoSpaceDN w:val="0"/>
        <w:adjustRightInd w:val="0"/>
        <w:spacing w:after="0" w:line="240" w:lineRule="auto"/>
        <w:ind w:firstLine="720"/>
        <w:jc w:val="both"/>
        <w:rPr>
          <w:rFonts w:ascii="Times New Roman" w:hAnsi="Times New Roman" w:cs="Times New Roman"/>
          <w:sz w:val="24"/>
          <w:szCs w:val="24"/>
        </w:rPr>
      </w:pPr>
      <w:r w:rsidRPr="00BE728E">
        <w:rPr>
          <w:rFonts w:ascii="Times New Roman" w:hAnsi="Times New Roman" w:cs="Times New Roman"/>
          <w:sz w:val="24"/>
          <w:szCs w:val="24"/>
        </w:rPr>
        <w:t>Механизм реализации Программы включает следующие элементы:</w:t>
      </w:r>
    </w:p>
    <w:p w:rsidR="00736B06" w:rsidRPr="00BE728E" w:rsidRDefault="00736B06" w:rsidP="00736B06">
      <w:pPr>
        <w:autoSpaceDE w:val="0"/>
        <w:autoSpaceDN w:val="0"/>
        <w:adjustRightInd w:val="0"/>
        <w:spacing w:after="0" w:line="240" w:lineRule="auto"/>
        <w:ind w:firstLine="720"/>
        <w:jc w:val="both"/>
        <w:rPr>
          <w:rFonts w:ascii="Times New Roman" w:hAnsi="Times New Roman" w:cs="Times New Roman"/>
          <w:sz w:val="24"/>
          <w:szCs w:val="24"/>
        </w:rPr>
      </w:pPr>
      <w:r w:rsidRPr="00BE728E">
        <w:rPr>
          <w:rFonts w:ascii="Times New Roman" w:hAnsi="Times New Roman" w:cs="Times New Roman"/>
          <w:sz w:val="24"/>
          <w:szCs w:val="24"/>
        </w:rPr>
        <w:t>разработку и издание муниципальных правовых актов, необходимых для выполнения Программы;</w:t>
      </w:r>
    </w:p>
    <w:p w:rsidR="00736B06" w:rsidRPr="00BE728E" w:rsidRDefault="00736B06" w:rsidP="00736B06">
      <w:pPr>
        <w:autoSpaceDE w:val="0"/>
        <w:autoSpaceDN w:val="0"/>
        <w:adjustRightInd w:val="0"/>
        <w:spacing w:after="0" w:line="240" w:lineRule="auto"/>
        <w:ind w:firstLine="720"/>
        <w:jc w:val="both"/>
        <w:rPr>
          <w:rFonts w:ascii="Times New Roman" w:hAnsi="Times New Roman" w:cs="Times New Roman"/>
          <w:sz w:val="24"/>
          <w:szCs w:val="24"/>
        </w:rPr>
      </w:pPr>
      <w:r w:rsidRPr="00BE728E">
        <w:rPr>
          <w:rFonts w:ascii="Times New Roman" w:hAnsi="Times New Roman" w:cs="Times New Roman"/>
          <w:sz w:val="24"/>
          <w:szCs w:val="24"/>
        </w:rPr>
        <w:t>- ежегодную подготовку и уточнение перечня программных мероприятий на очередной финансовый год и плановый период, уточнение затрат на реализацию программных мероприятий;</w:t>
      </w:r>
    </w:p>
    <w:p w:rsidR="00736B06" w:rsidRPr="00BE728E" w:rsidRDefault="00736B06" w:rsidP="00736B06">
      <w:pPr>
        <w:autoSpaceDE w:val="0"/>
        <w:autoSpaceDN w:val="0"/>
        <w:adjustRightInd w:val="0"/>
        <w:spacing w:after="0" w:line="240" w:lineRule="auto"/>
        <w:ind w:firstLine="720"/>
        <w:jc w:val="both"/>
        <w:rPr>
          <w:rFonts w:ascii="Times New Roman" w:hAnsi="Times New Roman" w:cs="Times New Roman"/>
          <w:sz w:val="24"/>
          <w:szCs w:val="24"/>
        </w:rPr>
      </w:pPr>
      <w:r w:rsidRPr="00BE728E">
        <w:rPr>
          <w:rFonts w:ascii="Times New Roman" w:hAnsi="Times New Roman" w:cs="Times New Roman"/>
          <w:sz w:val="24"/>
          <w:szCs w:val="24"/>
        </w:rPr>
        <w:t>- размещение в средствах массовой информации и на официальном сайте администрации поселка информации о ходе и результатах реализации Программы.</w:t>
      </w:r>
    </w:p>
    <w:p w:rsidR="00736B06" w:rsidRPr="00BE728E" w:rsidRDefault="00736B06" w:rsidP="00736B06">
      <w:pPr>
        <w:autoSpaceDE w:val="0"/>
        <w:autoSpaceDN w:val="0"/>
        <w:adjustRightInd w:val="0"/>
        <w:spacing w:after="0" w:line="240" w:lineRule="auto"/>
        <w:ind w:firstLine="720"/>
        <w:jc w:val="both"/>
        <w:rPr>
          <w:rFonts w:ascii="Times New Roman" w:hAnsi="Times New Roman" w:cs="Times New Roman"/>
          <w:sz w:val="24"/>
          <w:szCs w:val="24"/>
        </w:rPr>
      </w:pPr>
      <w:r w:rsidRPr="00BE728E">
        <w:rPr>
          <w:rFonts w:ascii="Times New Roman" w:hAnsi="Times New Roman" w:cs="Times New Roman"/>
          <w:sz w:val="24"/>
          <w:szCs w:val="24"/>
        </w:rPr>
        <w:t xml:space="preserve">Управление и контроль за реализацией Программы осуществляет координатор – Администрация муниципального образования </w:t>
      </w:r>
      <w:proofErr w:type="spellStart"/>
      <w:r w:rsidRPr="00BE728E">
        <w:rPr>
          <w:rFonts w:ascii="Times New Roman" w:hAnsi="Times New Roman" w:cs="Times New Roman"/>
          <w:sz w:val="24"/>
          <w:szCs w:val="24"/>
        </w:rPr>
        <w:t>Онгудайский</w:t>
      </w:r>
      <w:proofErr w:type="spellEnd"/>
      <w:r w:rsidRPr="00BE728E">
        <w:rPr>
          <w:rFonts w:ascii="Times New Roman" w:hAnsi="Times New Roman" w:cs="Times New Roman"/>
          <w:sz w:val="24"/>
          <w:szCs w:val="24"/>
        </w:rPr>
        <w:t xml:space="preserve"> район, администрация </w:t>
      </w:r>
      <w:proofErr w:type="spellStart"/>
      <w:r w:rsidR="00BB679E">
        <w:rPr>
          <w:rFonts w:ascii="Times New Roman" w:hAnsi="Times New Roman" w:cs="Times New Roman"/>
          <w:sz w:val="24"/>
          <w:szCs w:val="24"/>
        </w:rPr>
        <w:t>Теньгинского</w:t>
      </w:r>
      <w:proofErr w:type="spellEnd"/>
      <w:r w:rsidR="00BB679E" w:rsidRPr="00BE728E">
        <w:rPr>
          <w:rFonts w:ascii="Times New Roman" w:hAnsi="Times New Roman" w:cs="Times New Roman"/>
          <w:sz w:val="24"/>
          <w:szCs w:val="24"/>
        </w:rPr>
        <w:t xml:space="preserve"> </w:t>
      </w:r>
      <w:r w:rsidRPr="00BE728E">
        <w:rPr>
          <w:rFonts w:ascii="Times New Roman" w:hAnsi="Times New Roman" w:cs="Times New Roman"/>
          <w:sz w:val="24"/>
          <w:szCs w:val="24"/>
        </w:rPr>
        <w:t>сельского поселения.</w:t>
      </w:r>
    </w:p>
    <w:p w:rsidR="00736B06" w:rsidRPr="00BE728E" w:rsidRDefault="00736B06" w:rsidP="00736B06">
      <w:pPr>
        <w:autoSpaceDE w:val="0"/>
        <w:autoSpaceDN w:val="0"/>
        <w:adjustRightInd w:val="0"/>
        <w:spacing w:after="0" w:line="240" w:lineRule="auto"/>
        <w:ind w:firstLine="720"/>
        <w:jc w:val="both"/>
        <w:rPr>
          <w:rFonts w:ascii="Times New Roman" w:hAnsi="Times New Roman" w:cs="Times New Roman"/>
          <w:sz w:val="24"/>
          <w:szCs w:val="24"/>
        </w:rPr>
      </w:pPr>
      <w:r w:rsidRPr="00BE728E">
        <w:rPr>
          <w:rFonts w:ascii="Times New Roman" w:hAnsi="Times New Roman" w:cs="Times New Roman"/>
          <w:sz w:val="24"/>
          <w:szCs w:val="24"/>
        </w:rPr>
        <w:t xml:space="preserve">Администрация </w:t>
      </w:r>
      <w:proofErr w:type="spellStart"/>
      <w:r w:rsidR="00BB679E">
        <w:rPr>
          <w:rFonts w:ascii="Times New Roman" w:hAnsi="Times New Roman" w:cs="Times New Roman"/>
          <w:sz w:val="24"/>
          <w:szCs w:val="24"/>
        </w:rPr>
        <w:t>Теньгинского</w:t>
      </w:r>
      <w:proofErr w:type="spellEnd"/>
      <w:r w:rsidR="00BB679E" w:rsidRPr="00BE728E">
        <w:rPr>
          <w:rFonts w:ascii="Times New Roman" w:hAnsi="Times New Roman" w:cs="Times New Roman"/>
          <w:sz w:val="24"/>
          <w:szCs w:val="24"/>
        </w:rPr>
        <w:t xml:space="preserve"> </w:t>
      </w:r>
      <w:r w:rsidRPr="00BE728E">
        <w:rPr>
          <w:rFonts w:ascii="Times New Roman" w:hAnsi="Times New Roman" w:cs="Times New Roman"/>
          <w:sz w:val="24"/>
          <w:szCs w:val="24"/>
        </w:rPr>
        <w:t xml:space="preserve">сельского поселения контролирует и координирует выполнение программных мероприятий, обеспечивает при необходимости их корректировку, координирует деятельность по реализации основных мероприятий Программы, осуществляет мониторинг и оценку результативности мероприятий; организует размещение в средствах массовой информации и на официальном сайте администрации </w:t>
      </w:r>
      <w:proofErr w:type="spellStart"/>
      <w:r w:rsidR="00BB679E">
        <w:rPr>
          <w:rFonts w:ascii="Times New Roman" w:hAnsi="Times New Roman" w:cs="Times New Roman"/>
          <w:sz w:val="24"/>
          <w:szCs w:val="24"/>
        </w:rPr>
        <w:t>Теньгинского</w:t>
      </w:r>
      <w:proofErr w:type="spellEnd"/>
      <w:r w:rsidR="00BB679E" w:rsidRPr="00BE728E">
        <w:rPr>
          <w:rFonts w:ascii="Times New Roman" w:hAnsi="Times New Roman" w:cs="Times New Roman"/>
          <w:sz w:val="24"/>
          <w:szCs w:val="24"/>
        </w:rPr>
        <w:t xml:space="preserve"> </w:t>
      </w:r>
      <w:r w:rsidRPr="00BE728E">
        <w:rPr>
          <w:rFonts w:ascii="Times New Roman" w:hAnsi="Times New Roman" w:cs="Times New Roman"/>
          <w:sz w:val="24"/>
          <w:szCs w:val="24"/>
        </w:rPr>
        <w:t>сельского поселения информацию о ходе и результатах целевой Программы.</w:t>
      </w:r>
    </w:p>
    <w:p w:rsidR="00736B06" w:rsidRPr="00BE728E" w:rsidRDefault="00736B06" w:rsidP="00736B06">
      <w:pPr>
        <w:autoSpaceDE w:val="0"/>
        <w:autoSpaceDN w:val="0"/>
        <w:adjustRightInd w:val="0"/>
        <w:spacing w:after="0" w:line="240" w:lineRule="auto"/>
        <w:ind w:firstLine="720"/>
        <w:jc w:val="both"/>
        <w:rPr>
          <w:rFonts w:ascii="Times New Roman" w:hAnsi="Times New Roman" w:cs="Times New Roman"/>
          <w:sz w:val="24"/>
          <w:szCs w:val="24"/>
        </w:rPr>
      </w:pPr>
      <w:r w:rsidRPr="00BE728E">
        <w:rPr>
          <w:rFonts w:ascii="Times New Roman" w:hAnsi="Times New Roman" w:cs="Times New Roman"/>
          <w:sz w:val="24"/>
          <w:szCs w:val="24"/>
        </w:rPr>
        <w:t>Реализацию Программы осуществляют исполнители –</w:t>
      </w:r>
    </w:p>
    <w:p w:rsidR="00736B06" w:rsidRPr="00BE728E" w:rsidRDefault="00736B06" w:rsidP="00736B06">
      <w:pPr>
        <w:autoSpaceDE w:val="0"/>
        <w:autoSpaceDN w:val="0"/>
        <w:adjustRightInd w:val="0"/>
        <w:spacing w:after="0" w:line="240" w:lineRule="auto"/>
        <w:ind w:firstLine="720"/>
        <w:jc w:val="both"/>
        <w:rPr>
          <w:rFonts w:ascii="Times New Roman" w:hAnsi="Times New Roman" w:cs="Times New Roman"/>
          <w:sz w:val="24"/>
          <w:szCs w:val="24"/>
        </w:rPr>
      </w:pPr>
      <w:r w:rsidRPr="00BE728E">
        <w:rPr>
          <w:rFonts w:ascii="Times New Roman" w:hAnsi="Times New Roman" w:cs="Times New Roman"/>
          <w:sz w:val="24"/>
          <w:szCs w:val="24"/>
        </w:rPr>
        <w:t>Подрядные организации проходят отбор на выполнение работ, оказание услуг, согласно действующему законодательству Российской Федерации, и несут ответственность за качественное и своевременное выполнение.</w:t>
      </w:r>
    </w:p>
    <w:p w:rsidR="00736B06" w:rsidRPr="00BE728E" w:rsidRDefault="00736B06" w:rsidP="00736B06">
      <w:pPr>
        <w:autoSpaceDE w:val="0"/>
        <w:autoSpaceDN w:val="0"/>
        <w:adjustRightInd w:val="0"/>
        <w:spacing w:after="0" w:line="240" w:lineRule="auto"/>
        <w:ind w:firstLine="720"/>
        <w:jc w:val="both"/>
        <w:rPr>
          <w:rFonts w:ascii="Times New Roman" w:hAnsi="Times New Roman" w:cs="Times New Roman"/>
          <w:sz w:val="24"/>
          <w:szCs w:val="24"/>
        </w:rPr>
      </w:pPr>
      <w:r w:rsidRPr="00BE728E">
        <w:rPr>
          <w:rFonts w:ascii="Times New Roman" w:hAnsi="Times New Roman" w:cs="Times New Roman"/>
          <w:sz w:val="24"/>
          <w:szCs w:val="24"/>
        </w:rPr>
        <w:lastRenderedPageBreak/>
        <w:t>Для обеспечения контроля и анализа хода реализации Программы муниципальный заказчик Программы ежегодно согласовывает уточненные показатели, характеризующие результаты реализации Программы, на соответствующий год.</w:t>
      </w:r>
    </w:p>
    <w:p w:rsidR="00736B06" w:rsidRPr="00BE728E" w:rsidRDefault="00736B06" w:rsidP="00736B06">
      <w:pPr>
        <w:autoSpaceDE w:val="0"/>
        <w:autoSpaceDN w:val="0"/>
        <w:adjustRightInd w:val="0"/>
        <w:spacing w:after="0" w:line="240" w:lineRule="auto"/>
        <w:ind w:firstLine="720"/>
        <w:jc w:val="both"/>
        <w:rPr>
          <w:rFonts w:ascii="Times New Roman" w:hAnsi="Times New Roman" w:cs="Times New Roman"/>
          <w:sz w:val="24"/>
          <w:szCs w:val="24"/>
        </w:rPr>
      </w:pPr>
    </w:p>
    <w:p w:rsidR="00736B06" w:rsidRPr="00BE728E" w:rsidRDefault="00736B06" w:rsidP="00736B06">
      <w:pPr>
        <w:autoSpaceDE w:val="0"/>
        <w:autoSpaceDN w:val="0"/>
        <w:adjustRightInd w:val="0"/>
        <w:spacing w:after="0" w:line="240" w:lineRule="auto"/>
        <w:jc w:val="center"/>
        <w:outlineLvl w:val="0"/>
        <w:rPr>
          <w:rFonts w:ascii="Times New Roman" w:hAnsi="Times New Roman" w:cs="Times New Roman"/>
          <w:b/>
          <w:bCs/>
          <w:sz w:val="24"/>
          <w:szCs w:val="24"/>
        </w:rPr>
      </w:pPr>
      <w:r w:rsidRPr="00BE728E">
        <w:rPr>
          <w:rFonts w:ascii="Times New Roman" w:hAnsi="Times New Roman" w:cs="Times New Roman"/>
          <w:b/>
          <w:bCs/>
          <w:sz w:val="24"/>
          <w:szCs w:val="24"/>
        </w:rPr>
        <w:t>5. Оценка ожидаемой эффективности</w:t>
      </w:r>
    </w:p>
    <w:p w:rsidR="00736B06" w:rsidRPr="00BE728E" w:rsidRDefault="00736B06" w:rsidP="00736B06">
      <w:pPr>
        <w:autoSpaceDE w:val="0"/>
        <w:autoSpaceDN w:val="0"/>
        <w:adjustRightInd w:val="0"/>
        <w:spacing w:after="0" w:line="240" w:lineRule="auto"/>
        <w:ind w:firstLine="720"/>
        <w:jc w:val="both"/>
        <w:rPr>
          <w:rFonts w:ascii="Times New Roman" w:hAnsi="Times New Roman" w:cs="Times New Roman"/>
          <w:sz w:val="24"/>
          <w:szCs w:val="24"/>
        </w:rPr>
      </w:pPr>
    </w:p>
    <w:p w:rsidR="00736B06" w:rsidRPr="00BE728E" w:rsidRDefault="00736B06" w:rsidP="00736B06">
      <w:pPr>
        <w:autoSpaceDE w:val="0"/>
        <w:autoSpaceDN w:val="0"/>
        <w:adjustRightInd w:val="0"/>
        <w:spacing w:after="0" w:line="240" w:lineRule="auto"/>
        <w:ind w:firstLine="720"/>
        <w:jc w:val="both"/>
        <w:rPr>
          <w:rFonts w:ascii="Times New Roman" w:hAnsi="Times New Roman" w:cs="Times New Roman"/>
          <w:sz w:val="24"/>
          <w:szCs w:val="24"/>
        </w:rPr>
      </w:pPr>
      <w:r w:rsidRPr="00BE728E">
        <w:rPr>
          <w:rFonts w:ascii="Times New Roman" w:hAnsi="Times New Roman" w:cs="Times New Roman"/>
          <w:sz w:val="24"/>
          <w:szCs w:val="24"/>
        </w:rPr>
        <w:t xml:space="preserve">Результаты долгосрочной муниципальной целевой программы комплексного развития систем коммунальной инфраструктуры </w:t>
      </w:r>
      <w:proofErr w:type="spellStart"/>
      <w:r w:rsidR="00BB679E">
        <w:rPr>
          <w:rFonts w:ascii="Times New Roman" w:hAnsi="Times New Roman" w:cs="Times New Roman"/>
          <w:sz w:val="24"/>
          <w:szCs w:val="24"/>
        </w:rPr>
        <w:t>Теньгинского</w:t>
      </w:r>
      <w:proofErr w:type="spellEnd"/>
      <w:r w:rsidR="00BB679E" w:rsidRPr="00BE728E">
        <w:rPr>
          <w:rFonts w:ascii="Times New Roman" w:hAnsi="Times New Roman" w:cs="Times New Roman"/>
          <w:sz w:val="24"/>
          <w:szCs w:val="24"/>
        </w:rPr>
        <w:t xml:space="preserve"> </w:t>
      </w:r>
      <w:r w:rsidRPr="00BE728E">
        <w:rPr>
          <w:rFonts w:ascii="Times New Roman" w:hAnsi="Times New Roman" w:cs="Times New Roman"/>
          <w:sz w:val="24"/>
          <w:szCs w:val="24"/>
        </w:rPr>
        <w:t>сельского поселения на 2015 - 2030 гг. определяются с помощью целевых индикаторов.</w:t>
      </w:r>
    </w:p>
    <w:p w:rsidR="00736B06" w:rsidRPr="00BE728E" w:rsidRDefault="00736B06" w:rsidP="00736B06">
      <w:pPr>
        <w:autoSpaceDE w:val="0"/>
        <w:autoSpaceDN w:val="0"/>
        <w:adjustRightInd w:val="0"/>
        <w:spacing w:after="0" w:line="240" w:lineRule="auto"/>
        <w:ind w:firstLine="720"/>
        <w:jc w:val="both"/>
        <w:rPr>
          <w:rFonts w:ascii="Times New Roman" w:hAnsi="Times New Roman" w:cs="Times New Roman"/>
          <w:sz w:val="24"/>
          <w:szCs w:val="24"/>
        </w:rPr>
      </w:pPr>
      <w:r w:rsidRPr="00BE728E">
        <w:rPr>
          <w:rFonts w:ascii="Times New Roman" w:hAnsi="Times New Roman" w:cs="Times New Roman"/>
          <w:sz w:val="24"/>
          <w:szCs w:val="24"/>
        </w:rPr>
        <w:t>Ожидаемыми результатами Программы являются улучшение экологической ситуации в сельском поселении за счет:</w:t>
      </w:r>
    </w:p>
    <w:p w:rsidR="00736B06" w:rsidRPr="00BE728E" w:rsidRDefault="00736B06" w:rsidP="00736B06">
      <w:pPr>
        <w:autoSpaceDE w:val="0"/>
        <w:autoSpaceDN w:val="0"/>
        <w:adjustRightInd w:val="0"/>
        <w:spacing w:after="0" w:line="240" w:lineRule="auto"/>
        <w:ind w:firstLine="720"/>
        <w:jc w:val="both"/>
        <w:rPr>
          <w:rFonts w:ascii="Times New Roman" w:hAnsi="Times New Roman" w:cs="Times New Roman"/>
          <w:sz w:val="24"/>
          <w:szCs w:val="24"/>
        </w:rPr>
      </w:pPr>
      <w:r w:rsidRPr="00BE728E">
        <w:rPr>
          <w:rFonts w:ascii="Times New Roman" w:hAnsi="Times New Roman" w:cs="Times New Roman"/>
          <w:sz w:val="24"/>
          <w:szCs w:val="24"/>
        </w:rPr>
        <w:t>1. Технологические результаты:</w:t>
      </w:r>
    </w:p>
    <w:p w:rsidR="00736B06" w:rsidRPr="00BE728E" w:rsidRDefault="00736B06" w:rsidP="00736B06">
      <w:pPr>
        <w:autoSpaceDE w:val="0"/>
        <w:autoSpaceDN w:val="0"/>
        <w:adjustRightInd w:val="0"/>
        <w:spacing w:after="0" w:line="240" w:lineRule="auto"/>
        <w:ind w:firstLine="720"/>
        <w:jc w:val="both"/>
        <w:rPr>
          <w:rFonts w:ascii="Times New Roman" w:hAnsi="Times New Roman" w:cs="Times New Roman"/>
          <w:sz w:val="24"/>
          <w:szCs w:val="24"/>
        </w:rPr>
      </w:pPr>
      <w:r w:rsidRPr="00BE728E">
        <w:rPr>
          <w:rFonts w:ascii="Times New Roman" w:hAnsi="Times New Roman" w:cs="Times New Roman"/>
          <w:sz w:val="24"/>
          <w:szCs w:val="24"/>
        </w:rPr>
        <w:t>- обеспечение устойчивости системы коммунальной инфраструктуры поселения;</w:t>
      </w:r>
    </w:p>
    <w:p w:rsidR="00736B06" w:rsidRPr="00BE728E" w:rsidRDefault="00736B06" w:rsidP="00736B06">
      <w:pPr>
        <w:autoSpaceDE w:val="0"/>
        <w:autoSpaceDN w:val="0"/>
        <w:adjustRightInd w:val="0"/>
        <w:spacing w:after="0" w:line="240" w:lineRule="auto"/>
        <w:ind w:firstLine="720"/>
        <w:jc w:val="both"/>
        <w:rPr>
          <w:rFonts w:ascii="Times New Roman" w:hAnsi="Times New Roman" w:cs="Times New Roman"/>
          <w:sz w:val="24"/>
          <w:szCs w:val="24"/>
        </w:rPr>
      </w:pPr>
      <w:r w:rsidRPr="00BE728E">
        <w:rPr>
          <w:rFonts w:ascii="Times New Roman" w:hAnsi="Times New Roman" w:cs="Times New Roman"/>
          <w:sz w:val="24"/>
          <w:szCs w:val="24"/>
        </w:rPr>
        <w:t>- ликвидация дефицита потребления тепло- водоснабжения, электроэнергии;</w:t>
      </w:r>
    </w:p>
    <w:p w:rsidR="00736B06" w:rsidRPr="00BE728E" w:rsidRDefault="00736B06" w:rsidP="00736B06">
      <w:pPr>
        <w:autoSpaceDE w:val="0"/>
        <w:autoSpaceDN w:val="0"/>
        <w:adjustRightInd w:val="0"/>
        <w:spacing w:after="0" w:line="240" w:lineRule="auto"/>
        <w:ind w:firstLine="720"/>
        <w:jc w:val="both"/>
        <w:rPr>
          <w:rFonts w:ascii="Times New Roman" w:hAnsi="Times New Roman" w:cs="Times New Roman"/>
          <w:sz w:val="24"/>
          <w:szCs w:val="24"/>
        </w:rPr>
      </w:pPr>
      <w:r w:rsidRPr="00BE728E">
        <w:rPr>
          <w:rFonts w:ascii="Times New Roman" w:hAnsi="Times New Roman" w:cs="Times New Roman"/>
          <w:sz w:val="24"/>
          <w:szCs w:val="24"/>
        </w:rPr>
        <w:t>- внедрение энергосберегающих технологий;</w:t>
      </w:r>
    </w:p>
    <w:p w:rsidR="00736B06" w:rsidRPr="00BE728E" w:rsidRDefault="00736B06" w:rsidP="00736B06">
      <w:pPr>
        <w:autoSpaceDE w:val="0"/>
        <w:autoSpaceDN w:val="0"/>
        <w:adjustRightInd w:val="0"/>
        <w:spacing w:after="0" w:line="240" w:lineRule="auto"/>
        <w:ind w:firstLine="720"/>
        <w:jc w:val="both"/>
        <w:rPr>
          <w:rFonts w:ascii="Times New Roman" w:hAnsi="Times New Roman" w:cs="Times New Roman"/>
          <w:sz w:val="24"/>
          <w:szCs w:val="24"/>
        </w:rPr>
      </w:pPr>
      <w:r w:rsidRPr="00BE728E">
        <w:rPr>
          <w:rFonts w:ascii="Times New Roman" w:hAnsi="Times New Roman" w:cs="Times New Roman"/>
          <w:sz w:val="24"/>
          <w:szCs w:val="24"/>
        </w:rPr>
        <w:t>- снижение удельного расхода условного топлива, электроэнергии для выработки энергоресурсов;</w:t>
      </w:r>
    </w:p>
    <w:p w:rsidR="00736B06" w:rsidRPr="00BE728E" w:rsidRDefault="00736B06" w:rsidP="00736B06">
      <w:pPr>
        <w:autoSpaceDE w:val="0"/>
        <w:autoSpaceDN w:val="0"/>
        <w:adjustRightInd w:val="0"/>
        <w:spacing w:after="0" w:line="240" w:lineRule="auto"/>
        <w:ind w:firstLine="720"/>
        <w:jc w:val="both"/>
        <w:rPr>
          <w:rFonts w:ascii="Times New Roman" w:hAnsi="Times New Roman" w:cs="Times New Roman"/>
          <w:sz w:val="24"/>
          <w:szCs w:val="24"/>
        </w:rPr>
      </w:pPr>
      <w:r w:rsidRPr="00BE728E">
        <w:rPr>
          <w:rFonts w:ascii="Times New Roman" w:hAnsi="Times New Roman" w:cs="Times New Roman"/>
          <w:sz w:val="24"/>
          <w:szCs w:val="24"/>
        </w:rPr>
        <w:t>- снижение потерь коммунальных ресурсов.</w:t>
      </w:r>
    </w:p>
    <w:p w:rsidR="00736B06" w:rsidRPr="00BE728E" w:rsidRDefault="00736B06" w:rsidP="00736B06">
      <w:pPr>
        <w:autoSpaceDE w:val="0"/>
        <w:autoSpaceDN w:val="0"/>
        <w:adjustRightInd w:val="0"/>
        <w:spacing w:after="0" w:line="240" w:lineRule="auto"/>
        <w:ind w:firstLine="720"/>
        <w:jc w:val="both"/>
        <w:rPr>
          <w:rFonts w:ascii="Times New Roman" w:hAnsi="Times New Roman" w:cs="Times New Roman"/>
          <w:sz w:val="24"/>
          <w:szCs w:val="24"/>
        </w:rPr>
      </w:pPr>
      <w:r w:rsidRPr="00BE728E">
        <w:rPr>
          <w:rFonts w:ascii="Times New Roman" w:hAnsi="Times New Roman" w:cs="Times New Roman"/>
          <w:sz w:val="24"/>
          <w:szCs w:val="24"/>
        </w:rPr>
        <w:t>2. Социальные результаты:</w:t>
      </w:r>
    </w:p>
    <w:p w:rsidR="00736B06" w:rsidRPr="00BE728E" w:rsidRDefault="00736B06" w:rsidP="00736B06">
      <w:pPr>
        <w:autoSpaceDE w:val="0"/>
        <w:autoSpaceDN w:val="0"/>
        <w:adjustRightInd w:val="0"/>
        <w:spacing w:after="0" w:line="240" w:lineRule="auto"/>
        <w:ind w:firstLine="720"/>
        <w:jc w:val="both"/>
        <w:rPr>
          <w:rFonts w:ascii="Times New Roman" w:hAnsi="Times New Roman" w:cs="Times New Roman"/>
          <w:sz w:val="24"/>
          <w:szCs w:val="24"/>
        </w:rPr>
      </w:pPr>
      <w:r w:rsidRPr="00BE728E">
        <w:rPr>
          <w:rFonts w:ascii="Times New Roman" w:hAnsi="Times New Roman" w:cs="Times New Roman"/>
          <w:sz w:val="24"/>
          <w:szCs w:val="24"/>
        </w:rPr>
        <w:t>- рациональное использование природных ресурсов;</w:t>
      </w:r>
    </w:p>
    <w:p w:rsidR="00736B06" w:rsidRPr="00BE728E" w:rsidRDefault="00736B06" w:rsidP="00736B06">
      <w:pPr>
        <w:autoSpaceDE w:val="0"/>
        <w:autoSpaceDN w:val="0"/>
        <w:adjustRightInd w:val="0"/>
        <w:spacing w:after="0" w:line="240" w:lineRule="auto"/>
        <w:ind w:firstLine="720"/>
        <w:jc w:val="both"/>
        <w:rPr>
          <w:rFonts w:ascii="Times New Roman" w:hAnsi="Times New Roman" w:cs="Times New Roman"/>
          <w:sz w:val="24"/>
          <w:szCs w:val="24"/>
        </w:rPr>
      </w:pPr>
      <w:r w:rsidRPr="00BE728E">
        <w:rPr>
          <w:rFonts w:ascii="Times New Roman" w:hAnsi="Times New Roman" w:cs="Times New Roman"/>
          <w:sz w:val="24"/>
          <w:szCs w:val="24"/>
        </w:rPr>
        <w:t>- повышение надежности и качества предоставления коммунальных услуг;</w:t>
      </w:r>
    </w:p>
    <w:p w:rsidR="00736B06" w:rsidRPr="00BE728E" w:rsidRDefault="00736B06" w:rsidP="00736B06">
      <w:pPr>
        <w:autoSpaceDE w:val="0"/>
        <w:autoSpaceDN w:val="0"/>
        <w:adjustRightInd w:val="0"/>
        <w:spacing w:after="0" w:line="240" w:lineRule="auto"/>
        <w:ind w:firstLine="720"/>
        <w:jc w:val="both"/>
        <w:rPr>
          <w:rFonts w:ascii="Times New Roman" w:hAnsi="Times New Roman" w:cs="Times New Roman"/>
          <w:sz w:val="24"/>
          <w:szCs w:val="24"/>
        </w:rPr>
      </w:pPr>
      <w:r w:rsidRPr="00BE728E">
        <w:rPr>
          <w:rFonts w:ascii="Times New Roman" w:hAnsi="Times New Roman" w:cs="Times New Roman"/>
          <w:sz w:val="24"/>
          <w:szCs w:val="24"/>
        </w:rPr>
        <w:t>- снижение себестоимости коммунальных услуг.</w:t>
      </w:r>
    </w:p>
    <w:p w:rsidR="00736B06" w:rsidRPr="00BE728E" w:rsidRDefault="00736B06" w:rsidP="00736B06">
      <w:pPr>
        <w:autoSpaceDE w:val="0"/>
        <w:autoSpaceDN w:val="0"/>
        <w:adjustRightInd w:val="0"/>
        <w:spacing w:after="0" w:line="240" w:lineRule="auto"/>
        <w:ind w:firstLine="720"/>
        <w:jc w:val="both"/>
        <w:rPr>
          <w:rFonts w:ascii="Times New Roman" w:hAnsi="Times New Roman" w:cs="Times New Roman"/>
          <w:sz w:val="24"/>
          <w:szCs w:val="24"/>
        </w:rPr>
      </w:pPr>
      <w:r w:rsidRPr="00BE728E">
        <w:rPr>
          <w:rFonts w:ascii="Times New Roman" w:hAnsi="Times New Roman" w:cs="Times New Roman"/>
          <w:sz w:val="24"/>
          <w:szCs w:val="24"/>
        </w:rPr>
        <w:t>3. Экономические результаты:</w:t>
      </w:r>
    </w:p>
    <w:p w:rsidR="00736B06" w:rsidRPr="00BE728E" w:rsidRDefault="00736B06" w:rsidP="00736B06">
      <w:pPr>
        <w:autoSpaceDE w:val="0"/>
        <w:autoSpaceDN w:val="0"/>
        <w:adjustRightInd w:val="0"/>
        <w:spacing w:after="0" w:line="240" w:lineRule="auto"/>
        <w:ind w:firstLine="720"/>
        <w:jc w:val="both"/>
        <w:rPr>
          <w:rFonts w:ascii="Times New Roman" w:hAnsi="Times New Roman" w:cs="Times New Roman"/>
          <w:sz w:val="24"/>
          <w:szCs w:val="24"/>
        </w:rPr>
      </w:pPr>
      <w:r w:rsidRPr="00BE728E">
        <w:rPr>
          <w:rFonts w:ascii="Times New Roman" w:hAnsi="Times New Roman" w:cs="Times New Roman"/>
          <w:sz w:val="24"/>
          <w:szCs w:val="24"/>
        </w:rPr>
        <w:t>- повышение инвестиционной привлекательности организаций коммунального комплекса поселка.</w:t>
      </w:r>
    </w:p>
    <w:p w:rsidR="00736B06" w:rsidRPr="00BE728E" w:rsidRDefault="00736B06" w:rsidP="00736B06">
      <w:pPr>
        <w:autoSpaceDE w:val="0"/>
        <w:autoSpaceDN w:val="0"/>
        <w:adjustRightInd w:val="0"/>
        <w:spacing w:after="0" w:line="240" w:lineRule="auto"/>
        <w:ind w:firstLine="720"/>
        <w:jc w:val="both"/>
        <w:rPr>
          <w:rFonts w:ascii="Times New Roman" w:hAnsi="Times New Roman" w:cs="Times New Roman"/>
          <w:sz w:val="24"/>
          <w:szCs w:val="24"/>
        </w:rPr>
      </w:pPr>
    </w:p>
    <w:p w:rsidR="00736B06" w:rsidRPr="00BE728E" w:rsidRDefault="00736B06" w:rsidP="00736B06">
      <w:pPr>
        <w:autoSpaceDE w:val="0"/>
        <w:autoSpaceDN w:val="0"/>
        <w:adjustRightInd w:val="0"/>
        <w:spacing w:after="0" w:line="240" w:lineRule="auto"/>
        <w:jc w:val="center"/>
        <w:outlineLvl w:val="0"/>
        <w:rPr>
          <w:rFonts w:ascii="Times New Roman" w:hAnsi="Times New Roman" w:cs="Times New Roman"/>
          <w:b/>
          <w:bCs/>
          <w:sz w:val="24"/>
          <w:szCs w:val="24"/>
        </w:rPr>
      </w:pPr>
      <w:bookmarkStart w:id="7" w:name="sub_12"/>
      <w:r w:rsidRPr="00BE728E">
        <w:rPr>
          <w:rFonts w:ascii="Times New Roman" w:hAnsi="Times New Roman" w:cs="Times New Roman"/>
          <w:b/>
          <w:bCs/>
          <w:sz w:val="24"/>
          <w:szCs w:val="24"/>
        </w:rPr>
        <w:t>6. Система водоснабжения</w:t>
      </w:r>
    </w:p>
    <w:bookmarkEnd w:id="7"/>
    <w:p w:rsidR="00736B06" w:rsidRPr="00BE728E" w:rsidRDefault="00736B06" w:rsidP="00736B06">
      <w:pPr>
        <w:autoSpaceDE w:val="0"/>
        <w:autoSpaceDN w:val="0"/>
        <w:adjustRightInd w:val="0"/>
        <w:spacing w:after="0" w:line="240" w:lineRule="auto"/>
        <w:ind w:firstLine="720"/>
        <w:jc w:val="both"/>
        <w:rPr>
          <w:rFonts w:ascii="Times New Roman" w:hAnsi="Times New Roman" w:cs="Times New Roman"/>
          <w:sz w:val="24"/>
          <w:szCs w:val="24"/>
        </w:rPr>
      </w:pPr>
    </w:p>
    <w:p w:rsidR="00736B06" w:rsidRPr="00BE728E" w:rsidRDefault="00736B06" w:rsidP="00736B06">
      <w:pPr>
        <w:autoSpaceDE w:val="0"/>
        <w:autoSpaceDN w:val="0"/>
        <w:adjustRightInd w:val="0"/>
        <w:spacing w:after="0" w:line="240" w:lineRule="auto"/>
        <w:ind w:firstLine="720"/>
        <w:jc w:val="both"/>
        <w:rPr>
          <w:rFonts w:ascii="Times New Roman" w:hAnsi="Times New Roman" w:cs="Times New Roman"/>
          <w:sz w:val="24"/>
          <w:szCs w:val="24"/>
        </w:rPr>
      </w:pPr>
      <w:r w:rsidRPr="00BE728E">
        <w:rPr>
          <w:rFonts w:ascii="Times New Roman" w:hAnsi="Times New Roman" w:cs="Times New Roman"/>
          <w:sz w:val="24"/>
          <w:szCs w:val="24"/>
        </w:rPr>
        <w:t>Водоснабжение населенн</w:t>
      </w:r>
      <w:r w:rsidR="00D77274">
        <w:rPr>
          <w:rFonts w:ascii="Times New Roman" w:hAnsi="Times New Roman" w:cs="Times New Roman"/>
          <w:sz w:val="24"/>
          <w:szCs w:val="24"/>
        </w:rPr>
        <w:t>ого пункта</w:t>
      </w:r>
      <w:r w:rsidRPr="00BE728E">
        <w:rPr>
          <w:rFonts w:ascii="Times New Roman" w:hAnsi="Times New Roman" w:cs="Times New Roman"/>
          <w:sz w:val="24"/>
          <w:szCs w:val="24"/>
        </w:rPr>
        <w:t xml:space="preserve"> сельского поселения организовано от централизованных систем, включающих водозаборные скважины и водопроводные сети, водоразборные колонки.</w:t>
      </w:r>
    </w:p>
    <w:p w:rsidR="00736B06" w:rsidRPr="00BE728E" w:rsidRDefault="00736B06" w:rsidP="00736B06">
      <w:pPr>
        <w:autoSpaceDE w:val="0"/>
        <w:autoSpaceDN w:val="0"/>
        <w:adjustRightInd w:val="0"/>
        <w:spacing w:after="0" w:line="240" w:lineRule="auto"/>
        <w:rPr>
          <w:rFonts w:ascii="Times New Roman" w:hAnsi="Times New Roman" w:cs="Times New Roman"/>
          <w:sz w:val="24"/>
          <w:szCs w:val="24"/>
        </w:rPr>
      </w:pPr>
      <w:r w:rsidRPr="00BE728E">
        <w:rPr>
          <w:rFonts w:ascii="Times New Roman" w:hAnsi="Times New Roman" w:cs="Times New Roman"/>
          <w:sz w:val="24"/>
          <w:szCs w:val="24"/>
        </w:rPr>
        <w:t>Вывод: учитывая темпы развития и современное состояние системы водоснабжения, требуется строительство нового водозаборного сооружения со станцией очистки.</w:t>
      </w:r>
    </w:p>
    <w:p w:rsidR="00736B06" w:rsidRPr="00BE728E" w:rsidRDefault="00736B06" w:rsidP="00736B06">
      <w:pPr>
        <w:autoSpaceDE w:val="0"/>
        <w:autoSpaceDN w:val="0"/>
        <w:adjustRightInd w:val="0"/>
        <w:spacing w:after="0" w:line="240" w:lineRule="auto"/>
        <w:ind w:firstLine="720"/>
        <w:jc w:val="both"/>
        <w:rPr>
          <w:rFonts w:ascii="Times New Roman" w:hAnsi="Times New Roman" w:cs="Times New Roman"/>
          <w:sz w:val="24"/>
          <w:szCs w:val="24"/>
        </w:rPr>
      </w:pPr>
      <w:r w:rsidRPr="00BE728E">
        <w:rPr>
          <w:rFonts w:ascii="Times New Roman" w:hAnsi="Times New Roman" w:cs="Times New Roman"/>
          <w:sz w:val="24"/>
          <w:szCs w:val="24"/>
        </w:rPr>
        <w:t xml:space="preserve"> Водопроводная сеть, скважина и водонапорная башня </w:t>
      </w:r>
      <w:proofErr w:type="spellStart"/>
      <w:r w:rsidR="00BB679E">
        <w:rPr>
          <w:rFonts w:ascii="Times New Roman" w:hAnsi="Times New Roman" w:cs="Times New Roman"/>
          <w:sz w:val="24"/>
          <w:szCs w:val="24"/>
        </w:rPr>
        <w:t>Теньгинского</w:t>
      </w:r>
      <w:proofErr w:type="spellEnd"/>
      <w:r w:rsidR="00BB679E" w:rsidRPr="00BE728E">
        <w:rPr>
          <w:rFonts w:ascii="Times New Roman" w:hAnsi="Times New Roman" w:cs="Times New Roman"/>
          <w:sz w:val="24"/>
          <w:szCs w:val="24"/>
        </w:rPr>
        <w:t xml:space="preserve"> </w:t>
      </w:r>
      <w:r w:rsidRPr="00BE728E">
        <w:rPr>
          <w:rFonts w:ascii="Times New Roman" w:hAnsi="Times New Roman" w:cs="Times New Roman"/>
          <w:sz w:val="24"/>
          <w:szCs w:val="24"/>
        </w:rPr>
        <w:t>сельского поселения являются собственностью администрации поселения.</w:t>
      </w:r>
    </w:p>
    <w:p w:rsidR="00736B06" w:rsidRPr="00BE728E" w:rsidRDefault="00736B06" w:rsidP="00736B06">
      <w:pPr>
        <w:autoSpaceDE w:val="0"/>
        <w:autoSpaceDN w:val="0"/>
        <w:adjustRightInd w:val="0"/>
        <w:spacing w:after="0" w:line="240" w:lineRule="auto"/>
        <w:ind w:firstLine="720"/>
        <w:jc w:val="both"/>
        <w:rPr>
          <w:rFonts w:ascii="Times New Roman" w:hAnsi="Times New Roman" w:cs="Times New Roman"/>
          <w:sz w:val="24"/>
          <w:szCs w:val="24"/>
        </w:rPr>
      </w:pPr>
      <w:r w:rsidRPr="00BE728E">
        <w:rPr>
          <w:rFonts w:ascii="Times New Roman" w:hAnsi="Times New Roman" w:cs="Times New Roman"/>
          <w:sz w:val="24"/>
          <w:szCs w:val="24"/>
        </w:rPr>
        <w:t xml:space="preserve">Качество питьевой воды соответствует </w:t>
      </w:r>
      <w:hyperlink r:id="rId16" w:history="1">
        <w:r w:rsidRPr="00BE728E">
          <w:rPr>
            <w:rFonts w:ascii="Times New Roman" w:hAnsi="Times New Roman" w:cs="Times New Roman"/>
            <w:sz w:val="24"/>
            <w:szCs w:val="24"/>
          </w:rPr>
          <w:t>СанПиН 2.1.4.1074-01</w:t>
        </w:r>
      </w:hyperlink>
      <w:r w:rsidRPr="00BE728E">
        <w:rPr>
          <w:rFonts w:ascii="Times New Roman" w:hAnsi="Times New Roman" w:cs="Times New Roman"/>
          <w:sz w:val="24"/>
          <w:szCs w:val="24"/>
        </w:rPr>
        <w:t>. Систем очистки и водоподготовки воды не имеется.</w:t>
      </w:r>
    </w:p>
    <w:p w:rsidR="00736B06" w:rsidRPr="00BE728E" w:rsidRDefault="00736B06" w:rsidP="00736B06">
      <w:pPr>
        <w:autoSpaceDE w:val="0"/>
        <w:autoSpaceDN w:val="0"/>
        <w:adjustRightInd w:val="0"/>
        <w:spacing w:after="0" w:line="240" w:lineRule="auto"/>
        <w:ind w:firstLine="720"/>
        <w:jc w:val="both"/>
        <w:rPr>
          <w:rFonts w:ascii="Times New Roman" w:hAnsi="Times New Roman" w:cs="Times New Roman"/>
          <w:sz w:val="24"/>
          <w:szCs w:val="24"/>
        </w:rPr>
      </w:pPr>
      <w:r w:rsidRPr="00BE728E">
        <w:rPr>
          <w:rFonts w:ascii="Times New Roman" w:hAnsi="Times New Roman" w:cs="Times New Roman"/>
          <w:sz w:val="24"/>
          <w:szCs w:val="24"/>
        </w:rPr>
        <w:t xml:space="preserve">Имеется зона санитарной охраны водозабора в </w:t>
      </w:r>
      <w:proofErr w:type="spellStart"/>
      <w:r w:rsidR="00BB679E">
        <w:rPr>
          <w:rFonts w:ascii="Times New Roman" w:hAnsi="Times New Roman" w:cs="Times New Roman"/>
          <w:sz w:val="24"/>
          <w:szCs w:val="24"/>
        </w:rPr>
        <w:t>Шиба</w:t>
      </w:r>
      <w:proofErr w:type="spellEnd"/>
      <w:r w:rsidRPr="00BE728E">
        <w:rPr>
          <w:rFonts w:ascii="Times New Roman" w:hAnsi="Times New Roman" w:cs="Times New Roman"/>
          <w:sz w:val="24"/>
          <w:szCs w:val="24"/>
        </w:rPr>
        <w:t xml:space="preserve"> сельском поселении, в целях санитарно-эпидемиологической надежности в соответствии с требованиями </w:t>
      </w:r>
      <w:hyperlink r:id="rId17" w:history="1">
        <w:r w:rsidRPr="00BE728E">
          <w:rPr>
            <w:rFonts w:ascii="Times New Roman" w:hAnsi="Times New Roman" w:cs="Times New Roman"/>
            <w:sz w:val="24"/>
            <w:szCs w:val="24"/>
          </w:rPr>
          <w:t>СанПиН 2.1.4.1</w:t>
        </w:r>
      </w:hyperlink>
      <w:r w:rsidRPr="00BE728E">
        <w:rPr>
          <w:rFonts w:ascii="Times New Roman" w:hAnsi="Times New Roman" w:cs="Times New Roman"/>
          <w:sz w:val="24"/>
          <w:szCs w:val="24"/>
        </w:rPr>
        <w:t>074-01.</w:t>
      </w:r>
    </w:p>
    <w:p w:rsidR="00736B06" w:rsidRPr="00BE728E" w:rsidRDefault="00736B06" w:rsidP="00736B06">
      <w:pPr>
        <w:autoSpaceDE w:val="0"/>
        <w:autoSpaceDN w:val="0"/>
        <w:adjustRightInd w:val="0"/>
        <w:spacing w:after="0" w:line="240" w:lineRule="auto"/>
        <w:ind w:firstLine="720"/>
        <w:jc w:val="both"/>
        <w:rPr>
          <w:rFonts w:ascii="Times New Roman" w:hAnsi="Times New Roman" w:cs="Times New Roman"/>
          <w:sz w:val="24"/>
          <w:szCs w:val="24"/>
        </w:rPr>
      </w:pPr>
      <w:r w:rsidRPr="00BE728E">
        <w:rPr>
          <w:rFonts w:ascii="Times New Roman" w:hAnsi="Times New Roman" w:cs="Times New Roman"/>
          <w:sz w:val="24"/>
          <w:szCs w:val="24"/>
        </w:rPr>
        <w:t>Используется вода на хозяйственно-питьевые цели, пожаротушение и полив.</w:t>
      </w:r>
    </w:p>
    <w:p w:rsidR="00736B06" w:rsidRPr="00BE728E" w:rsidRDefault="00736B06" w:rsidP="00736B06">
      <w:pPr>
        <w:autoSpaceDE w:val="0"/>
        <w:autoSpaceDN w:val="0"/>
        <w:adjustRightInd w:val="0"/>
        <w:spacing w:after="0" w:line="240" w:lineRule="auto"/>
        <w:rPr>
          <w:rFonts w:ascii="Times New Roman" w:hAnsi="Times New Roman" w:cs="Times New Roman"/>
          <w:sz w:val="24"/>
          <w:szCs w:val="24"/>
        </w:rPr>
      </w:pPr>
      <w:r w:rsidRPr="00BE728E">
        <w:rPr>
          <w:rFonts w:ascii="Times New Roman" w:hAnsi="Times New Roman" w:cs="Times New Roman"/>
          <w:sz w:val="24"/>
          <w:szCs w:val="24"/>
        </w:rPr>
        <w:t>Пожаротушение на территории всех населенных пунктов сельского поселения</w:t>
      </w:r>
    </w:p>
    <w:p w:rsidR="00736B06" w:rsidRPr="00BE728E" w:rsidRDefault="00736B06" w:rsidP="00736B06">
      <w:pPr>
        <w:autoSpaceDE w:val="0"/>
        <w:autoSpaceDN w:val="0"/>
        <w:adjustRightInd w:val="0"/>
        <w:spacing w:after="0" w:line="240" w:lineRule="auto"/>
        <w:rPr>
          <w:rFonts w:ascii="Times New Roman" w:hAnsi="Times New Roman" w:cs="Times New Roman"/>
          <w:sz w:val="24"/>
          <w:szCs w:val="24"/>
        </w:rPr>
      </w:pPr>
      <w:r w:rsidRPr="00BE728E">
        <w:rPr>
          <w:rFonts w:ascii="Times New Roman" w:hAnsi="Times New Roman" w:cs="Times New Roman"/>
          <w:sz w:val="24"/>
          <w:szCs w:val="24"/>
        </w:rPr>
        <w:t>осуществляется частично посредством пожарных резервуаров и водоемов, а</w:t>
      </w:r>
      <w:r>
        <w:rPr>
          <w:rFonts w:ascii="Times New Roman" w:hAnsi="Times New Roman" w:cs="Times New Roman"/>
          <w:sz w:val="24"/>
          <w:szCs w:val="24"/>
        </w:rPr>
        <w:t xml:space="preserve"> </w:t>
      </w:r>
      <w:r w:rsidRPr="00BE728E">
        <w:rPr>
          <w:rFonts w:ascii="Times New Roman" w:hAnsi="Times New Roman" w:cs="Times New Roman"/>
          <w:sz w:val="24"/>
          <w:szCs w:val="24"/>
        </w:rPr>
        <w:t>частично не</w:t>
      </w:r>
      <w:r>
        <w:rPr>
          <w:rFonts w:ascii="Times New Roman" w:hAnsi="Times New Roman" w:cs="Times New Roman"/>
          <w:sz w:val="24"/>
          <w:szCs w:val="24"/>
        </w:rPr>
        <w:t xml:space="preserve"> </w:t>
      </w:r>
      <w:r w:rsidRPr="00BE728E">
        <w:rPr>
          <w:rFonts w:ascii="Times New Roman" w:hAnsi="Times New Roman" w:cs="Times New Roman"/>
          <w:sz w:val="24"/>
          <w:szCs w:val="24"/>
        </w:rPr>
        <w:t>осуществляется вообще.</w:t>
      </w:r>
    </w:p>
    <w:p w:rsidR="00736B06" w:rsidRDefault="00736B06" w:rsidP="00736B06">
      <w:pPr>
        <w:autoSpaceDE w:val="0"/>
        <w:autoSpaceDN w:val="0"/>
        <w:adjustRightInd w:val="0"/>
        <w:spacing w:after="0" w:line="240" w:lineRule="auto"/>
        <w:jc w:val="center"/>
        <w:outlineLvl w:val="0"/>
        <w:rPr>
          <w:rFonts w:ascii="Times New Roman" w:hAnsi="Times New Roman" w:cs="Times New Roman"/>
          <w:b/>
          <w:bCs/>
          <w:sz w:val="24"/>
          <w:szCs w:val="24"/>
        </w:rPr>
      </w:pPr>
    </w:p>
    <w:p w:rsidR="00736B06" w:rsidRDefault="00736B06" w:rsidP="00736B06">
      <w:pPr>
        <w:autoSpaceDE w:val="0"/>
        <w:autoSpaceDN w:val="0"/>
        <w:adjustRightInd w:val="0"/>
        <w:spacing w:after="0" w:line="240" w:lineRule="auto"/>
        <w:jc w:val="center"/>
        <w:outlineLvl w:val="0"/>
        <w:rPr>
          <w:rFonts w:ascii="Times New Roman" w:hAnsi="Times New Roman" w:cs="Times New Roman"/>
          <w:b/>
          <w:bCs/>
          <w:sz w:val="24"/>
          <w:szCs w:val="24"/>
        </w:rPr>
      </w:pPr>
    </w:p>
    <w:p w:rsidR="00736B06" w:rsidRDefault="00736B06" w:rsidP="00736B06">
      <w:pPr>
        <w:autoSpaceDE w:val="0"/>
        <w:autoSpaceDN w:val="0"/>
        <w:adjustRightInd w:val="0"/>
        <w:spacing w:after="0" w:line="240" w:lineRule="auto"/>
        <w:jc w:val="center"/>
        <w:outlineLvl w:val="0"/>
        <w:rPr>
          <w:rFonts w:ascii="Times New Roman" w:hAnsi="Times New Roman" w:cs="Times New Roman"/>
          <w:b/>
          <w:bCs/>
          <w:sz w:val="24"/>
          <w:szCs w:val="24"/>
        </w:rPr>
      </w:pPr>
    </w:p>
    <w:p w:rsidR="00736B06" w:rsidRPr="00BE728E" w:rsidRDefault="00736B06" w:rsidP="00736B06">
      <w:pPr>
        <w:autoSpaceDE w:val="0"/>
        <w:autoSpaceDN w:val="0"/>
        <w:adjustRightInd w:val="0"/>
        <w:spacing w:after="0" w:line="240" w:lineRule="auto"/>
        <w:jc w:val="center"/>
        <w:outlineLvl w:val="0"/>
        <w:rPr>
          <w:rFonts w:ascii="Times New Roman" w:hAnsi="Times New Roman" w:cs="Times New Roman"/>
          <w:b/>
          <w:bCs/>
          <w:sz w:val="24"/>
          <w:szCs w:val="24"/>
        </w:rPr>
      </w:pPr>
    </w:p>
    <w:p w:rsidR="007E7D3F" w:rsidRDefault="007E7D3F" w:rsidP="00736B06">
      <w:pPr>
        <w:autoSpaceDE w:val="0"/>
        <w:autoSpaceDN w:val="0"/>
        <w:adjustRightInd w:val="0"/>
        <w:spacing w:after="0" w:line="240" w:lineRule="auto"/>
        <w:jc w:val="center"/>
        <w:outlineLvl w:val="0"/>
        <w:rPr>
          <w:rFonts w:ascii="Times New Roman" w:hAnsi="Times New Roman" w:cs="Times New Roman"/>
          <w:b/>
          <w:bCs/>
          <w:sz w:val="24"/>
          <w:szCs w:val="24"/>
        </w:rPr>
      </w:pPr>
    </w:p>
    <w:p w:rsidR="007E7D3F" w:rsidRDefault="007E7D3F" w:rsidP="00736B06">
      <w:pPr>
        <w:autoSpaceDE w:val="0"/>
        <w:autoSpaceDN w:val="0"/>
        <w:adjustRightInd w:val="0"/>
        <w:spacing w:after="0" w:line="240" w:lineRule="auto"/>
        <w:jc w:val="center"/>
        <w:outlineLvl w:val="0"/>
        <w:rPr>
          <w:rFonts w:ascii="Times New Roman" w:hAnsi="Times New Roman" w:cs="Times New Roman"/>
          <w:b/>
          <w:bCs/>
          <w:sz w:val="24"/>
          <w:szCs w:val="24"/>
        </w:rPr>
      </w:pPr>
    </w:p>
    <w:p w:rsidR="00736B06" w:rsidRPr="00BE728E" w:rsidRDefault="00736B06" w:rsidP="00736B06">
      <w:pPr>
        <w:autoSpaceDE w:val="0"/>
        <w:autoSpaceDN w:val="0"/>
        <w:adjustRightInd w:val="0"/>
        <w:spacing w:after="0" w:line="240" w:lineRule="auto"/>
        <w:jc w:val="center"/>
        <w:outlineLvl w:val="0"/>
        <w:rPr>
          <w:rFonts w:ascii="Times New Roman" w:hAnsi="Times New Roman" w:cs="Times New Roman"/>
          <w:b/>
          <w:bCs/>
          <w:sz w:val="24"/>
          <w:szCs w:val="24"/>
        </w:rPr>
      </w:pPr>
      <w:r w:rsidRPr="00BE728E">
        <w:rPr>
          <w:rFonts w:ascii="Times New Roman" w:hAnsi="Times New Roman" w:cs="Times New Roman"/>
          <w:b/>
          <w:bCs/>
          <w:sz w:val="24"/>
          <w:szCs w:val="24"/>
        </w:rPr>
        <w:t>7. Водоотведение</w:t>
      </w:r>
    </w:p>
    <w:p w:rsidR="00736B06" w:rsidRPr="00BE728E" w:rsidRDefault="00736B06" w:rsidP="00736B06">
      <w:pPr>
        <w:autoSpaceDE w:val="0"/>
        <w:autoSpaceDN w:val="0"/>
        <w:adjustRightInd w:val="0"/>
        <w:spacing w:after="0" w:line="240" w:lineRule="auto"/>
        <w:ind w:firstLine="720"/>
        <w:jc w:val="both"/>
        <w:rPr>
          <w:rFonts w:ascii="Times New Roman" w:hAnsi="Times New Roman" w:cs="Times New Roman"/>
          <w:sz w:val="24"/>
          <w:szCs w:val="24"/>
        </w:rPr>
      </w:pPr>
    </w:p>
    <w:p w:rsidR="00736B06" w:rsidRPr="00BE728E" w:rsidRDefault="00736B06" w:rsidP="00736B06">
      <w:pPr>
        <w:autoSpaceDE w:val="0"/>
        <w:autoSpaceDN w:val="0"/>
        <w:adjustRightInd w:val="0"/>
        <w:spacing w:after="0" w:line="240" w:lineRule="auto"/>
        <w:ind w:firstLine="720"/>
        <w:jc w:val="both"/>
        <w:rPr>
          <w:rFonts w:ascii="Times New Roman" w:hAnsi="Times New Roman" w:cs="Times New Roman"/>
          <w:sz w:val="24"/>
          <w:szCs w:val="24"/>
        </w:rPr>
      </w:pPr>
      <w:r w:rsidRPr="00BE728E">
        <w:rPr>
          <w:rFonts w:ascii="Times New Roman" w:hAnsi="Times New Roman" w:cs="Times New Roman"/>
          <w:sz w:val="24"/>
          <w:szCs w:val="24"/>
        </w:rPr>
        <w:t xml:space="preserve">Централизованная канализация на территории поселения отсутствует. Хозяйственно-бытовые стоки поступают в выгребные ямы и надворные уборные, </w:t>
      </w:r>
      <w:r w:rsidRPr="00BE728E">
        <w:rPr>
          <w:rFonts w:ascii="Times New Roman" w:hAnsi="Times New Roman" w:cs="Times New Roman"/>
          <w:sz w:val="24"/>
          <w:szCs w:val="24"/>
        </w:rPr>
        <w:lastRenderedPageBreak/>
        <w:t>утилизация из которых производится населением самостоятельно. Строительство централизованной канализации в ближайшей перспективе не планируется.</w:t>
      </w:r>
    </w:p>
    <w:p w:rsidR="00736B06" w:rsidRPr="00BE728E" w:rsidRDefault="00736B06" w:rsidP="00736B06">
      <w:pPr>
        <w:autoSpaceDE w:val="0"/>
        <w:autoSpaceDN w:val="0"/>
        <w:adjustRightInd w:val="0"/>
        <w:spacing w:after="0" w:line="240" w:lineRule="auto"/>
        <w:ind w:firstLine="720"/>
        <w:jc w:val="both"/>
        <w:rPr>
          <w:rFonts w:ascii="Times New Roman" w:hAnsi="Times New Roman" w:cs="Times New Roman"/>
          <w:sz w:val="24"/>
          <w:szCs w:val="24"/>
        </w:rPr>
      </w:pPr>
      <w:r w:rsidRPr="00BE728E">
        <w:rPr>
          <w:rFonts w:ascii="Times New Roman" w:hAnsi="Times New Roman" w:cs="Times New Roman"/>
          <w:sz w:val="24"/>
          <w:szCs w:val="24"/>
        </w:rPr>
        <w:t>Дождевая канализация в деревнях - отсутствует. Отведение дождевых и талых вод осуществляется по рельефу местности в пониженных местах.</w:t>
      </w:r>
    </w:p>
    <w:p w:rsidR="00736B06" w:rsidRPr="00BE728E" w:rsidRDefault="00736B06" w:rsidP="00736B06">
      <w:pPr>
        <w:autoSpaceDE w:val="0"/>
        <w:autoSpaceDN w:val="0"/>
        <w:adjustRightInd w:val="0"/>
        <w:spacing w:after="0" w:line="240" w:lineRule="auto"/>
        <w:ind w:firstLine="720"/>
        <w:jc w:val="both"/>
        <w:rPr>
          <w:rFonts w:ascii="Times New Roman" w:hAnsi="Times New Roman" w:cs="Times New Roman"/>
          <w:sz w:val="24"/>
          <w:szCs w:val="24"/>
        </w:rPr>
      </w:pPr>
    </w:p>
    <w:p w:rsidR="00736B06" w:rsidRPr="00BE728E" w:rsidRDefault="00736B06" w:rsidP="00736B06">
      <w:pPr>
        <w:autoSpaceDE w:val="0"/>
        <w:autoSpaceDN w:val="0"/>
        <w:adjustRightInd w:val="0"/>
        <w:spacing w:after="0" w:line="240" w:lineRule="auto"/>
        <w:jc w:val="center"/>
        <w:outlineLvl w:val="0"/>
        <w:rPr>
          <w:rFonts w:ascii="Times New Roman" w:hAnsi="Times New Roman" w:cs="Times New Roman"/>
          <w:b/>
          <w:bCs/>
          <w:sz w:val="24"/>
          <w:szCs w:val="24"/>
        </w:rPr>
      </w:pPr>
      <w:bookmarkStart w:id="8" w:name="sub_14"/>
      <w:r w:rsidRPr="00BE728E">
        <w:rPr>
          <w:rFonts w:ascii="Times New Roman" w:hAnsi="Times New Roman" w:cs="Times New Roman"/>
          <w:b/>
          <w:bCs/>
          <w:sz w:val="24"/>
          <w:szCs w:val="24"/>
        </w:rPr>
        <w:t>8. Теплоснабжение</w:t>
      </w:r>
    </w:p>
    <w:p w:rsidR="00736B06" w:rsidRPr="00BE728E" w:rsidRDefault="00736B06" w:rsidP="00736B06">
      <w:pPr>
        <w:autoSpaceDE w:val="0"/>
        <w:autoSpaceDN w:val="0"/>
        <w:adjustRightInd w:val="0"/>
        <w:spacing w:after="0" w:line="240" w:lineRule="auto"/>
        <w:jc w:val="center"/>
        <w:outlineLvl w:val="0"/>
        <w:rPr>
          <w:rFonts w:ascii="Times New Roman" w:hAnsi="Times New Roman" w:cs="Times New Roman"/>
          <w:b/>
          <w:bCs/>
          <w:sz w:val="24"/>
          <w:szCs w:val="24"/>
        </w:rPr>
      </w:pPr>
    </w:p>
    <w:p w:rsidR="00736B06" w:rsidRPr="00BE728E" w:rsidRDefault="00736B06" w:rsidP="00736B0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BE728E">
        <w:rPr>
          <w:rFonts w:ascii="Times New Roman" w:hAnsi="Times New Roman" w:cs="Times New Roman"/>
          <w:sz w:val="24"/>
          <w:szCs w:val="24"/>
        </w:rPr>
        <w:t>Систем</w:t>
      </w:r>
      <w:r w:rsidR="00BB679E">
        <w:rPr>
          <w:rFonts w:ascii="Times New Roman" w:hAnsi="Times New Roman" w:cs="Times New Roman"/>
          <w:sz w:val="24"/>
          <w:szCs w:val="24"/>
        </w:rPr>
        <w:t>ы теплоснабжения в селах поселения</w:t>
      </w:r>
      <w:r>
        <w:rPr>
          <w:rFonts w:ascii="Times New Roman" w:hAnsi="Times New Roman" w:cs="Times New Roman"/>
          <w:sz w:val="24"/>
          <w:szCs w:val="24"/>
        </w:rPr>
        <w:t xml:space="preserve"> </w:t>
      </w:r>
      <w:r w:rsidRPr="00BE728E">
        <w:rPr>
          <w:rFonts w:ascii="Times New Roman" w:hAnsi="Times New Roman" w:cs="Times New Roman"/>
          <w:sz w:val="24"/>
          <w:szCs w:val="24"/>
        </w:rPr>
        <w:t>децентрализованная.</w:t>
      </w:r>
    </w:p>
    <w:p w:rsidR="00736B06" w:rsidRPr="00BE728E" w:rsidRDefault="00736B06" w:rsidP="00736B06">
      <w:pPr>
        <w:autoSpaceDE w:val="0"/>
        <w:autoSpaceDN w:val="0"/>
        <w:adjustRightInd w:val="0"/>
        <w:spacing w:after="0" w:line="240" w:lineRule="auto"/>
        <w:rPr>
          <w:rFonts w:ascii="Times New Roman" w:hAnsi="Times New Roman" w:cs="Times New Roman"/>
          <w:sz w:val="24"/>
          <w:szCs w:val="24"/>
        </w:rPr>
      </w:pPr>
      <w:r w:rsidRPr="00BE728E">
        <w:rPr>
          <w:rFonts w:ascii="Times New Roman" w:hAnsi="Times New Roman" w:cs="Times New Roman"/>
          <w:sz w:val="24"/>
          <w:szCs w:val="24"/>
        </w:rPr>
        <w:t>Теплоснабжение и горячее водоснабжение административных и общественных</w:t>
      </w:r>
    </w:p>
    <w:p w:rsidR="00736B06" w:rsidRPr="00BE728E" w:rsidRDefault="00736B06" w:rsidP="00736B06">
      <w:pPr>
        <w:autoSpaceDE w:val="0"/>
        <w:autoSpaceDN w:val="0"/>
        <w:adjustRightInd w:val="0"/>
        <w:spacing w:after="0" w:line="240" w:lineRule="auto"/>
        <w:rPr>
          <w:rFonts w:ascii="Times New Roman" w:hAnsi="Times New Roman" w:cs="Times New Roman"/>
          <w:sz w:val="24"/>
          <w:szCs w:val="24"/>
        </w:rPr>
      </w:pPr>
      <w:r w:rsidRPr="00BE728E">
        <w:rPr>
          <w:rFonts w:ascii="Times New Roman" w:hAnsi="Times New Roman" w:cs="Times New Roman"/>
          <w:sz w:val="24"/>
          <w:szCs w:val="24"/>
        </w:rPr>
        <w:t>зданий осуществляется от индивидуальных котельных, топливом для которых служит дрова и уголь.</w:t>
      </w:r>
    </w:p>
    <w:bookmarkEnd w:id="8"/>
    <w:p w:rsidR="00736B06" w:rsidRPr="00BE728E" w:rsidRDefault="00736B06" w:rsidP="00736B06">
      <w:pPr>
        <w:autoSpaceDE w:val="0"/>
        <w:autoSpaceDN w:val="0"/>
        <w:adjustRightInd w:val="0"/>
        <w:spacing w:after="0" w:line="240" w:lineRule="auto"/>
        <w:jc w:val="both"/>
        <w:rPr>
          <w:rFonts w:ascii="Times New Roman" w:hAnsi="Times New Roman" w:cs="Times New Roman"/>
          <w:sz w:val="24"/>
          <w:szCs w:val="24"/>
        </w:rPr>
      </w:pPr>
      <w:r w:rsidRPr="00BE728E">
        <w:rPr>
          <w:rFonts w:ascii="Times New Roman" w:hAnsi="Times New Roman" w:cs="Times New Roman"/>
          <w:sz w:val="24"/>
          <w:szCs w:val="24"/>
        </w:rPr>
        <w:t>Централизованное теплоснабжение в населенных пунктах поселения отсутствует.</w:t>
      </w:r>
    </w:p>
    <w:p w:rsidR="00736B06" w:rsidRPr="00BE728E" w:rsidRDefault="00736B06" w:rsidP="00736B06">
      <w:pPr>
        <w:autoSpaceDE w:val="0"/>
        <w:autoSpaceDN w:val="0"/>
        <w:adjustRightInd w:val="0"/>
        <w:spacing w:after="0" w:line="240" w:lineRule="auto"/>
        <w:ind w:firstLine="720"/>
        <w:jc w:val="both"/>
        <w:rPr>
          <w:rFonts w:ascii="Times New Roman" w:hAnsi="Times New Roman" w:cs="Times New Roman"/>
          <w:sz w:val="24"/>
          <w:szCs w:val="24"/>
        </w:rPr>
      </w:pPr>
      <w:r w:rsidRPr="00BE728E">
        <w:rPr>
          <w:rFonts w:ascii="Times New Roman" w:hAnsi="Times New Roman" w:cs="Times New Roman"/>
          <w:sz w:val="24"/>
          <w:szCs w:val="24"/>
        </w:rPr>
        <w:t xml:space="preserve">Индивидуальный жилой сектор снабжается теплом от печей. В качестве топлива для всех тепловых источников используется уголь, дрова. </w:t>
      </w:r>
    </w:p>
    <w:p w:rsidR="00736B06" w:rsidRPr="00BE728E" w:rsidRDefault="00736B06" w:rsidP="00736B06">
      <w:pPr>
        <w:autoSpaceDE w:val="0"/>
        <w:autoSpaceDN w:val="0"/>
        <w:adjustRightInd w:val="0"/>
        <w:spacing w:after="0" w:line="240" w:lineRule="auto"/>
        <w:ind w:firstLine="720"/>
        <w:jc w:val="both"/>
        <w:rPr>
          <w:rFonts w:ascii="Times New Roman" w:hAnsi="Times New Roman" w:cs="Times New Roman"/>
          <w:sz w:val="24"/>
          <w:szCs w:val="24"/>
        </w:rPr>
      </w:pPr>
    </w:p>
    <w:p w:rsidR="00736B06" w:rsidRDefault="00736B06" w:rsidP="00736B06">
      <w:pPr>
        <w:autoSpaceDE w:val="0"/>
        <w:autoSpaceDN w:val="0"/>
        <w:adjustRightInd w:val="0"/>
        <w:spacing w:after="0" w:line="240" w:lineRule="auto"/>
        <w:jc w:val="center"/>
        <w:outlineLvl w:val="0"/>
        <w:rPr>
          <w:rFonts w:ascii="Times New Roman" w:hAnsi="Times New Roman" w:cs="Times New Roman"/>
          <w:b/>
          <w:bCs/>
          <w:sz w:val="24"/>
          <w:szCs w:val="24"/>
        </w:rPr>
      </w:pPr>
      <w:bookmarkStart w:id="9" w:name="sub_16"/>
      <w:r w:rsidRPr="00BE728E">
        <w:rPr>
          <w:rFonts w:ascii="Times New Roman" w:hAnsi="Times New Roman" w:cs="Times New Roman"/>
          <w:b/>
          <w:bCs/>
          <w:sz w:val="24"/>
          <w:szCs w:val="24"/>
        </w:rPr>
        <w:t>9. Электроснабжение</w:t>
      </w:r>
    </w:p>
    <w:p w:rsidR="00736B06" w:rsidRPr="00BE728E" w:rsidRDefault="00736B06" w:rsidP="00736B06">
      <w:pPr>
        <w:autoSpaceDE w:val="0"/>
        <w:autoSpaceDN w:val="0"/>
        <w:adjustRightInd w:val="0"/>
        <w:spacing w:after="0" w:line="240" w:lineRule="auto"/>
        <w:jc w:val="center"/>
        <w:outlineLvl w:val="0"/>
        <w:rPr>
          <w:rFonts w:ascii="Times New Roman" w:hAnsi="Times New Roman" w:cs="Times New Roman"/>
          <w:b/>
          <w:bCs/>
          <w:sz w:val="24"/>
          <w:szCs w:val="24"/>
        </w:rPr>
      </w:pPr>
    </w:p>
    <w:p w:rsidR="00736B06" w:rsidRPr="00BE728E" w:rsidRDefault="00736B06" w:rsidP="00736B0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BE728E">
        <w:rPr>
          <w:rFonts w:ascii="Times New Roman" w:hAnsi="Times New Roman" w:cs="Times New Roman"/>
          <w:sz w:val="24"/>
          <w:szCs w:val="24"/>
        </w:rPr>
        <w:t xml:space="preserve">Система электроснабжения </w:t>
      </w:r>
      <w:proofErr w:type="spellStart"/>
      <w:r w:rsidR="00BB679E">
        <w:rPr>
          <w:rFonts w:ascii="Times New Roman" w:hAnsi="Times New Roman" w:cs="Times New Roman"/>
          <w:sz w:val="24"/>
          <w:szCs w:val="24"/>
        </w:rPr>
        <w:t>Теньгинского</w:t>
      </w:r>
      <w:proofErr w:type="spellEnd"/>
      <w:r w:rsidR="00BB679E" w:rsidRPr="00BE728E">
        <w:rPr>
          <w:rFonts w:ascii="Times New Roman" w:hAnsi="Times New Roman" w:cs="Times New Roman"/>
          <w:sz w:val="24"/>
          <w:szCs w:val="24"/>
        </w:rPr>
        <w:t xml:space="preserve"> </w:t>
      </w:r>
      <w:r w:rsidRPr="00BE728E">
        <w:rPr>
          <w:rFonts w:ascii="Times New Roman" w:hAnsi="Times New Roman" w:cs="Times New Roman"/>
          <w:sz w:val="24"/>
          <w:szCs w:val="24"/>
        </w:rPr>
        <w:t>сельского поселения централизованная.</w:t>
      </w:r>
    </w:p>
    <w:p w:rsidR="00736B06" w:rsidRPr="00BE728E" w:rsidRDefault="00736B06" w:rsidP="00736B06">
      <w:pPr>
        <w:autoSpaceDE w:val="0"/>
        <w:autoSpaceDN w:val="0"/>
        <w:adjustRightInd w:val="0"/>
        <w:spacing w:after="0" w:line="240" w:lineRule="auto"/>
        <w:rPr>
          <w:rFonts w:ascii="Times New Roman" w:hAnsi="Times New Roman" w:cs="Times New Roman"/>
          <w:sz w:val="24"/>
          <w:szCs w:val="24"/>
        </w:rPr>
      </w:pPr>
      <w:r w:rsidRPr="00BE728E">
        <w:rPr>
          <w:rFonts w:ascii="Times New Roman" w:hAnsi="Times New Roman" w:cs="Times New Roman"/>
          <w:sz w:val="24"/>
          <w:szCs w:val="24"/>
        </w:rPr>
        <w:t>Электроснабжение поселения и входящих в его состав населенных пунктов</w:t>
      </w:r>
    </w:p>
    <w:p w:rsidR="00736B06" w:rsidRPr="00BE728E" w:rsidRDefault="00736B06" w:rsidP="00736B06">
      <w:pPr>
        <w:autoSpaceDE w:val="0"/>
        <w:autoSpaceDN w:val="0"/>
        <w:adjustRightInd w:val="0"/>
        <w:spacing w:after="0" w:line="240" w:lineRule="auto"/>
        <w:rPr>
          <w:rFonts w:ascii="Times New Roman" w:hAnsi="Times New Roman" w:cs="Times New Roman"/>
          <w:sz w:val="24"/>
          <w:szCs w:val="24"/>
        </w:rPr>
      </w:pPr>
      <w:r w:rsidRPr="00BE728E">
        <w:rPr>
          <w:rFonts w:ascii="Times New Roman" w:hAnsi="Times New Roman" w:cs="Times New Roman"/>
          <w:sz w:val="24"/>
          <w:szCs w:val="24"/>
        </w:rPr>
        <w:t>осуществляется от ПС «</w:t>
      </w:r>
      <w:proofErr w:type="spellStart"/>
      <w:r w:rsidR="00BB679E">
        <w:rPr>
          <w:rFonts w:ascii="Times New Roman" w:hAnsi="Times New Roman" w:cs="Times New Roman"/>
          <w:sz w:val="24"/>
          <w:szCs w:val="24"/>
        </w:rPr>
        <w:t>Теньгинский</w:t>
      </w:r>
      <w:proofErr w:type="spellEnd"/>
      <w:r w:rsidRPr="00BE728E">
        <w:rPr>
          <w:rFonts w:ascii="Times New Roman" w:hAnsi="Times New Roman" w:cs="Times New Roman"/>
          <w:sz w:val="24"/>
          <w:szCs w:val="24"/>
        </w:rPr>
        <w:t xml:space="preserve">» 110/10 </w:t>
      </w:r>
      <w:proofErr w:type="spellStart"/>
      <w:r w:rsidRPr="00BE728E">
        <w:rPr>
          <w:rFonts w:ascii="Times New Roman" w:hAnsi="Times New Roman" w:cs="Times New Roman"/>
          <w:sz w:val="24"/>
          <w:szCs w:val="24"/>
        </w:rPr>
        <w:t>кВ</w:t>
      </w:r>
      <w:proofErr w:type="spellEnd"/>
      <w:r w:rsidRPr="00BE728E">
        <w:rPr>
          <w:rFonts w:ascii="Times New Roman" w:hAnsi="Times New Roman" w:cs="Times New Roman"/>
          <w:sz w:val="24"/>
          <w:szCs w:val="24"/>
        </w:rPr>
        <w:t xml:space="preserve">, находящейся в </w:t>
      </w:r>
      <w:proofErr w:type="spellStart"/>
      <w:r w:rsidR="00BB679E">
        <w:rPr>
          <w:rFonts w:ascii="Times New Roman" w:hAnsi="Times New Roman" w:cs="Times New Roman"/>
          <w:sz w:val="24"/>
          <w:szCs w:val="24"/>
        </w:rPr>
        <w:t>Теньгинском</w:t>
      </w:r>
      <w:proofErr w:type="spellEnd"/>
      <w:r w:rsidR="00BB679E">
        <w:rPr>
          <w:rFonts w:ascii="Times New Roman" w:hAnsi="Times New Roman" w:cs="Times New Roman"/>
          <w:sz w:val="24"/>
          <w:szCs w:val="24"/>
        </w:rPr>
        <w:t xml:space="preserve"> сельском поселении </w:t>
      </w:r>
      <w:proofErr w:type="spellStart"/>
      <w:r w:rsidR="00BB679E">
        <w:rPr>
          <w:rFonts w:ascii="Times New Roman" w:hAnsi="Times New Roman" w:cs="Times New Roman"/>
          <w:sz w:val="24"/>
          <w:szCs w:val="24"/>
        </w:rPr>
        <w:t>с.Теньга</w:t>
      </w:r>
      <w:proofErr w:type="spellEnd"/>
      <w:r w:rsidR="00BB679E">
        <w:rPr>
          <w:rFonts w:ascii="Times New Roman" w:hAnsi="Times New Roman" w:cs="Times New Roman"/>
          <w:sz w:val="24"/>
          <w:szCs w:val="24"/>
        </w:rPr>
        <w:t>.</w:t>
      </w:r>
      <w:r w:rsidRPr="00BE728E">
        <w:rPr>
          <w:rFonts w:ascii="Times New Roman" w:hAnsi="Times New Roman" w:cs="Times New Roman"/>
          <w:sz w:val="24"/>
          <w:szCs w:val="24"/>
        </w:rPr>
        <w:t xml:space="preserve"> Передача мощности  осуществляется по воздушным линиям электропередачи напряжением 10 </w:t>
      </w:r>
      <w:proofErr w:type="spellStart"/>
      <w:r w:rsidRPr="00BE728E">
        <w:rPr>
          <w:rFonts w:ascii="Times New Roman" w:hAnsi="Times New Roman" w:cs="Times New Roman"/>
          <w:sz w:val="24"/>
          <w:szCs w:val="24"/>
        </w:rPr>
        <w:t>кВ.</w:t>
      </w:r>
      <w:proofErr w:type="spellEnd"/>
    </w:p>
    <w:p w:rsidR="00736B06" w:rsidRPr="00BE728E" w:rsidRDefault="00736B06" w:rsidP="00736B06">
      <w:pPr>
        <w:autoSpaceDE w:val="0"/>
        <w:autoSpaceDN w:val="0"/>
        <w:adjustRightInd w:val="0"/>
        <w:spacing w:after="0" w:line="240" w:lineRule="auto"/>
        <w:rPr>
          <w:rFonts w:ascii="Times New Roman" w:hAnsi="Times New Roman" w:cs="Times New Roman"/>
          <w:sz w:val="24"/>
          <w:szCs w:val="24"/>
        </w:rPr>
      </w:pPr>
      <w:r w:rsidRPr="00BE728E">
        <w:rPr>
          <w:rFonts w:ascii="Times New Roman" w:hAnsi="Times New Roman" w:cs="Times New Roman"/>
          <w:sz w:val="24"/>
          <w:szCs w:val="24"/>
        </w:rPr>
        <w:t>В настоящее вр</w:t>
      </w:r>
      <w:r w:rsidR="00BB679E">
        <w:rPr>
          <w:rFonts w:ascii="Times New Roman" w:hAnsi="Times New Roman" w:cs="Times New Roman"/>
          <w:sz w:val="24"/>
          <w:szCs w:val="24"/>
        </w:rPr>
        <w:t>емя система электроснабжения селах поселения</w:t>
      </w:r>
      <w:r w:rsidRPr="00BE728E">
        <w:rPr>
          <w:rFonts w:ascii="Times New Roman" w:hAnsi="Times New Roman" w:cs="Times New Roman"/>
          <w:sz w:val="24"/>
          <w:szCs w:val="24"/>
        </w:rPr>
        <w:t xml:space="preserve"> централизованная. </w:t>
      </w:r>
    </w:p>
    <w:p w:rsidR="00736B06" w:rsidRPr="00BE728E" w:rsidRDefault="00736B06" w:rsidP="00736B06">
      <w:pPr>
        <w:autoSpaceDE w:val="0"/>
        <w:autoSpaceDN w:val="0"/>
        <w:adjustRightInd w:val="0"/>
        <w:spacing w:after="0" w:line="240" w:lineRule="auto"/>
        <w:rPr>
          <w:rFonts w:ascii="Times New Roman" w:hAnsi="Times New Roman" w:cs="Times New Roman"/>
          <w:sz w:val="24"/>
          <w:szCs w:val="24"/>
        </w:rPr>
      </w:pPr>
      <w:r w:rsidRPr="00BE728E">
        <w:rPr>
          <w:rFonts w:ascii="Times New Roman" w:hAnsi="Times New Roman" w:cs="Times New Roman"/>
          <w:sz w:val="24"/>
          <w:szCs w:val="24"/>
        </w:rPr>
        <w:t xml:space="preserve">Сеть электроснабжения 10 </w:t>
      </w:r>
      <w:proofErr w:type="spellStart"/>
      <w:r w:rsidRPr="00BE728E">
        <w:rPr>
          <w:rFonts w:ascii="Times New Roman" w:hAnsi="Times New Roman" w:cs="Times New Roman"/>
          <w:sz w:val="24"/>
          <w:szCs w:val="24"/>
        </w:rPr>
        <w:t>кВ</w:t>
      </w:r>
      <w:proofErr w:type="spellEnd"/>
      <w:r w:rsidRPr="00BE728E">
        <w:rPr>
          <w:rFonts w:ascii="Times New Roman" w:hAnsi="Times New Roman" w:cs="Times New Roman"/>
          <w:sz w:val="24"/>
          <w:szCs w:val="24"/>
        </w:rPr>
        <w:t xml:space="preserve"> выполнена воздушными линиями.</w:t>
      </w:r>
    </w:p>
    <w:p w:rsidR="00736B06" w:rsidRPr="00BE728E" w:rsidRDefault="00736B06" w:rsidP="00736B06">
      <w:pPr>
        <w:autoSpaceDE w:val="0"/>
        <w:autoSpaceDN w:val="0"/>
        <w:adjustRightInd w:val="0"/>
        <w:spacing w:after="0" w:line="240" w:lineRule="auto"/>
        <w:rPr>
          <w:rFonts w:ascii="Times New Roman" w:hAnsi="Times New Roman" w:cs="Times New Roman"/>
          <w:sz w:val="24"/>
          <w:szCs w:val="24"/>
        </w:rPr>
      </w:pPr>
      <w:r w:rsidRPr="00BE728E">
        <w:rPr>
          <w:rFonts w:ascii="Times New Roman" w:hAnsi="Times New Roman" w:cs="Times New Roman"/>
          <w:sz w:val="24"/>
          <w:szCs w:val="24"/>
        </w:rPr>
        <w:t xml:space="preserve">По территории муниципального образования проходят транзитные линии электропередачи ЛЭП 110кВ – </w:t>
      </w:r>
      <w:smartTag w:uri="urn:schemas-microsoft-com:office:smarttags" w:element="metricconverter">
        <w:smartTagPr>
          <w:attr w:name="ProductID" w:val="4,6 км"/>
        </w:smartTagPr>
        <w:r w:rsidRPr="00BE728E">
          <w:rPr>
            <w:rFonts w:ascii="Times New Roman" w:hAnsi="Times New Roman" w:cs="Times New Roman"/>
            <w:sz w:val="24"/>
            <w:szCs w:val="24"/>
          </w:rPr>
          <w:t>4,6 км</w:t>
        </w:r>
      </w:smartTag>
      <w:r w:rsidRPr="00BE728E">
        <w:rPr>
          <w:rFonts w:ascii="Times New Roman" w:hAnsi="Times New Roman" w:cs="Times New Roman"/>
          <w:sz w:val="24"/>
          <w:szCs w:val="24"/>
        </w:rPr>
        <w:t>.</w:t>
      </w:r>
    </w:p>
    <w:p w:rsidR="00736B06" w:rsidRPr="00BE728E" w:rsidRDefault="00736B06" w:rsidP="00736B06">
      <w:pPr>
        <w:autoSpaceDE w:val="0"/>
        <w:autoSpaceDN w:val="0"/>
        <w:adjustRightInd w:val="0"/>
        <w:spacing w:after="0" w:line="240" w:lineRule="auto"/>
        <w:jc w:val="center"/>
        <w:outlineLvl w:val="0"/>
        <w:rPr>
          <w:rFonts w:ascii="Times New Roman" w:hAnsi="Times New Roman" w:cs="Times New Roman"/>
          <w:sz w:val="24"/>
          <w:szCs w:val="24"/>
        </w:rPr>
      </w:pPr>
      <w:bookmarkStart w:id="10" w:name="sub_17"/>
      <w:bookmarkEnd w:id="9"/>
    </w:p>
    <w:p w:rsidR="00736B06" w:rsidRDefault="00736B06" w:rsidP="00736B06">
      <w:pPr>
        <w:autoSpaceDE w:val="0"/>
        <w:autoSpaceDN w:val="0"/>
        <w:adjustRightInd w:val="0"/>
        <w:spacing w:after="0" w:line="240" w:lineRule="auto"/>
        <w:jc w:val="center"/>
        <w:outlineLvl w:val="0"/>
        <w:rPr>
          <w:rFonts w:ascii="Times New Roman" w:hAnsi="Times New Roman" w:cs="Times New Roman"/>
          <w:b/>
          <w:bCs/>
          <w:sz w:val="24"/>
          <w:szCs w:val="24"/>
        </w:rPr>
      </w:pPr>
      <w:r w:rsidRPr="00BE728E">
        <w:rPr>
          <w:rFonts w:ascii="Times New Roman" w:hAnsi="Times New Roman" w:cs="Times New Roman"/>
          <w:b/>
          <w:bCs/>
          <w:sz w:val="24"/>
          <w:szCs w:val="24"/>
        </w:rPr>
        <w:t>10. Система обращения с отходами</w:t>
      </w:r>
    </w:p>
    <w:p w:rsidR="00736B06" w:rsidRPr="00BE728E" w:rsidRDefault="00736B06" w:rsidP="00736B06">
      <w:pPr>
        <w:autoSpaceDE w:val="0"/>
        <w:autoSpaceDN w:val="0"/>
        <w:adjustRightInd w:val="0"/>
        <w:spacing w:after="0" w:line="240" w:lineRule="auto"/>
        <w:jc w:val="center"/>
        <w:outlineLvl w:val="0"/>
        <w:rPr>
          <w:rFonts w:ascii="Times New Roman" w:hAnsi="Times New Roman" w:cs="Times New Roman"/>
          <w:b/>
          <w:bCs/>
          <w:sz w:val="24"/>
          <w:szCs w:val="24"/>
        </w:rPr>
      </w:pPr>
    </w:p>
    <w:bookmarkEnd w:id="10"/>
    <w:p w:rsidR="00736B06" w:rsidRPr="00BE728E" w:rsidRDefault="00736B06" w:rsidP="00736B0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E728E">
        <w:rPr>
          <w:rFonts w:ascii="Times New Roman" w:hAnsi="Times New Roman" w:cs="Times New Roman"/>
          <w:sz w:val="24"/>
          <w:szCs w:val="24"/>
        </w:rPr>
        <w:t xml:space="preserve">Предприятий, оказывающих услуги по вывозу, утилизации, захоронению ТБО на территории </w:t>
      </w:r>
      <w:proofErr w:type="spellStart"/>
      <w:r w:rsidR="00BB679E">
        <w:rPr>
          <w:rFonts w:ascii="Times New Roman" w:hAnsi="Times New Roman" w:cs="Times New Roman"/>
          <w:sz w:val="24"/>
          <w:szCs w:val="24"/>
        </w:rPr>
        <w:t>Теньгинского</w:t>
      </w:r>
      <w:proofErr w:type="spellEnd"/>
      <w:r w:rsidR="00BB679E" w:rsidRPr="00BE728E">
        <w:rPr>
          <w:rFonts w:ascii="Times New Roman" w:hAnsi="Times New Roman" w:cs="Times New Roman"/>
          <w:sz w:val="24"/>
          <w:szCs w:val="24"/>
        </w:rPr>
        <w:t xml:space="preserve"> </w:t>
      </w:r>
      <w:r w:rsidRPr="00BE728E">
        <w:rPr>
          <w:rFonts w:ascii="Times New Roman" w:hAnsi="Times New Roman" w:cs="Times New Roman"/>
          <w:sz w:val="24"/>
          <w:szCs w:val="24"/>
        </w:rPr>
        <w:t>сельского поселения нет.</w:t>
      </w:r>
      <w:r>
        <w:rPr>
          <w:rFonts w:ascii="Times New Roman" w:hAnsi="Times New Roman" w:cs="Times New Roman"/>
          <w:sz w:val="24"/>
          <w:szCs w:val="24"/>
        </w:rPr>
        <w:t xml:space="preserve"> </w:t>
      </w:r>
      <w:r w:rsidRPr="00BE728E">
        <w:rPr>
          <w:rFonts w:ascii="Times New Roman" w:hAnsi="Times New Roman" w:cs="Times New Roman"/>
          <w:sz w:val="24"/>
          <w:szCs w:val="24"/>
        </w:rPr>
        <w:t>Мероприятия по вывозу и хранению твердых бытовых отходов осуществляет сельская администрация.</w:t>
      </w:r>
    </w:p>
    <w:p w:rsidR="00736B06" w:rsidRPr="00BE728E" w:rsidRDefault="00736B06" w:rsidP="00736B06">
      <w:pPr>
        <w:autoSpaceDE w:val="0"/>
        <w:autoSpaceDN w:val="0"/>
        <w:adjustRightInd w:val="0"/>
        <w:spacing w:after="0" w:line="240" w:lineRule="auto"/>
        <w:jc w:val="both"/>
        <w:rPr>
          <w:rFonts w:ascii="Times New Roman" w:hAnsi="Times New Roman" w:cs="Times New Roman"/>
          <w:sz w:val="24"/>
          <w:szCs w:val="24"/>
        </w:rPr>
      </w:pPr>
      <w:r w:rsidRPr="00BE728E">
        <w:rPr>
          <w:rFonts w:ascii="Times New Roman" w:hAnsi="Times New Roman" w:cs="Times New Roman"/>
          <w:sz w:val="24"/>
          <w:szCs w:val="24"/>
        </w:rPr>
        <w:t>Проблемы:</w:t>
      </w:r>
    </w:p>
    <w:p w:rsidR="00736B06" w:rsidRPr="00BE728E" w:rsidRDefault="00736B06" w:rsidP="00736B06">
      <w:pPr>
        <w:autoSpaceDE w:val="0"/>
        <w:autoSpaceDN w:val="0"/>
        <w:adjustRightInd w:val="0"/>
        <w:spacing w:after="0" w:line="240" w:lineRule="auto"/>
        <w:ind w:firstLine="720"/>
        <w:jc w:val="both"/>
        <w:rPr>
          <w:rFonts w:ascii="Times New Roman" w:hAnsi="Times New Roman" w:cs="Times New Roman"/>
          <w:sz w:val="24"/>
          <w:szCs w:val="24"/>
        </w:rPr>
      </w:pPr>
      <w:bookmarkStart w:id="11" w:name="sub_171"/>
      <w:r w:rsidRPr="00BE728E">
        <w:rPr>
          <w:rFonts w:ascii="Times New Roman" w:hAnsi="Times New Roman" w:cs="Times New Roman"/>
          <w:sz w:val="24"/>
          <w:szCs w:val="24"/>
        </w:rPr>
        <w:t>1) значительная по размерам территория поселения;</w:t>
      </w:r>
    </w:p>
    <w:p w:rsidR="00736B06" w:rsidRPr="00BE728E" w:rsidRDefault="00736B06" w:rsidP="00736B06">
      <w:pPr>
        <w:autoSpaceDE w:val="0"/>
        <w:autoSpaceDN w:val="0"/>
        <w:adjustRightInd w:val="0"/>
        <w:spacing w:after="0" w:line="240" w:lineRule="auto"/>
        <w:ind w:firstLine="720"/>
        <w:jc w:val="both"/>
        <w:rPr>
          <w:rFonts w:ascii="Times New Roman" w:hAnsi="Times New Roman" w:cs="Times New Roman"/>
          <w:sz w:val="24"/>
          <w:szCs w:val="24"/>
        </w:rPr>
      </w:pPr>
      <w:bookmarkStart w:id="12" w:name="sub_172"/>
      <w:bookmarkEnd w:id="11"/>
      <w:r w:rsidRPr="00BE728E">
        <w:rPr>
          <w:rFonts w:ascii="Times New Roman" w:hAnsi="Times New Roman" w:cs="Times New Roman"/>
          <w:sz w:val="24"/>
          <w:szCs w:val="24"/>
        </w:rPr>
        <w:t>2) большие расстояния между малонаселенными пунктами;</w:t>
      </w:r>
    </w:p>
    <w:bookmarkEnd w:id="12"/>
    <w:p w:rsidR="00736B06" w:rsidRPr="00BE728E" w:rsidRDefault="00736B06" w:rsidP="00736B06">
      <w:pPr>
        <w:autoSpaceDE w:val="0"/>
        <w:autoSpaceDN w:val="0"/>
        <w:adjustRightInd w:val="0"/>
        <w:spacing w:after="0" w:line="240" w:lineRule="auto"/>
        <w:ind w:firstLine="720"/>
        <w:jc w:val="both"/>
        <w:rPr>
          <w:rFonts w:ascii="Times New Roman" w:hAnsi="Times New Roman" w:cs="Times New Roman"/>
          <w:sz w:val="24"/>
          <w:szCs w:val="24"/>
        </w:rPr>
      </w:pPr>
      <w:r w:rsidRPr="00BE728E">
        <w:rPr>
          <w:rFonts w:ascii="Times New Roman" w:hAnsi="Times New Roman" w:cs="Times New Roman"/>
          <w:sz w:val="24"/>
          <w:szCs w:val="24"/>
        </w:rPr>
        <w:t>Возникающие несанкционированные свалки ликвидируются при наличии средств в местном бюджете.</w:t>
      </w:r>
    </w:p>
    <w:p w:rsidR="00736B06" w:rsidRPr="00BE728E" w:rsidRDefault="00736B06" w:rsidP="00736B06">
      <w:pPr>
        <w:autoSpaceDE w:val="0"/>
        <w:autoSpaceDN w:val="0"/>
        <w:adjustRightInd w:val="0"/>
        <w:spacing w:after="0" w:line="240" w:lineRule="auto"/>
        <w:jc w:val="center"/>
        <w:outlineLvl w:val="0"/>
        <w:rPr>
          <w:rFonts w:ascii="Times New Roman" w:hAnsi="Times New Roman" w:cs="Times New Roman"/>
          <w:b/>
          <w:bCs/>
          <w:sz w:val="24"/>
          <w:szCs w:val="24"/>
        </w:rPr>
      </w:pPr>
      <w:bookmarkStart w:id="13" w:name="sub_30"/>
      <w:r w:rsidRPr="00BE728E">
        <w:rPr>
          <w:rFonts w:ascii="Times New Roman" w:hAnsi="Times New Roman" w:cs="Times New Roman"/>
          <w:b/>
          <w:bCs/>
          <w:sz w:val="24"/>
          <w:szCs w:val="24"/>
        </w:rPr>
        <w:t>11. Мероприятия программы и показатели</w:t>
      </w:r>
    </w:p>
    <w:bookmarkEnd w:id="13"/>
    <w:p w:rsidR="00736B06" w:rsidRPr="00BE728E" w:rsidRDefault="00736B06" w:rsidP="00736B06">
      <w:pPr>
        <w:autoSpaceDE w:val="0"/>
        <w:autoSpaceDN w:val="0"/>
        <w:adjustRightInd w:val="0"/>
        <w:spacing w:after="0" w:line="240" w:lineRule="auto"/>
        <w:ind w:firstLine="720"/>
        <w:jc w:val="both"/>
        <w:rPr>
          <w:rFonts w:ascii="Times New Roman" w:hAnsi="Times New Roman" w:cs="Times New Roman"/>
          <w:sz w:val="24"/>
          <w:szCs w:val="24"/>
        </w:rPr>
      </w:pPr>
    </w:p>
    <w:p w:rsidR="00736B06" w:rsidRPr="00BE728E" w:rsidRDefault="00736B06" w:rsidP="00736B06">
      <w:pPr>
        <w:autoSpaceDE w:val="0"/>
        <w:autoSpaceDN w:val="0"/>
        <w:adjustRightInd w:val="0"/>
        <w:spacing w:after="0" w:line="240" w:lineRule="auto"/>
        <w:jc w:val="center"/>
        <w:outlineLvl w:val="0"/>
        <w:rPr>
          <w:rFonts w:ascii="Times New Roman" w:hAnsi="Times New Roman" w:cs="Times New Roman"/>
          <w:b/>
          <w:bCs/>
          <w:sz w:val="24"/>
          <w:szCs w:val="24"/>
        </w:rPr>
      </w:pPr>
      <w:bookmarkStart w:id="14" w:name="sub_31"/>
      <w:r w:rsidRPr="00BE728E">
        <w:rPr>
          <w:rFonts w:ascii="Times New Roman" w:hAnsi="Times New Roman" w:cs="Times New Roman"/>
          <w:b/>
          <w:bCs/>
          <w:sz w:val="24"/>
          <w:szCs w:val="24"/>
        </w:rPr>
        <w:t>11.1. В системе организации водоснабжения</w:t>
      </w:r>
    </w:p>
    <w:bookmarkEnd w:id="14"/>
    <w:p w:rsidR="00736B06" w:rsidRPr="00BE728E" w:rsidRDefault="00736B06" w:rsidP="00736B06">
      <w:pPr>
        <w:autoSpaceDE w:val="0"/>
        <w:autoSpaceDN w:val="0"/>
        <w:adjustRightInd w:val="0"/>
        <w:spacing w:after="0" w:line="240" w:lineRule="auto"/>
        <w:ind w:firstLine="720"/>
        <w:jc w:val="both"/>
        <w:rPr>
          <w:rFonts w:ascii="Times New Roman" w:hAnsi="Times New Roman" w:cs="Times New Roman"/>
          <w:sz w:val="24"/>
          <w:szCs w:val="24"/>
        </w:rPr>
      </w:pPr>
    </w:p>
    <w:p w:rsidR="00736B06" w:rsidRPr="00BE728E" w:rsidRDefault="00736B06" w:rsidP="00736B06">
      <w:pPr>
        <w:autoSpaceDE w:val="0"/>
        <w:autoSpaceDN w:val="0"/>
        <w:adjustRightInd w:val="0"/>
        <w:spacing w:after="0" w:line="240" w:lineRule="auto"/>
        <w:ind w:firstLine="720"/>
        <w:jc w:val="both"/>
        <w:rPr>
          <w:rFonts w:ascii="Times New Roman" w:hAnsi="Times New Roman" w:cs="Times New Roman"/>
          <w:sz w:val="24"/>
          <w:szCs w:val="24"/>
        </w:rPr>
      </w:pPr>
      <w:r w:rsidRPr="00BE728E">
        <w:rPr>
          <w:rFonts w:ascii="Times New Roman" w:hAnsi="Times New Roman" w:cs="Times New Roman"/>
          <w:sz w:val="24"/>
          <w:szCs w:val="24"/>
        </w:rPr>
        <w:t>Для повышения надежности работы, обеспечения централизованным водоснабжением нового строительства на перспективных земельных участках и повышения экономической эффективности необходимы мероприятия:</w:t>
      </w:r>
    </w:p>
    <w:p w:rsidR="00736B06" w:rsidRPr="00BE728E" w:rsidRDefault="00736B06" w:rsidP="00736B06">
      <w:pPr>
        <w:autoSpaceDE w:val="0"/>
        <w:autoSpaceDN w:val="0"/>
        <w:adjustRightInd w:val="0"/>
        <w:spacing w:after="0" w:line="240" w:lineRule="auto"/>
        <w:ind w:firstLine="720"/>
        <w:jc w:val="both"/>
        <w:rPr>
          <w:rFonts w:ascii="Times New Roman" w:hAnsi="Times New Roman" w:cs="Times New Roman"/>
          <w:sz w:val="24"/>
          <w:szCs w:val="24"/>
        </w:rPr>
      </w:pPr>
      <w:r w:rsidRPr="00BE728E">
        <w:rPr>
          <w:rFonts w:ascii="Times New Roman" w:hAnsi="Times New Roman" w:cs="Times New Roman"/>
          <w:sz w:val="24"/>
          <w:szCs w:val="24"/>
        </w:rPr>
        <w:t>- передача водопроводных сетей сельского поселения ОАО «Теплосеть»;</w:t>
      </w:r>
    </w:p>
    <w:p w:rsidR="00736B06" w:rsidRPr="00BE728E" w:rsidRDefault="00736B06" w:rsidP="00736B06">
      <w:pPr>
        <w:autoSpaceDE w:val="0"/>
        <w:autoSpaceDN w:val="0"/>
        <w:adjustRightInd w:val="0"/>
        <w:spacing w:after="0" w:line="240" w:lineRule="auto"/>
        <w:ind w:firstLine="720"/>
        <w:jc w:val="both"/>
        <w:rPr>
          <w:rFonts w:ascii="Times New Roman" w:hAnsi="Times New Roman" w:cs="Times New Roman"/>
          <w:sz w:val="24"/>
          <w:szCs w:val="24"/>
        </w:rPr>
      </w:pPr>
      <w:r w:rsidRPr="00BE728E">
        <w:rPr>
          <w:rFonts w:ascii="Times New Roman" w:hAnsi="Times New Roman" w:cs="Times New Roman"/>
          <w:sz w:val="24"/>
          <w:szCs w:val="24"/>
        </w:rPr>
        <w:t>- оформление в собственность администрации поселения бесхозяйных объектов водопроводных сетей, водонапорной башни, скважины и т.д. сельского поселения;</w:t>
      </w:r>
    </w:p>
    <w:p w:rsidR="00736B06" w:rsidRPr="00BE728E" w:rsidRDefault="00736B06" w:rsidP="00736B06">
      <w:pPr>
        <w:autoSpaceDE w:val="0"/>
        <w:autoSpaceDN w:val="0"/>
        <w:adjustRightInd w:val="0"/>
        <w:spacing w:after="0" w:line="240" w:lineRule="auto"/>
        <w:ind w:firstLine="720"/>
        <w:jc w:val="both"/>
        <w:rPr>
          <w:rFonts w:ascii="Times New Roman" w:hAnsi="Times New Roman" w:cs="Times New Roman"/>
          <w:sz w:val="24"/>
          <w:szCs w:val="24"/>
        </w:rPr>
      </w:pPr>
      <w:r w:rsidRPr="00BE728E">
        <w:rPr>
          <w:rFonts w:ascii="Times New Roman" w:hAnsi="Times New Roman" w:cs="Times New Roman"/>
          <w:sz w:val="24"/>
          <w:szCs w:val="24"/>
        </w:rPr>
        <w:t>- капитальный ремонт</w:t>
      </w:r>
      <w:r>
        <w:rPr>
          <w:rFonts w:ascii="Times New Roman" w:hAnsi="Times New Roman" w:cs="Times New Roman"/>
          <w:sz w:val="24"/>
          <w:szCs w:val="24"/>
        </w:rPr>
        <w:t xml:space="preserve"> </w:t>
      </w:r>
      <w:r w:rsidRPr="00BE728E">
        <w:rPr>
          <w:rFonts w:ascii="Times New Roman" w:hAnsi="Times New Roman" w:cs="Times New Roman"/>
          <w:sz w:val="24"/>
          <w:szCs w:val="24"/>
        </w:rPr>
        <w:t>водонапорной башни и пр. сельского поселения;</w:t>
      </w:r>
    </w:p>
    <w:p w:rsidR="00736B06" w:rsidRPr="00BE728E" w:rsidRDefault="00736B06" w:rsidP="00736B06">
      <w:pPr>
        <w:autoSpaceDE w:val="0"/>
        <w:autoSpaceDN w:val="0"/>
        <w:adjustRightInd w:val="0"/>
        <w:spacing w:after="0" w:line="240" w:lineRule="auto"/>
        <w:ind w:firstLine="720"/>
        <w:jc w:val="both"/>
        <w:rPr>
          <w:rFonts w:ascii="Times New Roman" w:hAnsi="Times New Roman" w:cs="Times New Roman"/>
          <w:sz w:val="24"/>
          <w:szCs w:val="24"/>
        </w:rPr>
      </w:pPr>
      <w:r w:rsidRPr="00BE728E">
        <w:rPr>
          <w:rFonts w:ascii="Times New Roman" w:hAnsi="Times New Roman" w:cs="Times New Roman"/>
          <w:sz w:val="24"/>
          <w:szCs w:val="24"/>
        </w:rPr>
        <w:t>- замена колодцев и т.д.;</w:t>
      </w:r>
    </w:p>
    <w:p w:rsidR="00736B06" w:rsidRPr="00BE728E" w:rsidRDefault="00736B06" w:rsidP="00736B06">
      <w:pPr>
        <w:autoSpaceDE w:val="0"/>
        <w:autoSpaceDN w:val="0"/>
        <w:adjustRightInd w:val="0"/>
        <w:spacing w:after="0" w:line="240" w:lineRule="auto"/>
        <w:ind w:firstLine="720"/>
        <w:jc w:val="both"/>
        <w:rPr>
          <w:rFonts w:ascii="Times New Roman" w:hAnsi="Times New Roman" w:cs="Times New Roman"/>
          <w:sz w:val="24"/>
          <w:szCs w:val="24"/>
        </w:rPr>
      </w:pPr>
      <w:r w:rsidRPr="00BE728E">
        <w:rPr>
          <w:rFonts w:ascii="Times New Roman" w:hAnsi="Times New Roman" w:cs="Times New Roman"/>
          <w:sz w:val="24"/>
          <w:szCs w:val="24"/>
        </w:rPr>
        <w:t>- оснащение приборами учета расхода воды 100% потребителей.</w:t>
      </w:r>
    </w:p>
    <w:p w:rsidR="00736B06" w:rsidRPr="00BE728E" w:rsidRDefault="00736B06" w:rsidP="00736B06">
      <w:pPr>
        <w:autoSpaceDE w:val="0"/>
        <w:autoSpaceDN w:val="0"/>
        <w:adjustRightInd w:val="0"/>
        <w:spacing w:after="0" w:line="240" w:lineRule="auto"/>
        <w:ind w:firstLine="720"/>
        <w:jc w:val="both"/>
        <w:rPr>
          <w:rFonts w:ascii="Times New Roman" w:hAnsi="Times New Roman" w:cs="Times New Roman"/>
          <w:sz w:val="24"/>
          <w:szCs w:val="24"/>
        </w:rPr>
      </w:pPr>
    </w:p>
    <w:p w:rsidR="00736B06" w:rsidRPr="00BE728E" w:rsidRDefault="00736B06" w:rsidP="00736B06">
      <w:pPr>
        <w:autoSpaceDE w:val="0"/>
        <w:autoSpaceDN w:val="0"/>
        <w:adjustRightInd w:val="0"/>
        <w:spacing w:after="0" w:line="240" w:lineRule="auto"/>
        <w:ind w:firstLine="720"/>
        <w:jc w:val="center"/>
        <w:rPr>
          <w:rFonts w:ascii="Times New Roman" w:hAnsi="Times New Roman" w:cs="Times New Roman"/>
          <w:b/>
          <w:bCs/>
          <w:sz w:val="24"/>
          <w:szCs w:val="24"/>
        </w:rPr>
      </w:pPr>
      <w:r w:rsidRPr="00BE728E">
        <w:rPr>
          <w:rFonts w:ascii="Times New Roman" w:hAnsi="Times New Roman" w:cs="Times New Roman"/>
          <w:b/>
          <w:bCs/>
          <w:sz w:val="24"/>
          <w:szCs w:val="24"/>
        </w:rPr>
        <w:t>11.2. В системе организации теплоснабжения</w:t>
      </w:r>
    </w:p>
    <w:p w:rsidR="00736B06" w:rsidRPr="00BE728E" w:rsidRDefault="00736B06" w:rsidP="00736B06">
      <w:pPr>
        <w:autoSpaceDE w:val="0"/>
        <w:autoSpaceDN w:val="0"/>
        <w:adjustRightInd w:val="0"/>
        <w:spacing w:after="0" w:line="240" w:lineRule="auto"/>
        <w:ind w:firstLine="720"/>
        <w:jc w:val="both"/>
        <w:rPr>
          <w:rFonts w:ascii="Times New Roman" w:hAnsi="Times New Roman" w:cs="Times New Roman"/>
          <w:b/>
          <w:bCs/>
          <w:sz w:val="24"/>
          <w:szCs w:val="24"/>
        </w:rPr>
      </w:pPr>
    </w:p>
    <w:p w:rsidR="00736B06" w:rsidRPr="00BE728E" w:rsidRDefault="00736B06" w:rsidP="00736B06">
      <w:pPr>
        <w:shd w:val="clear" w:color="auto" w:fill="FFFFFF"/>
        <w:spacing w:after="0" w:line="240" w:lineRule="auto"/>
        <w:ind w:firstLine="708"/>
        <w:jc w:val="both"/>
        <w:rPr>
          <w:rFonts w:ascii="Times New Roman" w:hAnsi="Times New Roman" w:cs="Times New Roman"/>
          <w:spacing w:val="3"/>
          <w:sz w:val="24"/>
          <w:szCs w:val="24"/>
        </w:rPr>
      </w:pPr>
      <w:r w:rsidRPr="00BE728E">
        <w:rPr>
          <w:rFonts w:ascii="Times New Roman" w:hAnsi="Times New Roman" w:cs="Times New Roman"/>
          <w:spacing w:val="3"/>
          <w:sz w:val="24"/>
          <w:szCs w:val="24"/>
        </w:rPr>
        <w:lastRenderedPageBreak/>
        <w:t xml:space="preserve">Для повышения эффективности работы предприятий и снижения </w:t>
      </w:r>
      <w:proofErr w:type="spellStart"/>
      <w:r w:rsidRPr="00BE728E">
        <w:rPr>
          <w:rFonts w:ascii="Times New Roman" w:hAnsi="Times New Roman" w:cs="Times New Roman"/>
          <w:spacing w:val="3"/>
          <w:sz w:val="24"/>
          <w:szCs w:val="24"/>
        </w:rPr>
        <w:t>энергозатрат</w:t>
      </w:r>
      <w:proofErr w:type="spellEnd"/>
      <w:r w:rsidRPr="00BE728E">
        <w:rPr>
          <w:rFonts w:ascii="Times New Roman" w:hAnsi="Times New Roman" w:cs="Times New Roman"/>
          <w:spacing w:val="3"/>
          <w:sz w:val="24"/>
          <w:szCs w:val="24"/>
        </w:rPr>
        <w:t xml:space="preserve"> необходимо</w:t>
      </w:r>
      <w:r>
        <w:rPr>
          <w:rFonts w:ascii="Times New Roman" w:hAnsi="Times New Roman" w:cs="Times New Roman"/>
          <w:spacing w:val="3"/>
          <w:sz w:val="24"/>
          <w:szCs w:val="24"/>
        </w:rPr>
        <w:t xml:space="preserve"> </w:t>
      </w:r>
      <w:r w:rsidRPr="00BE728E">
        <w:rPr>
          <w:rFonts w:ascii="Times New Roman" w:hAnsi="Times New Roman" w:cs="Times New Roman"/>
          <w:spacing w:val="3"/>
          <w:sz w:val="24"/>
          <w:szCs w:val="24"/>
        </w:rPr>
        <w:t xml:space="preserve">провести    техническое    поэтапное перевооружение котельных и тепловых сетей. Для  надежной  эксплуатации  котлов    следует  полностью  заменить  существующие  сети теплоснабжения.  Перекладка  </w:t>
      </w:r>
      <w:proofErr w:type="spellStart"/>
      <w:r w:rsidRPr="00BE728E">
        <w:rPr>
          <w:rFonts w:ascii="Times New Roman" w:hAnsi="Times New Roman" w:cs="Times New Roman"/>
          <w:spacing w:val="3"/>
          <w:sz w:val="24"/>
          <w:szCs w:val="24"/>
        </w:rPr>
        <w:t>предизолированной</w:t>
      </w:r>
      <w:proofErr w:type="spellEnd"/>
      <w:r w:rsidRPr="00BE728E">
        <w:rPr>
          <w:rFonts w:ascii="Times New Roman" w:hAnsi="Times New Roman" w:cs="Times New Roman"/>
          <w:spacing w:val="3"/>
          <w:sz w:val="24"/>
          <w:szCs w:val="24"/>
        </w:rPr>
        <w:t xml:space="preserve">  трубой  позволит  эксплуатировать  тепловые сети безаварийно около 50 лет, что существенно снизит расходы на их поддержание. </w:t>
      </w:r>
    </w:p>
    <w:p w:rsidR="00736B06" w:rsidRPr="00BE728E" w:rsidRDefault="00736B06" w:rsidP="00736B06">
      <w:pPr>
        <w:shd w:val="clear" w:color="auto" w:fill="FFFFFF"/>
        <w:spacing w:after="0" w:line="240" w:lineRule="auto"/>
        <w:jc w:val="both"/>
        <w:rPr>
          <w:rFonts w:ascii="Times New Roman" w:hAnsi="Times New Roman" w:cs="Times New Roman"/>
          <w:spacing w:val="3"/>
          <w:sz w:val="24"/>
          <w:szCs w:val="24"/>
        </w:rPr>
      </w:pPr>
      <w:r w:rsidRPr="00BE728E">
        <w:rPr>
          <w:rFonts w:ascii="Times New Roman" w:hAnsi="Times New Roman" w:cs="Times New Roman"/>
          <w:spacing w:val="3"/>
          <w:sz w:val="24"/>
          <w:szCs w:val="24"/>
        </w:rPr>
        <w:t>Замена  старых  насосов,  ресурс  которых  выработан,  на  новое  перспективное  экономичное насосное  оборудование  с  частотно-регулируемым  приводом  позволит  снизит</w:t>
      </w:r>
      <w:r>
        <w:rPr>
          <w:rFonts w:ascii="Times New Roman" w:hAnsi="Times New Roman" w:cs="Times New Roman"/>
          <w:spacing w:val="3"/>
          <w:sz w:val="24"/>
          <w:szCs w:val="24"/>
        </w:rPr>
        <w:t>ь  стоимость израсходованной электрической</w:t>
      </w:r>
      <w:r w:rsidRPr="00BE728E">
        <w:rPr>
          <w:rFonts w:ascii="Times New Roman" w:hAnsi="Times New Roman" w:cs="Times New Roman"/>
          <w:spacing w:val="3"/>
          <w:sz w:val="24"/>
          <w:szCs w:val="24"/>
        </w:rPr>
        <w:t xml:space="preserve"> энергии.  При  соответствии тарифа  на  тепловую  энергию,  предприятие  производящее  тепло может  быть  </w:t>
      </w:r>
      <w:proofErr w:type="spellStart"/>
      <w:r w:rsidRPr="00BE728E">
        <w:rPr>
          <w:rFonts w:ascii="Times New Roman" w:hAnsi="Times New Roman" w:cs="Times New Roman"/>
          <w:spacing w:val="3"/>
          <w:sz w:val="24"/>
          <w:szCs w:val="24"/>
        </w:rPr>
        <w:t>недотационным</w:t>
      </w:r>
      <w:proofErr w:type="spellEnd"/>
      <w:r w:rsidRPr="00BE728E">
        <w:rPr>
          <w:rFonts w:ascii="Times New Roman" w:hAnsi="Times New Roman" w:cs="Times New Roman"/>
          <w:spacing w:val="3"/>
          <w:sz w:val="24"/>
          <w:szCs w:val="24"/>
        </w:rPr>
        <w:t xml:space="preserve">,  </w:t>
      </w:r>
      <w:proofErr w:type="spellStart"/>
      <w:r w:rsidRPr="00BE728E">
        <w:rPr>
          <w:rFonts w:ascii="Times New Roman" w:hAnsi="Times New Roman" w:cs="Times New Roman"/>
          <w:spacing w:val="3"/>
          <w:sz w:val="24"/>
          <w:szCs w:val="24"/>
        </w:rPr>
        <w:t>т.е</w:t>
      </w:r>
      <w:proofErr w:type="spellEnd"/>
      <w:r w:rsidRPr="00BE728E">
        <w:rPr>
          <w:rFonts w:ascii="Times New Roman" w:hAnsi="Times New Roman" w:cs="Times New Roman"/>
          <w:spacing w:val="3"/>
          <w:sz w:val="24"/>
          <w:szCs w:val="24"/>
        </w:rPr>
        <w:t xml:space="preserve">  самостоятельно    без  долгов  оплачивать  стоимость энергоносителей. </w:t>
      </w:r>
    </w:p>
    <w:p w:rsidR="00736B06" w:rsidRPr="00BE728E" w:rsidRDefault="00736B06" w:rsidP="00736B06">
      <w:pPr>
        <w:autoSpaceDE w:val="0"/>
        <w:autoSpaceDN w:val="0"/>
        <w:adjustRightInd w:val="0"/>
        <w:spacing w:after="0" w:line="240" w:lineRule="auto"/>
        <w:ind w:firstLine="720"/>
        <w:jc w:val="both"/>
        <w:rPr>
          <w:rFonts w:ascii="Times New Roman" w:hAnsi="Times New Roman" w:cs="Times New Roman"/>
          <w:sz w:val="24"/>
          <w:szCs w:val="24"/>
        </w:rPr>
      </w:pPr>
    </w:p>
    <w:p w:rsidR="00736B06" w:rsidRPr="00BE728E" w:rsidRDefault="00736B06" w:rsidP="00736B06">
      <w:pPr>
        <w:autoSpaceDE w:val="0"/>
        <w:autoSpaceDN w:val="0"/>
        <w:adjustRightInd w:val="0"/>
        <w:spacing w:after="0" w:line="240" w:lineRule="auto"/>
        <w:ind w:firstLine="720"/>
        <w:jc w:val="center"/>
        <w:rPr>
          <w:rFonts w:ascii="Times New Roman" w:hAnsi="Times New Roman" w:cs="Times New Roman"/>
          <w:b/>
          <w:sz w:val="24"/>
          <w:szCs w:val="24"/>
        </w:rPr>
      </w:pPr>
      <w:r w:rsidRPr="00BE728E">
        <w:rPr>
          <w:rFonts w:ascii="Times New Roman" w:hAnsi="Times New Roman" w:cs="Times New Roman"/>
          <w:b/>
          <w:sz w:val="24"/>
          <w:szCs w:val="24"/>
        </w:rPr>
        <w:t>11.3. В системе электроснабжения</w:t>
      </w:r>
    </w:p>
    <w:p w:rsidR="00736B06" w:rsidRPr="00BE728E" w:rsidRDefault="00736B06" w:rsidP="00736B06">
      <w:pPr>
        <w:autoSpaceDE w:val="0"/>
        <w:autoSpaceDN w:val="0"/>
        <w:adjustRightInd w:val="0"/>
        <w:spacing w:after="0" w:line="240" w:lineRule="auto"/>
        <w:ind w:firstLine="720"/>
        <w:jc w:val="both"/>
        <w:rPr>
          <w:rFonts w:ascii="Times New Roman" w:hAnsi="Times New Roman" w:cs="Times New Roman"/>
          <w:sz w:val="24"/>
          <w:szCs w:val="24"/>
        </w:rPr>
      </w:pPr>
    </w:p>
    <w:p w:rsidR="00736B06" w:rsidRPr="00174C86" w:rsidRDefault="00736B06" w:rsidP="00736B06">
      <w:pPr>
        <w:pStyle w:val="1"/>
        <w:rPr>
          <w:rFonts w:ascii="Times New Roman" w:hAnsi="Times New Roman"/>
          <w:sz w:val="24"/>
          <w:szCs w:val="24"/>
        </w:rPr>
      </w:pPr>
      <w:r>
        <w:rPr>
          <w:rFonts w:ascii="Times New Roman" w:hAnsi="Times New Roman"/>
          <w:sz w:val="24"/>
          <w:szCs w:val="24"/>
        </w:rPr>
        <w:t xml:space="preserve">        </w:t>
      </w:r>
      <w:r w:rsidRPr="00174C86">
        <w:rPr>
          <w:rFonts w:ascii="Times New Roman" w:hAnsi="Times New Roman"/>
          <w:sz w:val="24"/>
          <w:szCs w:val="24"/>
        </w:rPr>
        <w:t xml:space="preserve">Организационные мероприятия по энергосбережению и повышению энергетической эффективности систем коммунальной </w:t>
      </w:r>
      <w:bookmarkStart w:id="15" w:name="l31"/>
      <w:bookmarkEnd w:id="15"/>
      <w:r w:rsidRPr="00174C86">
        <w:rPr>
          <w:rFonts w:ascii="Times New Roman" w:hAnsi="Times New Roman"/>
          <w:sz w:val="24"/>
          <w:szCs w:val="24"/>
        </w:rPr>
        <w:t xml:space="preserve">инфраструктуры: </w:t>
      </w:r>
      <w:r w:rsidRPr="00174C86">
        <w:rPr>
          <w:rFonts w:ascii="Times New Roman" w:hAnsi="Times New Roman"/>
          <w:sz w:val="24"/>
          <w:szCs w:val="24"/>
        </w:rPr>
        <w:br/>
        <w:t xml:space="preserve">    а) анализ предоставления качества услуг электро-, тепло-, газо- и водоснабжения; </w:t>
      </w:r>
      <w:r w:rsidRPr="00174C86">
        <w:rPr>
          <w:rFonts w:ascii="Times New Roman" w:hAnsi="Times New Roman"/>
          <w:sz w:val="24"/>
          <w:szCs w:val="24"/>
        </w:rPr>
        <w:br/>
        <w:t xml:space="preserve">    б) оценка аварийности и потерь в электрических сетях; </w:t>
      </w:r>
      <w:r w:rsidRPr="00174C86">
        <w:rPr>
          <w:rFonts w:ascii="Times New Roman" w:hAnsi="Times New Roman"/>
          <w:sz w:val="24"/>
          <w:szCs w:val="24"/>
        </w:rPr>
        <w:br/>
        <w:t xml:space="preserve"> Технические и технологические мероприятия по </w:t>
      </w:r>
      <w:bookmarkStart w:id="16" w:name="l34"/>
      <w:bookmarkEnd w:id="16"/>
      <w:r w:rsidRPr="00174C86">
        <w:rPr>
          <w:rFonts w:ascii="Times New Roman" w:hAnsi="Times New Roman"/>
          <w:sz w:val="24"/>
          <w:szCs w:val="24"/>
        </w:rPr>
        <w:t xml:space="preserve">энергосбережению и повышению энергетической эффективности систем коммунальной инфраструктуры: </w:t>
      </w:r>
      <w:r w:rsidRPr="00174C86">
        <w:rPr>
          <w:rFonts w:ascii="Times New Roman" w:hAnsi="Times New Roman"/>
          <w:sz w:val="24"/>
          <w:szCs w:val="24"/>
        </w:rPr>
        <w:br/>
        <w:t>    а) разработка технико-экономических обоснований на внедрение энергосберегающих технологий</w:t>
      </w:r>
    </w:p>
    <w:p w:rsidR="00736B06" w:rsidRPr="00174C86" w:rsidRDefault="00736B06" w:rsidP="00736B06">
      <w:pPr>
        <w:pStyle w:val="1"/>
        <w:rPr>
          <w:rFonts w:ascii="Times New Roman" w:hAnsi="Times New Roman"/>
          <w:sz w:val="24"/>
          <w:szCs w:val="24"/>
        </w:rPr>
      </w:pPr>
      <w:r w:rsidRPr="00174C86">
        <w:rPr>
          <w:rFonts w:ascii="Times New Roman" w:hAnsi="Times New Roman"/>
          <w:sz w:val="24"/>
          <w:szCs w:val="24"/>
        </w:rPr>
        <w:t xml:space="preserve">    б) вывод из эксплуатации муниципальных котельных, выработавших ресурс, или имеющих избыточные мощности; </w:t>
      </w:r>
      <w:bookmarkStart w:id="17" w:name="l37"/>
      <w:bookmarkEnd w:id="17"/>
      <w:r w:rsidRPr="00174C86">
        <w:rPr>
          <w:rFonts w:ascii="Times New Roman" w:hAnsi="Times New Roman"/>
          <w:sz w:val="24"/>
          <w:szCs w:val="24"/>
        </w:rPr>
        <w:br/>
        <w:t xml:space="preserve">    в) модернизация котельных с использованием </w:t>
      </w:r>
      <w:proofErr w:type="spellStart"/>
      <w:r w:rsidRPr="00174C86">
        <w:rPr>
          <w:rFonts w:ascii="Times New Roman" w:hAnsi="Times New Roman"/>
          <w:sz w:val="24"/>
          <w:szCs w:val="24"/>
        </w:rPr>
        <w:t>энергоэффективного</w:t>
      </w:r>
      <w:proofErr w:type="spellEnd"/>
      <w:r w:rsidRPr="00174C86">
        <w:rPr>
          <w:rFonts w:ascii="Times New Roman" w:hAnsi="Times New Roman"/>
          <w:sz w:val="24"/>
          <w:szCs w:val="24"/>
        </w:rPr>
        <w:t xml:space="preserve"> оборудования с высоким коэффициентом полезного действия; </w:t>
      </w:r>
      <w:r w:rsidRPr="00174C86">
        <w:rPr>
          <w:rFonts w:ascii="Times New Roman" w:hAnsi="Times New Roman"/>
          <w:sz w:val="24"/>
          <w:szCs w:val="24"/>
        </w:rPr>
        <w:br/>
        <w:t>    </w:t>
      </w:r>
    </w:p>
    <w:p w:rsidR="00736B06" w:rsidRDefault="00736B06" w:rsidP="00736B06">
      <w:pPr>
        <w:autoSpaceDE w:val="0"/>
        <w:autoSpaceDN w:val="0"/>
        <w:adjustRightInd w:val="0"/>
        <w:spacing w:after="0" w:line="240" w:lineRule="auto"/>
        <w:ind w:firstLine="720"/>
        <w:jc w:val="center"/>
        <w:rPr>
          <w:rFonts w:ascii="Times New Roman" w:hAnsi="Times New Roman" w:cs="Times New Roman"/>
          <w:b/>
          <w:sz w:val="24"/>
          <w:szCs w:val="24"/>
        </w:rPr>
      </w:pPr>
      <w:r w:rsidRPr="00BE728E">
        <w:rPr>
          <w:rFonts w:ascii="Times New Roman" w:hAnsi="Times New Roman" w:cs="Times New Roman"/>
          <w:b/>
          <w:sz w:val="24"/>
          <w:szCs w:val="24"/>
        </w:rPr>
        <w:t>11.4. В сфере обращения с отходами</w:t>
      </w:r>
    </w:p>
    <w:p w:rsidR="00736B06" w:rsidRDefault="00736B06" w:rsidP="00736B06">
      <w:pPr>
        <w:autoSpaceDE w:val="0"/>
        <w:autoSpaceDN w:val="0"/>
        <w:adjustRightInd w:val="0"/>
        <w:spacing w:after="0" w:line="240" w:lineRule="auto"/>
        <w:ind w:firstLine="720"/>
        <w:jc w:val="center"/>
        <w:rPr>
          <w:rFonts w:ascii="Times New Roman" w:hAnsi="Times New Roman" w:cs="Times New Roman"/>
          <w:b/>
          <w:sz w:val="24"/>
          <w:szCs w:val="24"/>
        </w:rPr>
      </w:pPr>
    </w:p>
    <w:p w:rsidR="00736B06" w:rsidRPr="00C5692D" w:rsidRDefault="00736B06" w:rsidP="00736B06">
      <w:pPr>
        <w:pStyle w:val="1"/>
        <w:rPr>
          <w:rFonts w:ascii="Times New Roman" w:hAnsi="Times New Roman"/>
          <w:sz w:val="24"/>
          <w:szCs w:val="24"/>
        </w:rPr>
      </w:pPr>
      <w:r>
        <w:rPr>
          <w:rFonts w:ascii="Times New Roman" w:hAnsi="Times New Roman"/>
          <w:spacing w:val="3"/>
          <w:sz w:val="24"/>
          <w:szCs w:val="24"/>
        </w:rPr>
        <w:t xml:space="preserve">     </w:t>
      </w:r>
      <w:r w:rsidRPr="00C5692D">
        <w:rPr>
          <w:rFonts w:ascii="Times New Roman" w:hAnsi="Times New Roman"/>
          <w:spacing w:val="3"/>
          <w:sz w:val="24"/>
          <w:szCs w:val="24"/>
        </w:rPr>
        <w:t xml:space="preserve">Для повышения эффективности работы </w:t>
      </w:r>
      <w:r w:rsidRPr="00C5692D">
        <w:rPr>
          <w:rFonts w:ascii="Times New Roman" w:hAnsi="Times New Roman"/>
          <w:sz w:val="24"/>
          <w:szCs w:val="24"/>
        </w:rPr>
        <w:t>с организациями сельского поселения:</w:t>
      </w:r>
    </w:p>
    <w:p w:rsidR="00736B06" w:rsidRDefault="00736B06" w:rsidP="00736B06">
      <w:pPr>
        <w:pStyle w:val="1"/>
        <w:rPr>
          <w:rFonts w:ascii="Times New Roman" w:hAnsi="Times New Roman"/>
          <w:sz w:val="24"/>
          <w:szCs w:val="24"/>
        </w:rPr>
      </w:pPr>
      <w:r>
        <w:rPr>
          <w:rFonts w:ascii="Times New Roman" w:hAnsi="Times New Roman"/>
          <w:sz w:val="24"/>
          <w:szCs w:val="24"/>
        </w:rPr>
        <w:t>Нужно проводить эк</w:t>
      </w:r>
      <w:r w:rsidRPr="00C5692D">
        <w:rPr>
          <w:rFonts w:ascii="Times New Roman" w:hAnsi="Times New Roman"/>
          <w:sz w:val="24"/>
          <w:szCs w:val="24"/>
        </w:rPr>
        <w:t>ологический месячник «Все дети за чистоту на планете»</w:t>
      </w:r>
      <w:r>
        <w:rPr>
          <w:rFonts w:ascii="Times New Roman" w:hAnsi="Times New Roman"/>
          <w:sz w:val="24"/>
          <w:szCs w:val="24"/>
        </w:rPr>
        <w:t xml:space="preserve"> , </w:t>
      </w:r>
    </w:p>
    <w:p w:rsidR="00736B06" w:rsidRPr="00C5692D" w:rsidRDefault="00736B06" w:rsidP="00736B06">
      <w:pPr>
        <w:pStyle w:val="1"/>
        <w:rPr>
          <w:rFonts w:ascii="Times New Roman" w:hAnsi="Times New Roman"/>
          <w:sz w:val="24"/>
          <w:szCs w:val="24"/>
        </w:rPr>
      </w:pPr>
      <w:r w:rsidRPr="00C5692D">
        <w:rPr>
          <w:rFonts w:ascii="Times New Roman" w:hAnsi="Times New Roman"/>
          <w:sz w:val="24"/>
          <w:szCs w:val="24"/>
        </w:rPr>
        <w:t>Работа со средствами массовой информации:</w:t>
      </w:r>
    </w:p>
    <w:p w:rsidR="00736B06" w:rsidRPr="00C5692D" w:rsidRDefault="00736B06" w:rsidP="00736B06">
      <w:pPr>
        <w:pStyle w:val="1"/>
        <w:rPr>
          <w:rFonts w:ascii="Times New Roman" w:hAnsi="Times New Roman"/>
          <w:sz w:val="24"/>
          <w:szCs w:val="24"/>
        </w:rPr>
      </w:pPr>
      <w:r w:rsidRPr="00C5692D">
        <w:rPr>
          <w:rFonts w:ascii="Times New Roman" w:hAnsi="Times New Roman"/>
          <w:sz w:val="24"/>
          <w:szCs w:val="24"/>
        </w:rPr>
        <w:t xml:space="preserve">Размещение информации и фотоотчетов на </w:t>
      </w:r>
      <w:r>
        <w:rPr>
          <w:rFonts w:ascii="Times New Roman" w:hAnsi="Times New Roman"/>
          <w:sz w:val="24"/>
          <w:szCs w:val="24"/>
        </w:rPr>
        <w:t xml:space="preserve">официальном </w:t>
      </w:r>
      <w:r w:rsidRPr="00C5692D">
        <w:rPr>
          <w:rFonts w:ascii="Times New Roman" w:hAnsi="Times New Roman"/>
          <w:sz w:val="24"/>
          <w:szCs w:val="24"/>
        </w:rPr>
        <w:t xml:space="preserve">сайте </w:t>
      </w:r>
      <w:r>
        <w:rPr>
          <w:rFonts w:ascii="Times New Roman" w:hAnsi="Times New Roman"/>
          <w:sz w:val="24"/>
          <w:szCs w:val="24"/>
        </w:rPr>
        <w:t xml:space="preserve"> сельского поселения.</w:t>
      </w:r>
    </w:p>
    <w:p w:rsidR="00736B06" w:rsidRDefault="00736B06" w:rsidP="00736B06">
      <w:pPr>
        <w:pStyle w:val="1"/>
        <w:rPr>
          <w:rFonts w:ascii="Times New Roman" w:hAnsi="Times New Roman"/>
          <w:sz w:val="24"/>
          <w:szCs w:val="24"/>
        </w:rPr>
      </w:pPr>
      <w:r w:rsidRPr="00C5692D">
        <w:rPr>
          <w:rFonts w:ascii="Times New Roman" w:hAnsi="Times New Roman"/>
          <w:sz w:val="24"/>
          <w:szCs w:val="24"/>
        </w:rPr>
        <w:t>Сотрудничество с районной газетой «</w:t>
      </w:r>
      <w:proofErr w:type="spellStart"/>
      <w:r>
        <w:rPr>
          <w:rFonts w:ascii="Times New Roman" w:hAnsi="Times New Roman"/>
          <w:sz w:val="24"/>
          <w:szCs w:val="24"/>
        </w:rPr>
        <w:t>Ажуда</w:t>
      </w:r>
      <w:proofErr w:type="spellEnd"/>
      <w:r w:rsidRPr="00C5692D">
        <w:rPr>
          <w:rFonts w:ascii="Times New Roman" w:hAnsi="Times New Roman"/>
          <w:sz w:val="24"/>
          <w:szCs w:val="24"/>
        </w:rPr>
        <w:t>»</w:t>
      </w:r>
    </w:p>
    <w:p w:rsidR="00736B06" w:rsidRDefault="00736B06" w:rsidP="00736B06">
      <w:pPr>
        <w:pStyle w:val="1"/>
        <w:rPr>
          <w:rFonts w:ascii="Times New Roman" w:hAnsi="Times New Roman"/>
        </w:rPr>
      </w:pPr>
      <w:r w:rsidRPr="00C16C7C">
        <w:rPr>
          <w:rFonts w:ascii="Times New Roman" w:hAnsi="Times New Roman"/>
        </w:rPr>
        <w:t>Распространение информационных материалов, разъясняющих правила обращения с отходами:</w:t>
      </w:r>
    </w:p>
    <w:p w:rsidR="00736B06" w:rsidRPr="00C16C7C" w:rsidRDefault="00736B06" w:rsidP="00736B06">
      <w:pPr>
        <w:pStyle w:val="1"/>
        <w:rPr>
          <w:rFonts w:ascii="Times New Roman" w:hAnsi="Times New Roman"/>
        </w:rPr>
      </w:pPr>
      <w:r>
        <w:rPr>
          <w:rFonts w:ascii="Times New Roman" w:hAnsi="Times New Roman"/>
        </w:rPr>
        <w:t>р</w:t>
      </w:r>
      <w:r w:rsidRPr="00C16C7C">
        <w:rPr>
          <w:rFonts w:ascii="Times New Roman" w:hAnsi="Times New Roman"/>
        </w:rPr>
        <w:t>аспространение листовок – плакатов к жителям об активном участии в субботниках</w:t>
      </w:r>
    </w:p>
    <w:p w:rsidR="00736B06" w:rsidRPr="00C5692D" w:rsidRDefault="00736B06" w:rsidP="00736B06">
      <w:pPr>
        <w:pStyle w:val="1"/>
        <w:rPr>
          <w:rFonts w:ascii="Times New Roman" w:hAnsi="Times New Roman"/>
          <w:sz w:val="24"/>
          <w:szCs w:val="24"/>
        </w:rPr>
      </w:pPr>
    </w:p>
    <w:p w:rsidR="00736B06" w:rsidRPr="00BE728E" w:rsidRDefault="00736B06" w:rsidP="00736B06">
      <w:pPr>
        <w:autoSpaceDE w:val="0"/>
        <w:autoSpaceDN w:val="0"/>
        <w:adjustRightInd w:val="0"/>
        <w:spacing w:after="0" w:line="240" w:lineRule="auto"/>
        <w:ind w:firstLine="720"/>
        <w:jc w:val="center"/>
        <w:rPr>
          <w:rFonts w:ascii="Times New Roman" w:hAnsi="Times New Roman" w:cs="Times New Roman"/>
          <w:b/>
          <w:sz w:val="24"/>
          <w:szCs w:val="24"/>
        </w:rPr>
      </w:pPr>
    </w:p>
    <w:p w:rsidR="00736B06" w:rsidRPr="00BE728E" w:rsidRDefault="00736B06" w:rsidP="00736B06">
      <w:pPr>
        <w:autoSpaceDE w:val="0"/>
        <w:autoSpaceDN w:val="0"/>
        <w:adjustRightInd w:val="0"/>
        <w:spacing w:after="0" w:line="240" w:lineRule="auto"/>
        <w:ind w:firstLine="720"/>
        <w:jc w:val="center"/>
        <w:rPr>
          <w:rFonts w:ascii="Times New Roman" w:hAnsi="Times New Roman" w:cs="Times New Roman"/>
          <w:b/>
          <w:sz w:val="24"/>
          <w:szCs w:val="24"/>
        </w:rPr>
      </w:pPr>
    </w:p>
    <w:p w:rsidR="00736B06" w:rsidRPr="00BE728E" w:rsidRDefault="00736B06" w:rsidP="00736B06">
      <w:pPr>
        <w:autoSpaceDE w:val="0"/>
        <w:autoSpaceDN w:val="0"/>
        <w:adjustRightInd w:val="0"/>
        <w:spacing w:after="0" w:line="240" w:lineRule="auto"/>
        <w:jc w:val="center"/>
        <w:outlineLvl w:val="0"/>
        <w:rPr>
          <w:rFonts w:ascii="Times New Roman" w:hAnsi="Times New Roman" w:cs="Times New Roman"/>
          <w:b/>
          <w:bCs/>
          <w:sz w:val="24"/>
          <w:szCs w:val="24"/>
        </w:rPr>
      </w:pPr>
      <w:r w:rsidRPr="00BE728E">
        <w:rPr>
          <w:rFonts w:ascii="Times New Roman" w:hAnsi="Times New Roman" w:cs="Times New Roman"/>
          <w:b/>
          <w:bCs/>
          <w:sz w:val="24"/>
          <w:szCs w:val="24"/>
        </w:rPr>
        <w:t>12. Планируемые расходы и источники финансирования программы</w:t>
      </w:r>
    </w:p>
    <w:p w:rsidR="00736B06" w:rsidRPr="00BE728E" w:rsidRDefault="00736B06" w:rsidP="00736B06">
      <w:pPr>
        <w:autoSpaceDE w:val="0"/>
        <w:autoSpaceDN w:val="0"/>
        <w:adjustRightInd w:val="0"/>
        <w:spacing w:after="0" w:line="240" w:lineRule="auto"/>
        <w:ind w:firstLine="720"/>
        <w:jc w:val="both"/>
        <w:rPr>
          <w:rFonts w:ascii="Times New Roman" w:hAnsi="Times New Roman" w:cs="Times New Roman"/>
          <w:sz w:val="24"/>
          <w:szCs w:val="24"/>
        </w:rPr>
      </w:pPr>
    </w:p>
    <w:p w:rsidR="00736B06" w:rsidRPr="00BE728E" w:rsidRDefault="00736B06" w:rsidP="00736B06">
      <w:pPr>
        <w:autoSpaceDE w:val="0"/>
        <w:autoSpaceDN w:val="0"/>
        <w:adjustRightInd w:val="0"/>
        <w:spacing w:after="0" w:line="240" w:lineRule="auto"/>
        <w:ind w:firstLine="720"/>
        <w:jc w:val="both"/>
        <w:rPr>
          <w:rFonts w:ascii="Times New Roman" w:hAnsi="Times New Roman" w:cs="Times New Roman"/>
          <w:sz w:val="24"/>
          <w:szCs w:val="24"/>
        </w:rPr>
      </w:pPr>
      <w:r w:rsidRPr="00BE728E">
        <w:rPr>
          <w:rFonts w:ascii="Times New Roman" w:hAnsi="Times New Roman" w:cs="Times New Roman"/>
          <w:sz w:val="24"/>
          <w:szCs w:val="24"/>
        </w:rPr>
        <w:t>Перечень мероприятий и объемы финансирования носят прогнозный характер и утверждаются решением Совета депутатов на очередной финансовый год.</w:t>
      </w:r>
    </w:p>
    <w:p w:rsidR="00736B06" w:rsidRDefault="00736B06" w:rsidP="00736B06">
      <w:pPr>
        <w:autoSpaceDE w:val="0"/>
        <w:autoSpaceDN w:val="0"/>
        <w:adjustRightInd w:val="0"/>
        <w:spacing w:after="0" w:line="240" w:lineRule="auto"/>
        <w:ind w:firstLine="720"/>
        <w:jc w:val="both"/>
        <w:rPr>
          <w:rFonts w:ascii="Times New Roman" w:hAnsi="Times New Roman" w:cs="Times New Roman"/>
          <w:sz w:val="24"/>
          <w:szCs w:val="24"/>
        </w:rPr>
      </w:pPr>
      <w:r w:rsidRPr="00BE728E">
        <w:rPr>
          <w:rFonts w:ascii="Times New Roman" w:hAnsi="Times New Roman" w:cs="Times New Roman"/>
          <w:sz w:val="24"/>
          <w:szCs w:val="24"/>
        </w:rPr>
        <w:t>Для достижения цели и решения задач при реализации Программы могут использоваться следующие источники финансирования: средства бюджетов всех уровней, тарифная составляющая, плата за подключение, собственные средства предприятий, инвестиции.</w:t>
      </w:r>
    </w:p>
    <w:p w:rsidR="00736B06" w:rsidRDefault="00736B06" w:rsidP="00736B06">
      <w:pPr>
        <w:autoSpaceDE w:val="0"/>
        <w:autoSpaceDN w:val="0"/>
        <w:adjustRightInd w:val="0"/>
        <w:spacing w:after="0" w:line="240" w:lineRule="auto"/>
        <w:ind w:firstLine="720"/>
        <w:jc w:val="both"/>
        <w:rPr>
          <w:rFonts w:ascii="Times New Roman" w:hAnsi="Times New Roman" w:cs="Times New Roman"/>
          <w:sz w:val="24"/>
          <w:szCs w:val="24"/>
        </w:rPr>
      </w:pPr>
    </w:p>
    <w:p w:rsidR="00736B06" w:rsidRPr="00BE728E" w:rsidRDefault="00736B06" w:rsidP="00736B06">
      <w:pPr>
        <w:autoSpaceDE w:val="0"/>
        <w:autoSpaceDN w:val="0"/>
        <w:adjustRightInd w:val="0"/>
        <w:spacing w:after="0" w:line="240" w:lineRule="auto"/>
        <w:ind w:firstLine="720"/>
        <w:jc w:val="both"/>
        <w:rPr>
          <w:rFonts w:ascii="Times New Roman" w:hAnsi="Times New Roman" w:cs="Times New Roman"/>
          <w:sz w:val="24"/>
          <w:szCs w:val="24"/>
        </w:rPr>
      </w:pPr>
    </w:p>
    <w:p w:rsidR="00736B06" w:rsidRPr="00BE728E" w:rsidRDefault="00736B06" w:rsidP="00736B06">
      <w:pPr>
        <w:autoSpaceDE w:val="0"/>
        <w:autoSpaceDN w:val="0"/>
        <w:adjustRightInd w:val="0"/>
        <w:spacing w:after="0" w:line="240" w:lineRule="auto"/>
        <w:ind w:firstLine="720"/>
        <w:jc w:val="both"/>
        <w:rPr>
          <w:rFonts w:ascii="Times New Roman" w:hAnsi="Times New Roman" w:cs="Times New Roman"/>
          <w:sz w:val="24"/>
          <w:szCs w:val="24"/>
        </w:rPr>
      </w:pPr>
    </w:p>
    <w:p w:rsidR="00736B06" w:rsidRPr="00BE728E" w:rsidRDefault="00736B06" w:rsidP="00736B06">
      <w:pPr>
        <w:autoSpaceDE w:val="0"/>
        <w:autoSpaceDN w:val="0"/>
        <w:adjustRightInd w:val="0"/>
        <w:spacing w:after="0" w:line="240" w:lineRule="auto"/>
        <w:jc w:val="center"/>
        <w:outlineLvl w:val="0"/>
        <w:rPr>
          <w:rFonts w:ascii="Times New Roman" w:hAnsi="Times New Roman" w:cs="Times New Roman"/>
          <w:b/>
          <w:bCs/>
          <w:sz w:val="24"/>
          <w:szCs w:val="24"/>
        </w:rPr>
      </w:pPr>
      <w:r w:rsidRPr="00BE728E">
        <w:rPr>
          <w:rFonts w:ascii="Times New Roman" w:hAnsi="Times New Roman" w:cs="Times New Roman"/>
          <w:b/>
          <w:bCs/>
          <w:sz w:val="24"/>
          <w:szCs w:val="24"/>
        </w:rPr>
        <w:t>13. Определение эффекта от реализации мероприятий</w:t>
      </w:r>
      <w:r w:rsidRPr="00BE728E">
        <w:rPr>
          <w:rFonts w:ascii="Times New Roman" w:hAnsi="Times New Roman" w:cs="Times New Roman"/>
          <w:b/>
          <w:bCs/>
          <w:sz w:val="24"/>
          <w:szCs w:val="24"/>
        </w:rPr>
        <w:br/>
        <w:t>по развитию и модернизации систем коммунальной инфраструктуры</w:t>
      </w:r>
    </w:p>
    <w:p w:rsidR="00736B06" w:rsidRPr="00BE728E" w:rsidRDefault="00736B06" w:rsidP="00736B06">
      <w:pPr>
        <w:autoSpaceDE w:val="0"/>
        <w:autoSpaceDN w:val="0"/>
        <w:adjustRightInd w:val="0"/>
        <w:spacing w:after="0" w:line="240" w:lineRule="auto"/>
        <w:ind w:firstLine="720"/>
        <w:jc w:val="both"/>
        <w:rPr>
          <w:rFonts w:ascii="Times New Roman" w:hAnsi="Times New Roman" w:cs="Times New Roman"/>
          <w:sz w:val="24"/>
          <w:szCs w:val="24"/>
        </w:rPr>
      </w:pPr>
    </w:p>
    <w:p w:rsidR="00736B06" w:rsidRPr="00BE728E" w:rsidRDefault="00736B06" w:rsidP="00736B06">
      <w:pPr>
        <w:autoSpaceDE w:val="0"/>
        <w:autoSpaceDN w:val="0"/>
        <w:adjustRightInd w:val="0"/>
        <w:spacing w:after="0" w:line="240" w:lineRule="auto"/>
        <w:ind w:firstLine="720"/>
        <w:jc w:val="both"/>
        <w:rPr>
          <w:rFonts w:ascii="Times New Roman" w:hAnsi="Times New Roman" w:cs="Times New Roman"/>
          <w:sz w:val="24"/>
          <w:szCs w:val="24"/>
        </w:rPr>
      </w:pPr>
      <w:r w:rsidRPr="00BE728E">
        <w:rPr>
          <w:rFonts w:ascii="Times New Roman" w:hAnsi="Times New Roman" w:cs="Times New Roman"/>
          <w:sz w:val="24"/>
          <w:szCs w:val="24"/>
        </w:rPr>
        <w:lastRenderedPageBreak/>
        <w:t>Реализация предложенных программных мероприятий по развитию и модернизации коммунальной инфраструктуры муниципального образования позволит улучшить качество обеспечения потребителей сельского поселения коммунальными услугами.</w:t>
      </w:r>
    </w:p>
    <w:p w:rsidR="00736B06" w:rsidRPr="00BE728E" w:rsidRDefault="00736B06" w:rsidP="00736B06">
      <w:pPr>
        <w:autoSpaceDE w:val="0"/>
        <w:autoSpaceDN w:val="0"/>
        <w:adjustRightInd w:val="0"/>
        <w:spacing w:after="0" w:line="240" w:lineRule="auto"/>
        <w:ind w:firstLine="720"/>
        <w:jc w:val="both"/>
        <w:rPr>
          <w:rFonts w:ascii="Times New Roman" w:hAnsi="Times New Roman" w:cs="Times New Roman"/>
          <w:sz w:val="24"/>
          <w:szCs w:val="24"/>
        </w:rPr>
      </w:pPr>
      <w:r w:rsidRPr="00BE728E">
        <w:rPr>
          <w:rFonts w:ascii="Times New Roman" w:hAnsi="Times New Roman" w:cs="Times New Roman"/>
          <w:sz w:val="24"/>
          <w:szCs w:val="24"/>
        </w:rPr>
        <w:t>Так, модернизация системы теплоснабжения снизит уровень износа оборудования, а следовательно, сократит количество внеплановых отключений на тепловых сетях, повысит надежность работы теплоисточников, позволит эффективно использовать располагаемую мощность теплоисточников и, как следствие, сократится процент неэффективно работающих источников тепловой энергии, увеличится КПД тепловых мощностей.</w:t>
      </w:r>
    </w:p>
    <w:p w:rsidR="00736B06" w:rsidRPr="00BE728E" w:rsidRDefault="00736B06" w:rsidP="00736B06">
      <w:pPr>
        <w:autoSpaceDE w:val="0"/>
        <w:autoSpaceDN w:val="0"/>
        <w:adjustRightInd w:val="0"/>
        <w:spacing w:after="0" w:line="240" w:lineRule="auto"/>
        <w:ind w:firstLine="720"/>
        <w:jc w:val="both"/>
        <w:rPr>
          <w:rFonts w:ascii="Times New Roman" w:hAnsi="Times New Roman" w:cs="Times New Roman"/>
          <w:sz w:val="24"/>
          <w:szCs w:val="24"/>
        </w:rPr>
      </w:pPr>
      <w:r w:rsidRPr="00BE728E">
        <w:rPr>
          <w:rFonts w:ascii="Times New Roman" w:hAnsi="Times New Roman" w:cs="Times New Roman"/>
          <w:sz w:val="24"/>
          <w:szCs w:val="24"/>
        </w:rPr>
        <w:t>Реализация мероприятий по модернизации и развитию системы теплоснабжения позволит:</w:t>
      </w:r>
    </w:p>
    <w:p w:rsidR="00736B06" w:rsidRPr="00BE728E" w:rsidRDefault="00736B06" w:rsidP="00736B06">
      <w:pPr>
        <w:autoSpaceDE w:val="0"/>
        <w:autoSpaceDN w:val="0"/>
        <w:adjustRightInd w:val="0"/>
        <w:spacing w:after="0" w:line="240" w:lineRule="auto"/>
        <w:ind w:firstLine="720"/>
        <w:jc w:val="both"/>
        <w:rPr>
          <w:rFonts w:ascii="Times New Roman" w:hAnsi="Times New Roman" w:cs="Times New Roman"/>
          <w:sz w:val="24"/>
          <w:szCs w:val="24"/>
        </w:rPr>
      </w:pPr>
      <w:r w:rsidRPr="00BE728E">
        <w:rPr>
          <w:rFonts w:ascii="Times New Roman" w:hAnsi="Times New Roman" w:cs="Times New Roman"/>
          <w:sz w:val="24"/>
          <w:szCs w:val="24"/>
        </w:rPr>
        <w:t>- снизить степень износа разводящих и магистральных сетей теплоснабжения;</w:t>
      </w:r>
    </w:p>
    <w:p w:rsidR="00736B06" w:rsidRPr="00BE728E" w:rsidRDefault="00736B06" w:rsidP="00736B06">
      <w:pPr>
        <w:autoSpaceDE w:val="0"/>
        <w:autoSpaceDN w:val="0"/>
        <w:adjustRightInd w:val="0"/>
        <w:spacing w:after="0" w:line="240" w:lineRule="auto"/>
        <w:ind w:firstLine="720"/>
        <w:jc w:val="both"/>
        <w:rPr>
          <w:rFonts w:ascii="Times New Roman" w:hAnsi="Times New Roman" w:cs="Times New Roman"/>
          <w:sz w:val="24"/>
          <w:szCs w:val="24"/>
        </w:rPr>
      </w:pPr>
      <w:r w:rsidRPr="00BE728E">
        <w:rPr>
          <w:rFonts w:ascii="Times New Roman" w:hAnsi="Times New Roman" w:cs="Times New Roman"/>
          <w:sz w:val="24"/>
          <w:szCs w:val="24"/>
        </w:rPr>
        <w:t>- снизить долю сверхнормативных потерь при транспортировке тепловой энергии;</w:t>
      </w:r>
    </w:p>
    <w:p w:rsidR="00736B06" w:rsidRPr="00BE728E" w:rsidRDefault="00736B06" w:rsidP="00736B06">
      <w:pPr>
        <w:autoSpaceDE w:val="0"/>
        <w:autoSpaceDN w:val="0"/>
        <w:adjustRightInd w:val="0"/>
        <w:spacing w:after="0" w:line="240" w:lineRule="auto"/>
        <w:ind w:firstLine="720"/>
        <w:jc w:val="both"/>
        <w:rPr>
          <w:rFonts w:ascii="Times New Roman" w:hAnsi="Times New Roman" w:cs="Times New Roman"/>
          <w:sz w:val="24"/>
          <w:szCs w:val="24"/>
        </w:rPr>
      </w:pPr>
      <w:r w:rsidRPr="00BE728E">
        <w:rPr>
          <w:rFonts w:ascii="Times New Roman" w:hAnsi="Times New Roman" w:cs="Times New Roman"/>
          <w:sz w:val="24"/>
          <w:szCs w:val="24"/>
        </w:rPr>
        <w:t>- снизить количество внеплановых отключений на тепловых сетях (в год)- снизить степень износа оборудования в муниципальных котельных;</w:t>
      </w:r>
    </w:p>
    <w:p w:rsidR="00736B06" w:rsidRPr="00BE728E" w:rsidRDefault="00736B06" w:rsidP="00736B06">
      <w:pPr>
        <w:autoSpaceDE w:val="0"/>
        <w:autoSpaceDN w:val="0"/>
        <w:adjustRightInd w:val="0"/>
        <w:spacing w:after="0" w:line="240" w:lineRule="auto"/>
        <w:ind w:firstLine="720"/>
        <w:jc w:val="both"/>
        <w:rPr>
          <w:rFonts w:ascii="Times New Roman" w:hAnsi="Times New Roman" w:cs="Times New Roman"/>
          <w:sz w:val="24"/>
          <w:szCs w:val="24"/>
        </w:rPr>
      </w:pPr>
      <w:r w:rsidRPr="00BE728E">
        <w:rPr>
          <w:rFonts w:ascii="Times New Roman" w:hAnsi="Times New Roman" w:cs="Times New Roman"/>
          <w:sz w:val="24"/>
          <w:szCs w:val="24"/>
        </w:rPr>
        <w:t>- повысить долю эффективно работающих котельных до 100%;</w:t>
      </w:r>
    </w:p>
    <w:p w:rsidR="00736B06" w:rsidRPr="00BE728E" w:rsidRDefault="00736B06" w:rsidP="00736B06">
      <w:pPr>
        <w:autoSpaceDE w:val="0"/>
        <w:autoSpaceDN w:val="0"/>
        <w:adjustRightInd w:val="0"/>
        <w:spacing w:after="0" w:line="240" w:lineRule="auto"/>
        <w:ind w:firstLine="720"/>
        <w:jc w:val="both"/>
        <w:rPr>
          <w:rFonts w:ascii="Times New Roman" w:hAnsi="Times New Roman" w:cs="Times New Roman"/>
          <w:sz w:val="24"/>
          <w:szCs w:val="24"/>
        </w:rPr>
      </w:pPr>
      <w:r w:rsidRPr="00BE728E">
        <w:rPr>
          <w:rFonts w:ascii="Times New Roman" w:hAnsi="Times New Roman" w:cs="Times New Roman"/>
          <w:sz w:val="24"/>
          <w:szCs w:val="24"/>
        </w:rPr>
        <w:t>- повысить экономию средств, направленных на аварийно-восстановительные работы за счет сокращения внеплановых отключений;</w:t>
      </w:r>
    </w:p>
    <w:p w:rsidR="00736B06" w:rsidRPr="00BE728E" w:rsidRDefault="00736B06" w:rsidP="00736B06">
      <w:pPr>
        <w:autoSpaceDE w:val="0"/>
        <w:autoSpaceDN w:val="0"/>
        <w:adjustRightInd w:val="0"/>
        <w:spacing w:after="0" w:line="240" w:lineRule="auto"/>
        <w:ind w:firstLine="720"/>
        <w:jc w:val="both"/>
        <w:rPr>
          <w:rFonts w:ascii="Times New Roman" w:hAnsi="Times New Roman" w:cs="Times New Roman"/>
          <w:sz w:val="24"/>
          <w:szCs w:val="24"/>
        </w:rPr>
      </w:pPr>
      <w:r w:rsidRPr="00BE728E">
        <w:rPr>
          <w:rFonts w:ascii="Times New Roman" w:hAnsi="Times New Roman" w:cs="Times New Roman"/>
          <w:sz w:val="24"/>
          <w:szCs w:val="24"/>
        </w:rPr>
        <w:t>- повысить экономию затрат на транспортировку тепловой энергии за счет снижения сверхнормативных потерь.</w:t>
      </w:r>
    </w:p>
    <w:p w:rsidR="00736B06" w:rsidRPr="00BE728E" w:rsidRDefault="00736B06" w:rsidP="00736B06">
      <w:pPr>
        <w:autoSpaceDE w:val="0"/>
        <w:autoSpaceDN w:val="0"/>
        <w:adjustRightInd w:val="0"/>
        <w:spacing w:after="0" w:line="240" w:lineRule="auto"/>
        <w:ind w:firstLine="720"/>
        <w:jc w:val="both"/>
        <w:rPr>
          <w:rFonts w:ascii="Times New Roman" w:hAnsi="Times New Roman" w:cs="Times New Roman"/>
          <w:sz w:val="24"/>
          <w:szCs w:val="24"/>
        </w:rPr>
      </w:pPr>
      <w:r w:rsidRPr="00BE728E">
        <w:rPr>
          <w:rFonts w:ascii="Times New Roman" w:hAnsi="Times New Roman" w:cs="Times New Roman"/>
          <w:sz w:val="24"/>
          <w:szCs w:val="24"/>
        </w:rPr>
        <w:t>Реализация мероприятий по развитию и модернизации системы водоснабжения позволит:</w:t>
      </w:r>
    </w:p>
    <w:p w:rsidR="00736B06" w:rsidRPr="00BE728E" w:rsidRDefault="00736B06" w:rsidP="00736B06">
      <w:pPr>
        <w:autoSpaceDE w:val="0"/>
        <w:autoSpaceDN w:val="0"/>
        <w:adjustRightInd w:val="0"/>
        <w:spacing w:after="0" w:line="240" w:lineRule="auto"/>
        <w:ind w:firstLine="720"/>
        <w:jc w:val="both"/>
        <w:rPr>
          <w:rFonts w:ascii="Times New Roman" w:hAnsi="Times New Roman" w:cs="Times New Roman"/>
          <w:sz w:val="24"/>
          <w:szCs w:val="24"/>
        </w:rPr>
      </w:pPr>
      <w:r w:rsidRPr="00BE728E">
        <w:rPr>
          <w:rFonts w:ascii="Times New Roman" w:hAnsi="Times New Roman" w:cs="Times New Roman"/>
          <w:sz w:val="24"/>
          <w:szCs w:val="24"/>
        </w:rPr>
        <w:t>- повысить уровень обеспечения населения централизованным водоснабжением;</w:t>
      </w:r>
    </w:p>
    <w:p w:rsidR="00736B06" w:rsidRPr="00BE728E" w:rsidRDefault="00736B06" w:rsidP="00736B06">
      <w:pPr>
        <w:autoSpaceDE w:val="0"/>
        <w:autoSpaceDN w:val="0"/>
        <w:adjustRightInd w:val="0"/>
        <w:spacing w:after="0" w:line="240" w:lineRule="auto"/>
        <w:ind w:firstLine="720"/>
        <w:jc w:val="both"/>
        <w:rPr>
          <w:rFonts w:ascii="Times New Roman" w:hAnsi="Times New Roman" w:cs="Times New Roman"/>
          <w:sz w:val="24"/>
          <w:szCs w:val="24"/>
        </w:rPr>
      </w:pPr>
      <w:r w:rsidRPr="00BE728E">
        <w:rPr>
          <w:rFonts w:ascii="Times New Roman" w:hAnsi="Times New Roman" w:cs="Times New Roman"/>
          <w:sz w:val="24"/>
          <w:szCs w:val="24"/>
        </w:rPr>
        <w:t>- повысить уровень соответствия качества воды нормативным требованиям;</w:t>
      </w:r>
    </w:p>
    <w:p w:rsidR="00736B06" w:rsidRPr="00BE728E" w:rsidRDefault="00736B06" w:rsidP="00736B06">
      <w:pPr>
        <w:autoSpaceDE w:val="0"/>
        <w:autoSpaceDN w:val="0"/>
        <w:adjustRightInd w:val="0"/>
        <w:spacing w:after="0" w:line="240" w:lineRule="auto"/>
        <w:ind w:firstLine="720"/>
        <w:jc w:val="both"/>
        <w:rPr>
          <w:rFonts w:ascii="Times New Roman" w:hAnsi="Times New Roman" w:cs="Times New Roman"/>
          <w:sz w:val="24"/>
          <w:szCs w:val="24"/>
        </w:rPr>
      </w:pPr>
      <w:r w:rsidRPr="00BE728E">
        <w:rPr>
          <w:rFonts w:ascii="Times New Roman" w:hAnsi="Times New Roman" w:cs="Times New Roman"/>
          <w:sz w:val="24"/>
          <w:szCs w:val="24"/>
        </w:rPr>
        <w:t>- снизить потери в сетях водоснабжения до 10%;</w:t>
      </w:r>
    </w:p>
    <w:p w:rsidR="00736B06" w:rsidRPr="00BE728E" w:rsidRDefault="00736B06" w:rsidP="00736B06">
      <w:pPr>
        <w:autoSpaceDE w:val="0"/>
        <w:autoSpaceDN w:val="0"/>
        <w:adjustRightInd w:val="0"/>
        <w:spacing w:after="0" w:line="240" w:lineRule="auto"/>
        <w:ind w:firstLine="720"/>
        <w:jc w:val="both"/>
        <w:rPr>
          <w:rFonts w:ascii="Times New Roman" w:hAnsi="Times New Roman" w:cs="Times New Roman"/>
          <w:sz w:val="24"/>
          <w:szCs w:val="24"/>
        </w:rPr>
      </w:pPr>
      <w:r w:rsidRPr="00BE728E">
        <w:rPr>
          <w:rFonts w:ascii="Times New Roman" w:hAnsi="Times New Roman" w:cs="Times New Roman"/>
          <w:sz w:val="24"/>
          <w:szCs w:val="24"/>
        </w:rPr>
        <w:t>Непосредственная эффективность от реализации программных мероприятий определяется достижением запланированных показателей.</w:t>
      </w:r>
    </w:p>
    <w:p w:rsidR="00736B06" w:rsidRPr="00BE728E" w:rsidRDefault="00736B06" w:rsidP="00736B06">
      <w:pPr>
        <w:autoSpaceDE w:val="0"/>
        <w:autoSpaceDN w:val="0"/>
        <w:adjustRightInd w:val="0"/>
        <w:spacing w:after="0" w:line="240" w:lineRule="auto"/>
        <w:ind w:firstLine="720"/>
        <w:jc w:val="both"/>
        <w:rPr>
          <w:rFonts w:ascii="Times New Roman" w:hAnsi="Times New Roman" w:cs="Times New Roman"/>
          <w:sz w:val="24"/>
          <w:szCs w:val="24"/>
        </w:rPr>
      </w:pPr>
      <w:r w:rsidRPr="00BE728E">
        <w:rPr>
          <w:rFonts w:ascii="Times New Roman" w:hAnsi="Times New Roman" w:cs="Times New Roman"/>
          <w:sz w:val="24"/>
          <w:szCs w:val="24"/>
        </w:rPr>
        <w:t>В конечном итоге эффективность выполнения программы будет выражаться в увеличении доли населения, обеспеченного питьевой водой, отвечающей санитарно-гигиеническим требованиям.</w:t>
      </w:r>
    </w:p>
    <w:p w:rsidR="00736B06" w:rsidRPr="00BE728E" w:rsidRDefault="00736B06" w:rsidP="00736B06">
      <w:pPr>
        <w:autoSpaceDE w:val="0"/>
        <w:autoSpaceDN w:val="0"/>
        <w:adjustRightInd w:val="0"/>
        <w:spacing w:after="0" w:line="240" w:lineRule="auto"/>
        <w:ind w:firstLine="720"/>
        <w:jc w:val="both"/>
        <w:rPr>
          <w:rFonts w:ascii="Times New Roman" w:hAnsi="Times New Roman" w:cs="Times New Roman"/>
          <w:sz w:val="24"/>
          <w:szCs w:val="24"/>
        </w:rPr>
      </w:pPr>
      <w:r w:rsidRPr="00BE728E">
        <w:rPr>
          <w:rFonts w:ascii="Times New Roman" w:hAnsi="Times New Roman" w:cs="Times New Roman"/>
          <w:sz w:val="24"/>
          <w:szCs w:val="24"/>
        </w:rPr>
        <w:t>Результаты от реализации Программы будут выражаться в повышении надежности и эффективности систем водоснабжения за счет их модернизации и реконструкции, развитии систем забора и транспортировки воды, восстановлении систем водоподготовки, снижении уровня износа оборудования, использовании станций очистки воды, рациональном использовании энергии, сырья и материалов.</w:t>
      </w:r>
    </w:p>
    <w:p w:rsidR="00736B06" w:rsidRPr="00BE728E" w:rsidRDefault="00736B06" w:rsidP="00736B06">
      <w:pPr>
        <w:autoSpaceDE w:val="0"/>
        <w:autoSpaceDN w:val="0"/>
        <w:adjustRightInd w:val="0"/>
        <w:spacing w:after="0" w:line="240" w:lineRule="auto"/>
        <w:ind w:firstLine="720"/>
        <w:jc w:val="both"/>
        <w:rPr>
          <w:rFonts w:ascii="Times New Roman" w:hAnsi="Times New Roman" w:cs="Times New Roman"/>
          <w:sz w:val="24"/>
          <w:szCs w:val="24"/>
        </w:rPr>
      </w:pPr>
      <w:r w:rsidRPr="00BE728E">
        <w:rPr>
          <w:rFonts w:ascii="Times New Roman" w:hAnsi="Times New Roman" w:cs="Times New Roman"/>
          <w:sz w:val="24"/>
          <w:szCs w:val="24"/>
        </w:rPr>
        <w:t>Реализация мероприятий по обеспечению населения электроэнергией:</w:t>
      </w:r>
    </w:p>
    <w:p w:rsidR="00736B06" w:rsidRPr="00BE728E" w:rsidRDefault="00736B06" w:rsidP="00736B06">
      <w:pPr>
        <w:autoSpaceDE w:val="0"/>
        <w:autoSpaceDN w:val="0"/>
        <w:adjustRightInd w:val="0"/>
        <w:spacing w:after="0" w:line="240" w:lineRule="auto"/>
        <w:ind w:firstLine="720"/>
        <w:jc w:val="both"/>
        <w:rPr>
          <w:rFonts w:ascii="Times New Roman" w:hAnsi="Times New Roman" w:cs="Times New Roman"/>
          <w:sz w:val="24"/>
          <w:szCs w:val="24"/>
        </w:rPr>
      </w:pPr>
      <w:r w:rsidRPr="00BE728E">
        <w:rPr>
          <w:rFonts w:ascii="Times New Roman" w:hAnsi="Times New Roman" w:cs="Times New Roman"/>
          <w:sz w:val="24"/>
          <w:szCs w:val="24"/>
        </w:rPr>
        <w:t>- снизить норму потребления электрической энергии</w:t>
      </w:r>
    </w:p>
    <w:p w:rsidR="00736B06" w:rsidRPr="00BE728E" w:rsidRDefault="00736B06" w:rsidP="00736B06">
      <w:pPr>
        <w:autoSpaceDE w:val="0"/>
        <w:autoSpaceDN w:val="0"/>
        <w:adjustRightInd w:val="0"/>
        <w:spacing w:after="0" w:line="240" w:lineRule="auto"/>
        <w:ind w:firstLine="720"/>
        <w:jc w:val="both"/>
        <w:rPr>
          <w:rFonts w:ascii="Times New Roman" w:hAnsi="Times New Roman" w:cs="Times New Roman"/>
          <w:sz w:val="24"/>
          <w:szCs w:val="24"/>
        </w:rPr>
      </w:pPr>
      <w:r w:rsidRPr="00BE728E">
        <w:rPr>
          <w:rFonts w:ascii="Times New Roman" w:hAnsi="Times New Roman" w:cs="Times New Roman"/>
          <w:sz w:val="24"/>
          <w:szCs w:val="24"/>
        </w:rPr>
        <w:t>- повысить максимально достигаемый объем электроснабжения</w:t>
      </w:r>
    </w:p>
    <w:p w:rsidR="00736B06" w:rsidRPr="00BE728E" w:rsidRDefault="00736B06" w:rsidP="00736B06">
      <w:pPr>
        <w:autoSpaceDE w:val="0"/>
        <w:autoSpaceDN w:val="0"/>
        <w:adjustRightInd w:val="0"/>
        <w:spacing w:after="0" w:line="240" w:lineRule="auto"/>
        <w:ind w:firstLine="720"/>
        <w:jc w:val="both"/>
        <w:rPr>
          <w:rFonts w:ascii="Times New Roman" w:hAnsi="Times New Roman" w:cs="Times New Roman"/>
          <w:sz w:val="24"/>
          <w:szCs w:val="24"/>
        </w:rPr>
      </w:pPr>
      <w:r w:rsidRPr="00BE728E">
        <w:rPr>
          <w:rFonts w:ascii="Times New Roman" w:hAnsi="Times New Roman" w:cs="Times New Roman"/>
          <w:sz w:val="24"/>
          <w:szCs w:val="24"/>
        </w:rPr>
        <w:t>- повысить обеспеченность населения района централизованным электроснабжением до 100%;</w:t>
      </w:r>
    </w:p>
    <w:p w:rsidR="00736B06" w:rsidRPr="00BE728E" w:rsidRDefault="00736B06" w:rsidP="00736B06">
      <w:pPr>
        <w:autoSpaceDE w:val="0"/>
        <w:autoSpaceDN w:val="0"/>
        <w:adjustRightInd w:val="0"/>
        <w:spacing w:after="0" w:line="240" w:lineRule="auto"/>
        <w:ind w:firstLine="720"/>
        <w:jc w:val="both"/>
        <w:rPr>
          <w:rFonts w:ascii="Times New Roman" w:hAnsi="Times New Roman" w:cs="Times New Roman"/>
          <w:sz w:val="24"/>
          <w:szCs w:val="24"/>
        </w:rPr>
      </w:pPr>
      <w:r w:rsidRPr="00BE728E">
        <w:rPr>
          <w:rFonts w:ascii="Times New Roman" w:hAnsi="Times New Roman" w:cs="Times New Roman"/>
          <w:sz w:val="24"/>
          <w:szCs w:val="24"/>
        </w:rPr>
        <w:t>- повысить наличие контроля качества товаров и услуг до 100%.</w:t>
      </w:r>
    </w:p>
    <w:p w:rsidR="00736B06" w:rsidRPr="00BE728E" w:rsidRDefault="00736B06" w:rsidP="00736B06">
      <w:pPr>
        <w:autoSpaceDE w:val="0"/>
        <w:autoSpaceDN w:val="0"/>
        <w:adjustRightInd w:val="0"/>
        <w:spacing w:after="0" w:line="240" w:lineRule="auto"/>
        <w:ind w:firstLine="720"/>
        <w:jc w:val="both"/>
        <w:rPr>
          <w:rFonts w:ascii="Times New Roman" w:hAnsi="Times New Roman" w:cs="Times New Roman"/>
          <w:sz w:val="24"/>
          <w:szCs w:val="24"/>
        </w:rPr>
      </w:pPr>
      <w:r w:rsidRPr="00BE728E">
        <w:rPr>
          <w:rFonts w:ascii="Times New Roman" w:hAnsi="Times New Roman" w:cs="Times New Roman"/>
          <w:sz w:val="24"/>
          <w:szCs w:val="24"/>
        </w:rPr>
        <w:t>Реализация комплекса мероприятий программы по развитию и модернизации объектов, функционирующих в сфере утилизации (захоронения) твердых бытовых отходов, позволит:</w:t>
      </w:r>
    </w:p>
    <w:p w:rsidR="00736B06" w:rsidRPr="00BE728E" w:rsidRDefault="00736B06" w:rsidP="00736B06">
      <w:pPr>
        <w:autoSpaceDE w:val="0"/>
        <w:autoSpaceDN w:val="0"/>
        <w:adjustRightInd w:val="0"/>
        <w:spacing w:after="0" w:line="240" w:lineRule="auto"/>
        <w:ind w:firstLine="720"/>
        <w:jc w:val="both"/>
        <w:rPr>
          <w:rFonts w:ascii="Times New Roman" w:hAnsi="Times New Roman" w:cs="Times New Roman"/>
          <w:sz w:val="24"/>
          <w:szCs w:val="24"/>
        </w:rPr>
      </w:pPr>
      <w:r w:rsidRPr="00BE728E">
        <w:rPr>
          <w:rFonts w:ascii="Times New Roman" w:hAnsi="Times New Roman" w:cs="Times New Roman"/>
          <w:sz w:val="24"/>
          <w:szCs w:val="24"/>
        </w:rPr>
        <w:t>- повысить долю отходов, размещенных с соблюдением норм природоохранного законодательства до 80%.</w:t>
      </w:r>
    </w:p>
    <w:p w:rsidR="00736B06" w:rsidRPr="00BE728E" w:rsidRDefault="00736B06" w:rsidP="00736B06">
      <w:pPr>
        <w:autoSpaceDE w:val="0"/>
        <w:autoSpaceDN w:val="0"/>
        <w:adjustRightInd w:val="0"/>
        <w:spacing w:after="0" w:line="240" w:lineRule="auto"/>
        <w:ind w:firstLine="720"/>
        <w:jc w:val="both"/>
        <w:rPr>
          <w:rFonts w:ascii="Times New Roman" w:hAnsi="Times New Roman" w:cs="Times New Roman"/>
          <w:sz w:val="28"/>
          <w:szCs w:val="28"/>
        </w:rPr>
      </w:pPr>
      <w:r w:rsidRPr="00BE728E">
        <w:rPr>
          <w:rFonts w:ascii="Times New Roman" w:hAnsi="Times New Roman" w:cs="Times New Roman"/>
          <w:sz w:val="24"/>
          <w:szCs w:val="24"/>
        </w:rPr>
        <w:t>Таким образом, реализация мероприятий по модернизации и развитию коммунальной инфраструктуры сельского поселения актуальна и необходима.</w:t>
      </w:r>
    </w:p>
    <w:p w:rsidR="00B22715" w:rsidRDefault="00B22715"/>
    <w:sectPr w:rsidR="00B22715" w:rsidSect="007E7D3F">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36B06"/>
    <w:rsid w:val="00473C8A"/>
    <w:rsid w:val="006500AB"/>
    <w:rsid w:val="00736B06"/>
    <w:rsid w:val="007E7D3F"/>
    <w:rsid w:val="00A53675"/>
    <w:rsid w:val="00B22715"/>
    <w:rsid w:val="00BB679E"/>
    <w:rsid w:val="00C32D22"/>
    <w:rsid w:val="00D2484A"/>
    <w:rsid w:val="00D772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36B06"/>
    <w:pPr>
      <w:spacing w:after="200" w:line="276" w:lineRule="auto"/>
    </w:pPr>
    <w:rPr>
      <w:rFonts w:ascii="Calibri" w:hAnsi="Calibri"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736B06"/>
    <w:rPr>
      <w:rFonts w:ascii="Calibri" w:hAnsi="Calibri"/>
      <w:sz w:val="22"/>
      <w:szCs w:val="22"/>
      <w:lang w:eastAsia="en-US"/>
    </w:rPr>
  </w:style>
  <w:style w:type="character" w:styleId="a3">
    <w:name w:val="Hyperlink"/>
    <w:semiHidden/>
    <w:rsid w:val="00736B06"/>
    <w:rPr>
      <w:rFonts w:cs="Times New Roman"/>
      <w:color w:val="0000FF"/>
      <w:u w:val="single"/>
    </w:rPr>
  </w:style>
  <w:style w:type="character" w:customStyle="1" w:styleId="a4">
    <w:name w:val="Гипертекстовая ссылка"/>
    <w:rsid w:val="00736B06"/>
    <w:rPr>
      <w:rFonts w:cs="Times New Roman"/>
      <w:color w:val="106BBE"/>
    </w:rPr>
  </w:style>
  <w:style w:type="paragraph" w:customStyle="1" w:styleId="a5">
    <w:name w:val="Нормальный (таблица)"/>
    <w:basedOn w:val="a"/>
    <w:next w:val="a"/>
    <w:rsid w:val="00736B06"/>
    <w:pPr>
      <w:autoSpaceDE w:val="0"/>
      <w:autoSpaceDN w:val="0"/>
      <w:adjustRightInd w:val="0"/>
      <w:spacing w:after="0" w:line="240" w:lineRule="auto"/>
      <w:jc w:val="both"/>
    </w:pPr>
    <w:rPr>
      <w:rFonts w:ascii="Arial" w:hAnsi="Arial" w:cs="Arial"/>
      <w:sz w:val="24"/>
      <w:szCs w:val="24"/>
    </w:rPr>
  </w:style>
  <w:style w:type="paragraph" w:styleId="a6">
    <w:name w:val="Balloon Text"/>
    <w:basedOn w:val="a"/>
    <w:semiHidden/>
    <w:rsid w:val="007E7D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77489.0" TargetMode="External"/><Relationship Id="rId13" Type="http://schemas.openxmlformats.org/officeDocument/2006/relationships/hyperlink" Target="garantF1://12077489.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12071109.0" TargetMode="External"/><Relationship Id="rId12" Type="http://schemas.openxmlformats.org/officeDocument/2006/relationships/hyperlink" Target="garantF1://12071109.0" TargetMode="External"/><Relationship Id="rId17" Type="http://schemas.openxmlformats.org/officeDocument/2006/relationships/hyperlink" Target="garantF1://12026663.1000" TargetMode="External"/><Relationship Id="rId2" Type="http://schemas.microsoft.com/office/2007/relationships/stylesWithEffects" Target="stylesWithEffects.xml"/><Relationship Id="rId16" Type="http://schemas.openxmlformats.org/officeDocument/2006/relationships/hyperlink" Target="garantF1://4077988.1000" TargetMode="External"/><Relationship Id="rId1" Type="http://schemas.openxmlformats.org/officeDocument/2006/relationships/styles" Target="styles.xml"/><Relationship Id="rId6" Type="http://schemas.openxmlformats.org/officeDocument/2006/relationships/hyperlink" Target="garantF1://12038284.0" TargetMode="External"/><Relationship Id="rId11" Type="http://schemas.openxmlformats.org/officeDocument/2006/relationships/hyperlink" Target="garantF1://12038284.0" TargetMode="External"/><Relationship Id="rId5" Type="http://schemas.openxmlformats.org/officeDocument/2006/relationships/image" Target="media/image1.jpeg"/><Relationship Id="rId15" Type="http://schemas.openxmlformats.org/officeDocument/2006/relationships/hyperlink" Target="garantF1://70298922.0" TargetMode="External"/><Relationship Id="rId10" Type="http://schemas.openxmlformats.org/officeDocument/2006/relationships/hyperlink" Target="garantF1://70298922.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garantF1://2207750.0" TargetMode="External"/><Relationship Id="rId14" Type="http://schemas.openxmlformats.org/officeDocument/2006/relationships/hyperlink" Target="garantF1://220775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2754</Words>
  <Characters>15704</Characters>
  <Application>Microsoft Office Word</Application>
  <DocSecurity>0</DocSecurity>
  <Lines>130</Lines>
  <Paragraphs>36</Paragraphs>
  <ScaleCrop>false</ScaleCrop>
  <Company>RePack by SPecialiST</Company>
  <LinksUpToDate>false</LinksUpToDate>
  <CharactersWithSpaces>18422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User</dc:creator>
  <cp:lastModifiedBy>programm</cp:lastModifiedBy>
  <cp:revision>4</cp:revision>
  <cp:lastPrinted>2015-10-01T09:48:00Z</cp:lastPrinted>
  <dcterms:created xsi:type="dcterms:W3CDTF">2018-01-11T08:23:00Z</dcterms:created>
  <dcterms:modified xsi:type="dcterms:W3CDTF">2018-01-11T09:41:00Z</dcterms:modified>
</cp:coreProperties>
</file>