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DC" w:rsidRPr="004E2CDC" w:rsidRDefault="004E2CDC" w:rsidP="001E54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E2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E2CDC" w:rsidRPr="004E2CDC" w:rsidRDefault="004E2CDC" w:rsidP="001E54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 района (аймака)</w:t>
      </w:r>
    </w:p>
    <w:p w:rsidR="004E2CDC" w:rsidRPr="004E2CDC" w:rsidRDefault="004E2CDC" w:rsidP="001E54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E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E2CDC" w:rsidRDefault="004E2CDC" w:rsidP="001E54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E2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«Онгудайский район»</w:t>
      </w:r>
    </w:p>
    <w:p w:rsidR="000C6CD0" w:rsidRDefault="000C6CD0" w:rsidP="001E545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CD0" w:rsidRPr="000C6CD0" w:rsidRDefault="000C6CD0" w:rsidP="000C6CD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(«дорожной карты») «Изменения в отраслях социальной сферы, направленные на повышение эффективности образования и науки в Республике Алтай» на 2013-2018 годы</w:t>
      </w:r>
    </w:p>
    <w:p w:rsidR="004E2CDC" w:rsidRDefault="004E2CDC" w:rsidP="004E2CDC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151" w:rsidRPr="00A809F2" w:rsidRDefault="00EB0151" w:rsidP="00CA66E4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80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EB0151" w:rsidRPr="00A809F2" w:rsidRDefault="00EB0151" w:rsidP="00EB01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0151" w:rsidRPr="00A809F2" w:rsidRDefault="00EB0151" w:rsidP="00EB01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 Основные направления</w:t>
      </w:r>
      <w:bookmarkStart w:id="0" w:name="_GoBack"/>
      <w:bookmarkEnd w:id="0"/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4E2CDC">
        <w:rPr>
          <w:rFonts w:ascii="Times New Roman" w:eastAsia="Times New Roman" w:hAnsi="Times New Roman" w:cs="Times New Roman"/>
          <w:sz w:val="28"/>
          <w:szCs w:val="20"/>
          <w:lang w:eastAsia="ru-RU"/>
        </w:rPr>
        <w:t>олуч</w:t>
      </w: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ение субсидий муниципальн</w:t>
      </w:r>
      <w:r w:rsidR="004E2CDC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</w:t>
      </w:r>
      <w:r w:rsidR="004E2CDC">
        <w:rPr>
          <w:rFonts w:ascii="Times New Roman" w:eastAsia="Times New Roman" w:hAnsi="Times New Roman" w:cs="Times New Roman"/>
          <w:sz w:val="28"/>
          <w:szCs w:val="20"/>
          <w:lang w:eastAsia="ru-RU"/>
        </w:rPr>
        <w:t>из республиканского бюджета</w:t>
      </w: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реализацию республиканской целевой программы «Развитие дошкольного образования в Республике Алтай</w:t>
      </w:r>
      <w:r w:rsidRPr="00A8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2012-2015 годы</w:t>
      </w: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образования;</w:t>
      </w:r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условий для привлечения негосударственных организаций в сферу дошкольного образования.</w:t>
      </w:r>
    </w:p>
    <w:p w:rsidR="00EB0151" w:rsidRPr="00A809F2" w:rsidRDefault="00EB0151" w:rsidP="00EB015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высокого качества услуг дошкольного образования включает в себя:</w:t>
      </w:r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внедрения федеральных государственных образовательных стандартов дошкольного образования</w:t>
      </w: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кадровое обеспечение системы дошкольного образования;</w:t>
      </w:r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внедрение системы оценки качества дошкольного образования;</w:t>
      </w:r>
    </w:p>
    <w:p w:rsidR="00EB0151" w:rsidRPr="00A809F2" w:rsidRDefault="00EB0151" w:rsidP="00EB01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эффективного контракта в дошкольном образовании</w:t>
      </w:r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внедрение механизмов эффективного контракта в дошкольном образовании (в соответствии с Программой поэтапного совершенствования системы оплаты труда в муниципальных учреждениях на 2012 - 2018 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A809F2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2012 г</w:t>
        </w:r>
      </w:smartTag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. № 2190-р) включает в себя:</w:t>
      </w:r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внедрение механизмов эффективного контракта с педагогическими работниками организаций дошкольного образования;</w:t>
      </w:r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информационное и мониторинговое сопровождение введения эффективного контракта.</w:t>
      </w:r>
    </w:p>
    <w:p w:rsidR="00EB0151" w:rsidRPr="00A809F2" w:rsidRDefault="00EB0151" w:rsidP="00EB01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0151" w:rsidRPr="00A809F2" w:rsidRDefault="00EB0151" w:rsidP="00EB01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 Ожидаемые результаты</w:t>
      </w:r>
    </w:p>
    <w:p w:rsidR="00EB0151" w:rsidRPr="00A809F2" w:rsidRDefault="00EB0151" w:rsidP="00EB01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потребности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Обеспечение качества услуг дошкольного образования предусматривает: </w:t>
      </w:r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EB0151" w:rsidRPr="00A809F2" w:rsidRDefault="00EB0151" w:rsidP="00EB015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F2">
        <w:rPr>
          <w:rFonts w:ascii="Times New Roman" w:eastAsia="Times New Roman" w:hAnsi="Times New Roman" w:cs="Times New Roman"/>
          <w:sz w:val="28"/>
          <w:szCs w:val="20"/>
          <w:lang w:eastAsia="ru-RU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EB0151" w:rsidRPr="00A809F2" w:rsidRDefault="00EB0151" w:rsidP="00EB0151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51" w:rsidRPr="00A809F2" w:rsidRDefault="00EB0151" w:rsidP="00EB015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0151" w:rsidRPr="00A809F2" w:rsidSect="00CA66E4">
          <w:headerReference w:type="default" r:id="rId7"/>
          <w:headerReference w:type="first" r:id="rId8"/>
          <w:footerReference w:type="first" r:id="rId9"/>
          <w:pgSz w:w="16840" w:h="11907" w:orient="landscape" w:code="9"/>
          <w:pgMar w:top="-1192" w:right="1134" w:bottom="1077" w:left="1134" w:header="720" w:footer="720" w:gutter="0"/>
          <w:paperSrc w:first="4" w:other="4"/>
          <w:cols w:space="720"/>
          <w:titlePg/>
          <w:docGrid w:linePitch="381"/>
        </w:sectPr>
      </w:pPr>
    </w:p>
    <w:p w:rsidR="00EB0151" w:rsidRPr="00A809F2" w:rsidRDefault="00EB0151" w:rsidP="00EB01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 Основные количественные характеристики системы дошкольного образования</w:t>
      </w:r>
    </w:p>
    <w:p w:rsidR="00EB0151" w:rsidRPr="00A809F2" w:rsidRDefault="00EB0151" w:rsidP="00EB01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51" w:rsidRPr="00A809F2" w:rsidRDefault="00EB0151" w:rsidP="00EB01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6" w:type="dxa"/>
        <w:tblInd w:w="-4" w:type="dxa"/>
        <w:tblLayout w:type="fixed"/>
        <w:tblLook w:val="00A0"/>
      </w:tblPr>
      <w:tblGrid>
        <w:gridCol w:w="5332"/>
        <w:gridCol w:w="1616"/>
        <w:gridCol w:w="1130"/>
        <w:gridCol w:w="1131"/>
        <w:gridCol w:w="1130"/>
        <w:gridCol w:w="1131"/>
        <w:gridCol w:w="1130"/>
        <w:gridCol w:w="1131"/>
        <w:gridCol w:w="1065"/>
      </w:tblGrid>
      <w:tr w:rsidR="00EB0151" w:rsidRPr="00A809F2" w:rsidTr="00733553">
        <w:trPr>
          <w:cantSplit/>
          <w:tblHeader/>
        </w:trPr>
        <w:tc>
          <w:tcPr>
            <w:tcW w:w="5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EB0151" w:rsidRPr="00A809F2" w:rsidTr="00733553">
        <w:trPr>
          <w:cantSplit/>
          <w:tblHeader/>
        </w:trPr>
        <w:tc>
          <w:tcPr>
            <w:tcW w:w="5332" w:type="dxa"/>
            <w:tcBorders>
              <w:top w:val="single" w:sz="4" w:space="0" w:color="auto"/>
            </w:tcBorders>
            <w:noWrap/>
            <w:vAlign w:val="bottom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D8609B" w:rsidTr="00733553">
        <w:trPr>
          <w:cantSplit/>
        </w:trPr>
        <w:tc>
          <w:tcPr>
            <w:tcW w:w="5332" w:type="dxa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возрасте 1,5 до 6,5 лет</w:t>
            </w:r>
          </w:p>
        </w:tc>
        <w:tc>
          <w:tcPr>
            <w:tcW w:w="1616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человек</w:t>
            </w:r>
          </w:p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noWrap/>
          </w:tcPr>
          <w:p w:rsidR="00EB0151" w:rsidRPr="00D8609B" w:rsidRDefault="0054689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2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31" w:type="dxa"/>
            <w:noWrap/>
          </w:tcPr>
          <w:p w:rsidR="00EB0151" w:rsidRPr="00D8609B" w:rsidRDefault="0054689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2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130" w:type="dxa"/>
            <w:noWrap/>
          </w:tcPr>
          <w:p w:rsidR="00EB0151" w:rsidRPr="00D8609B" w:rsidRDefault="00E7790C" w:rsidP="00E779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2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131" w:type="dxa"/>
            <w:noWrap/>
          </w:tcPr>
          <w:p w:rsidR="00EB0151" w:rsidRPr="00D8609B" w:rsidRDefault="00E7790C" w:rsidP="004214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2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,2</w:t>
            </w: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0" w:type="dxa"/>
            <w:noWrap/>
          </w:tcPr>
          <w:p w:rsidR="00EB0151" w:rsidRPr="00D8609B" w:rsidRDefault="00E7790C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2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1" w:type="dxa"/>
            <w:noWrap/>
          </w:tcPr>
          <w:p w:rsidR="00EB0151" w:rsidRPr="00D8609B" w:rsidRDefault="00E7790C" w:rsidP="00E779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2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300 </w:t>
            </w:r>
          </w:p>
        </w:tc>
        <w:tc>
          <w:tcPr>
            <w:tcW w:w="1065" w:type="dxa"/>
            <w:noWrap/>
          </w:tcPr>
          <w:p w:rsidR="00EB0151" w:rsidRPr="00D8609B" w:rsidRDefault="00E7790C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2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</w:p>
        </w:tc>
      </w:tr>
      <w:tr w:rsidR="00EB0151" w:rsidRPr="00A809F2" w:rsidTr="00733553">
        <w:trPr>
          <w:cantSplit/>
        </w:trPr>
        <w:tc>
          <w:tcPr>
            <w:tcW w:w="5332" w:type="dxa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детей программами дошкольного образования (от потребности)</w:t>
            </w:r>
          </w:p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130" w:type="dxa"/>
            <w:noWrap/>
          </w:tcPr>
          <w:p w:rsidR="00EB0151" w:rsidRPr="00D8609B" w:rsidRDefault="00D8609B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80</w:t>
            </w:r>
            <w:r w:rsidR="00357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1" w:type="dxa"/>
            <w:noWrap/>
          </w:tcPr>
          <w:p w:rsidR="00EB0151" w:rsidRPr="00D8609B" w:rsidRDefault="00D8609B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  <w:r w:rsidR="00357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0" w:type="dxa"/>
            <w:noWrap/>
          </w:tcPr>
          <w:p w:rsidR="00EB0151" w:rsidRPr="00D8609B" w:rsidRDefault="00D8609B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  <w:r w:rsidR="00357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1" w:type="dxa"/>
            <w:noWrap/>
          </w:tcPr>
          <w:p w:rsidR="00EB0151" w:rsidRPr="00D8609B" w:rsidRDefault="00D8609B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  <w:r w:rsidR="00357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0" w:type="dxa"/>
            <w:noWrap/>
          </w:tcPr>
          <w:p w:rsidR="00EB0151" w:rsidRPr="00D8609B" w:rsidRDefault="00D8609B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  <w:r w:rsidR="00357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1" w:type="dxa"/>
            <w:noWrap/>
          </w:tcPr>
          <w:p w:rsidR="00EB0151" w:rsidRPr="00D8609B" w:rsidRDefault="00D8609B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  <w:r w:rsidR="00357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65" w:type="dxa"/>
            <w:noWrap/>
          </w:tcPr>
          <w:p w:rsidR="00EB0151" w:rsidRPr="00D8609B" w:rsidRDefault="00D8609B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0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  <w:r w:rsidR="00357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EB0151" w:rsidRPr="00546899" w:rsidTr="00733553">
        <w:trPr>
          <w:cantSplit/>
        </w:trPr>
        <w:tc>
          <w:tcPr>
            <w:tcW w:w="5332" w:type="dxa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воспитанников программ дошкольного образования</w:t>
            </w:r>
          </w:p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человек</w:t>
            </w:r>
          </w:p>
        </w:tc>
        <w:tc>
          <w:tcPr>
            <w:tcW w:w="1130" w:type="dxa"/>
            <w:noWrap/>
          </w:tcPr>
          <w:p w:rsidR="00EB0151" w:rsidRPr="00546899" w:rsidRDefault="0054689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42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54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1" w:type="dxa"/>
            <w:noWrap/>
          </w:tcPr>
          <w:p w:rsidR="00EB0151" w:rsidRPr="00546899" w:rsidRDefault="0054689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42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54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0" w:type="dxa"/>
            <w:noWrap/>
          </w:tcPr>
          <w:p w:rsidR="00EB0151" w:rsidRPr="00546899" w:rsidRDefault="0054689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42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54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1" w:type="dxa"/>
            <w:noWrap/>
          </w:tcPr>
          <w:p w:rsidR="00EB0151" w:rsidRPr="00546899" w:rsidRDefault="0054689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42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54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0" w:type="dxa"/>
            <w:noWrap/>
          </w:tcPr>
          <w:p w:rsidR="00EB0151" w:rsidRPr="00546899" w:rsidRDefault="0054689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42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54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131" w:type="dxa"/>
            <w:noWrap/>
          </w:tcPr>
          <w:p w:rsidR="00EB0151" w:rsidRPr="00546899" w:rsidRDefault="0054689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42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54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065" w:type="dxa"/>
            <w:noWrap/>
          </w:tcPr>
          <w:p w:rsidR="00EB0151" w:rsidRPr="00546899" w:rsidRDefault="0054689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4214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546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</w:t>
            </w:r>
          </w:p>
        </w:tc>
      </w:tr>
      <w:tr w:rsidR="00EB0151" w:rsidRPr="00A809F2" w:rsidTr="00733553">
        <w:trPr>
          <w:cantSplit/>
        </w:trPr>
        <w:tc>
          <w:tcPr>
            <w:tcW w:w="5332" w:type="dxa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увеличении числа мест в дошкольном образовании (нарастающим итогом)</w:t>
            </w:r>
          </w:p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1130" w:type="dxa"/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130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1131" w:type="dxa"/>
            <w:noWrap/>
          </w:tcPr>
          <w:p w:rsidR="00EB0151" w:rsidRPr="00A809F2" w:rsidRDefault="004214A0" w:rsidP="00733553">
            <w:pPr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1,35</w:t>
            </w:r>
          </w:p>
        </w:tc>
        <w:tc>
          <w:tcPr>
            <w:tcW w:w="1130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1,47</w:t>
            </w:r>
          </w:p>
        </w:tc>
        <w:tc>
          <w:tcPr>
            <w:tcW w:w="1131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1,48</w:t>
            </w:r>
          </w:p>
        </w:tc>
        <w:tc>
          <w:tcPr>
            <w:tcW w:w="1065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B0151" w:rsidRPr="00A809F2" w:rsidTr="00733553">
        <w:trPr>
          <w:cantSplit/>
        </w:trPr>
        <w:tc>
          <w:tcPr>
            <w:tcW w:w="5332" w:type="dxa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сокращения очереди в дошкольные образовательные организации (ежегодно) - всего</w:t>
            </w:r>
          </w:p>
          <w:p w:rsidR="00EB0151" w:rsidRPr="00A809F2" w:rsidRDefault="00EB0151" w:rsidP="00733553">
            <w:pPr>
              <w:spacing w:after="0" w:line="240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1130" w:type="dxa"/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1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130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131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130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131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065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</w:tr>
      <w:tr w:rsidR="00EB0151" w:rsidRPr="00A809F2" w:rsidTr="00733553">
        <w:trPr>
          <w:cantSplit/>
        </w:trPr>
        <w:tc>
          <w:tcPr>
            <w:tcW w:w="5332" w:type="dxa"/>
          </w:tcPr>
          <w:p w:rsidR="00EB0151" w:rsidRPr="00A809F2" w:rsidRDefault="00EB0151" w:rsidP="00733553">
            <w:pPr>
              <w:spacing w:after="0" w:line="240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увеличения числа мест в группах кратковременного пребывания</w:t>
            </w:r>
          </w:p>
          <w:p w:rsidR="00EB0151" w:rsidRPr="00A809F2" w:rsidRDefault="00EB0151" w:rsidP="00733553">
            <w:pPr>
              <w:spacing w:after="0" w:line="240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1130" w:type="dxa"/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1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130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131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130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131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0,075</w:t>
            </w:r>
          </w:p>
        </w:tc>
        <w:tc>
          <w:tcPr>
            <w:tcW w:w="1065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0,075</w:t>
            </w:r>
          </w:p>
        </w:tc>
      </w:tr>
      <w:tr w:rsidR="00EB0151" w:rsidRPr="00A809F2" w:rsidTr="00733553">
        <w:trPr>
          <w:cantSplit/>
        </w:trPr>
        <w:tc>
          <w:tcPr>
            <w:tcW w:w="5332" w:type="dxa"/>
          </w:tcPr>
          <w:p w:rsidR="00EB0151" w:rsidRPr="00A809F2" w:rsidRDefault="00EB0151" w:rsidP="00733553">
            <w:pPr>
              <w:spacing w:after="0" w:line="240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1616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1130" w:type="dxa"/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1" w:type="dxa"/>
            <w:noWrap/>
          </w:tcPr>
          <w:p w:rsidR="00EB0151" w:rsidRPr="00A809F2" w:rsidRDefault="00EB0151" w:rsidP="00D543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131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130" w:type="dxa"/>
            <w:noWrap/>
          </w:tcPr>
          <w:p w:rsidR="00EB0151" w:rsidRPr="00A809F2" w:rsidRDefault="004214A0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131" w:type="dxa"/>
            <w:noWrap/>
          </w:tcPr>
          <w:p w:rsidR="00EB0151" w:rsidRPr="00A809F2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065" w:type="dxa"/>
            <w:noWrap/>
          </w:tcPr>
          <w:p w:rsidR="00EB0151" w:rsidRPr="00A809F2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EB0151" w:rsidRPr="00D54359" w:rsidTr="00733553">
        <w:trPr>
          <w:cantSplit/>
        </w:trPr>
        <w:tc>
          <w:tcPr>
            <w:tcW w:w="5332" w:type="dxa"/>
          </w:tcPr>
          <w:p w:rsidR="00EB0151" w:rsidRPr="00A809F2" w:rsidRDefault="00EB0151" w:rsidP="00733553">
            <w:pPr>
              <w:spacing w:after="0" w:line="240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счет вновь создаваемых мест в дошкольных образовательных организациях - всего</w:t>
            </w:r>
          </w:p>
          <w:p w:rsidR="00EB0151" w:rsidRPr="00A809F2" w:rsidRDefault="00EB0151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EB0151" w:rsidRPr="00A809F2" w:rsidRDefault="00EB0151" w:rsidP="00733553">
            <w:pPr>
              <w:spacing w:after="0" w:line="240" w:lineRule="atLeast"/>
              <w:ind w:left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</w:p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0" w:type="dxa"/>
            <w:noWrap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1" w:type="dxa"/>
            <w:noWrap/>
          </w:tcPr>
          <w:p w:rsidR="00EB0151" w:rsidRPr="00D54359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1130" w:type="dxa"/>
            <w:noWrap/>
          </w:tcPr>
          <w:p w:rsidR="00EB0151" w:rsidRPr="00D54359" w:rsidRDefault="00792C7A" w:rsidP="00733553">
            <w:pPr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1,2</w:t>
            </w:r>
          </w:p>
        </w:tc>
        <w:tc>
          <w:tcPr>
            <w:tcW w:w="1131" w:type="dxa"/>
            <w:noWrap/>
          </w:tcPr>
          <w:p w:rsidR="00EB0151" w:rsidRPr="00D54359" w:rsidRDefault="00792C7A" w:rsidP="00733553">
            <w:pPr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1,48</w:t>
            </w:r>
          </w:p>
        </w:tc>
        <w:tc>
          <w:tcPr>
            <w:tcW w:w="1130" w:type="dxa"/>
            <w:noWrap/>
          </w:tcPr>
          <w:p w:rsidR="00EB0151" w:rsidRPr="00D54359" w:rsidRDefault="00792C7A" w:rsidP="00733553">
            <w:pPr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1,47</w:t>
            </w:r>
          </w:p>
        </w:tc>
        <w:tc>
          <w:tcPr>
            <w:tcW w:w="1131" w:type="dxa"/>
            <w:noWrap/>
          </w:tcPr>
          <w:p w:rsidR="00EB0151" w:rsidRPr="00D54359" w:rsidRDefault="00792C7A" w:rsidP="00733553">
            <w:pPr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1,48</w:t>
            </w:r>
          </w:p>
        </w:tc>
        <w:tc>
          <w:tcPr>
            <w:tcW w:w="1065" w:type="dxa"/>
            <w:noWrap/>
          </w:tcPr>
          <w:p w:rsidR="00EB0151" w:rsidRPr="00D54359" w:rsidRDefault="00792C7A" w:rsidP="00733553">
            <w:pPr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1,5</w:t>
            </w:r>
          </w:p>
        </w:tc>
      </w:tr>
      <w:tr w:rsidR="00D54359" w:rsidRPr="00A809F2" w:rsidTr="00792C7A">
        <w:trPr>
          <w:cantSplit/>
          <w:trHeight w:val="1425"/>
        </w:trPr>
        <w:tc>
          <w:tcPr>
            <w:tcW w:w="5332" w:type="dxa"/>
          </w:tcPr>
          <w:p w:rsidR="00D54359" w:rsidRPr="00A809F2" w:rsidRDefault="00D54359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новых зданий дошкольных образовательных организаций</w:t>
            </w:r>
          </w:p>
          <w:p w:rsidR="00D54359" w:rsidRPr="00A809F2" w:rsidRDefault="00D54359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1130" w:type="dxa"/>
            <w:noWrap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1" w:type="dxa"/>
            <w:noWrap/>
          </w:tcPr>
          <w:p w:rsidR="00D54359" w:rsidRPr="00D54359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79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D5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0" w:type="dxa"/>
            <w:noWrap/>
          </w:tcPr>
          <w:p w:rsidR="00D54359" w:rsidRPr="00D54359" w:rsidRDefault="00D54359" w:rsidP="00733553">
            <w:pPr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5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79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D5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1" w:type="dxa"/>
            <w:noWrap/>
          </w:tcPr>
          <w:p w:rsidR="00D54359" w:rsidRPr="00D54359" w:rsidRDefault="00D54359" w:rsidP="00733553">
            <w:pPr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5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792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D5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0" w:type="dxa"/>
            <w:noWrap/>
          </w:tcPr>
          <w:p w:rsidR="00D54359" w:rsidRPr="00D54359" w:rsidRDefault="00D54359" w:rsidP="00733553">
            <w:pPr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54359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 xml:space="preserve"> 1</w:t>
            </w:r>
            <w:r w:rsidR="00792C7A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,</w:t>
            </w:r>
            <w:r w:rsidRPr="00D54359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370</w:t>
            </w:r>
          </w:p>
        </w:tc>
        <w:tc>
          <w:tcPr>
            <w:tcW w:w="1131" w:type="dxa"/>
            <w:noWrap/>
          </w:tcPr>
          <w:p w:rsidR="00D54359" w:rsidRPr="00D54359" w:rsidRDefault="00D54359" w:rsidP="00733553">
            <w:pPr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54359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 xml:space="preserve"> 1</w:t>
            </w:r>
            <w:r w:rsidR="00792C7A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,</w:t>
            </w:r>
            <w:r w:rsidRPr="00D54359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1065" w:type="dxa"/>
            <w:noWrap/>
          </w:tcPr>
          <w:p w:rsidR="00D54359" w:rsidRPr="00D54359" w:rsidRDefault="00D54359" w:rsidP="00733553">
            <w:pPr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54359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 xml:space="preserve"> 1</w:t>
            </w:r>
            <w:r w:rsidR="00792C7A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,</w:t>
            </w:r>
            <w:r w:rsidRPr="00D54359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400</w:t>
            </w:r>
          </w:p>
        </w:tc>
      </w:tr>
      <w:tr w:rsidR="00D54359" w:rsidRPr="00A809F2" w:rsidTr="00733553">
        <w:trPr>
          <w:cantSplit/>
        </w:trPr>
        <w:tc>
          <w:tcPr>
            <w:tcW w:w="5332" w:type="dxa"/>
          </w:tcPr>
          <w:p w:rsidR="00D54359" w:rsidRPr="00A809F2" w:rsidRDefault="00D54359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дополнительных мест в функционирующих дошкольных образовательных организациях (реконструкция)</w:t>
            </w:r>
          </w:p>
          <w:p w:rsidR="00D54359" w:rsidRPr="00A809F2" w:rsidRDefault="00D54359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1130" w:type="dxa"/>
            <w:noWrap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1" w:type="dxa"/>
            <w:noWrap/>
          </w:tcPr>
          <w:p w:rsidR="00D54359" w:rsidRPr="00A809F2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0" w:type="dxa"/>
            <w:noWrap/>
          </w:tcPr>
          <w:p w:rsidR="00D54359" w:rsidRPr="00A809F2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1" w:type="dxa"/>
            <w:noWrap/>
          </w:tcPr>
          <w:p w:rsidR="00D54359" w:rsidRPr="00A809F2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30" w:type="dxa"/>
            <w:noWrap/>
          </w:tcPr>
          <w:p w:rsidR="00D54359" w:rsidRPr="00A809F2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131" w:type="dxa"/>
            <w:noWrap/>
          </w:tcPr>
          <w:p w:rsidR="00D54359" w:rsidRPr="00A809F2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065" w:type="dxa"/>
            <w:noWrap/>
          </w:tcPr>
          <w:p w:rsidR="00D54359" w:rsidRPr="00A809F2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D54359" w:rsidRPr="00A809F2" w:rsidTr="00733553">
        <w:trPr>
          <w:cantSplit/>
        </w:trPr>
        <w:tc>
          <w:tcPr>
            <w:tcW w:w="5332" w:type="dxa"/>
          </w:tcPr>
          <w:p w:rsidR="00D54359" w:rsidRPr="00A809F2" w:rsidRDefault="00D54359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и реконструкция ранее переданных зданий дошкольных образовательных организаций</w:t>
            </w:r>
          </w:p>
          <w:p w:rsidR="00D54359" w:rsidRPr="00A809F2" w:rsidRDefault="00D54359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1130" w:type="dxa"/>
            <w:noWrap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1" w:type="dxa"/>
            <w:noWrap/>
          </w:tcPr>
          <w:p w:rsidR="00D54359" w:rsidRPr="00A809F2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0" w:type="dxa"/>
            <w:noWrap/>
          </w:tcPr>
          <w:p w:rsidR="00D54359" w:rsidRPr="00A809F2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131" w:type="dxa"/>
            <w:noWrap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noWrap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noWrap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noWrap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359" w:rsidRPr="00A809F2" w:rsidTr="00733553">
        <w:trPr>
          <w:cantSplit/>
        </w:trPr>
        <w:tc>
          <w:tcPr>
            <w:tcW w:w="5332" w:type="dxa"/>
          </w:tcPr>
          <w:p w:rsidR="00D54359" w:rsidRPr="00A809F2" w:rsidRDefault="00D54359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с увеличением мощности дошкольных образовательных организаций</w:t>
            </w:r>
          </w:p>
          <w:p w:rsidR="00D54359" w:rsidRPr="00A809F2" w:rsidRDefault="00D54359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1130" w:type="dxa"/>
            <w:noWrap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1" w:type="dxa"/>
            <w:noWrap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noWrap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noWrap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noWrap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noWrap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noWrap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359" w:rsidRPr="00E7790C" w:rsidTr="00733553">
        <w:trPr>
          <w:cantSplit/>
        </w:trPr>
        <w:tc>
          <w:tcPr>
            <w:tcW w:w="5332" w:type="dxa"/>
          </w:tcPr>
          <w:p w:rsidR="00D54359" w:rsidRPr="00A809F2" w:rsidRDefault="00D54359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других категорий работников дошкольного образования</w:t>
            </w:r>
          </w:p>
          <w:p w:rsidR="00D54359" w:rsidRPr="00A809F2" w:rsidRDefault="00D54359" w:rsidP="007335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1130" w:type="dxa"/>
            <w:noWrap/>
          </w:tcPr>
          <w:p w:rsidR="00D54359" w:rsidRPr="00E7790C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131" w:type="dxa"/>
            <w:noWrap/>
          </w:tcPr>
          <w:p w:rsidR="00D54359" w:rsidRPr="00E7790C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1130" w:type="dxa"/>
            <w:noWrap/>
          </w:tcPr>
          <w:p w:rsidR="00D54359" w:rsidRPr="00E7790C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1131" w:type="dxa"/>
            <w:noWrap/>
          </w:tcPr>
          <w:p w:rsidR="00D54359" w:rsidRPr="00E7790C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1130" w:type="dxa"/>
            <w:noWrap/>
          </w:tcPr>
          <w:p w:rsidR="00D54359" w:rsidRPr="00E7790C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131" w:type="dxa"/>
            <w:noWrap/>
          </w:tcPr>
          <w:p w:rsidR="00D54359" w:rsidRPr="00E7790C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1065" w:type="dxa"/>
            <w:noWrap/>
          </w:tcPr>
          <w:p w:rsidR="00D54359" w:rsidRPr="00E7790C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D54359" w:rsidRPr="00A809F2" w:rsidTr="00733553">
        <w:trPr>
          <w:cantSplit/>
        </w:trPr>
        <w:tc>
          <w:tcPr>
            <w:tcW w:w="5332" w:type="dxa"/>
          </w:tcPr>
          <w:p w:rsidR="00D54359" w:rsidRPr="00A809F2" w:rsidRDefault="00D54359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 воспитанников в расчете на 1 педагогического работника</w:t>
            </w:r>
          </w:p>
        </w:tc>
        <w:tc>
          <w:tcPr>
            <w:tcW w:w="1616" w:type="dxa"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30" w:type="dxa"/>
            <w:noWrap/>
          </w:tcPr>
          <w:p w:rsidR="00D54359" w:rsidRPr="00A809F2" w:rsidRDefault="00D54359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noWrap/>
          </w:tcPr>
          <w:p w:rsidR="00D54359" w:rsidRPr="00A809F2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130" w:type="dxa"/>
            <w:noWrap/>
          </w:tcPr>
          <w:p w:rsidR="00D54359" w:rsidRPr="00A809F2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131" w:type="dxa"/>
            <w:noWrap/>
          </w:tcPr>
          <w:p w:rsidR="00D54359" w:rsidRPr="00A809F2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130" w:type="dxa"/>
            <w:noWrap/>
          </w:tcPr>
          <w:p w:rsidR="00D54359" w:rsidRPr="00A809F2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131" w:type="dxa"/>
            <w:noWrap/>
          </w:tcPr>
          <w:p w:rsidR="00D54359" w:rsidRPr="00A809F2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11,10</w:t>
            </w:r>
          </w:p>
        </w:tc>
        <w:tc>
          <w:tcPr>
            <w:tcW w:w="1065" w:type="dxa"/>
            <w:noWrap/>
          </w:tcPr>
          <w:p w:rsidR="00D54359" w:rsidRPr="00A809F2" w:rsidRDefault="00792C7A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11,11</w:t>
            </w:r>
          </w:p>
        </w:tc>
      </w:tr>
    </w:tbl>
    <w:p w:rsidR="00EB0151" w:rsidRPr="00A809F2" w:rsidRDefault="00EB0151" w:rsidP="00EB01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 Мероприятия по повышению эффективности и качества услуг в сфере дошкольного образования, </w:t>
      </w:r>
      <w:r w:rsidRPr="00A80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соотнесенные с этапами перехода к эффективному контракту</w:t>
      </w:r>
    </w:p>
    <w:p w:rsidR="00EB0151" w:rsidRPr="00A809F2" w:rsidRDefault="00EB0151" w:rsidP="00EB01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51" w:rsidRPr="00A809F2" w:rsidRDefault="00EB0151" w:rsidP="00EB015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15" w:type="dxa"/>
        <w:tblLook w:val="00A0"/>
      </w:tblPr>
      <w:tblGrid>
        <w:gridCol w:w="567"/>
        <w:gridCol w:w="4950"/>
        <w:gridCol w:w="3489"/>
        <w:gridCol w:w="1628"/>
        <w:gridCol w:w="4281"/>
      </w:tblGrid>
      <w:tr w:rsidR="00EB0151" w:rsidRPr="00A809F2" w:rsidTr="00D8609B">
        <w:trPr>
          <w:cantSplit/>
          <w:trHeight w:val="64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EB0151" w:rsidRPr="00A809F2" w:rsidTr="00D8609B">
        <w:trPr>
          <w:cantSplit/>
          <w:trHeight w:val="341"/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004"/>
        </w:trPr>
        <w:tc>
          <w:tcPr>
            <w:tcW w:w="0" w:type="auto"/>
            <w:gridSpan w:val="5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направленных на ликвидацию очередности на зачисление детей</w:t>
            </w:r>
          </w:p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дошкольные образовательные организации</w:t>
            </w:r>
          </w:p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3733"/>
        </w:trPr>
        <w:tc>
          <w:tcPr>
            <w:tcW w:w="0" w:type="auto"/>
            <w:vMerge w:val="restart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Предоставление субсидий муниципальным образованиям в республике Алтай (далее – муниципальным образованиям) на реализацию республиканской целевой программы «Развитие дошкольного образования в Республике Алтай</w:t>
            </w: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2012-2015 годы</w:t>
            </w:r>
            <w:r w:rsidRPr="00A809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EB0151" w:rsidRPr="00A809F2" w:rsidRDefault="00EB0151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B0151" w:rsidRPr="00A809F2" w:rsidRDefault="00EB0151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7790C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образования МО «Онгудайский район»</w:t>
            </w:r>
          </w:p>
        </w:tc>
        <w:tc>
          <w:tcPr>
            <w:tcW w:w="0" w:type="auto"/>
          </w:tcPr>
          <w:p w:rsidR="00EB0151" w:rsidRPr="00A809F2" w:rsidRDefault="00D8609B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2012-2015г.</w:t>
            </w:r>
          </w:p>
        </w:tc>
        <w:tc>
          <w:tcPr>
            <w:tcW w:w="0" w:type="auto"/>
            <w:vMerge w:val="restart"/>
          </w:tcPr>
          <w:p w:rsidR="00EB0151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</w:t>
            </w:r>
          </w:p>
          <w:p w:rsidR="00991FE7" w:rsidRPr="00D54359" w:rsidRDefault="00991FE7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4,03</w:t>
            </w:r>
          </w:p>
          <w:p w:rsidR="00991FE7" w:rsidRPr="00A809F2" w:rsidRDefault="00991FE7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подписание соглашений с муниципальными образованиями на предоставление субсидий на реализацию республиканской целевой программы «Развитие дошкольного образования в Республике Алтай на 2012-2015 годы»</w:t>
            </w:r>
          </w:p>
          <w:p w:rsidR="00EB0151" w:rsidRPr="00A809F2" w:rsidRDefault="00EB0151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7790C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образования МО «Онгудайский район»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оценка эффективности реализации республиканской целевой программы «Развитие дошкольного образования в Республике Алтай на 2012-2015 годы», в последующем, до завершения реализации «дорожной карты», в рамках программ, мероприятия которых направлены на достижение целей и задач, поставленных в указанной программе</w:t>
            </w:r>
          </w:p>
        </w:tc>
        <w:tc>
          <w:tcPr>
            <w:tcW w:w="0" w:type="auto"/>
          </w:tcPr>
          <w:p w:rsidR="00EB0151" w:rsidRPr="00A809F2" w:rsidRDefault="00E7790C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МО «Онгудайский район» 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2013 - 2018 годы</w:t>
            </w: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 w:val="restart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дополнительных мест в муниципальных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0" w:type="auto"/>
          </w:tcPr>
          <w:p w:rsidR="00EB0151" w:rsidRPr="00A809F2" w:rsidRDefault="00E7790C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МО «Онгудайский район»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792C7A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</w:t>
            </w:r>
          </w:p>
          <w:p w:rsidR="00EB0151" w:rsidRPr="00A809F2" w:rsidRDefault="00792C7A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4,03</w:t>
            </w: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современных экономичных типовых проектов зданий дошкольных образовательных организаций для повторного применения</w:t>
            </w:r>
          </w:p>
        </w:tc>
        <w:tc>
          <w:tcPr>
            <w:tcW w:w="0" w:type="auto"/>
          </w:tcPr>
          <w:p w:rsidR="00EB0151" w:rsidRPr="00A809F2" w:rsidRDefault="00E7790C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образования МО «Онгудайский район»</w:t>
            </w:r>
          </w:p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современных зданий дошкольных образовательных организаций, реконструкция функционирующих организаций, возврат и реконструкция ранее переданных зданий дошкольных образовательных организаций, создание дополнительных мест в функционирующих зданиях 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151" w:rsidRPr="00A809F2" w:rsidRDefault="00E7790C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МО «Онгудайский район»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2013 - 2015 годы</w:t>
            </w: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предписаний надзорных органов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151" w:rsidRPr="00A809F2" w:rsidRDefault="00E7790C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МО «Онгудайский район»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2014 - 2018 годы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 w:val="restart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развития негосударственного сектора дошкольного образования: 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hd w:val="clear" w:color="auto" w:fill="FFFFFF"/>
              <w:spacing w:after="0" w:line="360" w:lineRule="atLeast"/>
              <w:ind w:right="14"/>
              <w:jc w:val="both"/>
              <w:rPr>
                <w:rFonts w:ascii="Times New Roman CYR" w:eastAsia="Times New Roman" w:hAnsi="Times New Roman CYR" w:cs="Times New Roman"/>
                <w:spacing w:val="-11"/>
                <w:sz w:val="28"/>
                <w:szCs w:val="28"/>
                <w:lang w:eastAsia="ru-RU"/>
              </w:rPr>
            </w:pPr>
            <w:r w:rsidRPr="00A809F2">
              <w:rPr>
                <w:rFonts w:ascii="Times New Roman CYR" w:eastAsia="Times New Roman" w:hAnsi="Times New Roman CYR" w:cs="Times New Roman"/>
                <w:spacing w:val="-11"/>
                <w:sz w:val="28"/>
                <w:szCs w:val="28"/>
                <w:lang w:eastAsia="ru-RU"/>
              </w:rPr>
              <w:t xml:space="preserve">внедрение методических рекомендаций </w:t>
            </w:r>
            <w:r w:rsidRPr="00A809F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по обеспечению практической </w:t>
            </w:r>
            <w:r w:rsidRPr="00A809F2">
              <w:rPr>
                <w:rFonts w:ascii="Times New Roman CYR" w:eastAsia="Times New Roman" w:hAnsi="Times New Roman CYR" w:cs="Times New Roman"/>
                <w:spacing w:val="-10"/>
                <w:sz w:val="28"/>
                <w:szCs w:val="28"/>
                <w:lang w:eastAsia="ru-RU"/>
              </w:rPr>
              <w:t xml:space="preserve">реализации получившего закрепление в законодательстве принципа равенства </w:t>
            </w:r>
            <w:r w:rsidRPr="00A809F2">
              <w:rPr>
                <w:rFonts w:ascii="Times New Roman CYR" w:eastAsia="Times New Roman" w:hAnsi="Times New Roman CYR" w:cs="Times New Roman"/>
                <w:spacing w:val="-11"/>
                <w:sz w:val="28"/>
                <w:szCs w:val="28"/>
                <w:lang w:eastAsia="ru-RU"/>
              </w:rPr>
              <w:t>доступа к бюджетному финансированию</w:t>
            </w:r>
            <w:r w:rsidRPr="00A809F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дошкольных образовательных </w:t>
            </w:r>
            <w:r w:rsidRPr="00A809F2">
              <w:rPr>
                <w:rFonts w:ascii="Times New Roman CYR" w:eastAsia="Times New Roman" w:hAnsi="Times New Roman CYR" w:cs="Times New Roman"/>
                <w:spacing w:val="-11"/>
                <w:sz w:val="28"/>
                <w:szCs w:val="28"/>
                <w:lang w:eastAsia="ru-RU"/>
              </w:rPr>
              <w:t>организаций всех форм собственности</w:t>
            </w:r>
          </w:p>
          <w:p w:rsidR="00EB0151" w:rsidRPr="00A809F2" w:rsidRDefault="00EB0151" w:rsidP="00733553">
            <w:pPr>
              <w:shd w:val="clear" w:color="auto" w:fill="FFFFFF"/>
              <w:spacing w:after="0" w:line="360" w:lineRule="atLeast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7790C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образования МО «Онгудайский район»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2014 - 2015 годы</w:t>
            </w: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gridSpan w:val="5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высокого качества услуг дошкольного образования</w:t>
            </w:r>
          </w:p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 w:val="restart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внедрения федеральных государственных образовательных стандартов дошкольного образования:</w:t>
            </w:r>
          </w:p>
        </w:tc>
        <w:tc>
          <w:tcPr>
            <w:tcW w:w="0" w:type="auto"/>
          </w:tcPr>
          <w:p w:rsidR="00EB0151" w:rsidRPr="00A809F2" w:rsidRDefault="00E7790C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МО «Онгудайский район»</w:t>
            </w:r>
            <w:r w:rsidR="004E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0151"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участием руководителей дошкольных образовательных организаций, педагогических работников дошкольных образовательных организаций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0151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численности детей 3 - 7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5 - 7 лет, обучающихся в школе </w:t>
            </w:r>
          </w:p>
          <w:p w:rsidR="00991FE7" w:rsidRPr="00A809F2" w:rsidRDefault="00991FE7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4,03</w:t>
            </w: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00" w:lineRule="exac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внедрения федеральных государственных образовательных стандартов дошкольного образования</w:t>
            </w:r>
          </w:p>
        </w:tc>
        <w:tc>
          <w:tcPr>
            <w:tcW w:w="0" w:type="auto"/>
          </w:tcPr>
          <w:p w:rsidR="00EB0151" w:rsidRPr="00A809F2" w:rsidRDefault="00E7790C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МО «Онгудайский район»</w:t>
            </w:r>
            <w:r w:rsidR="004E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0151"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участием руководителей дошкольных образовательных организаций</w:t>
            </w:r>
          </w:p>
          <w:p w:rsidR="00EB0151" w:rsidRPr="00A809F2" w:rsidRDefault="00EB0151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00" w:lineRule="exac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(разработка) образовательных программ в соответствии со стандартами дошкольного образования</w:t>
            </w:r>
          </w:p>
        </w:tc>
        <w:tc>
          <w:tcPr>
            <w:tcW w:w="0" w:type="auto"/>
          </w:tcPr>
          <w:p w:rsidR="00EB0151" w:rsidRPr="00A809F2" w:rsidRDefault="00E7790C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образования МО «Онгудайский район»</w:t>
            </w:r>
            <w:r w:rsidR="00EB0151"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дошкольных образовательных организаций, педагогические работники дошкольных образовательных организаций</w:t>
            </w:r>
          </w:p>
          <w:p w:rsidR="00EB0151" w:rsidRPr="00A809F2" w:rsidRDefault="00EB0151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2014 - 2016 годы</w:t>
            </w: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870"/>
        </w:trPr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Кадровое обеспечение системы дошкольного образования: </w:t>
            </w:r>
          </w:p>
        </w:tc>
        <w:tc>
          <w:tcPr>
            <w:tcW w:w="0" w:type="auto"/>
          </w:tcPr>
          <w:p w:rsidR="00EB0151" w:rsidRPr="00A809F2" w:rsidRDefault="00E7790C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образования МО «Онгудайский район»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</w:t>
            </w:r>
          </w:p>
          <w:p w:rsidR="00EB0151" w:rsidRDefault="00EB0151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дошкольного образования</w:t>
            </w:r>
          </w:p>
          <w:p w:rsidR="009A66C1" w:rsidRPr="009A66C1" w:rsidRDefault="009A66C1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0,76%</w:t>
            </w: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00" w:lineRule="exac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повышение квалификации и переподготовка педагогических работников дошкольного образования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руководителей образовательных организаций дошкольного образования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2013 - 2018 годы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00" w:lineRule="exac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 w:val="restart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системы оценки качества дошкольного образования: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муниципальных образований, в которых оценка </w:t>
            </w: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 </w:t>
            </w: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(изменение) показателей эффективности деятельности подведомственных государственных (муниципальных) организаций дошкольного образования, их руководителей и основных категорий работников</w:t>
            </w:r>
          </w:p>
          <w:p w:rsidR="00EB0151" w:rsidRPr="00A809F2" w:rsidRDefault="00EB0151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7790C" w:rsidP="00733553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образования МО «Онгудайский район»</w:t>
            </w:r>
            <w:r w:rsidR="00EB0151"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руководителей образовательных организаций дошкольного образования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gridSpan w:val="5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эффективного контракта в дошкольном образовании</w:t>
            </w:r>
          </w:p>
          <w:p w:rsidR="00EB0151" w:rsidRPr="00A809F2" w:rsidRDefault="00EB0151" w:rsidP="0073355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 w:val="restart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механизмов эффективного контракта с педагогическими работниками организаций дошкольного образования:</w:t>
            </w:r>
          </w:p>
        </w:tc>
        <w:tc>
          <w:tcPr>
            <w:tcW w:w="0" w:type="auto"/>
          </w:tcPr>
          <w:p w:rsidR="00EB0151" w:rsidRPr="00A809F2" w:rsidRDefault="00E7790C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образования МО «Онгудайский район»</w:t>
            </w:r>
            <w:r w:rsidR="004E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0151"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участием руководителей дошкольных организаций</w:t>
            </w:r>
          </w:p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0151" w:rsidRPr="00041CE4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 общем образовании в Республике Алтай</w:t>
            </w:r>
          </w:p>
          <w:p w:rsidR="00E42B47" w:rsidRPr="00E42B47" w:rsidRDefault="00E42B47" w:rsidP="00041C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апробация моделей эффективного контракта в дошкольном образовании</w:t>
            </w:r>
          </w:p>
        </w:tc>
        <w:tc>
          <w:tcPr>
            <w:tcW w:w="0" w:type="auto"/>
          </w:tcPr>
          <w:p w:rsidR="00EB0151" w:rsidRPr="00A809F2" w:rsidRDefault="00E7790C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образования МО «Онгудайский район»</w:t>
            </w:r>
            <w:r w:rsidR="00EB0151"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участием руководителей дошкольных образовательных организаций</w:t>
            </w:r>
          </w:p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2013 - 2014 годы</w:t>
            </w: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 Указом Президента Российской Федерации от 7 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A809F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2012 г</w:t>
              </w:r>
            </w:smartTag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 597 "О мероприятиях по реализации государственной социальной политики"</w:t>
            </w:r>
          </w:p>
          <w:p w:rsidR="00EB0151" w:rsidRPr="00A809F2" w:rsidRDefault="00EB0151" w:rsidP="00733553">
            <w:pPr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2013 - 2018 годы</w:t>
            </w: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 w:val="restart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0" w:type="auto"/>
          </w:tcPr>
          <w:p w:rsidR="00EB0151" w:rsidRPr="00A809F2" w:rsidRDefault="00E7790C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образования МО «Онгудайский район»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0151" w:rsidRPr="00041CE4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в Республике Алтай</w:t>
            </w:r>
          </w:p>
          <w:p w:rsidR="00E42B47" w:rsidRPr="00E42B47" w:rsidRDefault="00E42B47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2013 - 2018 годы</w:t>
            </w: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669"/>
        </w:trPr>
        <w:tc>
          <w:tcPr>
            <w:tcW w:w="0" w:type="auto"/>
            <w:vMerge w:val="restart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</w:tcPr>
          <w:p w:rsidR="00EB0151" w:rsidRPr="00A809F2" w:rsidRDefault="00EB0151" w:rsidP="0073355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и мониторинговое сопровождение введения эффективного контракта:</w:t>
            </w:r>
          </w:p>
          <w:p w:rsidR="00EB0151" w:rsidRPr="00A809F2" w:rsidRDefault="00EB0151" w:rsidP="0073355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0151" w:rsidRPr="00A809F2" w:rsidRDefault="00E7790C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образования МО «Онгудайский район»</w:t>
            </w:r>
          </w:p>
        </w:tc>
        <w:tc>
          <w:tcPr>
            <w:tcW w:w="0" w:type="auto"/>
          </w:tcPr>
          <w:p w:rsidR="00EB0151" w:rsidRPr="00A809F2" w:rsidRDefault="009A66C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2013-2015</w:t>
            </w:r>
          </w:p>
        </w:tc>
        <w:tc>
          <w:tcPr>
            <w:tcW w:w="0" w:type="auto"/>
            <w:vMerge w:val="restart"/>
          </w:tcPr>
          <w:p w:rsidR="00EB0151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  <w:p w:rsidR="009A66C1" w:rsidRPr="009A66C1" w:rsidRDefault="009A66C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2013 - 2018 годы</w:t>
            </w: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D8609B">
        <w:trPr>
          <w:cantSplit/>
          <w:trHeight w:val="150"/>
        </w:trPr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образования, в том числе выявление лучших практик </w:t>
            </w: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и 2017 годы</w:t>
            </w:r>
          </w:p>
        </w:tc>
        <w:tc>
          <w:tcPr>
            <w:tcW w:w="0" w:type="auto"/>
            <w:vMerge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0151" w:rsidRPr="00A809F2" w:rsidRDefault="00EB0151" w:rsidP="00EB015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0151" w:rsidRPr="00A809F2" w:rsidSect="00577FBA">
          <w:pgSz w:w="16838" w:h="11906" w:orient="landscape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EB0151" w:rsidRPr="00A809F2" w:rsidRDefault="00EB0151" w:rsidP="00EB01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 Показатели повышения эффективности и качества услуг в сфере дошкольного образования, </w:t>
      </w:r>
      <w:r w:rsidRPr="00A80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соотнесенные с этапами перехода к эффективному контракту</w:t>
      </w:r>
    </w:p>
    <w:p w:rsidR="00EB0151" w:rsidRPr="00A809F2" w:rsidRDefault="00EB0151" w:rsidP="00EB015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8" w:type="dxa"/>
        <w:tblLayout w:type="fixed"/>
        <w:tblLook w:val="00A0"/>
      </w:tblPr>
      <w:tblGrid>
        <w:gridCol w:w="534"/>
        <w:gridCol w:w="4254"/>
        <w:gridCol w:w="1557"/>
        <w:gridCol w:w="783"/>
        <w:gridCol w:w="900"/>
        <w:gridCol w:w="900"/>
        <w:gridCol w:w="900"/>
        <w:gridCol w:w="900"/>
        <w:gridCol w:w="900"/>
        <w:gridCol w:w="3240"/>
      </w:tblGrid>
      <w:tr w:rsidR="00EB0151" w:rsidRPr="00A809F2" w:rsidTr="00733553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EB0151" w:rsidRPr="00A809F2" w:rsidTr="00733553">
        <w:trPr>
          <w:cantSplit/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151" w:rsidRPr="00A809F2" w:rsidTr="00733553">
        <w:trPr>
          <w:cantSplit/>
        </w:trPr>
        <w:tc>
          <w:tcPr>
            <w:tcW w:w="534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4" w:type="dxa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численности детей 3 - 7 лет, которым предоставлена возможность получать услуги дошкольного образования, к численности детей в возрасте </w:t>
            </w: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3 -7 лет, скорректированной на численность детей в возрасте </w:t>
            </w: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5 -7 лет, обучающихся в школе </w:t>
            </w:r>
          </w:p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83" w:type="dxa"/>
          </w:tcPr>
          <w:p w:rsidR="00EB0151" w:rsidRPr="009A66C1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00" w:type="dxa"/>
          </w:tcPr>
          <w:p w:rsidR="00EB0151" w:rsidRPr="009A66C1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00" w:type="dxa"/>
          </w:tcPr>
          <w:p w:rsidR="00EB0151" w:rsidRPr="009A66C1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00" w:type="dxa"/>
          </w:tcPr>
          <w:p w:rsidR="00EB0151" w:rsidRPr="009A66C1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EB0151" w:rsidRPr="009A66C1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EB0151" w:rsidRPr="009A66C1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0" w:type="dxa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EB0151" w:rsidRPr="00A809F2" w:rsidTr="00733553">
        <w:trPr>
          <w:cantSplit/>
        </w:trPr>
        <w:tc>
          <w:tcPr>
            <w:tcW w:w="534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4" w:type="dxa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557" w:type="dxa"/>
          </w:tcPr>
          <w:p w:rsidR="00EB0151" w:rsidRPr="00A809F2" w:rsidRDefault="00EB0151" w:rsidP="0073355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783" w:type="dxa"/>
          </w:tcPr>
          <w:p w:rsidR="00EB0151" w:rsidRPr="009A66C1" w:rsidRDefault="009A66C1" w:rsidP="0073355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00" w:type="dxa"/>
          </w:tcPr>
          <w:p w:rsidR="00EB0151" w:rsidRPr="009A66C1" w:rsidRDefault="009A66C1" w:rsidP="0073355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00" w:type="dxa"/>
          </w:tcPr>
          <w:p w:rsidR="00EB0151" w:rsidRPr="009A66C1" w:rsidRDefault="009A66C1" w:rsidP="0073355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EB0151" w:rsidRPr="009A66C1" w:rsidRDefault="009A66C1" w:rsidP="0073355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EB0151" w:rsidRPr="009A66C1" w:rsidRDefault="00EB0151" w:rsidP="0073355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EB0151" w:rsidRPr="009A66C1" w:rsidRDefault="00EB0151" w:rsidP="0073355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6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0" w:type="dxa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дошкольных образовательных организациях будут реализоваться образова</w:t>
            </w: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тельные программы дошкольного образова</w:t>
            </w: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соответствующие требованиям федераль</w:t>
            </w: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государственного образовательного стандарта дошкольного образования</w:t>
            </w:r>
          </w:p>
        </w:tc>
      </w:tr>
      <w:tr w:rsidR="00EB0151" w:rsidRPr="00A809F2" w:rsidTr="00733553">
        <w:trPr>
          <w:cantSplit/>
        </w:trPr>
        <w:tc>
          <w:tcPr>
            <w:tcW w:w="534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54" w:type="dxa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детей дошкольного возраста, посещающих негосударственные организации дошкольного образования, предоставляющих услуги дошкольного образова</w:t>
            </w: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в общей численности детей, посещающих образовательные организации дошкольного образования</w:t>
            </w:r>
          </w:p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83" w:type="dxa"/>
          </w:tcPr>
          <w:p w:rsidR="00EB0151" w:rsidRPr="00A809F2" w:rsidRDefault="00F6556D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</w:tcPr>
          <w:p w:rsidR="00EB0151" w:rsidRPr="00A809F2" w:rsidRDefault="00F6556D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</w:tcPr>
          <w:p w:rsidR="00EB0151" w:rsidRPr="00A809F2" w:rsidRDefault="00F6556D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</w:tcPr>
          <w:p w:rsidR="00EB0151" w:rsidRPr="00A809F2" w:rsidRDefault="00F6556D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</w:tcPr>
          <w:p w:rsidR="00EB0151" w:rsidRPr="00A809F2" w:rsidRDefault="00F6556D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</w:tcPr>
          <w:p w:rsidR="00EB0151" w:rsidRPr="00A809F2" w:rsidRDefault="00F6556D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0" w:type="dxa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детям в возрасте </w:t>
            </w: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3 до 7 лет будет предоставлена возможность получения дошкольного образования</w:t>
            </w:r>
          </w:p>
        </w:tc>
      </w:tr>
      <w:tr w:rsidR="00EB0151" w:rsidRPr="00A809F2" w:rsidTr="00733553">
        <w:trPr>
          <w:cantSplit/>
        </w:trPr>
        <w:tc>
          <w:tcPr>
            <w:tcW w:w="534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4" w:type="dxa"/>
          </w:tcPr>
          <w:p w:rsidR="00EB0151" w:rsidRPr="00A809F2" w:rsidRDefault="00EB0151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муниципальных образований,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 </w:t>
            </w:r>
          </w:p>
        </w:tc>
        <w:tc>
          <w:tcPr>
            <w:tcW w:w="1557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783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0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</w:tcPr>
          <w:p w:rsidR="00EB0151" w:rsidRPr="00A809F2" w:rsidRDefault="00EB0151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0" w:type="dxa"/>
          </w:tcPr>
          <w:p w:rsidR="00EB0151" w:rsidRPr="00A809F2" w:rsidRDefault="00EB0151" w:rsidP="004E2CD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E2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Онгудайском районе</w:t>
            </w: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внедрена система оценки деятельности дошкольных образовательных организаций</w:t>
            </w:r>
          </w:p>
        </w:tc>
      </w:tr>
      <w:tr w:rsidR="00041CE4" w:rsidRPr="00A809F2" w:rsidTr="00733553">
        <w:trPr>
          <w:cantSplit/>
        </w:trPr>
        <w:tc>
          <w:tcPr>
            <w:tcW w:w="534" w:type="dxa"/>
          </w:tcPr>
          <w:p w:rsidR="00041CE4" w:rsidRPr="00A809F2" w:rsidRDefault="00041CE4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254" w:type="dxa"/>
          </w:tcPr>
          <w:p w:rsidR="00041CE4" w:rsidRPr="00A809F2" w:rsidRDefault="00041CE4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среднемесячной заработной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 педагогических работников муниципальных</w:t>
            </w: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организаций дошкольного образования к средней заработной плате в общем образовании региона</w:t>
            </w:r>
          </w:p>
        </w:tc>
        <w:tc>
          <w:tcPr>
            <w:tcW w:w="1557" w:type="dxa"/>
          </w:tcPr>
          <w:p w:rsidR="00041CE4" w:rsidRPr="00A809F2" w:rsidRDefault="00041CE4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83" w:type="dxa"/>
          </w:tcPr>
          <w:p w:rsidR="00041CE4" w:rsidRPr="00041CE4" w:rsidRDefault="00041CE4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00" w:type="dxa"/>
          </w:tcPr>
          <w:p w:rsidR="00041CE4" w:rsidRPr="00041CE4" w:rsidRDefault="00041CE4">
            <w:pPr>
              <w:rPr>
                <w:color w:val="FF0000"/>
              </w:rPr>
            </w:pP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00" w:type="dxa"/>
          </w:tcPr>
          <w:p w:rsidR="00041CE4" w:rsidRPr="00041CE4" w:rsidRDefault="00041CE4">
            <w:pPr>
              <w:rPr>
                <w:color w:val="FF0000"/>
              </w:rPr>
            </w:pP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00" w:type="dxa"/>
          </w:tcPr>
          <w:p w:rsidR="00041CE4" w:rsidRPr="00041CE4" w:rsidRDefault="00041CE4">
            <w:pPr>
              <w:rPr>
                <w:color w:val="FF0000"/>
              </w:rPr>
            </w:pP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00" w:type="dxa"/>
          </w:tcPr>
          <w:p w:rsidR="00041CE4" w:rsidRPr="00041CE4" w:rsidRDefault="00041CE4">
            <w:pPr>
              <w:rPr>
                <w:color w:val="FF0000"/>
              </w:rPr>
            </w:pP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00" w:type="dxa"/>
          </w:tcPr>
          <w:p w:rsidR="00041CE4" w:rsidRPr="00041CE4" w:rsidRDefault="00041CE4">
            <w:pPr>
              <w:rPr>
                <w:color w:val="FF0000"/>
              </w:rPr>
            </w:pP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240" w:type="dxa"/>
          </w:tcPr>
          <w:p w:rsidR="00041CE4" w:rsidRDefault="00041CE4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средняя заработная плата педагогических работников дошкольных образовательных организаций составит не менее 83% от  средней</w:t>
            </w: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заработной 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80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общего образования Республики Алтай, повысится качество кадрового состава дошкольного образования</w:t>
            </w:r>
          </w:p>
          <w:p w:rsidR="00041CE4" w:rsidRDefault="00041CE4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B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  <w:p w:rsidR="00041CE4" w:rsidRDefault="00041CE4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1CE4" w:rsidRPr="00E42B47" w:rsidRDefault="00041CE4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33553" w:rsidRDefault="00733553" w:rsidP="00EB015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5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570" w:dyaOrig="9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pt;height:481pt" o:ole="">
            <v:imagedata r:id="rId10" o:title=""/>
          </v:shape>
          <o:OLEObject Type="Embed" ProgID="Word.Document.12" ShapeID="_x0000_i1025" DrawAspect="Content" ObjectID="_1427893359" r:id="rId11"/>
        </w:object>
      </w:r>
    </w:p>
    <w:p w:rsidR="00733553" w:rsidRDefault="00733553" w:rsidP="007335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_MON_1427781875"/>
    <w:bookmarkEnd w:id="1"/>
    <w:p w:rsidR="00EB0151" w:rsidRDefault="001E5454" w:rsidP="00EB0151">
      <w:pPr>
        <w:spacing w:after="0" w:line="360" w:lineRule="atLeast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73355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4570" w:dyaOrig="9624">
          <v:shape id="_x0000_i1026" type="#_x0000_t75" style="width:729pt;height:481pt" o:ole="">
            <v:imagedata r:id="rId12" o:title=""/>
          </v:shape>
          <o:OLEObject Type="Embed" ProgID="Word.Document.12" ShapeID="_x0000_i1026" DrawAspect="Content" ObjectID="_1427893360" r:id="rId13"/>
        </w:object>
      </w:r>
    </w:p>
    <w:p w:rsidR="00733553" w:rsidRPr="00BD649A" w:rsidRDefault="00733553" w:rsidP="0073355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9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Ожидаемые результаты</w:t>
      </w:r>
    </w:p>
    <w:p w:rsidR="00733553" w:rsidRPr="00BD649A" w:rsidRDefault="00733553" w:rsidP="0073355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53" w:rsidRPr="00BD649A" w:rsidRDefault="00733553" w:rsidP="0073355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достижения новых образовательных результатов предусматривает:</w:t>
      </w:r>
    </w:p>
    <w:p w:rsidR="00733553" w:rsidRPr="00BD649A" w:rsidRDefault="00733553" w:rsidP="0073355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обучения всех школьников по новым федеральным государственным образовательным стандартам; </w:t>
      </w:r>
    </w:p>
    <w:p w:rsidR="00733553" w:rsidRPr="00BD649A" w:rsidRDefault="00733553" w:rsidP="0073355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равного доступа к качественному образованию предусматривает:</w:t>
      </w:r>
    </w:p>
    <w:p w:rsidR="00733553" w:rsidRPr="00BD649A" w:rsidRDefault="00733553" w:rsidP="0073355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оценки деятельности </w:t>
      </w:r>
      <w:r w:rsidRPr="00BD6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общего образования</w:t>
      </w:r>
      <w:r w:rsidRPr="00BD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показателей эффективности их деятельности;</w:t>
      </w:r>
    </w:p>
    <w:p w:rsidR="00733553" w:rsidRPr="00BD649A" w:rsidRDefault="00733553" w:rsidP="0073355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отставания от среднероссийского уровня образовательных результатов выпускников школ, работающих в сложных социальных условиях.</w:t>
      </w:r>
    </w:p>
    <w:p w:rsidR="00733553" w:rsidRPr="00BD649A" w:rsidRDefault="00733553" w:rsidP="0073355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733553" w:rsidRPr="00BD649A" w:rsidRDefault="00733553" w:rsidP="00733553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3553" w:rsidRPr="00BD649A" w:rsidSect="001E5454">
          <w:headerReference w:type="default" r:id="rId14"/>
          <w:footerReference w:type="first" r:id="rId15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33553" w:rsidRPr="00BD649A" w:rsidRDefault="00733553" w:rsidP="0073355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Основные количественные характеристики системы общего образования</w:t>
      </w:r>
    </w:p>
    <w:p w:rsidR="00733553" w:rsidRPr="00BD649A" w:rsidRDefault="00733553" w:rsidP="0073355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53" w:rsidRPr="00BD649A" w:rsidRDefault="00733553" w:rsidP="0073355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38" w:type="dxa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6262"/>
        <w:gridCol w:w="1659"/>
        <w:gridCol w:w="960"/>
        <w:gridCol w:w="960"/>
        <w:gridCol w:w="960"/>
        <w:gridCol w:w="960"/>
        <w:gridCol w:w="960"/>
        <w:gridCol w:w="960"/>
        <w:gridCol w:w="1251"/>
      </w:tblGrid>
      <w:tr w:rsidR="00733553" w:rsidRPr="00BD649A" w:rsidTr="00733553">
        <w:trPr>
          <w:cantSplit/>
          <w:trHeight w:val="315"/>
          <w:jc w:val="center"/>
        </w:trPr>
        <w:tc>
          <w:tcPr>
            <w:tcW w:w="6268" w:type="dxa"/>
            <w:gridSpan w:val="2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51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</w:t>
            </w:r>
          </w:p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733553" w:rsidRPr="00BD649A" w:rsidTr="00733553">
        <w:trPr>
          <w:cantSplit/>
          <w:trHeight w:val="315"/>
          <w:jc w:val="center"/>
        </w:trPr>
        <w:tc>
          <w:tcPr>
            <w:tcW w:w="6268" w:type="dxa"/>
            <w:gridSpan w:val="2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9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1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33553" w:rsidRPr="00BD649A" w:rsidTr="00733553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 и молодежи 7 - 17 лет</w:t>
            </w:r>
          </w:p>
        </w:tc>
        <w:tc>
          <w:tcPr>
            <w:tcW w:w="1659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</w:p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2,29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8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251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733553" w:rsidRPr="00BD649A" w:rsidTr="00733553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обучающихся  по программам  общего образования</w:t>
            </w:r>
          </w:p>
        </w:tc>
        <w:tc>
          <w:tcPr>
            <w:tcW w:w="1659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тыс.человек</w:t>
            </w:r>
          </w:p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Pr="0008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8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,16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8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8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51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8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33553" w:rsidRPr="00BD649A" w:rsidTr="00733553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обучающихся по программам общего образования в расчете на 1 учителя</w:t>
            </w:r>
          </w:p>
        </w:tc>
        <w:tc>
          <w:tcPr>
            <w:tcW w:w="1659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8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51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8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3553" w:rsidRPr="00BD649A" w:rsidTr="00733553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2018 году обучаться по федеральным государственным образовательным стандартам будут все учащиеся 1 - 8 классов)</w:t>
            </w:r>
          </w:p>
        </w:tc>
        <w:tc>
          <w:tcPr>
            <w:tcW w:w="1659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3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8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8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3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3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</w:tcPr>
          <w:p w:rsidR="00733553" w:rsidRPr="00DC2393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51" w:type="dxa"/>
            <w:shd w:val="clear" w:color="auto" w:fill="auto"/>
            <w:noWrap/>
          </w:tcPr>
          <w:p w:rsidR="00733553" w:rsidRPr="00DC2393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733553" w:rsidRPr="00BD649A" w:rsidRDefault="00733553" w:rsidP="0073355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53" w:rsidRPr="00BD649A" w:rsidRDefault="00733553" w:rsidP="0073355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53" w:rsidRPr="00BD649A" w:rsidRDefault="00733553" w:rsidP="0073355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53" w:rsidRPr="00BD649A" w:rsidRDefault="00733553" w:rsidP="0073355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3553" w:rsidRPr="00BD649A" w:rsidSect="0073355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33553" w:rsidRPr="00BD649A" w:rsidRDefault="00733553" w:rsidP="0073355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 Мероприятия по повышению эффективности и качества услуг в сфере общего образования, </w:t>
      </w:r>
      <w:r w:rsidRPr="00BD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соотнесенные с этапами перехода к эффективному контракту</w:t>
      </w:r>
    </w:p>
    <w:p w:rsidR="00733553" w:rsidRPr="00BD649A" w:rsidRDefault="00733553" w:rsidP="007335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7"/>
        <w:gridCol w:w="4433"/>
        <w:gridCol w:w="37"/>
        <w:gridCol w:w="4076"/>
        <w:gridCol w:w="1729"/>
        <w:gridCol w:w="4085"/>
      </w:tblGrid>
      <w:tr w:rsidR="00733553" w:rsidRPr="00BD649A" w:rsidTr="00733553">
        <w:trPr>
          <w:cantSplit/>
          <w:tblHeader/>
        </w:trPr>
        <w:tc>
          <w:tcPr>
            <w:tcW w:w="300" w:type="pct"/>
            <w:shd w:val="clear" w:color="auto" w:fill="auto"/>
            <w:vAlign w:val="center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733553" w:rsidRPr="00BD649A" w:rsidTr="00733553">
        <w:trPr>
          <w:cantSplit/>
          <w:tblHeader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33553" w:rsidRPr="00BD649A" w:rsidTr="00733553">
        <w:trPr>
          <w:cantSplit/>
          <w:trHeight w:val="558"/>
        </w:trPr>
        <w:tc>
          <w:tcPr>
            <w:tcW w:w="5000" w:type="pct"/>
            <w:gridSpan w:val="6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новых качественных образовательных результатов</w:t>
            </w:r>
          </w:p>
        </w:tc>
      </w:tr>
      <w:tr w:rsidR="00733553" w:rsidRPr="00BD649A" w:rsidTr="00733553">
        <w:trPr>
          <w:cantSplit/>
          <w:trHeight w:val="157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  <w:r w:rsidRPr="0008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участием руководителей образовательных организаций  и педагогических работников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организаций общего образования, обучающихся по новым федеральным государстве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нным образовательным стандартам 75,05%</w:t>
            </w:r>
          </w:p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553" w:rsidRPr="00BD649A" w:rsidTr="00733553">
        <w:trPr>
          <w:cantSplit/>
          <w:trHeight w:val="1704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ind w:left="-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образования:</w:t>
            </w:r>
          </w:p>
          <w:p w:rsidR="00733553" w:rsidRPr="00BD649A" w:rsidRDefault="00733553" w:rsidP="00733553">
            <w:pPr>
              <w:spacing w:after="0" w:line="240" w:lineRule="atLeast"/>
              <w:ind w:left="-66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24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24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pct"/>
            <w:vMerge w:val="restar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  <w:r w:rsidRPr="0008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участием руководителей образовательных организаций  и педагогических работников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2013 - 2014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образовательного процесса в соответствии с требованиями к реализации ФГОС НОО - 100%</w:t>
            </w:r>
          </w:p>
        </w:tc>
      </w:tr>
      <w:tr w:rsidR="00733553" w:rsidRPr="00BD649A" w:rsidTr="00733553">
        <w:trPr>
          <w:cantSplit/>
          <w:trHeight w:val="273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ind w:left="-66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D649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закупка оборудования и материалов, учебников и методических пособий;</w:t>
            </w:r>
          </w:p>
        </w:tc>
        <w:tc>
          <w:tcPr>
            <w:tcW w:w="1334" w:type="pct"/>
            <w:vMerge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2013 - 2014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Pr="00BD649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оборудования и материалов, учебников и методических пособий</w:t>
            </w:r>
          </w:p>
        </w:tc>
      </w:tr>
      <w:tr w:rsidR="00733553" w:rsidRPr="00BD649A" w:rsidTr="00733553">
        <w:trPr>
          <w:cantSplit/>
          <w:trHeight w:val="273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ind w:left="-66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-повышение квалификации педагогов;</w:t>
            </w:r>
          </w:p>
        </w:tc>
        <w:tc>
          <w:tcPr>
            <w:tcW w:w="1334" w:type="pct"/>
            <w:vMerge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2013 - 2014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 учителей начальных классов для работы в соответствии с требованиями  ФГОС НОО  – 100%</w:t>
            </w:r>
          </w:p>
        </w:tc>
      </w:tr>
      <w:tr w:rsidR="00733553" w:rsidRPr="00BD649A" w:rsidTr="00733553">
        <w:trPr>
          <w:cantSplit/>
          <w:trHeight w:val="273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1.1.3.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ind w:left="-66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 создание сетевого взаимодействия по обмену передовым опытом.</w:t>
            </w:r>
          </w:p>
          <w:p w:rsidR="00733553" w:rsidRPr="00BD649A" w:rsidRDefault="00733553" w:rsidP="00733553">
            <w:pPr>
              <w:spacing w:after="0" w:line="240" w:lineRule="atLeast"/>
              <w:ind w:left="-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2013 - 2014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материалов из опыта работы учителей начальных классов по реализации ФГОС НОО на сайтах общеобразовательных учреждений </w:t>
            </w:r>
          </w:p>
        </w:tc>
      </w:tr>
      <w:tr w:rsidR="00733553" w:rsidRPr="00BD649A" w:rsidTr="00733553">
        <w:trPr>
          <w:cantSplit/>
          <w:trHeight w:val="1420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ind w:left="76" w:firstLine="6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основного общего образования: </w:t>
            </w: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34" w:type="pct"/>
            <w:vMerge w:val="restar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  <w:r w:rsidRPr="0008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участием руководителей образовательных организаций  и педагогических работников</w:t>
            </w:r>
          </w:p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2015 - 2018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образовательного процесса в соответствии с требованиями к реализации ФГОС ООО - 100%</w:t>
            </w:r>
          </w:p>
        </w:tc>
      </w:tr>
      <w:tr w:rsidR="00733553" w:rsidRPr="00BD649A" w:rsidTr="00733553">
        <w:trPr>
          <w:cantSplit/>
          <w:trHeight w:val="2048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закупка оборудования и материалов, учебников и методических пособий;</w:t>
            </w: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2015 - 2018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Pr="00BD649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оборудования и материалов, учебников и методических пособий</w:t>
            </w:r>
          </w:p>
        </w:tc>
      </w:tr>
      <w:tr w:rsidR="00733553" w:rsidRPr="00BD649A" w:rsidTr="00733553">
        <w:trPr>
          <w:cantSplit/>
          <w:trHeight w:val="1478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повышение квалификации педагогов;</w:t>
            </w:r>
          </w:p>
          <w:p w:rsidR="00733553" w:rsidRPr="00BD649A" w:rsidRDefault="00733553" w:rsidP="00733553">
            <w:pPr>
              <w:spacing w:after="0" w:line="240" w:lineRule="atLeast"/>
              <w:ind w:left="76" w:firstLine="6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 учителей для работы в соответствии с требованиями  ФГОС ООО  – 100%</w:t>
            </w:r>
          </w:p>
        </w:tc>
      </w:tr>
      <w:tr w:rsidR="00733553" w:rsidRPr="00BD649A" w:rsidTr="00733553">
        <w:trPr>
          <w:cantSplit/>
          <w:trHeight w:val="387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ind w:left="-66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 создание сетевого взаимодействия по обмену передовым опытом.</w:t>
            </w:r>
          </w:p>
          <w:p w:rsidR="00733553" w:rsidRPr="00BD649A" w:rsidRDefault="00733553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материалов из опыта работы учителей по реализации ФГОС ООО на сайтах общеобразовательных учреждений </w:t>
            </w: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системы мониторинга уровня подготовки и социализации школьников: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  <w:r w:rsidRPr="0008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участием руководителей образовательных организаций  и педагогических работников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среднего балла </w:t>
            </w: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единого государственного экзамена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расчете на 1 предмет) в 10 процентах школ с лучшими результатами </w:t>
            </w: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единого государственного экзамена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среднему баллу </w:t>
            </w: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единого государственного экзамена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расчете на 1 предмет) в 10 процентах школ с худшими результатами </w:t>
            </w: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единого государственного экзамена</w:t>
            </w:r>
          </w:p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553" w:rsidRPr="00BD649A" w:rsidTr="00733553">
        <w:trPr>
          <w:cantSplit/>
          <w:trHeight w:val="2288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0837EC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</w:t>
            </w: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методических рекомендаций по корректировк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основных образовательных программ начального общего, основного общего, среднего общего образования с учётом российских и международных исследований образовательных достижений школьников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  <w:r w:rsidRPr="0008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участием руководителей образовательных организаций  и педагогических работников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муниципальные 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по корректировке основны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начального общего, основного общего, среднего общего образования с учётом российских и международных исследований образовательных достижений школьников</w:t>
            </w:r>
          </w:p>
        </w:tc>
      </w:tr>
      <w:tr w:rsidR="00733553" w:rsidRPr="00BD649A" w:rsidTr="00733553">
        <w:trPr>
          <w:cantSplit/>
          <w:trHeight w:val="2286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апробации разработанных рекомендаций в рамках:</w:t>
            </w: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повышения квалификации педагогических работников;</w:t>
            </w: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корректировки и апробации основных общеобразовательных программ;</w:t>
            </w: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сбора и распространения лучших педагогических практик;</w:t>
            </w:r>
          </w:p>
          <w:p w:rsidR="00733553" w:rsidRPr="00BD649A" w:rsidRDefault="00733553" w:rsidP="00733553">
            <w:pPr>
              <w:spacing w:after="0" w:line="360" w:lineRule="atLeast"/>
              <w:ind w:firstLine="50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D649A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формирование сетевого взаимодействия образовательных учреждений.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  <w:r w:rsidRPr="0008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участием руководителей образовательных организаций  и педагогических работников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корректировка  основных образовательных программ  начального общего, основного общего, среднего общего образования с учётом  методических рекомендаций</w:t>
            </w:r>
          </w:p>
        </w:tc>
      </w:tr>
      <w:tr w:rsidR="00733553" w:rsidRPr="00BD649A" w:rsidTr="00733553">
        <w:trPr>
          <w:cantSplit/>
          <w:trHeight w:val="2286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мониторинга уровня подготовки и социализации школьников, анализ данных мониторинга, разработка и принятие нормативно-правовых актов в соответствии с результатами мониторинга 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  <w:r w:rsidRPr="0008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участием руководителей образовательных организаций  и педагогических работников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принятие нормативно-правовых актов по оценке уровня готовности выпускников начальной школы к обучению в основной школе</w:t>
            </w:r>
          </w:p>
        </w:tc>
      </w:tr>
      <w:tr w:rsidR="00733553" w:rsidRPr="00BD649A" w:rsidTr="00733553">
        <w:trPr>
          <w:cantSplit/>
          <w:trHeight w:val="3830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мониторинга для работы на постоянной основе:</w:t>
            </w: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</w:t>
            </w: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первичных данных;</w:t>
            </w: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принятие  нормативных актов  по результатам проведения  мониторинга на постоянной основе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 годы</w:t>
            </w:r>
          </w:p>
        </w:tc>
        <w:tc>
          <w:tcPr>
            <w:tcW w:w="1337" w:type="pct"/>
            <w:shd w:val="clear" w:color="auto" w:fill="auto"/>
          </w:tcPr>
          <w:p w:rsidR="00733553" w:rsidRDefault="00733553" w:rsidP="00733553">
            <w:pPr>
              <w:spacing w:after="0" w:line="240" w:lineRule="atLeast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мониторинга на базе </w:t>
            </w:r>
            <w:r w:rsidRPr="00BD649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бюджетно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го</w:t>
            </w:r>
            <w:r w:rsidRPr="00BD649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я</w:t>
            </w:r>
            <w:r w:rsidRPr="00BD649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Республики Алтай «Республиканский центр оценки качества образования»</w:t>
            </w:r>
          </w:p>
          <w:p w:rsidR="00CC1C48" w:rsidRDefault="00CC1C48" w:rsidP="00733553">
            <w:pPr>
              <w:spacing w:after="0" w:line="240" w:lineRule="atLeast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CC1C48" w:rsidRPr="00BD649A" w:rsidRDefault="00CC1C48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Издание нормативного акта по результатам мониторинга на постоянной основе</w:t>
            </w: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подготовки и переподготовки современных педагогических кадров: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  <w:r w:rsidRPr="0008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участием руководителей образовательных организаций  и педагогических работников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по модернизированным программам среднего профессионального педагогического образования и высшего профессионального педагогического образования, а также по модернизированным программам переподготовки и повышения квалификации педагогических работников</w:t>
            </w: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принятие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подготов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 и переподготовки </w:t>
            </w: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педагогических кадров во взаимоувязке с федеральной программой. 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2013 - 2014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Разрабатывается муниципальная 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подготовки и переподготовки педагогических кадров</w:t>
            </w: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ind w:lef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Апробация программы подготовки и переподготовки современных педагогических кадров</w:t>
            </w:r>
          </w:p>
          <w:p w:rsidR="00733553" w:rsidRPr="00BD649A" w:rsidRDefault="00733553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2014 - 2016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апробация программы подготовки и переподготовки педагогических кадров</w:t>
            </w:r>
          </w:p>
        </w:tc>
      </w:tr>
      <w:tr w:rsidR="00733553" w:rsidRPr="00BD649A" w:rsidTr="00733553">
        <w:trPr>
          <w:cantSplit/>
          <w:trHeight w:val="772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подготовки и переподготовки современных педагогических кадров, в том числе: </w:t>
            </w: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выявление и поддержка молодежи, заинтересованной в получении педагогической профессии и в работе в системе образования; </w:t>
            </w: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меры социальной поддержки молодых педагогов; </w:t>
            </w:r>
          </w:p>
          <w:p w:rsidR="00733553" w:rsidRPr="00BD649A" w:rsidRDefault="00733553" w:rsidP="00733553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развитие системы наставничества; </w:t>
            </w: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регионального целевого заказа на подготовку современных педагогических кадров</w:t>
            </w:r>
            <w:r w:rsidRPr="00BD64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Принята и реализуется  в 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 муниципальная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подготовки и переподготовки современных педагогических кадров.</w:t>
            </w:r>
          </w:p>
        </w:tc>
      </w:tr>
      <w:tr w:rsidR="00733553" w:rsidRPr="00BD649A" w:rsidTr="00733553">
        <w:trPr>
          <w:cantSplit/>
          <w:trHeight w:val="351"/>
        </w:trPr>
        <w:tc>
          <w:tcPr>
            <w:tcW w:w="5000" w:type="pct"/>
            <w:gridSpan w:val="6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553" w:rsidRPr="00BD649A" w:rsidTr="00733553">
        <w:trPr>
          <w:cantSplit/>
          <w:trHeight w:val="5389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451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системы оценки качества общего образования: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общеобразовательных учреждений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Онгудайского района,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которых оценка деятельности общеобразова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тельных организаций, их руководителей и основных категорий работников осуществляется на основании показателей эффективности деятельности (муниципальных)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образования не менее чем в 100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1451" w:type="pct"/>
            <w:shd w:val="clear" w:color="auto" w:fill="auto"/>
          </w:tcPr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утверждение положений и регламентов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оценки качества общего образования, в т.ч. с учетом федеральных методических рекомендаций по показателям эффективности деятельности подведомственных (муниципальных) организаций общего образования, их руководителей и основных категорий работников, в том числе в связи с использованием дифференциации заработной платы педагогических работников.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 положения  и регламен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функционирования 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оценки качества общего образования</w:t>
            </w: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1451" w:type="pct"/>
            <w:shd w:val="clear" w:color="auto" w:fill="auto"/>
          </w:tcPr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Апробация  методических рекомендаций Минобрнауки России по реализации показателей эффективности деятельности подведомственных (муниципальных) организаций общего образования, их руководителей и основных категорий работников, в том числе в связи с использованием дифференциации заработной платы педагогических работников.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2013-2014 годы 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Дифференцированная оплата труда руководителей</w:t>
            </w:r>
            <w:r w:rsidRPr="00BD649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и основных категорий работников с учётом показателей эффективности их деятельности</w:t>
            </w: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451" w:type="pct"/>
            <w:shd w:val="clear" w:color="auto" w:fill="auto"/>
          </w:tcPr>
          <w:p w:rsidR="00733553" w:rsidRPr="00BD649A" w:rsidRDefault="00733553" w:rsidP="00733553">
            <w:pPr>
              <w:spacing w:after="0" w:line="320" w:lineRule="exact"/>
              <w:ind w:left="-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для государственных (муниципальных) организаций общего образования по формированию положения  об оплате труда педагогических работников</w:t>
            </w:r>
          </w:p>
          <w:p w:rsidR="00733553" w:rsidRPr="00BD649A" w:rsidRDefault="00733553" w:rsidP="00733553">
            <w:pPr>
              <w:spacing w:after="0" w:line="320" w:lineRule="exac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2013 -2014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оплате труда педагогических работников приведены в соответствие с методическими рекомендациями</w:t>
            </w: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1451" w:type="pct"/>
            <w:shd w:val="clear" w:color="auto" w:fill="auto"/>
          </w:tcPr>
          <w:p w:rsidR="00733553" w:rsidRPr="00BD649A" w:rsidRDefault="00733553" w:rsidP="00733553">
            <w:pPr>
              <w:spacing w:after="0" w:line="320" w:lineRule="exact"/>
              <w:ind w:left="-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порядка  формирования муниципального задания для организаций общего образования, включая показатели качества предоставляемых услуг по общему образованию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 муниципальные задания для ООУ, включая показатели качества предоставляемых услуг по дошкольному образованию</w:t>
            </w: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1451" w:type="pct"/>
            <w:shd w:val="clear" w:color="auto" w:fill="auto"/>
          </w:tcPr>
          <w:p w:rsidR="00733553" w:rsidRPr="00BD649A" w:rsidRDefault="00733553" w:rsidP="00733553">
            <w:pPr>
              <w:spacing w:after="0" w:line="320" w:lineRule="exact"/>
              <w:ind w:left="-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показателей эффективности деятельности подведомственных государственных и муниципальных организаций общего образования, их руководителей и основных категорий работников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320" w:lineRule="exact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Внедрена система оценки эффективности деятельности </w:t>
            </w:r>
            <w:r w:rsidRPr="00BD649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подведомственных (муниципальных) организаций общего образования, их руководителей и основных категорий работников</w:t>
            </w:r>
          </w:p>
          <w:p w:rsidR="00733553" w:rsidRPr="00BD649A" w:rsidRDefault="00733553" w:rsidP="007335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553" w:rsidRPr="00BD649A" w:rsidTr="00733553">
        <w:trPr>
          <w:cantSplit/>
          <w:trHeight w:val="4518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51" w:type="pct"/>
            <w:shd w:val="clear" w:color="auto" w:fill="auto"/>
          </w:tcPr>
          <w:p w:rsidR="00733553" w:rsidRPr="00BD649A" w:rsidRDefault="00733553" w:rsidP="007335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региональных программ поддержки школ, работающих в сложных социальных условиях: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733553" w:rsidRPr="00BD649A" w:rsidTr="00733553">
        <w:trPr>
          <w:cantSplit/>
          <w:trHeight w:val="2554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</w:t>
            </w:r>
          </w:p>
        </w:tc>
        <w:tc>
          <w:tcPr>
            <w:tcW w:w="1451" w:type="pct"/>
            <w:shd w:val="clear" w:color="auto" w:fill="auto"/>
          </w:tcPr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 сравнительный анализ результатов ЕГЭ школ, работающих в сложных социальных условиях, с остальными школами региона</w:t>
            </w:r>
          </w:p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 годы</w:t>
            </w:r>
          </w:p>
          <w:p w:rsidR="00733553" w:rsidRPr="00BD649A" w:rsidRDefault="00733553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Определены механизмы поддержки школ, работающих в сложных социальных условиях</w:t>
            </w:r>
          </w:p>
        </w:tc>
      </w:tr>
      <w:tr w:rsidR="00733553" w:rsidRPr="00BD649A" w:rsidTr="00733553">
        <w:trPr>
          <w:cantSplit/>
          <w:trHeight w:val="2817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451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Пилотная апробация механизмов поддержки школ, работающих в сложных социальных условиях. </w:t>
            </w:r>
          </w:p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2013- 2014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пилотная апробация механизмов поддержки школ, работающих в сложных социальных условиях</w:t>
            </w:r>
          </w:p>
        </w:tc>
      </w:tr>
      <w:tr w:rsidR="00733553" w:rsidRPr="00BD649A" w:rsidTr="00733553">
        <w:trPr>
          <w:cantSplit/>
          <w:trHeight w:val="2838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451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Разработка программы профессионального развития руководителей и педагогов образовательных организаций, работающих в сложных социальных условиях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 уровень профессионального развития руководителей и педагогов образовательных организаций,</w:t>
            </w:r>
          </w:p>
          <w:p w:rsidR="00733553" w:rsidRPr="00BD649A" w:rsidRDefault="00733553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 в сложных социальных условиях</w:t>
            </w:r>
          </w:p>
        </w:tc>
      </w:tr>
      <w:tr w:rsidR="00733553" w:rsidRPr="00BD649A" w:rsidTr="00733553">
        <w:trPr>
          <w:cantSplit/>
          <w:trHeight w:val="2979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1451" w:type="pct"/>
            <w:shd w:val="clear" w:color="auto" w:fill="auto"/>
          </w:tcPr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формирования межшкольных партнёрств и сетей, выявления и распространения лучших практик обеспечения школами, работающими в сложных социальных условиях, высоких образовательных результатов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Обеспечено взаимодействие, обмен опытом и распространение</w:t>
            </w:r>
            <w:r w:rsidRPr="00BD649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лучших практик обеспечения школами, работающими в сложных социальных условиях, высоких образовательных результатов</w:t>
            </w:r>
          </w:p>
        </w:tc>
      </w:tr>
      <w:tr w:rsidR="00733553" w:rsidRPr="00BD649A" w:rsidTr="00733553">
        <w:trPr>
          <w:cantSplit/>
          <w:trHeight w:val="3546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5.5</w:t>
            </w:r>
          </w:p>
        </w:tc>
        <w:tc>
          <w:tcPr>
            <w:tcW w:w="1451" w:type="pct"/>
            <w:shd w:val="clear" w:color="auto" w:fill="auto"/>
          </w:tcPr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нормативных актов, обеспечивающих учет особенностей контингента и территории функционирования школ в финансовом обеспечении школ, оплате труда педагогов, формировании государственного (муниципального) задания, оценке качества образования; </w:t>
            </w:r>
          </w:p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</w:p>
        </w:tc>
        <w:tc>
          <w:tcPr>
            <w:tcW w:w="1337" w:type="pct"/>
            <w:shd w:val="clear" w:color="auto" w:fill="auto"/>
          </w:tcPr>
          <w:p w:rsidR="00733553" w:rsidRDefault="00733553" w:rsidP="00146D61">
            <w:pPr>
              <w:spacing w:after="0" w:line="360" w:lineRule="atLeast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BD649A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Постановление Правительства Республики Алтай от 19.06.2008 года № 138 «Об утверждении положения по установлению системы оплаты труда</w:t>
            </w:r>
            <w:r w:rsidR="00146D61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 р</w:t>
            </w:r>
            <w:r w:rsidRPr="00BD649A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аботников </w:t>
            </w:r>
            <w:r w:rsidR="00146D61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г</w:t>
            </w:r>
            <w:r w:rsidRPr="00BD649A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осударственных общеобразовательных учреждений Республики Алтай»</w:t>
            </w:r>
          </w:p>
          <w:p w:rsidR="00146D61" w:rsidRPr="00BD649A" w:rsidRDefault="00146D61" w:rsidP="00146D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Постановление Главы района (аймака) от 24.06.2009 года №613 «По установлению новой системы оплаты труда работников муниципальных общеобразовательных учреждений Онгудайского района»</w:t>
            </w:r>
          </w:p>
        </w:tc>
      </w:tr>
      <w:tr w:rsidR="00733553" w:rsidRPr="00BD649A" w:rsidTr="00733553">
        <w:trPr>
          <w:cantSplit/>
          <w:trHeight w:val="2412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1451" w:type="pct"/>
            <w:shd w:val="clear" w:color="auto" w:fill="auto"/>
          </w:tcPr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адресных программ повышения качества деятельности школ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работающих в сложных социальных условиях, показывающих низкие образовательные результаты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2015- 2018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Комплексе мер по модернизации системы общего образования</w:t>
            </w:r>
          </w:p>
        </w:tc>
      </w:tr>
      <w:tr w:rsidR="00733553" w:rsidRPr="00BD649A" w:rsidTr="00733553">
        <w:trPr>
          <w:cantSplit/>
        </w:trPr>
        <w:tc>
          <w:tcPr>
            <w:tcW w:w="5000" w:type="pct"/>
            <w:gridSpan w:val="6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средней заработной плате </w:t>
            </w:r>
            <w:r w:rsidR="00041CE4"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по </w:t>
            </w: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регион</w:t>
            </w:r>
            <w:r w:rsidR="00041CE4"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учителей в возрасте до 30 лет в общей численности учителей общеобразовательных организаций</w:t>
            </w:r>
          </w:p>
        </w:tc>
      </w:tr>
      <w:tr w:rsidR="00733553" w:rsidRPr="00BD649A" w:rsidTr="00733553">
        <w:trPr>
          <w:cantSplit/>
          <w:trHeight w:val="1704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пилотных образовательных организаций для проведения апробации моделей эффективного контракта в общеобразовательных организациях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апробация моделей эффективного контракта в пилотных школах</w:t>
            </w: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рекомендаций Минобрнауки России по внедрению апробированных моделей эффективного контракта в общем образовании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– 2014 год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апробированные модели эффективного контракта в общем образовании</w:t>
            </w: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требований к условиям  выполнения трудовой деятельность педагогическими работниками общеобразовательных организаций, направленной на достижение показателей качества этой деятельности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2013- 2014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нормативно-правовой акт, утверждающий требования к условиям выполнения трудовой деятельности педагогическими работниками общеобразовательных организаций</w:t>
            </w: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моделей эффективного контракта в общеобразовательных организациях в штатном режиме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2014- 2018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Внедрены модели эффективного контракта в общем образовании</w:t>
            </w: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дополнительных расходов местных бюджетов на повышение оплаты труда педагогических работников общеобразовательных организаций в соответствии с Указом Президента  РФ от 07.05.2012 № 597 «О мероприятиях по реализации государственной социальной политики»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2013-2018 годы 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расходы на повышение оплаты труда педагогических работников общеобразовательных организаций предусмотрены в консолидированном бюджете субъекта</w:t>
            </w:r>
          </w:p>
        </w:tc>
      </w:tr>
      <w:tr w:rsidR="00733553" w:rsidRPr="00BD649A" w:rsidTr="00733553">
        <w:trPr>
          <w:cantSplit/>
          <w:trHeight w:val="3688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6.6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Приведение в соответствие нормативных актов общеобразовательных организаций, режима работы педагогических работников в соответствие с изменениями, внесенными в приказ Минобрнауки России от 24 декабря 2010 г. № 2075. </w:t>
            </w:r>
          </w:p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1E3AB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Приведены в соответствие с действующими требованиями нормативные акты общеобразовательных организаций, режим работы эффективного контракта в общем образовании размещен</w:t>
            </w:r>
            <w:r w:rsidR="0057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</w:t>
            </w:r>
            <w:r w:rsidR="001E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 системы образования</w:t>
            </w:r>
            <w:r w:rsidR="001E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отдела </w:t>
            </w:r>
            <w:r w:rsidR="001E3AB7"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</w:t>
            </w:r>
            <w:r w:rsidR="001E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СМИ.</w:t>
            </w:r>
          </w:p>
        </w:tc>
      </w:tr>
      <w:tr w:rsidR="00733553" w:rsidRPr="00BD649A" w:rsidTr="00733553">
        <w:trPr>
          <w:cantSplit/>
          <w:trHeight w:val="4255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1E3AB7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средней заработной платы педагогических работников образовательных организаций общего образования </w:t>
            </w: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к средней заработной плате </w:t>
            </w:r>
            <w:r w:rsidR="00041CE4"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по </w:t>
            </w: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регион</w:t>
            </w:r>
            <w:r w:rsidR="00041CE4"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733553" w:rsidRPr="00BD649A" w:rsidTr="00733553">
        <w:trPr>
          <w:cantSplit/>
          <w:trHeight w:val="4822"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1E3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принятие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государственных (муниципальных) услуг, организацией эффективностью деятельности руководителя образовательной организации общего образования. 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  <w:p w:rsidR="00733553" w:rsidRPr="00BD649A" w:rsidRDefault="00733553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и утверждены Примерные Положения по стимулированию руководителей общеобразовательных организаций</w:t>
            </w: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работы по заключению трудовых договоров с руководителями муниципальных организаций общего образования в соответствии с утвержденной региональными нормативными актами типовой формой договора </w:t>
            </w:r>
          </w:p>
          <w:p w:rsidR="00733553" w:rsidRPr="00BD649A" w:rsidRDefault="00733553" w:rsidP="00733553">
            <w:pPr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801E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Заключён трудовой договор с руководителями муниципальных общеобразовательных организаций</w:t>
            </w: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и мониторинговое сопровождение введения эффективного контракта</w:t>
            </w:r>
            <w:r w:rsidR="0080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Информационное сопровождение региональных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 </w:t>
            </w:r>
          </w:p>
          <w:p w:rsidR="00733553" w:rsidRPr="00BD649A" w:rsidRDefault="00733553" w:rsidP="00733553">
            <w:pPr>
              <w:spacing w:after="0" w:line="240" w:lineRule="atLeast"/>
              <w:ind w:lef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2013 - 2018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801E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введению эффективного контракта в общем обра</w:t>
            </w:r>
            <w:r w:rsidR="0080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зовании размещена на сайте отдела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 w:rsidR="00801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учреждений системы образования, СМИ.</w:t>
            </w:r>
          </w:p>
        </w:tc>
      </w:tr>
      <w:tr w:rsidR="00733553" w:rsidRPr="00BD649A" w:rsidTr="00733553">
        <w:trPr>
          <w:cantSplit/>
        </w:trPr>
        <w:tc>
          <w:tcPr>
            <w:tcW w:w="300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 </w:t>
            </w:r>
          </w:p>
        </w:tc>
        <w:tc>
          <w:tcPr>
            <w:tcW w:w="1334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МО «Онгудайский район»</w:t>
            </w:r>
          </w:p>
        </w:tc>
        <w:tc>
          <w:tcPr>
            <w:tcW w:w="566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и 2017 годы</w:t>
            </w:r>
          </w:p>
        </w:tc>
        <w:tc>
          <w:tcPr>
            <w:tcW w:w="1337" w:type="pct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Повысился уровень удовлетворённости населения качеством общего образования</w:t>
            </w:r>
          </w:p>
        </w:tc>
      </w:tr>
    </w:tbl>
    <w:p w:rsidR="00733553" w:rsidRPr="00BD649A" w:rsidRDefault="00733553" w:rsidP="0073355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3553" w:rsidRPr="00BD649A" w:rsidSect="0073355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33553" w:rsidRPr="00BD649A" w:rsidRDefault="00733553" w:rsidP="0073355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 Показатели повышения эффективности и качества услуг в сфере общего образования, </w:t>
      </w:r>
      <w:r w:rsidRPr="00BD6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соотнесенные с этапами перехода к эффективному контракту</w:t>
      </w:r>
    </w:p>
    <w:p w:rsidR="00733553" w:rsidRPr="00BD649A" w:rsidRDefault="00733553" w:rsidP="0073355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553" w:rsidRPr="00BD649A" w:rsidRDefault="00733553" w:rsidP="0073355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971"/>
        <w:gridCol w:w="1645"/>
        <w:gridCol w:w="875"/>
        <w:gridCol w:w="900"/>
        <w:gridCol w:w="900"/>
        <w:gridCol w:w="900"/>
        <w:gridCol w:w="900"/>
        <w:gridCol w:w="900"/>
        <w:gridCol w:w="2998"/>
      </w:tblGrid>
      <w:tr w:rsidR="00733553" w:rsidRPr="00BD649A" w:rsidTr="00733553">
        <w:trPr>
          <w:cantSplit/>
          <w:tblHeader/>
        </w:trPr>
        <w:tc>
          <w:tcPr>
            <w:tcW w:w="817" w:type="dxa"/>
            <w:shd w:val="clear" w:color="auto" w:fill="auto"/>
            <w:vAlign w:val="center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733553" w:rsidRPr="00BD649A" w:rsidTr="00733553">
        <w:trPr>
          <w:cantSplit/>
          <w:tblHeader/>
        </w:trPr>
        <w:tc>
          <w:tcPr>
            <w:tcW w:w="817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5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8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33553" w:rsidRPr="00BD649A" w:rsidTr="00733553">
        <w:trPr>
          <w:cantSplit/>
        </w:trPr>
        <w:tc>
          <w:tcPr>
            <w:tcW w:w="817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1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  <w:p w:rsidR="00733553" w:rsidRPr="00BD649A" w:rsidRDefault="00733553" w:rsidP="007335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9,09</w:t>
            </w:r>
          </w:p>
        </w:tc>
        <w:tc>
          <w:tcPr>
            <w:tcW w:w="900" w:type="dxa"/>
            <w:shd w:val="clear" w:color="auto" w:fill="auto"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00" w:type="dxa"/>
            <w:shd w:val="clear" w:color="auto" w:fill="auto"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00" w:type="dxa"/>
            <w:shd w:val="clear" w:color="auto" w:fill="auto"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33553" w:rsidRPr="000837EC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3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8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733553" w:rsidRPr="00BD649A" w:rsidTr="00733553">
        <w:trPr>
          <w:cantSplit/>
        </w:trPr>
        <w:tc>
          <w:tcPr>
            <w:tcW w:w="817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1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645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875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900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900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900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900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2998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молодых учителей в возрасте до 30 лет будет составлять не менее 20 процентов общей численности учителей общеобразовательных организаций</w:t>
            </w:r>
          </w:p>
        </w:tc>
      </w:tr>
      <w:tr w:rsidR="00041CE4" w:rsidRPr="00BD649A" w:rsidTr="00733553">
        <w:trPr>
          <w:cantSplit/>
        </w:trPr>
        <w:tc>
          <w:tcPr>
            <w:tcW w:w="817" w:type="dxa"/>
            <w:shd w:val="clear" w:color="auto" w:fill="auto"/>
          </w:tcPr>
          <w:p w:rsidR="00041CE4" w:rsidRPr="00BD649A" w:rsidRDefault="00041CE4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971" w:type="dxa"/>
            <w:shd w:val="clear" w:color="auto" w:fill="auto"/>
          </w:tcPr>
          <w:p w:rsidR="00041CE4" w:rsidRPr="00BD649A" w:rsidRDefault="00041CE4" w:rsidP="00041CE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средней заработной плате </w:t>
            </w: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 региону</w:t>
            </w:r>
          </w:p>
        </w:tc>
        <w:tc>
          <w:tcPr>
            <w:tcW w:w="1645" w:type="dxa"/>
            <w:shd w:val="clear" w:color="auto" w:fill="auto"/>
          </w:tcPr>
          <w:p w:rsidR="00041CE4" w:rsidRPr="00BD649A" w:rsidRDefault="00041CE4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875" w:type="dxa"/>
            <w:shd w:val="clear" w:color="auto" w:fill="auto"/>
          </w:tcPr>
          <w:p w:rsidR="00041CE4" w:rsidRPr="00041CE4" w:rsidRDefault="00041CE4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94,34</w:t>
            </w:r>
          </w:p>
        </w:tc>
        <w:tc>
          <w:tcPr>
            <w:tcW w:w="900" w:type="dxa"/>
            <w:shd w:val="clear" w:color="auto" w:fill="auto"/>
          </w:tcPr>
          <w:p w:rsidR="00041CE4" w:rsidRPr="00041CE4" w:rsidRDefault="00041CE4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0" w:type="dxa"/>
            <w:shd w:val="clear" w:color="auto" w:fill="auto"/>
          </w:tcPr>
          <w:p w:rsidR="00041CE4" w:rsidRPr="00041CE4" w:rsidRDefault="00041CE4">
            <w:pPr>
              <w:rPr>
                <w:color w:val="FF0000"/>
              </w:rPr>
            </w:pP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0" w:type="dxa"/>
            <w:shd w:val="clear" w:color="auto" w:fill="auto"/>
          </w:tcPr>
          <w:p w:rsidR="00041CE4" w:rsidRPr="00041CE4" w:rsidRDefault="00041CE4">
            <w:pPr>
              <w:rPr>
                <w:color w:val="FF0000"/>
              </w:rPr>
            </w:pP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0" w:type="dxa"/>
            <w:shd w:val="clear" w:color="auto" w:fill="auto"/>
          </w:tcPr>
          <w:p w:rsidR="00041CE4" w:rsidRPr="00041CE4" w:rsidRDefault="00041CE4">
            <w:pPr>
              <w:rPr>
                <w:color w:val="FF0000"/>
              </w:rPr>
            </w:pP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00" w:type="dxa"/>
            <w:shd w:val="clear" w:color="auto" w:fill="auto"/>
          </w:tcPr>
          <w:p w:rsidR="00041CE4" w:rsidRPr="00041CE4" w:rsidRDefault="00041CE4">
            <w:pPr>
              <w:rPr>
                <w:color w:val="FF0000"/>
              </w:rPr>
            </w:pP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998" w:type="dxa"/>
            <w:shd w:val="clear" w:color="auto" w:fill="auto"/>
          </w:tcPr>
          <w:p w:rsidR="00041CE4" w:rsidRPr="00BD649A" w:rsidRDefault="00041CE4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заработная плата педагогических работников образовательных организаций общего образования составит не менее </w:t>
            </w:r>
            <w:r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 процентов от средней заработной платы по региону</w:t>
            </w:r>
          </w:p>
          <w:p w:rsidR="00041CE4" w:rsidRPr="00BD649A" w:rsidRDefault="00041CE4" w:rsidP="007335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553" w:rsidRPr="00BD649A" w:rsidTr="00733553">
        <w:trPr>
          <w:cantSplit/>
          <w:trHeight w:val="2827"/>
        </w:trPr>
        <w:tc>
          <w:tcPr>
            <w:tcW w:w="817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971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общеобразовательных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 МО «Онгудайский район»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которых оценка деятельности общеобразова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организаций, их руководителей и основных категорий работников осуществляется на основании показателей эффективно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деятельности  муниципальных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общего образования в общем числе общеобразовательных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«Онгудайский район»</w:t>
            </w:r>
          </w:p>
        </w:tc>
        <w:tc>
          <w:tcPr>
            <w:tcW w:w="1645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875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98" w:type="dxa"/>
            <w:shd w:val="clear" w:color="auto" w:fill="auto"/>
          </w:tcPr>
          <w:p w:rsidR="00733553" w:rsidRPr="00BD649A" w:rsidRDefault="00733553" w:rsidP="007335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муниципальных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учреждениях МО «Онгудайский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район» </w:t>
            </w:r>
            <w:r w:rsidRPr="00BD6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внедрена  система оценки деятельности общеобразовательных организаций</w:t>
            </w:r>
          </w:p>
        </w:tc>
      </w:tr>
    </w:tbl>
    <w:p w:rsidR="00401225" w:rsidRDefault="00401225" w:rsidP="00401225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25" w:rsidRDefault="00401225" w:rsidP="00401225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25" w:rsidRDefault="00401225" w:rsidP="00401225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25" w:rsidRDefault="00401225" w:rsidP="00401225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25" w:rsidRDefault="00401225" w:rsidP="00401225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25" w:rsidRDefault="00401225" w:rsidP="00401225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25" w:rsidRDefault="00401225" w:rsidP="00401225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25" w:rsidRDefault="00401225" w:rsidP="00401225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25" w:rsidRDefault="00401225" w:rsidP="00401225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25" w:rsidRPr="00401225" w:rsidRDefault="00401225" w:rsidP="00401225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40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401225" w:rsidRPr="00401225" w:rsidRDefault="00401225" w:rsidP="00401225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1225" w:rsidRPr="00401225" w:rsidRDefault="00401225" w:rsidP="00401225">
      <w:pPr>
        <w:shd w:val="clear" w:color="auto" w:fill="FFFFFF"/>
        <w:suppressAutoHyphens/>
        <w:spacing w:after="0" w:line="1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225" w:rsidRPr="00401225" w:rsidRDefault="00401225" w:rsidP="00401225">
      <w:pPr>
        <w:shd w:val="clear" w:color="auto" w:fill="FFFFFF"/>
        <w:suppressAutoHyphens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Основные направления</w:t>
      </w:r>
    </w:p>
    <w:p w:rsidR="00401225" w:rsidRPr="00401225" w:rsidRDefault="00401225" w:rsidP="00401225">
      <w:pPr>
        <w:shd w:val="clear" w:color="auto" w:fill="FFFFFF"/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225" w:rsidRPr="00401225" w:rsidRDefault="00401225" w:rsidP="00401225">
      <w:pPr>
        <w:suppressAutoHyphens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потенциала системы дополнительного образования детей включает в себя:</w:t>
      </w:r>
    </w:p>
    <w:p w:rsidR="00401225" w:rsidRPr="00401225" w:rsidRDefault="00401225" w:rsidP="00401225">
      <w:pPr>
        <w:suppressAutoHyphens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реализацию программ (проектов) развития дополнительного образования детей;</w:t>
      </w:r>
    </w:p>
    <w:p w:rsidR="00401225" w:rsidRPr="00401225" w:rsidRDefault="00401225" w:rsidP="00401225">
      <w:pPr>
        <w:suppressAutoHyphens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401225" w:rsidRPr="00401225" w:rsidRDefault="00401225" w:rsidP="00401225">
      <w:pPr>
        <w:suppressAutoHyphens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региональных и муниципальных моделей организации дополнительного образования детей;</w:t>
      </w:r>
    </w:p>
    <w:p w:rsidR="00401225" w:rsidRPr="00401225" w:rsidRDefault="00401225" w:rsidP="00401225">
      <w:pPr>
        <w:suppressAutoHyphens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401225" w:rsidRPr="00401225" w:rsidRDefault="00401225" w:rsidP="00401225">
      <w:pPr>
        <w:suppressAutoHyphens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внедрение системы оценки качества дополнительного образования детей.</w:t>
      </w:r>
    </w:p>
    <w:p w:rsidR="00401225" w:rsidRPr="00401225" w:rsidRDefault="00401225" w:rsidP="00401225">
      <w:pPr>
        <w:suppressAutoHyphens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401225" w:rsidRPr="00401225" w:rsidRDefault="00401225" w:rsidP="00401225">
      <w:pPr>
        <w:shd w:val="clear" w:color="auto" w:fill="FFFFFF"/>
        <w:suppressAutoHyphens/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эффективного контракта в дополнительном образовании включает в себя:</w:t>
      </w:r>
    </w:p>
    <w:p w:rsidR="00401225" w:rsidRPr="00401225" w:rsidRDefault="00401225" w:rsidP="00401225">
      <w:pPr>
        <w:shd w:val="clear" w:color="auto" w:fill="FFFFFF"/>
        <w:suppressAutoHyphens/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401225" w:rsidRPr="00401225" w:rsidRDefault="00401225" w:rsidP="00401225">
      <w:pPr>
        <w:shd w:val="clear" w:color="auto" w:fill="FFFFFF"/>
        <w:suppressAutoHyphens/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муниципальных услуг  организацией и эффективностью деятельности руководителя образовательной организации дополнительного образования;</w:t>
      </w:r>
    </w:p>
    <w:p w:rsidR="00401225" w:rsidRPr="00401225" w:rsidRDefault="00401225" w:rsidP="00401225">
      <w:pPr>
        <w:shd w:val="clear" w:color="auto" w:fill="FFFFFF"/>
        <w:suppressAutoHyphens/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и мониторинговое сопровождение введения эффективного контракта.</w:t>
      </w:r>
    </w:p>
    <w:p w:rsidR="00401225" w:rsidRPr="00401225" w:rsidRDefault="00401225" w:rsidP="00401225">
      <w:pPr>
        <w:shd w:val="clear" w:color="auto" w:fill="FFFFFF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25" w:rsidRPr="00401225" w:rsidRDefault="00401225" w:rsidP="00401225">
      <w:pPr>
        <w:suppressAutoHyphens/>
        <w:spacing w:after="0" w:line="3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t>70процентов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401225" w:rsidRPr="00401225" w:rsidRDefault="00401225" w:rsidP="00401225">
      <w:pPr>
        <w:suppressAutoHyphens/>
        <w:spacing w:after="0" w:line="35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500 детей и подростков будут охвачены общественными проектами с использованием медиа-технологий, направленными на просвещение и воспитание.</w:t>
      </w:r>
    </w:p>
    <w:p w:rsidR="00401225" w:rsidRPr="00401225" w:rsidRDefault="00401225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1225" w:rsidRPr="00401225" w:rsidSect="00401225">
          <w:headerReference w:type="default" r:id="rId16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01225" w:rsidRPr="00401225" w:rsidRDefault="00401225" w:rsidP="00401225">
      <w:pPr>
        <w:suppressAutoHyphens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Основные количественные характеристики системы дополнительного образования детей</w:t>
      </w:r>
    </w:p>
    <w:p w:rsidR="00401225" w:rsidRPr="00401225" w:rsidRDefault="00401225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25" w:rsidRPr="00401225" w:rsidRDefault="00401225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4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2"/>
        <w:gridCol w:w="1600"/>
        <w:gridCol w:w="1093"/>
        <w:gridCol w:w="992"/>
        <w:gridCol w:w="992"/>
        <w:gridCol w:w="993"/>
        <w:gridCol w:w="992"/>
        <w:gridCol w:w="992"/>
        <w:gridCol w:w="1072"/>
      </w:tblGrid>
      <w:tr w:rsidR="00401225" w:rsidRPr="00401225" w:rsidTr="00401225">
        <w:trPr>
          <w:cantSplit/>
        </w:trPr>
        <w:tc>
          <w:tcPr>
            <w:tcW w:w="6222" w:type="dxa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</w:tr>
      <w:tr w:rsidR="00401225" w:rsidRPr="00401225" w:rsidTr="00401225">
        <w:trPr>
          <w:cantSplit/>
        </w:trPr>
        <w:tc>
          <w:tcPr>
            <w:tcW w:w="6222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</w:trPr>
        <w:tc>
          <w:tcPr>
            <w:tcW w:w="6222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 и молодежи 5 - 18 лет</w:t>
            </w:r>
          </w:p>
        </w:tc>
        <w:tc>
          <w:tcPr>
            <w:tcW w:w="16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93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2780</w:t>
            </w:r>
          </w:p>
        </w:tc>
        <w:tc>
          <w:tcPr>
            <w:tcW w:w="99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w="99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993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99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w="99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2060</w:t>
            </w:r>
          </w:p>
        </w:tc>
        <w:tc>
          <w:tcPr>
            <w:tcW w:w="107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2060</w:t>
            </w:r>
          </w:p>
        </w:tc>
      </w:tr>
      <w:tr w:rsidR="00401225" w:rsidRPr="00401225" w:rsidTr="00401225">
        <w:trPr>
          <w:cantSplit/>
        </w:trPr>
        <w:tc>
          <w:tcPr>
            <w:tcW w:w="6222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детей, охваченных образовательными программами 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 детей, в общей ч</w:t>
            </w: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исленности детей и молодежи 5 - 18 лет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093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7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401225" w:rsidRPr="00401225" w:rsidTr="00401225">
        <w:trPr>
          <w:cantSplit/>
        </w:trPr>
        <w:tc>
          <w:tcPr>
            <w:tcW w:w="6222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педагогических работников организаций  дополнительного образования детей</w:t>
            </w:r>
          </w:p>
        </w:tc>
        <w:tc>
          <w:tcPr>
            <w:tcW w:w="16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3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40122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55</w:t>
            </w:r>
          </w:p>
        </w:tc>
        <w:tc>
          <w:tcPr>
            <w:tcW w:w="1072" w:type="dxa"/>
            <w:shd w:val="clear" w:color="auto" w:fill="auto"/>
            <w:noWrap/>
          </w:tcPr>
          <w:p w:rsidR="00401225" w:rsidRPr="00401225" w:rsidRDefault="00401225" w:rsidP="00401225">
            <w:pPr>
              <w:suppressAutoHyphens/>
              <w:spacing w:after="0" w:line="360" w:lineRule="atLeast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40122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55</w:t>
            </w:r>
          </w:p>
        </w:tc>
      </w:tr>
    </w:tbl>
    <w:p w:rsidR="00401225" w:rsidRPr="00401225" w:rsidRDefault="00401225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25" w:rsidRPr="00401225" w:rsidRDefault="00401225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1225" w:rsidRPr="00401225" w:rsidSect="0040122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01225" w:rsidRPr="00401225" w:rsidRDefault="00401225" w:rsidP="00401225">
      <w:pPr>
        <w:suppressAutoHyphens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401225" w:rsidRPr="00401225" w:rsidRDefault="00401225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4315"/>
        <w:gridCol w:w="3966"/>
        <w:gridCol w:w="1701"/>
        <w:gridCol w:w="3797"/>
      </w:tblGrid>
      <w:tr w:rsidR="00401225" w:rsidRPr="00401225" w:rsidTr="00401225">
        <w:trPr>
          <w:cantSplit/>
          <w:tblHeader/>
        </w:trPr>
        <w:tc>
          <w:tcPr>
            <w:tcW w:w="261" w:type="pct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401225" w:rsidRPr="00401225" w:rsidTr="00401225">
        <w:trPr>
          <w:cantSplit/>
          <w:tblHeader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Расширение потенциала системы дополнительного образования детей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программ (проектов) развития дополнительного образования детей: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детей в возрасте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5 - 18 лет программами дополнительного образования, 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 (проектов) развития дополнительного образования детей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МЦП</w:t>
            </w:r>
            <w:r w:rsidRPr="00401225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«Одаренные дети »</w:t>
            </w:r>
          </w:p>
          <w:p w:rsidR="00401225" w:rsidRPr="00401225" w:rsidRDefault="00401225" w:rsidP="0040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2013 – 2015 годы 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муниципального заказа на услуги дополнительного образования детей и финансового обеспечения его реализации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заказ  на услуги дополнительного образования детей сформирован в 100% муниципальных учреждениях дополнительного образования детей  </w:t>
            </w: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эффективной сети организаций дополнительного образования детей, обеспечение сетевого взаимодействия, интеграции ресурсов школ, организаций дополнительного образования детей различной ведомственной принадлежности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2013-2015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договора учреждений дополнительного образования детей с образовательными организациями, спортивными федерациями, учреждениями культуры и спорта, общественными организациями по оказанию дополнительного образования детей </w:t>
            </w: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содержания программ и технологий дополнительного образования детей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педагогов учреждений дополнительного образования детей,  повысивших квалификацию, в общей численности  педагогов дополнительного образования детей Республики Алтай;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1484" w:type="pct"/>
            <w:shd w:val="clear" w:color="auto" w:fill="FFFFFF" w:themeFill="background1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потребителей услуг, обеспечение прозрачности деятельности организаций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 год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по деятельности УДОД  на сайтах муниципальных органов управления образованием, УДОД, учреждений системы культуры и спорта, СМИ.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  <w:trHeight w:val="743"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оценка эффективности реализации программ (проектов) развития дополнительного образования детей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организации мониторинга и оценки  эффективности реализации региональных и муниципальных  программ развития дополнительного образования детей.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  <w:trHeight w:val="2897"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организационно-экономических механизмов обеспечения доступности услуг дополнительного образования детей: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– 2015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детей в возрасте 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5 - 18 лет программами дополнительного образования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6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актов)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ind w:left="6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– 2015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организации образовательного процесса в 100% УДОД соответствуют требованиям законодательства РФ в области образования.</w:t>
            </w: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рекомендаций по развитию инфраструктуры дополнительного образования и досуга детей при застройке территорий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развитию инфраструктуры дополнительного образования и досуга детей при застройке территорий.</w:t>
            </w:r>
          </w:p>
        </w:tc>
      </w:tr>
      <w:tr w:rsidR="00401225" w:rsidRPr="00401225" w:rsidTr="00401225">
        <w:trPr>
          <w:cantSplit/>
          <w:trHeight w:val="3036"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2017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детей в возрасте 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 – 18 лет программами дополнительного образования</w:t>
            </w:r>
          </w:p>
        </w:tc>
      </w:tr>
      <w:tr w:rsidR="00401225" w:rsidRPr="00401225" w:rsidTr="00401225">
        <w:trPr>
          <w:cantSplit/>
          <w:trHeight w:val="3036"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6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РА «Институт повышения квалификации и профессиональной переподготовки работников образования Республики Алтай», 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– 2015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 электронного сборника, размещение обобщенного   опыта современных моделей организации дополнительного образования детей   на сайте БОУ РА «Институт повышения квалификации и профессиональной переподготовки работников образования Республики Алтай», УДОД.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  <w:trHeight w:val="3036"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6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конкурсных процедур по выявлению современных муниципальных моделей организации дополнительного образования детей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БОУ РА «Институт повышения квалификации и профессиональной переподготовки работников образования Республики Алтай», 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инновационных педагогических практик в дополнительном образовании детей Республики Алтай</w:t>
            </w:r>
          </w:p>
        </w:tc>
      </w:tr>
      <w:tr w:rsidR="00401225" w:rsidRPr="00401225" w:rsidTr="00401225">
        <w:trPr>
          <w:cantSplit/>
          <w:trHeight w:val="3036"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6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руководителей и педагогов учреждений дополнительного образования детей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РА «Институт повышения квалификации и профессиональной переподготовки работников образования Республики Алтай»</w:t>
            </w:r>
          </w:p>
          <w:p w:rsidR="00401225" w:rsidRPr="00401225" w:rsidRDefault="00401225" w:rsidP="0040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– 2018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руководителей и педагогов учреждений дополнительного образования детей,  повысивших квалификацию, в общей численности  педагогов дополнительного образования детей Республики Алтай;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детей: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муниципальных образовательных организаций, использующих при реализации программ дополнительного образования детей ресурсы негосударственного сектора</w:t>
            </w: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апробация и внедрение моделей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2013 - 2015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введению в действие апробированной модели использования ресурсов негосударственного сектора в предоставлении услуг дополнительного образования детей</w:t>
            </w:r>
          </w:p>
        </w:tc>
      </w:tr>
      <w:tr w:rsidR="00401225" w:rsidRPr="00401225" w:rsidTr="00401225">
        <w:trPr>
          <w:cantSplit/>
          <w:trHeight w:val="4204"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системы оценки качества дополнительного образования детей: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– 2018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муниципальных образований  Республики Алтай, в которых  оценка деятельности организаций дополнительного образо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детей, их руководи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 и основных категорий работников осуществляется на основании показателей эффективности деятельности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300" w:lineRule="exac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(изменение) показателей эффективности деятельности подведомственных муниципальных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нормативно-правовой акт, утверждающий порядок формирования муниципального задания для организаций дополнительного образования детей, включая показатели качества предоставляемых услуг по дополнительному образованию детей</w:t>
            </w: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300" w:lineRule="exac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показателей эффективности деятельности подведомственных муниципальных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2014 - 2015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учреждений дополнительного образования детей Республики Алтай, 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которых оценка деятельности организаций дополнительного образо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детей, их руководи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 и основных категорий работников осуществляется на основании показателей эффективности деятельности муниципальных 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условий для развития молодых талантов и детей с высокой мотивацией к обучению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Концепции общенациональной системы выявления и развития молодых талантов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2013 - 2018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401225" w:rsidRPr="00401225" w:rsidTr="00401225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эффективного контракта в системе дополнительного образования детей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  <w:trHeight w:val="3889"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механизмов эффективного контракта с педагогическими работниками государственных организаций дополнительного образования детей: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2013 - 2018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041CE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среднемесячной заработной платы педагогов </w:t>
            </w:r>
            <w:r w:rsidR="00041CE4"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муниципальных</w:t>
            </w:r>
            <w:r w:rsidR="0004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 к среднемесячной заработной плате учителей в Республике Алтай</w:t>
            </w: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апробация моделей эффективного контракта в дополнительном образовании детей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– 2014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введению в действие апробированной модели эффективного контракта в дополнительном образовании детей, включая методику расчета размеров оплаты труда и критериев оценки деятельности различных категорий персонала организаций дополнительного образования детей</w:t>
            </w: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заключению трудовых договоров с  педагогическими работниками муниципальных организаций дополнительного образования детей в соответствии с типовой формой договора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2013-2018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трудовые договоры с  педагогическими работниками муниципальных организаций дополнительного образования детей в соответствии с типовой формой договора </w:t>
            </w: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7.3.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дополнительных расходов местных бюджетов на повышение оплаты труда педагогических работников образовательных организаций дополнительного образования детей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2013 - 2018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о бюджете Республики Алтай, </w:t>
            </w:r>
          </w:p>
          <w:p w:rsidR="00401225" w:rsidRPr="00401225" w:rsidRDefault="00401225" w:rsidP="00401225">
            <w:pPr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 программа Республики Алтай «Развитие  образования на 2013-2018 годы»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2013 - 2018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среднемесячной заработной </w:t>
            </w:r>
            <w:r w:rsidR="0004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педагогов </w:t>
            </w:r>
            <w:r w:rsidR="00041CE4"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муниципальных</w:t>
            </w:r>
            <w:r w:rsidR="0004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дополнительного образования детей к среднемесячной заработной плате учителей в Республике Алтай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tabs>
                <w:tab w:val="left" w:pos="2960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механизмов эффективного контракта с руководителями образовательных организаций дополнительного образования детей: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2013 - 2018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среднемесячной заработной платы педагогов </w:t>
            </w:r>
            <w:r w:rsidR="00041CE4"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муниципальных 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дополнительного образования детей к среднемесячной заработной плате учителей в Республике Алтай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8.1.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tabs>
                <w:tab w:val="left" w:pos="2960"/>
              </w:tabs>
              <w:suppressAutoHyphens/>
              <w:spacing w:after="0" w:line="240" w:lineRule="atLeast"/>
              <w:ind w:left="6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нормативных актов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 предоставляемых муниципальных услуг организацией и эффективностью деятельности руководителя образовательной организации</w:t>
            </w:r>
          </w:p>
          <w:p w:rsidR="00401225" w:rsidRPr="00401225" w:rsidRDefault="00401225" w:rsidP="00401225">
            <w:pPr>
              <w:tabs>
                <w:tab w:val="left" w:pos="2960"/>
              </w:tabs>
              <w:suppressAutoHyphens/>
              <w:spacing w:after="0" w:line="240" w:lineRule="atLeast"/>
              <w:ind w:left="6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tabs>
                <w:tab w:val="left" w:pos="2960"/>
              </w:tabs>
              <w:suppressAutoHyphens/>
              <w:spacing w:after="0" w:line="240" w:lineRule="atLeast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Примерное положение о материальном стимулировании руководителей ОДОД.  </w:t>
            </w: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8.2.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заключению трудовых договоров с руководи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телями муниципальных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2013 - 2014 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договоры в соответствии с типовой формой договора заключены со всеми руководи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телями муниципальных организаций дополнительного образования детей</w:t>
            </w: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качества кадрового состава сферы дополнительного образования детей: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БОУ РА «Институт повышения квалификации и профессиональной переподготовки работников образования Республики Алтай»   </w:t>
            </w:r>
          </w:p>
          <w:p w:rsidR="00401225" w:rsidRPr="00401225" w:rsidRDefault="00401225" w:rsidP="0040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  <w:p w:rsidR="00401225" w:rsidRPr="00401225" w:rsidRDefault="00401225" w:rsidP="0040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– 2018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молодых педагогов в возрасте до 30 лет в муниципальных образова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организациях дополнительного образова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детей; охват детей в возрасте 5 - 18 лет программами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образования;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 подготовки современных менеджеров организаций дополнительного образования детей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БОУ РА «Институт повышения квалификации и профессиональной переподготовки работников образования Республики Алтай»   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 подготовки современных менеджеров организаций дополнительного образования детей</w:t>
            </w: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курсов повышения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БОУ РА «Институт повышения квалификации и профессиональной переподготовки работников образования Республики Алтай»   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2013 - 2018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руководителей учреждений дополнительного образования детей,  прошедших курсы повышения квалификации и переподготовки современных менеджеров ОДОД,  в общей численности  руководителей учреждений дополнительного образования детей,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9.3.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конкурсов профессионального мастерства для педагогов дополнительного образования детей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БОУ РА «Институт повышения квалификации и профессиональной переподготовки работников образования Республики Алтай»   </w:t>
            </w:r>
          </w:p>
          <w:p w:rsidR="00401225" w:rsidRPr="00401225" w:rsidRDefault="00401225" w:rsidP="004012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– 2018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профессионального мастерства для педагогов дополнительного образования детей «Сердце отдаю детям», авторских образовательных программ. </w:t>
            </w:r>
          </w:p>
        </w:tc>
      </w:tr>
      <w:tr w:rsidR="00401225" w:rsidRPr="00401225" w:rsidTr="00401225">
        <w:trPr>
          <w:cantSplit/>
        </w:trPr>
        <w:tc>
          <w:tcPr>
            <w:tcW w:w="261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48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1364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с участием руководителей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585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2013 - 2018 годы</w:t>
            </w:r>
          </w:p>
        </w:tc>
        <w:tc>
          <w:tcPr>
            <w:tcW w:w="1306" w:type="pct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по введению эффективного контракта в дополнительном образовании детей на сайтах муниципальных органов управления образованием, УДОД, учреждений системы культуры и спорта, СМИ;</w:t>
            </w:r>
          </w:p>
          <w:p w:rsidR="00401225" w:rsidRPr="00401225" w:rsidRDefault="00401225" w:rsidP="004012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тем в программы повышения квалификации всех педагогических работников УДОД.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1225" w:rsidRPr="00401225" w:rsidRDefault="00401225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25" w:rsidRPr="00401225" w:rsidRDefault="00401225" w:rsidP="00401225">
      <w:pPr>
        <w:suppressAutoHyphen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 Показатели повышения эффективности и качества услуг в сфере дополнительного образования детей, </w:t>
      </w:r>
      <w:r w:rsidRPr="00401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соотнесенные с этапами перехода к эффективному контракту</w:t>
      </w:r>
    </w:p>
    <w:p w:rsidR="00401225" w:rsidRPr="00401225" w:rsidRDefault="00401225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1542"/>
        <w:gridCol w:w="798"/>
        <w:gridCol w:w="900"/>
        <w:gridCol w:w="900"/>
        <w:gridCol w:w="900"/>
        <w:gridCol w:w="900"/>
        <w:gridCol w:w="900"/>
        <w:gridCol w:w="3344"/>
      </w:tblGrid>
      <w:tr w:rsidR="00401225" w:rsidRPr="00401225" w:rsidTr="00401225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401225" w:rsidRPr="00401225" w:rsidTr="00401225">
        <w:trPr>
          <w:cantSplit/>
          <w:tblHeader/>
        </w:trPr>
        <w:tc>
          <w:tcPr>
            <w:tcW w:w="53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</w:trPr>
        <w:tc>
          <w:tcPr>
            <w:tcW w:w="53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7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детей в возрасте 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5 - 18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5 - 18 лет)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8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34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225" w:rsidRPr="00401225" w:rsidTr="00401225">
        <w:trPr>
          <w:cantSplit/>
        </w:trPr>
        <w:tc>
          <w:tcPr>
            <w:tcW w:w="53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7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1542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798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34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 доли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401225" w:rsidRPr="00401225" w:rsidTr="00401225">
        <w:trPr>
          <w:cantSplit/>
        </w:trPr>
        <w:tc>
          <w:tcPr>
            <w:tcW w:w="53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74" w:type="dxa"/>
            <w:shd w:val="clear" w:color="auto" w:fill="auto"/>
          </w:tcPr>
          <w:p w:rsidR="00401225" w:rsidRPr="00401225" w:rsidRDefault="00401225" w:rsidP="00041CE4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среднемесячной заработной платы педагогов </w:t>
            </w:r>
            <w:r w:rsidR="00041CE4" w:rsidRPr="00041CE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муниципальных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дополнительного образования детей к среднемесячной заработной плате учителей по региону</w:t>
            </w:r>
          </w:p>
        </w:tc>
        <w:tc>
          <w:tcPr>
            <w:tcW w:w="1542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98" w:type="dxa"/>
            <w:shd w:val="clear" w:color="auto" w:fill="auto"/>
          </w:tcPr>
          <w:p w:rsidR="00401225" w:rsidRPr="00923C9C" w:rsidRDefault="00923C9C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3C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00" w:type="dxa"/>
            <w:shd w:val="clear" w:color="auto" w:fill="auto"/>
          </w:tcPr>
          <w:p w:rsidR="00401225" w:rsidRPr="00923C9C" w:rsidRDefault="00923C9C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3C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00" w:type="dxa"/>
            <w:shd w:val="clear" w:color="auto" w:fill="auto"/>
          </w:tcPr>
          <w:p w:rsidR="00401225" w:rsidRPr="00923C9C" w:rsidRDefault="00923C9C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3C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00" w:type="dxa"/>
            <w:shd w:val="clear" w:color="auto" w:fill="auto"/>
          </w:tcPr>
          <w:p w:rsidR="00401225" w:rsidRPr="00923C9C" w:rsidRDefault="00923C9C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3C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00" w:type="dxa"/>
            <w:shd w:val="clear" w:color="auto" w:fill="auto"/>
          </w:tcPr>
          <w:p w:rsidR="00401225" w:rsidRPr="00923C9C" w:rsidRDefault="00923C9C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3C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401225" w:rsidRPr="00923C9C" w:rsidRDefault="00923C9C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3C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344" w:type="dxa"/>
            <w:shd w:val="clear" w:color="auto" w:fill="auto"/>
          </w:tcPr>
          <w:p w:rsidR="00401225" w:rsidRPr="00401225" w:rsidRDefault="00401225" w:rsidP="00923C9C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организациях дополнительного образования детей будет обеспечен переход на эффективный контракт с педагогическими работниками. Средняя заработная плата педагогов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тельного образования детей составит </w:t>
            </w:r>
            <w:r w:rsidR="00923C9C" w:rsidRPr="00923C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74 процента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среднемесячной заработной плате учителей по региону</w:t>
            </w:r>
          </w:p>
        </w:tc>
      </w:tr>
      <w:tr w:rsidR="00401225" w:rsidRPr="00401225" w:rsidTr="00401225">
        <w:trPr>
          <w:cantSplit/>
        </w:trPr>
        <w:tc>
          <w:tcPr>
            <w:tcW w:w="53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7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государственных (муниципальных) образовательных организаций, использующих при реализации программ дополнительного образования детей ресурсы негосударственного сектора</w:t>
            </w:r>
          </w:p>
        </w:tc>
        <w:tc>
          <w:tcPr>
            <w:tcW w:w="1542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798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муниципальных образовательных организаций, использующих при реализации программ дополнительного образования детей ресурсы негосударственного сектора</w:t>
            </w:r>
          </w:p>
        </w:tc>
      </w:tr>
      <w:tr w:rsidR="00401225" w:rsidRPr="00401225" w:rsidTr="00401225">
        <w:trPr>
          <w:cantSplit/>
        </w:trPr>
        <w:tc>
          <w:tcPr>
            <w:tcW w:w="53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7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учреждений дополнительного образования детей Республики Алтай, в которых оценка деятельности организаций дополнительного образо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детей, их руководи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 и основных категорий работников осуществляется на основании показателей эффективности деятельности муниципальных организаций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1542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98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4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муниципальных организациях дополни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образования детей   Республики Алтай внедрена система  оценка деятельности организаций дополнительного образо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детей, их руководи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телей и основных категорий работников </w:t>
            </w:r>
          </w:p>
        </w:tc>
      </w:tr>
      <w:tr w:rsidR="00401225" w:rsidRPr="00401225" w:rsidTr="00401225">
        <w:trPr>
          <w:cantSplit/>
        </w:trPr>
        <w:tc>
          <w:tcPr>
            <w:tcW w:w="53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07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молодых педагогов в возрасте до 30 лет в муниципальных образова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организациях дополнительного образова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детей</w:t>
            </w:r>
          </w:p>
        </w:tc>
        <w:tc>
          <w:tcPr>
            <w:tcW w:w="1542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98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4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молодых педагогов в возрасте до 30 лет в муниципальных образова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организациях дополнительного образова</w:t>
            </w: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детей</w:t>
            </w:r>
          </w:p>
        </w:tc>
      </w:tr>
      <w:tr w:rsidR="00401225" w:rsidRPr="00401225" w:rsidTr="00401225">
        <w:trPr>
          <w:cantSplit/>
        </w:trPr>
        <w:tc>
          <w:tcPr>
            <w:tcW w:w="53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07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руководителей  учреждений дополнительного образования детей,  повысивших квалификацию, в общей численности  педагогов дополнительного образования детей Республики Алтай.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98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руководителей и педагогов учреждений дополнительного образования детей, прошедших курсы повышения квалификации </w:t>
            </w:r>
          </w:p>
        </w:tc>
      </w:tr>
      <w:tr w:rsidR="00401225" w:rsidRPr="00401225" w:rsidTr="00401225">
        <w:trPr>
          <w:cantSplit/>
          <w:trHeight w:val="3181"/>
        </w:trPr>
        <w:tc>
          <w:tcPr>
            <w:tcW w:w="53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07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руководителей учреждений дополнительного образования детей,  прошедших курсы повышения квалификации и переподготовки современных менеджеров ОДОД,  в общей численности  руководителей учреждений дополнительного образования детей Республики Алтай.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798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4" w:type="dxa"/>
            <w:shd w:val="clear" w:color="auto" w:fill="auto"/>
          </w:tcPr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руководителей и педагогов учреждений дополнительного образования детей, прошедших курсы повышения квалификации и переподготовки современных менеджеров ОДОД</w:t>
            </w:r>
          </w:p>
          <w:p w:rsidR="00401225" w:rsidRPr="00401225" w:rsidRDefault="00401225" w:rsidP="0040122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1225" w:rsidRPr="00401225" w:rsidRDefault="00401225" w:rsidP="00401225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25" w:rsidRPr="00401225" w:rsidRDefault="00401225" w:rsidP="00401225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25" w:rsidRPr="00401225" w:rsidRDefault="00401225" w:rsidP="00401225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61" w:rsidRDefault="00146D61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61" w:rsidRDefault="00146D61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61" w:rsidRDefault="00146D61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61" w:rsidRDefault="00146D61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61" w:rsidRDefault="00146D61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61" w:rsidRDefault="00146D61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61" w:rsidRDefault="00146D61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61" w:rsidRDefault="00146D61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61" w:rsidRDefault="00146D61" w:rsidP="00401225">
      <w:pPr>
        <w:suppressAutoHyphens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6D61" w:rsidSect="00733553">
      <w:headerReference w:type="default" r:id="rId1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409" w:rsidRDefault="00F05409">
      <w:pPr>
        <w:spacing w:after="0" w:line="240" w:lineRule="auto"/>
      </w:pPr>
      <w:r>
        <w:separator/>
      </w:r>
    </w:p>
  </w:endnote>
  <w:endnote w:type="continuationSeparator" w:id="1">
    <w:p w:rsidR="00F05409" w:rsidRDefault="00F0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E4" w:rsidRDefault="00041CE4">
    <w:pPr>
      <w:pStyle w:val="a5"/>
      <w:jc w:val="center"/>
    </w:pPr>
  </w:p>
  <w:p w:rsidR="00041CE4" w:rsidRDefault="00041C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E4" w:rsidRPr="003B6BB1" w:rsidRDefault="00041CE4" w:rsidP="00733553">
    <w:pPr>
      <w:pStyle w:val="a5"/>
      <w:rPr>
        <w:rFonts w:ascii="Times New Roman" w:hAnsi="Times New Roman"/>
        <w:sz w:val="16"/>
        <w:szCs w:val="16"/>
      </w:rPr>
    </w:pPr>
    <w:r w:rsidRPr="003B6BB1">
      <w:rPr>
        <w:rFonts w:ascii="Times New Roman" w:hAnsi="Times New Roman"/>
        <w:snapToGrid w:val="0"/>
        <w:sz w:val="16"/>
        <w:szCs w:val="16"/>
      </w:rPr>
      <w:fldChar w:fldCharType="begin"/>
    </w:r>
    <w:r w:rsidRPr="003B6BB1">
      <w:rPr>
        <w:rFonts w:ascii="Times New Roman" w:hAnsi="Times New Roman"/>
        <w:snapToGrid w:val="0"/>
        <w:sz w:val="16"/>
        <w:szCs w:val="16"/>
      </w:rPr>
      <w:instrText xml:space="preserve"> FILENAME </w:instrText>
    </w:r>
    <w:r w:rsidRPr="003B6BB1">
      <w:rPr>
        <w:rFonts w:ascii="Times New Roman" w:hAnsi="Times New Roman"/>
        <w:snapToGrid w:val="0"/>
        <w:sz w:val="16"/>
        <w:szCs w:val="16"/>
      </w:rPr>
      <w:fldChar w:fldCharType="separate"/>
    </w:r>
    <w:r>
      <w:rPr>
        <w:rFonts w:ascii="Times New Roman" w:hAnsi="Times New Roman"/>
        <w:noProof/>
        <w:snapToGrid w:val="0"/>
        <w:sz w:val="16"/>
        <w:szCs w:val="16"/>
      </w:rPr>
      <w:t>Дорожная карта МО Онгудайский район</w:t>
    </w:r>
    <w:r w:rsidRPr="003B6BB1">
      <w:rPr>
        <w:rFonts w:ascii="Times New Roman" w:hAnsi="Times New Roman"/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409" w:rsidRDefault="00F05409">
      <w:pPr>
        <w:spacing w:after="0" w:line="240" w:lineRule="auto"/>
      </w:pPr>
      <w:r>
        <w:separator/>
      </w:r>
    </w:p>
  </w:footnote>
  <w:footnote w:type="continuationSeparator" w:id="1">
    <w:p w:rsidR="00F05409" w:rsidRDefault="00F0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E4" w:rsidRDefault="00041CE4">
    <w:pPr>
      <w:pStyle w:val="a3"/>
      <w:jc w:val="center"/>
    </w:pPr>
  </w:p>
  <w:p w:rsidR="00041CE4" w:rsidRPr="00BA6DEF" w:rsidRDefault="00041CE4" w:rsidP="00733553">
    <w:pPr>
      <w:pStyle w:val="a3"/>
      <w:jc w:val="center"/>
      <w:rPr>
        <w:rFonts w:ascii="Times New Roman" w:hAnsi="Times New Roman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>
    <w:pPr>
      <w:pStyle w:val="a3"/>
      <w:jc w:val="center"/>
    </w:pPr>
  </w:p>
  <w:p w:rsidR="00041CE4" w:rsidRDefault="00041CE4" w:rsidP="0073355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E4" w:rsidRDefault="00041CE4" w:rsidP="00733553">
    <w:pPr>
      <w:pStyle w:val="a3"/>
      <w:framePr w:wrap="around" w:vAnchor="text" w:hAnchor="margin" w:xAlign="center" w:y="1"/>
      <w:jc w:val="center"/>
      <w:rPr>
        <w:rStyle w:val="a9"/>
      </w:rPr>
    </w:pPr>
  </w:p>
  <w:p w:rsidR="00041CE4" w:rsidRPr="00BA6DEF" w:rsidRDefault="00041CE4" w:rsidP="00733553">
    <w:pPr>
      <w:pStyle w:val="a3"/>
      <w:framePr w:wrap="around" w:vAnchor="text" w:hAnchor="margin" w:xAlign="center" w:y="1"/>
      <w:spacing w:line="40" w:lineRule="exact"/>
      <w:rPr>
        <w:rStyle w:val="a9"/>
        <w:rFonts w:ascii="Times New Roman" w:hAnsi="Times New Roman"/>
      </w:rPr>
    </w:pPr>
  </w:p>
  <w:p w:rsidR="00041CE4" w:rsidRPr="00BA6DEF" w:rsidRDefault="00041CE4" w:rsidP="00733553">
    <w:pPr>
      <w:pStyle w:val="a3"/>
      <w:jc w:val="center"/>
      <w:rPr>
        <w:rFonts w:ascii="Times New Roman" w:hAnsi="Times New Roman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E4" w:rsidRDefault="00041CE4">
    <w:pPr>
      <w:pStyle w:val="a3"/>
      <w:jc w:val="center"/>
    </w:pPr>
  </w:p>
  <w:p w:rsidR="00041CE4" w:rsidRDefault="00041CE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E4" w:rsidRDefault="00041CE4" w:rsidP="0073355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B0151"/>
    <w:rsid w:val="00041CE4"/>
    <w:rsid w:val="000827CF"/>
    <w:rsid w:val="000C6CD0"/>
    <w:rsid w:val="00107E0D"/>
    <w:rsid w:val="00146D61"/>
    <w:rsid w:val="0015106A"/>
    <w:rsid w:val="001E3AB7"/>
    <w:rsid w:val="001E5454"/>
    <w:rsid w:val="001F1785"/>
    <w:rsid w:val="00202EA4"/>
    <w:rsid w:val="002333B9"/>
    <w:rsid w:val="00357D6A"/>
    <w:rsid w:val="003F3FFE"/>
    <w:rsid w:val="00401225"/>
    <w:rsid w:val="004214A0"/>
    <w:rsid w:val="00462B84"/>
    <w:rsid w:val="004C2C5E"/>
    <w:rsid w:val="004E2CDC"/>
    <w:rsid w:val="00546899"/>
    <w:rsid w:val="00550648"/>
    <w:rsid w:val="00577FBA"/>
    <w:rsid w:val="00587610"/>
    <w:rsid w:val="00630380"/>
    <w:rsid w:val="00693334"/>
    <w:rsid w:val="00733553"/>
    <w:rsid w:val="007411A1"/>
    <w:rsid w:val="00792C7A"/>
    <w:rsid w:val="007B6B59"/>
    <w:rsid w:val="007C2832"/>
    <w:rsid w:val="00801EBA"/>
    <w:rsid w:val="008B3D5E"/>
    <w:rsid w:val="00923C9C"/>
    <w:rsid w:val="00945207"/>
    <w:rsid w:val="00991FE7"/>
    <w:rsid w:val="009967C9"/>
    <w:rsid w:val="009A66C1"/>
    <w:rsid w:val="00A8345B"/>
    <w:rsid w:val="00AF3F82"/>
    <w:rsid w:val="00B16469"/>
    <w:rsid w:val="00CA66E4"/>
    <w:rsid w:val="00CC1C48"/>
    <w:rsid w:val="00CC6E7C"/>
    <w:rsid w:val="00CE5956"/>
    <w:rsid w:val="00CF68E9"/>
    <w:rsid w:val="00D50D3D"/>
    <w:rsid w:val="00D54359"/>
    <w:rsid w:val="00D8609B"/>
    <w:rsid w:val="00DF0F47"/>
    <w:rsid w:val="00E42B47"/>
    <w:rsid w:val="00E57EC4"/>
    <w:rsid w:val="00E610C7"/>
    <w:rsid w:val="00E7790C"/>
    <w:rsid w:val="00E93EB2"/>
    <w:rsid w:val="00EA5975"/>
    <w:rsid w:val="00EB0151"/>
    <w:rsid w:val="00ED138C"/>
    <w:rsid w:val="00EE12F0"/>
    <w:rsid w:val="00F05409"/>
    <w:rsid w:val="00F425CD"/>
    <w:rsid w:val="00F6556D"/>
    <w:rsid w:val="00FE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151"/>
  </w:style>
  <w:style w:type="paragraph" w:styleId="a5">
    <w:name w:val="footer"/>
    <w:basedOn w:val="a"/>
    <w:link w:val="a6"/>
    <w:uiPriority w:val="99"/>
    <w:unhideWhenUsed/>
    <w:rsid w:val="00EB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151"/>
  </w:style>
  <w:style w:type="paragraph" w:styleId="a7">
    <w:name w:val="Balloon Text"/>
    <w:basedOn w:val="a"/>
    <w:link w:val="a8"/>
    <w:uiPriority w:val="99"/>
    <w:semiHidden/>
    <w:unhideWhenUsed/>
    <w:rsid w:val="0035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D6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733553"/>
  </w:style>
  <w:style w:type="paragraph" w:styleId="aa">
    <w:name w:val="List Paragraph"/>
    <w:basedOn w:val="a"/>
    <w:uiPriority w:val="34"/>
    <w:qFormat/>
    <w:rsid w:val="001E3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151"/>
  </w:style>
  <w:style w:type="paragraph" w:styleId="a5">
    <w:name w:val="footer"/>
    <w:basedOn w:val="a"/>
    <w:link w:val="a6"/>
    <w:uiPriority w:val="99"/>
    <w:semiHidden/>
    <w:unhideWhenUsed/>
    <w:rsid w:val="00EB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151"/>
  </w:style>
  <w:style w:type="paragraph" w:styleId="a7">
    <w:name w:val="Balloon Text"/>
    <w:basedOn w:val="a"/>
    <w:link w:val="a8"/>
    <w:uiPriority w:val="99"/>
    <w:semiHidden/>
    <w:unhideWhenUsed/>
    <w:rsid w:val="0035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package" Target="embeddings/_________Microsoft_Office_Word2.doc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emf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Office_Word1.docx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EFC1-25B0-45E7-86BB-2723B40E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68</Pages>
  <Words>8559</Words>
  <Characters>48789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alexandrova1</cp:lastModifiedBy>
  <cp:revision>27</cp:revision>
  <cp:lastPrinted>2013-04-18T07:40:00Z</cp:lastPrinted>
  <dcterms:created xsi:type="dcterms:W3CDTF">2013-03-26T06:38:00Z</dcterms:created>
  <dcterms:modified xsi:type="dcterms:W3CDTF">2013-04-19T09:16:00Z</dcterms:modified>
</cp:coreProperties>
</file>