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FB" w:rsidRDefault="000130FB" w:rsidP="000130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7DF" w:rsidRPr="009357DF" w:rsidRDefault="009357DF" w:rsidP="009357DF">
      <w:pPr>
        <w:pStyle w:val="1"/>
        <w:rPr>
          <w:bCs w:val="0"/>
          <w:sz w:val="28"/>
          <w:szCs w:val="28"/>
        </w:rPr>
      </w:pPr>
      <w:r w:rsidRPr="009357DF">
        <w:rPr>
          <w:bCs w:val="0"/>
          <w:sz w:val="28"/>
          <w:szCs w:val="28"/>
        </w:rPr>
        <w:t xml:space="preserve">       Российская Федерация                                        </w:t>
      </w:r>
      <w:r w:rsidR="009D1F15">
        <w:rPr>
          <w:bCs w:val="0"/>
          <w:sz w:val="28"/>
          <w:szCs w:val="28"/>
        </w:rPr>
        <w:t xml:space="preserve">   </w:t>
      </w:r>
      <w:r w:rsidRPr="009357DF">
        <w:rPr>
          <w:bCs w:val="0"/>
          <w:sz w:val="28"/>
          <w:szCs w:val="28"/>
        </w:rPr>
        <w:t xml:space="preserve"> Россия </w:t>
      </w:r>
      <w:proofErr w:type="spellStart"/>
      <w:r w:rsidRPr="009357DF">
        <w:rPr>
          <w:bCs w:val="0"/>
          <w:sz w:val="28"/>
          <w:szCs w:val="28"/>
        </w:rPr>
        <w:t>Федерациязы</w:t>
      </w:r>
      <w:proofErr w:type="spellEnd"/>
    </w:p>
    <w:p w:rsidR="009357DF" w:rsidRPr="009357DF" w:rsidRDefault="009357DF" w:rsidP="009357DF">
      <w:pPr>
        <w:tabs>
          <w:tab w:val="left" w:pos="64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 Алтай                                               </w:t>
      </w:r>
      <w:proofErr w:type="spellStart"/>
      <w:proofErr w:type="gramStart"/>
      <w:r w:rsidRPr="009357DF">
        <w:rPr>
          <w:rFonts w:ascii="Times New Roman" w:hAnsi="Times New Roman" w:cs="Times New Roman"/>
          <w:b/>
          <w:bCs/>
          <w:sz w:val="28"/>
          <w:szCs w:val="28"/>
        </w:rPr>
        <w:t>Алтай</w:t>
      </w:r>
      <w:proofErr w:type="spellEnd"/>
      <w:proofErr w:type="gramEnd"/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        Муниципал </w:t>
      </w:r>
      <w:proofErr w:type="spellStart"/>
      <w:r w:rsidRPr="009357DF">
        <w:rPr>
          <w:rFonts w:ascii="Times New Roman" w:hAnsi="Times New Roman" w:cs="Times New Roman"/>
          <w:b/>
          <w:bCs/>
          <w:sz w:val="28"/>
          <w:szCs w:val="28"/>
        </w:rPr>
        <w:t>тозолмо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spellStart"/>
      <w:r w:rsidRPr="009357DF">
        <w:rPr>
          <w:rFonts w:ascii="Times New Roman" w:hAnsi="Times New Roman" w:cs="Times New Roman"/>
          <w:b/>
          <w:bCs/>
          <w:sz w:val="28"/>
          <w:szCs w:val="28"/>
        </w:rPr>
        <w:t>Купчегенское</w:t>
      </w:r>
      <w:proofErr w:type="spellEnd"/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proofErr w:type="spellStart"/>
      <w:r w:rsidRPr="009357DF">
        <w:rPr>
          <w:rFonts w:ascii="Times New Roman" w:hAnsi="Times New Roman" w:cs="Times New Roman"/>
          <w:b/>
          <w:bCs/>
          <w:sz w:val="28"/>
          <w:szCs w:val="28"/>
        </w:rPr>
        <w:t>Купчегеннин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поселение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jурт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jеезези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сельская администрация                                  </w:t>
      </w:r>
      <w:proofErr w:type="spellStart"/>
      <w:r w:rsidRPr="009357DF">
        <w:rPr>
          <w:rFonts w:ascii="Times New Roman" w:hAnsi="Times New Roman" w:cs="Times New Roman"/>
          <w:b/>
          <w:bCs/>
          <w:sz w:val="28"/>
          <w:szCs w:val="28"/>
        </w:rPr>
        <w:t>jурт</w:t>
      </w:r>
      <w:proofErr w:type="spellEnd"/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7DF">
        <w:rPr>
          <w:rFonts w:ascii="Times New Roman" w:hAnsi="Times New Roman" w:cs="Times New Roman"/>
          <w:b/>
          <w:bCs/>
          <w:sz w:val="28"/>
          <w:szCs w:val="28"/>
        </w:rPr>
        <w:t>администрациязы</w:t>
      </w:r>
      <w:proofErr w:type="spellEnd"/>
    </w:p>
    <w:p w:rsidR="009357DF" w:rsidRPr="009357DF" w:rsidRDefault="009357DF" w:rsidP="009357DF">
      <w:pPr>
        <w:pStyle w:val="2"/>
        <w:rPr>
          <w:rFonts w:ascii="Times New Roman" w:hAnsi="Times New Roman"/>
          <w:b w:val="0"/>
          <w:bCs w:val="0"/>
          <w:sz w:val="28"/>
          <w:szCs w:val="28"/>
        </w:rPr>
      </w:pPr>
      <w:r w:rsidRPr="009357DF">
        <w:rPr>
          <w:rFonts w:ascii="Times New Roman" w:hAnsi="Times New Roman"/>
          <w:noProof/>
          <w:sz w:val="28"/>
          <w:szCs w:val="28"/>
        </w:rPr>
        <w:pict>
          <v:line id="_x0000_s1039" style="position:absolute;z-index:251667456" from="-21.85pt,5.25pt" to="489.35pt,5.25pt"/>
        </w:pict>
      </w:r>
      <w:r w:rsidRPr="009357D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9357DF" w:rsidRPr="009357DF" w:rsidRDefault="009357DF" w:rsidP="009357DF">
      <w:pPr>
        <w:rPr>
          <w:rFonts w:ascii="Times New Roman" w:hAnsi="Times New Roman" w:cs="Times New Roman"/>
          <w:b/>
          <w:sz w:val="28"/>
          <w:szCs w:val="28"/>
        </w:rPr>
      </w:pPr>
      <w:r w:rsidRPr="009357DF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  <w:r w:rsidRPr="009357D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</w:t>
      </w:r>
      <w:proofErr w:type="gramStart"/>
      <w:r w:rsidRPr="009357DF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Pr="009357DF">
        <w:rPr>
          <w:rFonts w:ascii="Times New Roman" w:hAnsi="Times New Roman" w:cs="Times New Roman"/>
          <w:b/>
          <w:sz w:val="28"/>
          <w:szCs w:val="28"/>
        </w:rPr>
        <w:t>ОП</w:t>
      </w:r>
    </w:p>
    <w:p w:rsidR="009357DF" w:rsidRPr="009357DF" w:rsidRDefault="009357DF" w:rsidP="009357DF">
      <w:pPr>
        <w:rPr>
          <w:rFonts w:ascii="Times New Roman" w:hAnsi="Times New Roman" w:cs="Times New Roman"/>
          <w:b/>
          <w:sz w:val="28"/>
          <w:szCs w:val="28"/>
        </w:rPr>
      </w:pPr>
      <w:r w:rsidRPr="009357D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357DF">
        <w:rPr>
          <w:rFonts w:ascii="Times New Roman" w:hAnsi="Times New Roman" w:cs="Times New Roman"/>
          <w:b/>
          <w:sz w:val="28"/>
          <w:szCs w:val="28"/>
        </w:rPr>
        <w:t xml:space="preserve"> декабря 2019г.                                                                                   №</w:t>
      </w:r>
      <w:r w:rsidR="009D1F15">
        <w:rPr>
          <w:rFonts w:ascii="Times New Roman" w:hAnsi="Times New Roman" w:cs="Times New Roman"/>
          <w:b/>
          <w:sz w:val="28"/>
          <w:szCs w:val="28"/>
        </w:rPr>
        <w:t>60</w:t>
      </w:r>
    </w:p>
    <w:p w:rsidR="009357DF" w:rsidRPr="009357DF" w:rsidRDefault="009357DF" w:rsidP="00935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57D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9357DF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9357DF">
        <w:rPr>
          <w:rFonts w:ascii="Times New Roman" w:hAnsi="Times New Roman" w:cs="Times New Roman"/>
          <w:b/>
          <w:sz w:val="28"/>
          <w:szCs w:val="28"/>
        </w:rPr>
        <w:t>упчегень</w:t>
      </w:r>
      <w:proofErr w:type="spellEnd"/>
    </w:p>
    <w:p w:rsidR="003B4C3D" w:rsidRPr="009357DF" w:rsidRDefault="003B4C3D" w:rsidP="000130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0FB" w:rsidRPr="009357DF" w:rsidRDefault="003B4C3D" w:rsidP="009357D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130FB" w:rsidRPr="009357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Федеральным законом от 27.07.2010 </w:t>
      </w:r>
      <w:r w:rsidR="000130FB" w:rsidRPr="00935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210-ФЗ «Об организации предоставления государственных и муниципальных услуг», Федеральным законом от 25.02.1999 № 39-ФЗ «Об инвестиционной деятельности в Российской Федерации, осуществляемой в форме капитальных вложений», Федеральным законом от 06.10.2003 № 131-ФЗ  «Об  общих принципах организации местного самоуправления в Российской Федерации»,</w:t>
      </w:r>
      <w:r w:rsidR="000130FB" w:rsidRPr="009357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130FB" w:rsidRPr="009357DF" w:rsidRDefault="000130FB" w:rsidP="009357DF">
      <w:pPr>
        <w:pStyle w:val="a6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28"/>
          <w:szCs w:val="28"/>
        </w:rPr>
      </w:pPr>
      <w:r w:rsidRPr="009357DF">
        <w:rPr>
          <w:color w:val="000000"/>
          <w:sz w:val="28"/>
          <w:szCs w:val="28"/>
        </w:rPr>
        <w:t>ПОСТАНОВЛЯЕТ:</w:t>
      </w:r>
    </w:p>
    <w:p w:rsidR="000130FB" w:rsidRPr="009357DF" w:rsidRDefault="000130FB" w:rsidP="009357DF">
      <w:pPr>
        <w:pStyle w:val="a6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 w:rsidRPr="009357DF">
        <w:rPr>
          <w:color w:val="000000"/>
          <w:sz w:val="28"/>
          <w:szCs w:val="28"/>
        </w:rPr>
        <w:t> </w:t>
      </w:r>
    </w:p>
    <w:p w:rsidR="000130FB" w:rsidRPr="009357DF" w:rsidRDefault="003B4C3D" w:rsidP="009357DF">
      <w:pPr>
        <w:pStyle w:val="a6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 w:rsidRPr="009357DF">
        <w:rPr>
          <w:color w:val="000000"/>
          <w:sz w:val="28"/>
          <w:szCs w:val="28"/>
        </w:rPr>
        <w:t>1.  </w:t>
      </w:r>
      <w:r w:rsidR="000130FB" w:rsidRPr="009357DF">
        <w:rPr>
          <w:color w:val="000000"/>
          <w:sz w:val="28"/>
          <w:szCs w:val="28"/>
        </w:rPr>
        <w:t xml:space="preserve">Утвердить административный регламент предоставления муниципальной услуги «Оказание поддержки субъектам инвестиционной деятельности в реализации инвестиционных проектов на территории </w:t>
      </w:r>
      <w:proofErr w:type="spellStart"/>
      <w:r w:rsidR="009357DF" w:rsidRPr="009357DF">
        <w:rPr>
          <w:color w:val="000000"/>
          <w:sz w:val="28"/>
          <w:szCs w:val="28"/>
        </w:rPr>
        <w:t>Купчегенского</w:t>
      </w:r>
      <w:proofErr w:type="spellEnd"/>
      <w:r w:rsidR="00117BBC" w:rsidRPr="009357DF">
        <w:rPr>
          <w:color w:val="000000"/>
          <w:sz w:val="28"/>
          <w:szCs w:val="28"/>
        </w:rPr>
        <w:t xml:space="preserve"> сельского поселения</w:t>
      </w:r>
      <w:r w:rsidR="00D02483" w:rsidRPr="009357DF">
        <w:rPr>
          <w:color w:val="000000"/>
          <w:sz w:val="28"/>
          <w:szCs w:val="28"/>
        </w:rPr>
        <w:t>»</w:t>
      </w:r>
      <w:r w:rsidR="000130FB" w:rsidRPr="009357DF">
        <w:rPr>
          <w:color w:val="000000"/>
          <w:sz w:val="28"/>
          <w:szCs w:val="28"/>
        </w:rPr>
        <w:t>.</w:t>
      </w:r>
    </w:p>
    <w:p w:rsidR="00117BBC" w:rsidRPr="009357DF" w:rsidRDefault="003B4C3D" w:rsidP="009357DF">
      <w:pPr>
        <w:pStyle w:val="a6"/>
        <w:shd w:val="clear" w:color="auto" w:fill="FFFFFF"/>
        <w:spacing w:before="0" w:beforeAutospacing="0" w:after="0" w:afterAutospacing="0" w:line="238" w:lineRule="atLeast"/>
        <w:jc w:val="both"/>
        <w:rPr>
          <w:rStyle w:val="apple-converted-space"/>
          <w:color w:val="000000"/>
          <w:sz w:val="28"/>
          <w:szCs w:val="28"/>
        </w:rPr>
      </w:pPr>
      <w:r w:rsidRPr="009357DF">
        <w:rPr>
          <w:color w:val="000000"/>
          <w:sz w:val="28"/>
          <w:szCs w:val="28"/>
        </w:rPr>
        <w:t>2.  </w:t>
      </w:r>
      <w:r w:rsidR="000130FB" w:rsidRPr="009357DF">
        <w:rPr>
          <w:color w:val="000000"/>
          <w:sz w:val="28"/>
          <w:szCs w:val="28"/>
        </w:rPr>
        <w:t>Опубликовать настоящее Постановление на официальном Интернет-сайте Администрации</w:t>
      </w:r>
      <w:r w:rsidR="00F331D9" w:rsidRPr="009357DF">
        <w:rPr>
          <w:color w:val="000000"/>
          <w:sz w:val="28"/>
          <w:szCs w:val="28"/>
        </w:rPr>
        <w:t xml:space="preserve"> </w:t>
      </w:r>
      <w:proofErr w:type="spellStart"/>
      <w:r w:rsidR="009357DF" w:rsidRPr="009357DF">
        <w:rPr>
          <w:color w:val="000000"/>
          <w:sz w:val="28"/>
          <w:szCs w:val="28"/>
        </w:rPr>
        <w:t>Купчегенского</w:t>
      </w:r>
      <w:proofErr w:type="spellEnd"/>
      <w:r w:rsidR="000130FB" w:rsidRPr="009357DF">
        <w:rPr>
          <w:color w:val="000000"/>
          <w:sz w:val="28"/>
          <w:szCs w:val="28"/>
        </w:rPr>
        <w:t xml:space="preserve"> сельского поселения</w:t>
      </w:r>
      <w:r w:rsidR="00117BBC" w:rsidRPr="009357DF">
        <w:rPr>
          <w:color w:val="000000"/>
          <w:sz w:val="28"/>
          <w:szCs w:val="28"/>
        </w:rPr>
        <w:t>.</w:t>
      </w:r>
    </w:p>
    <w:p w:rsidR="000130FB" w:rsidRPr="009357DF" w:rsidRDefault="003B4C3D" w:rsidP="009357DF">
      <w:pPr>
        <w:pStyle w:val="a6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 w:rsidRPr="009357DF">
        <w:rPr>
          <w:color w:val="000000"/>
          <w:sz w:val="28"/>
          <w:szCs w:val="28"/>
        </w:rPr>
        <w:t>3. </w:t>
      </w:r>
      <w:r w:rsidR="000130FB" w:rsidRPr="009357DF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130FB" w:rsidRPr="009357DF" w:rsidRDefault="003B4C3D" w:rsidP="009357DF">
      <w:pPr>
        <w:pStyle w:val="a6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 w:rsidRPr="009357DF">
        <w:rPr>
          <w:color w:val="000000"/>
          <w:sz w:val="28"/>
          <w:szCs w:val="28"/>
        </w:rPr>
        <w:t>4. </w:t>
      </w:r>
      <w:proofErr w:type="gramStart"/>
      <w:r w:rsidR="000130FB" w:rsidRPr="009357DF">
        <w:rPr>
          <w:color w:val="000000"/>
          <w:sz w:val="28"/>
          <w:szCs w:val="28"/>
        </w:rPr>
        <w:t>Контроль за</w:t>
      </w:r>
      <w:proofErr w:type="gramEnd"/>
      <w:r w:rsidR="000130FB" w:rsidRPr="009357DF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0130FB" w:rsidRPr="009357DF" w:rsidRDefault="000130FB" w:rsidP="009357DF">
      <w:pPr>
        <w:pStyle w:val="a6"/>
        <w:shd w:val="clear" w:color="auto" w:fill="FFFFFF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117BBC" w:rsidRPr="009357DF" w:rsidRDefault="00117BBC" w:rsidP="009357DF">
      <w:pPr>
        <w:pStyle w:val="a6"/>
        <w:shd w:val="clear" w:color="auto" w:fill="FFFFFF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117BBC" w:rsidRPr="009357DF" w:rsidRDefault="00117BBC" w:rsidP="009357DF">
      <w:pPr>
        <w:pStyle w:val="a6"/>
        <w:shd w:val="clear" w:color="auto" w:fill="FFFFFF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117BBC" w:rsidRPr="009357DF" w:rsidRDefault="00117BBC" w:rsidP="009357DF">
      <w:pPr>
        <w:pStyle w:val="a6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</w:p>
    <w:p w:rsidR="00117BBC" w:rsidRPr="009357DF" w:rsidRDefault="00117BBC" w:rsidP="009357DF">
      <w:pPr>
        <w:pStyle w:val="a6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 w:rsidRPr="009357DF">
        <w:rPr>
          <w:color w:val="000000"/>
          <w:sz w:val="28"/>
          <w:szCs w:val="28"/>
        </w:rPr>
        <w:t xml:space="preserve">Глава </w:t>
      </w:r>
      <w:proofErr w:type="spellStart"/>
      <w:r w:rsidR="009357DF" w:rsidRPr="009357DF">
        <w:rPr>
          <w:color w:val="000000"/>
          <w:sz w:val="28"/>
          <w:szCs w:val="28"/>
        </w:rPr>
        <w:t>Купчегенского</w:t>
      </w:r>
      <w:proofErr w:type="spellEnd"/>
      <w:r w:rsidR="003B4C3D" w:rsidRPr="009357DF">
        <w:rPr>
          <w:color w:val="000000"/>
          <w:sz w:val="28"/>
          <w:szCs w:val="28"/>
        </w:rPr>
        <w:t xml:space="preserve"> сельского поселения                               </w:t>
      </w:r>
      <w:r w:rsidR="009357DF">
        <w:rPr>
          <w:color w:val="000000"/>
          <w:sz w:val="28"/>
          <w:szCs w:val="28"/>
        </w:rPr>
        <w:t xml:space="preserve">      </w:t>
      </w:r>
      <w:proofErr w:type="spellStart"/>
      <w:r w:rsidR="009357DF" w:rsidRPr="009357DF">
        <w:rPr>
          <w:color w:val="000000"/>
          <w:sz w:val="28"/>
          <w:szCs w:val="28"/>
        </w:rPr>
        <w:t>В.П.Мандаев</w:t>
      </w:r>
      <w:proofErr w:type="spellEnd"/>
    </w:p>
    <w:p w:rsidR="00117BBC" w:rsidRPr="009357DF" w:rsidRDefault="00117BBC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</w:p>
    <w:p w:rsidR="00117BBC" w:rsidRPr="009357DF" w:rsidRDefault="00117BBC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</w:p>
    <w:p w:rsidR="00117BBC" w:rsidRPr="009357DF" w:rsidRDefault="00117BBC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</w:p>
    <w:p w:rsidR="00117BBC" w:rsidRPr="009357DF" w:rsidRDefault="00117BBC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</w:p>
    <w:p w:rsidR="00117BBC" w:rsidRPr="009357DF" w:rsidRDefault="00117BBC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</w:p>
    <w:p w:rsidR="00117BBC" w:rsidRPr="009357DF" w:rsidRDefault="00117BBC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</w:p>
    <w:p w:rsidR="007343B9" w:rsidRPr="009357DF" w:rsidRDefault="007343B9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D1F15" w:rsidRDefault="009D1F15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17BBC" w:rsidRPr="009357DF" w:rsidRDefault="00117BBC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Утверждено</w:t>
      </w:r>
    </w:p>
    <w:p w:rsidR="00117BBC" w:rsidRPr="009357DF" w:rsidRDefault="00117BBC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Постановлением главы администрации</w:t>
      </w:r>
    </w:p>
    <w:p w:rsidR="00117BBC" w:rsidRPr="009357DF" w:rsidRDefault="009357DF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 </w:t>
      </w:r>
      <w:proofErr w:type="spellStart"/>
      <w:r w:rsidRPr="009357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Купчегенское</w:t>
      </w:r>
      <w:proofErr w:type="spellEnd"/>
      <w:r w:rsidR="00117BBC" w:rsidRPr="009357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</w:p>
    <w:p w:rsidR="00117BBC" w:rsidRPr="009357DF" w:rsidRDefault="006A0766" w:rsidP="006A07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="008F6722" w:rsidRPr="009357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9357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</w:t>
      </w:r>
      <w:r w:rsidR="008F6722" w:rsidRPr="009357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9357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9357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.12.2019</w:t>
      </w:r>
      <w:r w:rsidR="00117BBC" w:rsidRPr="009357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</w:t>
      </w:r>
      <w:r w:rsidR="009357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</w:t>
      </w:r>
    </w:p>
    <w:p w:rsidR="00117BBC" w:rsidRPr="009357DF" w:rsidRDefault="00117BBC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130FB" w:rsidRPr="009357DF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АДМИНИСТРАТИВНЫЙ РЕГЛАМЕНТ</w:t>
      </w:r>
    </w:p>
    <w:p w:rsidR="000130FB" w:rsidRPr="009357DF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0130FB" w:rsidRPr="009357DF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«Оказание поддержки субъектам инвестиционной деятельности в реализации инвестиционных проектов на территории  </w:t>
      </w:r>
      <w:proofErr w:type="spellStart"/>
      <w:r w:rsidR="009357DF"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Купчегенского</w:t>
      </w:r>
      <w:proofErr w:type="spellEnd"/>
      <w:r w:rsidR="00117BBC"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поселения»</w:t>
      </w:r>
    </w:p>
    <w:p w:rsidR="000130FB" w:rsidRPr="009357DF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0FB" w:rsidRPr="009357DF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регулирования административного регламента </w:t>
      </w:r>
      <w:r w:rsidR="005D4705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«Оказание поддержки субъектам инвестиционной деятельности в реализации инвестиционных проектов на территории </w:t>
      </w:r>
      <w:proofErr w:type="spellStart"/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в рамках реализации муниципальных программ» (далее - административный регламент) являются отношения, возникающие между Администрацией </w:t>
      </w:r>
      <w:proofErr w:type="spellStart"/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="00117BBC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поселения, и субъектами инвестиционной деятельности (юридическими лицами, предпринимателями и физическими лицами) (далее – заявитель, инициатор проекта) при предоставлении муниципальной услуги по оказанию поддержки субъектам инвестиционной</w:t>
      </w:r>
      <w:proofErr w:type="gram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в реализации инвестиционных проектов на территории </w:t>
      </w:r>
      <w:proofErr w:type="spellStart"/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="00117BBC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 Круг заявителей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1.2.1. Заявителями при предоставлении муниципальной  услуги являются юридические лица, предприниматели и физические лица, обратившиеся за поддержкой по вопросам реализации инвестиционного проекта на территории  </w:t>
      </w:r>
      <w:proofErr w:type="spellStart"/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="00117BBC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в Администрацию </w:t>
      </w:r>
      <w:proofErr w:type="spellStart"/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</w:t>
      </w:r>
      <w:r w:rsidR="00117BBC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обращением (инвестиционным намерением), выраженным в письменной или электронной форме.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Субъекты инвестиционной деятельности определены требованиями, установленными Федеральным законом от 25.02.1999 №39-ФЗ «Об инвестиционной деятельности в Российской Федерации, осуществляемой в форме капитальных вложений».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 Требования к порядку информирования о предоставлении     муниципальной услуги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1.3.1. Порядок информирования о предоставлении муниципальной услуги: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  Место нахождения Администрации сельского поселения: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нахождения </w:t>
      </w:r>
      <w:r w:rsidR="0050164E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сельской администрации </w:t>
      </w:r>
      <w:proofErr w:type="spellStart"/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="0050164E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поселения:</w:t>
      </w:r>
    </w:p>
    <w:p w:rsidR="000130FB" w:rsidRPr="009357DF" w:rsidRDefault="00DB384F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649444</w:t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0164E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 Алтай</w:t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Онгудайский</w:t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с. </w:t>
      </w:r>
      <w:proofErr w:type="spellStart"/>
      <w:r w:rsid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Купечгень</w:t>
      </w:r>
      <w:proofErr w:type="spellEnd"/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ул. </w:t>
      </w:r>
      <w:r w:rsid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Трактовая, 1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  почты:  </w:t>
      </w:r>
      <w:proofErr w:type="spellStart"/>
      <w:r w:rsidR="009357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kupchegen</w:t>
      </w:r>
      <w:proofErr w:type="spellEnd"/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 w:rsidR="0050164E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 w:rsidR="0050164E" w:rsidRPr="009357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="0050164E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50164E" w:rsidRPr="009357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работы Администрации </w:t>
      </w:r>
      <w:proofErr w:type="spellStart"/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="0050164E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поселения: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</w:t>
      </w:r>
      <w:r w:rsidR="0050164E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- пятница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:  </w:t>
      </w:r>
      <w:r w:rsid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8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B384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00 – 1</w:t>
      </w:r>
      <w:r w:rsid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B384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; обед 1</w:t>
      </w:r>
      <w:r w:rsidR="0050164E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:00-14:00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Суббота Воскресенье:         выходной день.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B4C3D" w:rsidRPr="009357DF" w:rsidRDefault="003B4C3D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1FCF" w:rsidRPr="009357DF" w:rsidRDefault="00511FCF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приема заявителей в Администрации</w:t>
      </w:r>
      <w:r w:rsidR="0050164E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поселения:</w:t>
      </w:r>
    </w:p>
    <w:p w:rsidR="0050164E" w:rsidRPr="009357DF" w:rsidRDefault="0050164E" w:rsidP="0050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Понедельник- пятница</w:t>
      </w:r>
      <w:r w:rsidR="00DB384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:           </w:t>
      </w:r>
      <w:r w:rsid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00 – 16</w:t>
      </w:r>
      <w:r w:rsidR="00DB384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; обед 13:00-14:00</w:t>
      </w:r>
    </w:p>
    <w:p w:rsidR="0050164E" w:rsidRPr="009357DF" w:rsidRDefault="0050164E" w:rsidP="0050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Суббота Воскресенье:         выходной день.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Официальный сайт Администрации</w:t>
      </w:r>
      <w:r w:rsidR="00DB384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информационно-коммуникационной сети «Интернет» (далее – сеть Интернет):</w:t>
      </w:r>
      <w:r w:rsidR="00511FC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1.3.2. Способы и порядок получения информации о правилах предоставления муниципальной услуги: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    Информацию о правилах предоставления муниципальной услуги заявитель может получить следующими способами: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- лично;</w:t>
      </w:r>
    </w:p>
    <w:p w:rsidR="000130FB" w:rsidRPr="009357DF" w:rsidRDefault="00FF4651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посредством телефонной </w:t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посредством электронной связи;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посредством почтовой связи;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- на информационных стендах администрации;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- на официальном сайте администрации.  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информационных </w:t>
      </w:r>
      <w:proofErr w:type="gram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стендах</w:t>
      </w:r>
      <w:proofErr w:type="gram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Интернет-сайте администрации.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1.3.4. Информирование по вопросам предоставления муниципальной услуги осуществляется специалистами администрации. Специалисты администрации, ответственные за информирование, определяются муниципальным правовым актом администрации, который размещается на официальном Интернет-сайте и на информационном стенде Администрации.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1.3.5. Информирование о правилах предоставления муниципальной услуги осуществляется по следующим вопросам: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нахождения администрации, ее структурных подразделений;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должностные лица и муниципальные служащие администрации, уполномоченные предоставлять муниципальную услугу и номера контактных телефонов;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 администрации;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Интернет-сайтов администрации;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 администрации;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ход предоставления муниципальной услуги;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административные процедуры предоставления муниципальной услуги;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предоставления муниципальной услуги;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и формы </w:t>
      </w:r>
      <w:proofErr w:type="gram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 </w:t>
      </w:r>
      <w:r w:rsidR="005D4705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Администрации, ответственных за предоставление муниципальной услуги, а также решений, принятых в ходе предоставления муниципальной услуги; 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иная информация о деятельности администрации,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1.3.6. Информирование (консультирование) осуществляется специалистами Администрации,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1.3.6.1. 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администрации.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 - главой администрации </w:t>
      </w:r>
      <w:proofErr w:type="spellStart"/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1.3.6.3. 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Администрации </w:t>
      </w:r>
      <w:proofErr w:type="spellStart"/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 о его утверждении: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средствах массовой информации;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Интернет-сайте;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информационных стендах Администрации.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0130FB" w:rsidRPr="009357DF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СТАНДАРТ ПРЕДОСТАВЛЕНИЯ МУНИЦИПАЛЬНОЙ УСЛУГИ</w:t>
      </w:r>
      <w:bookmarkStart w:id="0" w:name="_Toc206489247"/>
      <w:bookmarkEnd w:id="0"/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      Наименование муниципальной услуги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«Оказание поддержки субъектам инвестиционной деятельности в реализации инвестиционных проектов на территории  </w:t>
      </w:r>
      <w:proofErr w:type="spellStart"/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поселения».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0130FB" w:rsidRPr="009357DF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2.2.1. Муниципальная услуга предоставляется:</w:t>
      </w:r>
    </w:p>
    <w:p w:rsidR="005969D0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  </w:t>
      </w:r>
      <w:proofErr w:type="spellStart"/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</w:t>
      </w:r>
      <w:r w:rsidR="005969D0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2.2.2.Должностные лица, ответственные за предоставление муниципальной услуги, определяются постановлением Администрации, которое размещается на Интернет-сайте Администрации, на информационном стенде  Администрации.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0130FB" w:rsidRPr="009357DF" w:rsidRDefault="000130FB" w:rsidP="000130FB">
      <w:pPr>
        <w:spacing w:after="0" w:line="288" w:lineRule="atLeast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2.3. Результат предоставления муниципальной услуги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2.3.1. Результатом предоставления муниципальной услуги является: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Соглашения о намерениях в сфере сотрудничества в реализации инвестиционного проекта на территории  </w:t>
      </w:r>
      <w:proofErr w:type="spellStart"/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="005969D0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выдача  заявителю письменного уведомления об отказе в  предоставлении муниципальной услуги.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2.3.2. Решение об оказании поддержки или об отказе в оказании поддержки</w:t>
      </w:r>
      <w:r w:rsidR="005969D0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субъектам инвестиционной деятельности в реализации инвестиционных проектов на территории </w:t>
      </w:r>
      <w:proofErr w:type="spellStart"/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 Главой  </w:t>
      </w:r>
      <w:proofErr w:type="spellStart"/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="005969D0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2.4. Срок предоставления муниципальной услуги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2.4.1. Общий срок исполнения муниципальной услуги включает в себя совокупность сроков исполнения отдельных административных процедур.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прохождения отдельных административных процедур предусмотрены в разделе 3 настоящего Административного регламента.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2.4.2. Днем обращения заявителя за предоставлением муниципальной услуги считается день приема и регистрации обращения (инвестиционного намерения).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Отношения, возникающие в связи с предоставлением муниципальной услуги,</w:t>
      </w:r>
      <w:r w:rsidR="00AF100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регулируются следующими нормативными правовыми актами: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Конституцией Российской Федерации;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Гражданским кодексом Российской Федерации;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06.10. 2003 № 131-ФЗ «Об общих принципах организации местного самоуправления в Российской Федерации»;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25.02.1999 № 39-ФЗ «Об инвестиционной деятельности в Российской Федерации, осуществляемой в форме капитальных вложений»;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2.6. 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2.6.1. Для оказания поддержки субъектам инвестиционной деятельности заявитель подает следующие документы: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2.6.1.1. Документы и информация, которые заявитель должен представить самостоятельно: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(инвестиционное намерение);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письменное уведомление в свободной форме о выбранных для осмотра инвестиционных площадках;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нотариально заверенная копия учредительных документов организации - инвестора (для юридического лица),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нотариально заверенные копии документов о государственной регистрации организации (индивидуального предпринимателя) и о постановке на учет в налоговых органах;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подписанная руководителем организации (индивидуальным предпринимателем)  и удостоверенная печатью справка о наличии активов или предполагаемых источниках финансирования инвестиционного проекта;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презентацию инвестиционного проекта с изложением концепции инвестиционного проекта на бумажном или на электронном носителе;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подписанные руководителем организации - инвестора (индивидуальным предпринимателем -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инвестором) и удостоверенные печатью организации копии бухгалтерской отчетности за предшествующий подаче заявки финансовый год и бухгалтерской отчетности за истекший период текущего финансового года с отметками налогового органа о принятии указанной отчетности;</w:t>
      </w:r>
      <w:proofErr w:type="gramEnd"/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привлечения сре</w:t>
      </w:r>
      <w:proofErr w:type="gram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едитных организаций инициатор проекта вправе представить письма кредитных организаций о поддержке проекта (при их наличии);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наличия земельных участков для реализации инвестиционного </w:t>
      </w:r>
      <w:proofErr w:type="gram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proofErr w:type="gram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подписанные руководителем организации и удостоверенные печатью данной организации заверенные копии правоустанавливающих документов на земельные участки.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2.6.2. Запрещено требовать от заявителя: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документов удостоверяющих личность заявителя или его представителя;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</w:t>
      </w:r>
      <w:r w:rsidR="00EF6135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Алтай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муниципальными правовыми актами.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2.6.3. Запрещается требовать от заявителя документы и информацию  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для отказа в приеме документов отсутствуют.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2.8.1. В предоставлении муниципальной услуги заявителю может быть отказано: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причине непредставления документов, предусмотренных пунктами 2.6.1 настоящего Административного регламента.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услуга предоставляется бесплатно.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2.10.1. Максимальный срок ожидания в очереди при подаче запроса о предоставлении муниципальной услуги и при получении результата предоставления муниципальной услуги составляет не более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15 минут.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2.10.2.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3 к настоящему административному регламенту.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2.11.1. Обращение (инвестиционное намерение)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2.12. </w:t>
      </w:r>
      <w:proofErr w:type="gram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2.12.1. Рабочие кабинеты Администрации должны соответствовать 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2.12.2.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2.12.3. Требования к размещению мест ожидания: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банкетками</w:t>
      </w:r>
      <w:proofErr w:type="spell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2.12.4. Требования к оформлению входа в здание: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Администрации;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режим работы;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в) вход и выход из здания оборудуются соответствующими указателями;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г) информационные таблички должны размещаться рядом с входом либо на двери входа так, чтобы их хорошо видели посетители;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) фасад здания (строения) должен быть оборудован осветительными приборами; 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2.12.5.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 которые 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которых размещаются информационные листки).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2.12.6. Требования к местам приема заявителей: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 кабинета;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 перерыва на обед;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б) 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2.12.7.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2.12.8. В здании, в котором предоставляется муниципальная услуга, создаются условия для прохода инвалидов и </w:t>
      </w:r>
      <w:proofErr w:type="spell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 населения.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2.13. Показатели доступности и качества муниципальной услуги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2.13.1. Показателем качества и доступности муниципальной услуги </w:t>
      </w: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EF6135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совокупность количественных и качественных параметров, позволяющая 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измерять, учитывать, контролировать и оценивать процесс и результат предоставления муниципальной услуги.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2.13.2. Показателем доступности является информационная открытость порядка и правил предоставления муниципальной услуги: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административного регламента предоставления  муниципальной услуги;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  информации об оказании муниципальной услуги в средствах массовой информации, общедоступных местах, на стендах в администрации.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2.13.3. Показателями качества предоставления муниципальной услуги являются: 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предоставляемой муниципальной услуги требованиям настоящего административного регламента;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обоснованных жалоб;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регистрация, учет и анализ жалоб и обращений  в администрации.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0FB" w:rsidRPr="009357DF" w:rsidRDefault="000130FB" w:rsidP="000130FB">
      <w:pPr>
        <w:spacing w:after="0" w:line="288" w:lineRule="atLeast"/>
        <w:ind w:left="86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 III. СОСТАВ, ПОСЛЕДОВАТЕЛЬНОСТЬ И СРОКИ ВЫПОЛНЕНИЯ АДМИНИСТРАТИВНЫХ ПРОЦЕДУР, ТРЕБОВАНИЯ К ПОРЯДКУ ИХ ВЫПОЛНЕНИЯ</w:t>
      </w:r>
    </w:p>
    <w:p w:rsidR="000130FB" w:rsidRPr="009357DF" w:rsidRDefault="003459B2" w:rsidP="003459B2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130FB"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0130FB" w:rsidRPr="009357DF" w:rsidRDefault="005146E4" w:rsidP="00514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sz w:val="28"/>
          <w:szCs w:val="28"/>
        </w:rPr>
        <w:t>1)</w:t>
      </w:r>
      <w:r w:rsidR="003459B2" w:rsidRPr="00935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0FB" w:rsidRPr="009357DF">
        <w:rPr>
          <w:rFonts w:ascii="Times New Roman" w:eastAsia="Times New Roman" w:hAnsi="Times New Roman" w:cs="Times New Roman"/>
          <w:sz w:val="28"/>
          <w:szCs w:val="28"/>
        </w:rPr>
        <w:t>прием обращения (инвестиционного намерения), поступившего в администрацию от заявителя;</w:t>
      </w:r>
    </w:p>
    <w:p w:rsidR="003459B2" w:rsidRPr="009357DF" w:rsidRDefault="003459B2" w:rsidP="005146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решения </w:t>
      </w:r>
      <w:r w:rsidR="00F81F13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Главой </w:t>
      </w:r>
      <w:proofErr w:type="spellStart"/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="00A62F21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поселения, осуществляющего полномочия в сфере деятельности, в которой реализуется инвестиционный проект;  </w:t>
      </w:r>
      <w:r w:rsidR="000130FB"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3) подбор инвестиционных площадок, пригодных для размещения инвестиционного проекта;</w:t>
      </w:r>
      <w:r w:rsidR="000130FB"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прием от заявителя 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proofErr w:type="spellStart"/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поселения;</w:t>
      </w:r>
      <w:r w:rsidR="000130FB"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заключение Соглашения о намерениях в сфере сотрудничества в реализации инвестиционного проекта на территории </w:t>
      </w:r>
      <w:proofErr w:type="spellStart"/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="00A62F21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</w:t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130FB"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предоставления муниципальной услуги отражена в блок-схеме, представленной в приложении № 3 к настоящему административному регламенту.</w:t>
      </w:r>
      <w:r w:rsidR="000130FB"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="000130FB"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 Прием  обращения (инвестиционного намерения), поступившего в Уполномоченный орган от заявителя</w:t>
      </w:r>
      <w:r w:rsidR="000130FB"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3.2.1. Основанием для начала административной процедуры является письменное обращение или инвестиционное намерение заявителя непосредственно в Администрацию </w:t>
      </w:r>
      <w:proofErr w:type="spellStart"/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с </w:t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целью реализации  инвестиционного проекта на территории </w:t>
      </w:r>
      <w:proofErr w:type="spellStart"/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поселения.</w:t>
      </w:r>
      <w:r w:rsidR="000130FB"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предоставления муниципальной услуги начинается исчисляться:</w:t>
      </w:r>
      <w:r w:rsidR="000130FB"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с момента поступления обращения (инвестиционного намерения) непосредственного в администрацию.</w:t>
      </w:r>
      <w:r w:rsidR="000130FB"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обращения (инвестиционного намерения) в Администрации сельского поселения осуществляется в соответствии с регламентом Администрации.</w:t>
      </w:r>
      <w:r w:rsidR="000130FB"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3.2.2.Специалист Администрации, ответственный за прием документов:</w:t>
      </w:r>
      <w:r w:rsidR="000130FB"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3.2.2.1. Устанавливает личность заявителя либо полномочия представителя;</w:t>
      </w:r>
      <w:r w:rsidR="000130FB"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3.2.2.2. Выявляет предмет обращения (информационная, консультационная, имущественная, финансовая поддержка);</w:t>
      </w:r>
      <w:r w:rsidR="000130FB"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3.2.2.3. Проводит первичную проверку заполненного обращения (инвестиционного намерения).</w:t>
      </w:r>
      <w:r w:rsidR="000130FB"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3.2.2.4. Проверяет соблюдение следующих требований:</w:t>
      </w:r>
      <w:r w:rsidR="000130FB"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обращения (инвестиционного намерения) написан разборчиво;</w:t>
      </w:r>
      <w:r w:rsidR="000130FB"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обращения (инвестиционного намерения) не исполнены карандашом.</w:t>
      </w:r>
      <w:r w:rsidR="000130FB"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3.2.2.5. При отсутствии у заявителя заполненного обращения (инвестиционного намерения) или неправильном его оформлении, оказывает помощь в написании заявления.</w:t>
      </w:r>
      <w:r w:rsidR="000130FB"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3.2.2.6. Результат административной процедуры - прием обращения (инвестиционного намерения) в установленном порядке.</w:t>
      </w:r>
      <w:r w:rsidR="000130FB"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3.2.2.7. Время выполнения административной процедуры по приему заявления не должно превышать 15 (пятнадцати) минут.</w:t>
      </w:r>
      <w:r w:rsidR="000130FB"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="000130FB"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3.3. Принятие решения о реализации инвестиционного проекта и определение ответственного специалиста Администрации </w:t>
      </w:r>
      <w:proofErr w:type="spellStart"/>
      <w:r w:rsidR="009357DF"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Купчегенского</w:t>
      </w:r>
      <w:proofErr w:type="spellEnd"/>
      <w:r w:rsidR="000130FB"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сельского посел</w:t>
      </w:r>
      <w:r w:rsidR="000E370E"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</w:t>
      </w:r>
      <w:r w:rsidR="000130FB"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осуществляющего полномочия в сфере деятельности, в которой реализуется инвестиционный проект</w:t>
      </w:r>
      <w:r w:rsidR="000130FB"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3.3.1. Основанием для начала исполнения административной процедуры по  принятию решения о реализации инвестиционного проекта и определения ответственного специалиста Администрации  </w:t>
      </w:r>
      <w:proofErr w:type="spellStart"/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="000E370E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</w:t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осуществляющего полномочия в сфере деятельности, в которой реализуется инвестиционный проект, является поступившее инвестиционное намерение  Главе  </w:t>
      </w:r>
      <w:proofErr w:type="spellStart"/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поселения.</w:t>
      </w:r>
      <w:r w:rsidR="000130FB"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3.3.2.  Глава </w:t>
      </w:r>
      <w:proofErr w:type="spellStart"/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="000E370E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поселения, принимает решение о целесообразности реализации инвестиционного проекта на территории  </w:t>
      </w:r>
      <w:proofErr w:type="spellStart"/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="000E370E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поселения, а в случае вынесения положительного решения, назначает ответственный специалиста Администрации сельского поселения, осуществляющего полномочия в сфере деятельности, в которой реализуется инвестиционный проект.</w:t>
      </w:r>
      <w:r w:rsidR="000130FB"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3.3.3. Результат административной процедуры – принятие решения  для дальнейшего предоставления муниципальной услуги.</w:t>
      </w:r>
      <w:r w:rsidR="000130FB"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3.3.4. Время выполнения административной процедуры не должно превышать 3 (три) рабочих дня.</w:t>
      </w:r>
      <w:r w:rsidR="000130FB"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="000130FB"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3.4. Подбор инвестиционных площадок, пригодных для размещения инвестиционного проекта </w:t>
      </w:r>
      <w:r w:rsidR="000130FB"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3.4.1. Основанием для начала исполнения административной процедуры по подбору инвестиционных площадок для инвестиционного проекта является инвестиционное намерение заявителя.</w:t>
      </w:r>
      <w:r w:rsidR="000130FB"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3.4.2. Специалист Администрации производит анализ имеющихся свободных инвестиционных площадок в границах  сельского поселения  и осуществляет подбор площадки, которая отвечает всем требованиям инициатора проекта.</w:t>
      </w:r>
      <w:r w:rsidR="000130FB"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3.4.3. Результат административной процедуры - формирование перечня инвестиционных площадок, подходящих для реализации инвестиционного проекта. </w:t>
      </w:r>
      <w:r w:rsidR="000130FB"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3.4.4. Время выполнения административной процедуры по подбору инвестиционных площадок, пригодных для размещения инвестиционного проекта не должно превышать 10 (десяти) рабочих дней.</w:t>
      </w:r>
      <w:r w:rsidR="000130FB"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130FB" w:rsidRPr="009357D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0145A" w:rsidRPr="009357DF" w:rsidRDefault="000130FB" w:rsidP="00514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3.5. Прием от заявителя 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proofErr w:type="spellStart"/>
      <w:r w:rsidR="009357DF" w:rsidRPr="009357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Купчегенского</w:t>
      </w:r>
      <w:proofErr w:type="spellEnd"/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сельского поселения 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3.5.1. Основанием для начала исполнения административной процедуры по приему от заявителя 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 сельского поселения муниципального   является инвестиционное намерение инициатора проект.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3.5.2. Специалист Администрации производит прием комплекта документов, предусмотренного п. 2.6.1 настоящего регламента и проекта Соглашения о намерениях в сфере сотрудничества в реализации инвестиционного проекта на территории  сельского поселения в течение 5 рабочих дней с момента выбора инвестиционной площадки, пригодной для размещения инвестиционного проекта.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3.5.3. </w:t>
      </w:r>
      <w:proofErr w:type="gram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административной процедуры – формирование полного пакета документов по планируемому к реализации инвестиционному проекту.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3.5.4 Время выполнения административной процедуры по принятию от инициатора проекта 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 сельского поселения не должно превышать 30 (тридцати) минут.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3.6.</w:t>
      </w:r>
      <w:proofErr w:type="gramEnd"/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Заключение Соглашения о намерениях в сфере сотрудничества в реализации инвестиционного проекта на территории  сельского поселения </w:t>
      </w:r>
    </w:p>
    <w:p w:rsidR="007E48FA" w:rsidRPr="009357DF" w:rsidRDefault="000130FB" w:rsidP="000130F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3.6.1. Основанием </w:t>
      </w:r>
      <w:proofErr w:type="gram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заключения Соглашения о намерениях в сфере сотрудничества в реализации инвестиционного проекта на территории</w:t>
      </w:r>
      <w:proofErr w:type="gram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является комплект документов, предусмотренный п. 2.6.1 настоящего административного регламента и проект 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Соглашения.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3.6.2. Администрация рассматривает проект Соглашения с приложенным пакетом документов и, в случае отсутствия разногласий, направляет подписанный со стороны Администрации  сельского поселения Дубовый экземпляр проекта Соглашения заявителю.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3.6.3. Результат административной процедуры – подписание Соглашения  о намерениях в сфере сотрудничества в реализации инвестиционного проекта на территории  сельского поселения.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3.6.4. Время выполнения административной процедуры </w:t>
      </w:r>
      <w:proofErr w:type="gram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заключению Соглашения о намерениях в сфере сотрудничества в реализации инвестиционного проекта на территории</w:t>
      </w:r>
      <w:proofErr w:type="gram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не должно превышать 5 (пяти) рабочих дней.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3.5.  Принятие решения о предоставлении муниципальной услуги Администрацией  либо об отказе в предоставлении муниципальной услуги.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3.5.1. Основанием для начала исполнения административной процедуры по принятию решения о предоставлении муниципальной услуги или об отказе в предоставлении муниципальной услуги является инвестиционное намерение, решение Главы  сельского поселения комплект документов, предусмотренный п. 2.6.1 настоящего Административного регламента.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3.5.2. Решение об отказе в предоставлении муниципальной услуги принимается при наличии оснований, указанных в пункте 2.8 настоящего административного регламента.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3.5.3. Администрация в письменной форме уведомляет инициатора проекта о принятом решении.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3.5.4. Результат административной процедуры – письменное уведомление инициатора проекта о принятом решении в отношении планируемого к реализации инвестиционного проекта.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3.5.9. Время выполнения административной процедуры не должно превышать 3 (трех) рабочих дней.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IV. ФОРМЫ </w:t>
      </w:r>
      <w:proofErr w:type="gramStart"/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.1. Порядок осуществления текущего </w:t>
      </w:r>
      <w:proofErr w:type="gramStart"/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соблюдением и исполнением должностными лицами Администрации,  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4.1.1.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регламентом, а также путем проведения  Главой сельского поселения или лицом, его замещающим, проверок исполнения должностными лицами положений настоящего административного регламента.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текущего контроля используются сведения, содержащиеся в разрешительных делах, реестре выданных разрешений, устной и письменной 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информации должностных лиц, осуществляющих регламентируемые действия.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</w:t>
      </w:r>
      <w:r w:rsidR="007E48FA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уют  Главу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или лицо, его замещающее, а также принимают срочные меры по устранению нарушений.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4.2. </w:t>
      </w:r>
      <w:proofErr w:type="gramStart"/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4.2.1.Контроль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инициаторов проектов, положений настоящего административного регламента и других нормативных правовых</w:t>
      </w:r>
      <w:proofErr w:type="gram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4.2.2. Проверки могут быть плановыми и внеплановыми.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Внеплановые проверки проводятся по поручению  Главы сельского поселения или лица, его замещающего, по конкретному обращению заинтересованных лиц.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 полноты и качества предоставляемой муниципальной услуги проводятся на основании распоряжения Администрации. Для проведения проверки формируется комиссия, в состав которой включаются муниципальные служащие Администрации.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Администрации.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" w:name="sub_283"/>
    </w:p>
    <w:p w:rsidR="000130FB" w:rsidRPr="009357DF" w:rsidRDefault="000130FB" w:rsidP="000130F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4.3. </w:t>
      </w:r>
      <w:proofErr w:type="gramStart"/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Порядок привлечения к ответственности должностных лиц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bookmarkEnd w:id="1"/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 несет персональную ответственность за: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установленного порядка приема документов; 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надлежащих мер по полной и всесторонней проверке представленных документов; 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сроков рассмотрения документов, соблюдение порядка выдачи документов;</w:t>
      </w:r>
      <w:proofErr w:type="gramEnd"/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выданных документов; 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формирование, ведение и надлежащее хранение документов. 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проведенных проверок в случае выявления нарушений прав 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заявителей и иных нарушений к виновным лицам применяются меры ответственности, установленные законодательством Российской Федерации.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357DF">
        <w:rPr>
          <w:rFonts w:ascii="Times New Roman" w:eastAsia="Times New Roman" w:hAnsi="Times New Roman" w:cs="Times New Roman"/>
          <w:sz w:val="28"/>
          <w:szCs w:val="28"/>
        </w:rPr>
        <w:br/>
      </w: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ненадлежащего исполнения</w:t>
      </w:r>
      <w:r w:rsidR="00BF291C" w:rsidRPr="00935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административного 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регламента вправе обратиться с жалобой в Администрацию.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Любое заинтересованное лицо может осуществлять </w:t>
      </w:r>
      <w:proofErr w:type="gram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 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услуги, обратившись к  Глав</w:t>
      </w:r>
      <w:r w:rsidR="00BF291C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 сельского поселения или лицу, его замещающему.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 </w:t>
      </w:r>
    </w:p>
    <w:p w:rsidR="000130FB" w:rsidRPr="009357DF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 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и (или) ее должностных лиц, муниципальных служащих при предоставлении муниципальной услуги (далее - жалоба)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5.1.1. </w:t>
      </w:r>
      <w:proofErr w:type="gram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0130FB" w:rsidRPr="009357DF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5.2. Предмет жалобы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5.2.1. </w:t>
      </w:r>
      <w:proofErr w:type="gram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срока предоставления муниципальной услуги;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 </w:t>
      </w:r>
      <w:r w:rsidR="009034E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Алтай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,  муниципальными правовыми актами  сельского поселения для предоставления муниципальной услуги;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9034E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Алтай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 муниципальными 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правовыми актами сельского поселения для предоставления муниципальной услуги;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9034E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Алтай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,  муниципальными право</w:t>
      </w:r>
      <w:r w:rsidR="009034E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выми актами сельского поселения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затребование с заявителя при предоставлении муниципальной  услуги платы, не предусмотренной нормативными правовыми актами Российской Федерации, нормативными правовыми актами </w:t>
      </w:r>
      <w:r w:rsidR="00E72A6E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Алтай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,  муниципальными правовыми актами  сельского поселения;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5.3. 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5.3.1. Жалобы на муниципального служащего Администрации, решения и действия (бездействие) которого обжалуются, подаются  Главе сельского поселения.</w:t>
      </w:r>
    </w:p>
    <w:p w:rsidR="000130FB" w:rsidRPr="009357DF" w:rsidRDefault="00D65515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5.3.3</w:t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5.4. Порядок подачи и рассмотрения жалобы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   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5.5. Сроки рассмотрения жалобы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5.5.1. </w:t>
      </w:r>
      <w:proofErr w:type="gram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Жалоба, поступившая в Уполномоченный орган, рассматривается в течение 15 рабочих дней со дня ее регистрации, а в случае обжалования отказа Администрации, должностного лица Администрации 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5.6.1. Случаи оставления жалобы без ответа: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5.6.2. Случаи отказа в удовлетворении жалобы: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нарушения порядка предоставления муниципальной услуги;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5.7. Результат рассмотрения жалобы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об удовлетворении жалобы, в том числе в форме отмены принятого решения, исправления допущенных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 </w:t>
      </w:r>
      <w:r w:rsidR="001C2CF4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Алтай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, муниципальными правовыми актами  сельского поселения, а также в иных формах;</w:t>
      </w:r>
      <w:proofErr w:type="gramEnd"/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отказе в удовлетворении жалобы.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5.8. Порядок информирования заявителя о результатах рассмотрения жалобы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5.9. Порядок обжалования решения по жалобе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5.9.1. В досудебном порядке могут быть обжалованы действия (бездействие) и решения: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 лиц Администрации, муниципальных служащих –  Главе сельского поселения</w:t>
      </w:r>
      <w:r w:rsidRPr="009357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5.9.2. Положения Федерального закона от 27 июля 2010 года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услуг, не распространяется на отношения, регулируемые Федеральным законом от 2 мая 2006 года № 59-ФЗ «О порядке рассмотрения обращения граждан Российской Федерации».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вправе обжаловать решения, принятые в ходе предоставления услуги, действия (бездействие) должностных лиц в судебном порядке.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5.10.1. </w:t>
      </w:r>
      <w:proofErr w:type="gram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стадии досудебного обжалования действий (бездействия) Администрации, должностного лица Администрации 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5.11.1 Жалоба должна содержать: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органа, должностного лица Администрации либо муниципального служащего, решения и действия (бездействие) которых обжалуются;</w:t>
      </w:r>
      <w:proofErr w:type="gramEnd"/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обжалуемых решениях и действиях (бездействии) Администрации, должностного лица Администрации</w:t>
      </w:r>
      <w:r w:rsidRPr="009357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 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муниципального служащего;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 Администрации, должностного лица Администрации 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30FB" w:rsidRPr="009357DF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2483" w:rsidRPr="009357DF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2483" w:rsidRPr="009357DF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766" w:rsidRPr="009357DF" w:rsidRDefault="006A0766" w:rsidP="00C92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766" w:rsidRPr="009357DF" w:rsidRDefault="006A0766" w:rsidP="00C92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7DF" w:rsidRDefault="006A0766" w:rsidP="0093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9357DF" w:rsidRDefault="009357DF" w:rsidP="0093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7DF" w:rsidRDefault="009357DF" w:rsidP="0093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7DF" w:rsidRDefault="009357DF" w:rsidP="0093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7DF" w:rsidRDefault="009357DF" w:rsidP="0093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7DF" w:rsidRDefault="009357DF" w:rsidP="0093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7DF" w:rsidRDefault="009357DF" w:rsidP="0093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0FB" w:rsidRPr="009357DF" w:rsidRDefault="000130FB" w:rsidP="00935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0130FB" w:rsidRPr="009357DF" w:rsidRDefault="000130FB" w:rsidP="000130F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  Административному регламенту</w:t>
      </w:r>
    </w:p>
    <w:p w:rsidR="000130FB" w:rsidRPr="009357DF" w:rsidRDefault="000130FB" w:rsidP="000130FB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0FB" w:rsidRPr="009357DF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0130FB" w:rsidRPr="009357DF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ИНВЕСТИЦИОННОЕ НАМЕРЕНИЕ</w:t>
      </w:r>
    </w:p>
    <w:p w:rsidR="000130FB" w:rsidRPr="009357DF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(примерная форма)</w:t>
      </w:r>
    </w:p>
    <w:p w:rsidR="000130FB" w:rsidRPr="009357DF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0FB" w:rsidRPr="009357DF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1.Сведения об организации, представляющей инвестора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1"/>
        <w:gridCol w:w="4253"/>
      </w:tblGrid>
      <w:tr w:rsidR="000130FB" w:rsidRPr="009357DF" w:rsidTr="000130FB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и место регистрации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ind w:right="9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130FB" w:rsidRPr="009357DF" w:rsidRDefault="000130FB" w:rsidP="000130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0FB" w:rsidRPr="009357DF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2.Сведения об организации инвесторе (заказчике)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1"/>
        <w:gridCol w:w="4253"/>
      </w:tblGrid>
      <w:tr w:rsidR="000130FB" w:rsidRPr="009357DF" w:rsidTr="000130FB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и место регистрации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Собственники 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Годовой оборот 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сотрудников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Потребители продукции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Проекты, реализованные в России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130FB" w:rsidRPr="009357DF" w:rsidRDefault="000130FB" w:rsidP="000130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0FB" w:rsidRPr="009357DF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3.Руководитель проекта и контактные лица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  <w:gridCol w:w="2286"/>
      </w:tblGrid>
      <w:tr w:rsidR="000130FB" w:rsidRPr="009357DF" w:rsidTr="000130FB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Телефон, факс,</w:t>
            </w:r>
          </w:p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5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e-mail</w:t>
            </w:r>
            <w:proofErr w:type="spellEnd"/>
          </w:p>
        </w:tc>
      </w:tr>
      <w:tr w:rsidR="000130FB" w:rsidRPr="009357DF" w:rsidTr="000130F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130FB" w:rsidRPr="009357DF" w:rsidRDefault="000130FB" w:rsidP="000130F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0FB" w:rsidRPr="009357DF" w:rsidRDefault="000130FB" w:rsidP="000130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Суть проекта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679"/>
      </w:tblGrid>
      <w:tr w:rsidR="000130FB" w:rsidRPr="009357DF" w:rsidTr="000130FB"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9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9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Стадия проработки проекта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130FB" w:rsidRPr="009357DF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0FB" w:rsidRPr="009357DF" w:rsidRDefault="000130FB" w:rsidP="000130F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sz w:val="28"/>
          <w:szCs w:val="28"/>
        </w:rPr>
        <w:t>Рамочные показатели проекта</w:t>
      </w:r>
    </w:p>
    <w:tbl>
      <w:tblPr>
        <w:tblW w:w="9045" w:type="dxa"/>
        <w:tblCellMar>
          <w:left w:w="0" w:type="dxa"/>
          <w:right w:w="0" w:type="dxa"/>
        </w:tblCellMar>
        <w:tblLook w:val="04A0"/>
      </w:tblPr>
      <w:tblGrid>
        <w:gridCol w:w="4376"/>
        <w:gridCol w:w="849"/>
        <w:gridCol w:w="960"/>
        <w:gridCol w:w="495"/>
        <w:gridCol w:w="1199"/>
        <w:gridCol w:w="1603"/>
      </w:tblGrid>
      <w:tr w:rsidR="000130FB" w:rsidRPr="009357DF" w:rsidTr="000130FB"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создаваемого предприятия</w:t>
            </w:r>
          </w:p>
        </w:tc>
        <w:tc>
          <w:tcPr>
            <w:tcW w:w="48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Предполагаемое </w:t>
            </w: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месторасположение предприятия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0130FB" w:rsidRPr="009357DF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Выпускаемая продукция (оказываемые услуги)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Возможные регионы сбыта продукции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Планируемый объем инвестиций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rPr>
          <w:trHeight w:val="320"/>
        </w:trPr>
        <w:tc>
          <w:tcPr>
            <w:tcW w:w="46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инвестиций (указать в соответствии с приведенной ниже классификацией):</w:t>
            </w:r>
          </w:p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основным целям инвестирования</w:t>
            </w:r>
          </w:p>
          <w:p w:rsidR="000130FB" w:rsidRPr="009357DF" w:rsidRDefault="00A275BA" w:rsidP="000130FB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tooltip="Прямые инвестиции" w:history="1">
              <w:r w:rsidR="000130FB" w:rsidRPr="009357D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u w:val="single"/>
                </w:rPr>
                <w:t>прямые инвестиции</w:t>
              </w:r>
            </w:hyperlink>
            <w:r w:rsidR="000130FB"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(к прямым инвестициям относятся </w:t>
            </w:r>
            <w:hyperlink r:id="rId6" w:tooltip="Инвестиции" w:history="1">
              <w:r w:rsidR="000130FB" w:rsidRPr="009357D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инвестиции</w:t>
              </w:r>
            </w:hyperlink>
            <w:r w:rsidR="000130FB"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результате которых </w:t>
            </w:r>
            <w:hyperlink r:id="rId7" w:tooltip="Инвестор" w:history="1">
              <w:r w:rsidR="000130FB" w:rsidRPr="009357D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инвестор</w:t>
              </w:r>
            </w:hyperlink>
            <w:r w:rsidR="008F6722" w:rsidRPr="00935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30FB"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получает долю в </w:t>
            </w:r>
            <w:hyperlink r:id="rId8" w:tooltip="Уставный капитал" w:history="1">
              <w:r w:rsidR="000130FB" w:rsidRPr="009357D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уставном капитале</w:t>
              </w:r>
            </w:hyperlink>
            <w:r w:rsidR="000130FB" w:rsidRPr="009357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9" w:tooltip="Предприятие" w:history="1">
              <w:r w:rsidR="000130FB" w:rsidRPr="009357D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предприятия</w:t>
              </w:r>
            </w:hyperlink>
            <w:r w:rsidR="000130FB"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не менее 10 %;</w:t>
            </w:r>
          </w:p>
          <w:p w:rsidR="000130FB" w:rsidRPr="009357DF" w:rsidRDefault="00A275BA" w:rsidP="000130FB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tooltip="Портфельные инвестиции" w:history="1">
              <w:r w:rsidR="000130FB" w:rsidRPr="009357D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u w:val="single"/>
                </w:rPr>
                <w:t>портфельные инвестиции</w:t>
              </w:r>
            </w:hyperlink>
            <w:r w:rsidR="000130FB"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hyperlink r:id="rId11" w:tooltip="Инвестиции" w:history="1">
              <w:r w:rsidR="000130FB" w:rsidRPr="009357D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инвестиции</w:t>
              </w:r>
            </w:hyperlink>
            <w:r w:rsidR="000130FB"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 </w:t>
            </w:r>
            <w:hyperlink r:id="rId12" w:tooltip="Ценные бумаги" w:history="1">
              <w:r w:rsidR="000130FB" w:rsidRPr="009357D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ценные бумаги</w:t>
              </w:r>
            </w:hyperlink>
            <w:r w:rsidR="000130FB"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формируемые в виде</w:t>
            </w:r>
            <w:r w:rsidR="008F6722"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3" w:tooltip="Портфель (финансы)" w:history="1">
              <w:r w:rsidR="000130FB" w:rsidRPr="009357D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портфеля</w:t>
              </w:r>
            </w:hyperlink>
            <w:r w:rsidR="000130FB"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ценных бумаг). Портфельные инвестиции представляют собой пассивное владение ценными бумагами, например </w:t>
            </w:r>
            <w:hyperlink r:id="rId14" w:tooltip="Акция (финансы)" w:history="1">
              <w:r w:rsidR="000130FB" w:rsidRPr="009357D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акциями</w:t>
              </w:r>
            </w:hyperlink>
            <w:r w:rsidR="008F6722" w:rsidRPr="00935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30FB"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компаний, </w:t>
            </w:r>
            <w:hyperlink r:id="rId15" w:tooltip="Облигация" w:history="1">
              <w:r w:rsidR="000130FB" w:rsidRPr="009357D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облигациями</w:t>
              </w:r>
            </w:hyperlink>
            <w:r w:rsidR="000130FB"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 пр., и не предусматривает со стороны </w:t>
            </w:r>
            <w:hyperlink r:id="rId16" w:tooltip="Инвестор" w:history="1">
              <w:r w:rsidR="000130FB" w:rsidRPr="009357D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инвестора</w:t>
              </w:r>
            </w:hyperlink>
            <w:r w:rsidR="000130FB"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участия в оперативном управлении предприятием, выпустившим ценные бумаги.</w:t>
            </w:r>
          </w:p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5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935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 срокам вложения</w:t>
            </w:r>
          </w:p>
          <w:p w:rsidR="000130FB" w:rsidRPr="009357DF" w:rsidRDefault="000130FB" w:rsidP="000130F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краткосрочные</w:t>
            </w:r>
            <w:proofErr w:type="gramEnd"/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(до одного года);</w:t>
            </w:r>
          </w:p>
          <w:p w:rsidR="000130FB" w:rsidRPr="009357DF" w:rsidRDefault="000130FB" w:rsidP="000130F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среднесрочные</w:t>
            </w:r>
            <w:proofErr w:type="gramEnd"/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(1-3 года);</w:t>
            </w:r>
          </w:p>
          <w:p w:rsidR="000130FB" w:rsidRPr="009357DF" w:rsidRDefault="000130FB" w:rsidP="000130F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долгосрочные</w:t>
            </w:r>
            <w:proofErr w:type="gramEnd"/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(свыше 3-5 лет).</w:t>
            </w:r>
          </w:p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форме собственности на инвестиционные ресурсы</w:t>
            </w:r>
          </w:p>
          <w:p w:rsidR="000130FB" w:rsidRPr="009357DF" w:rsidRDefault="00A275BA" w:rsidP="000130FB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tooltip="Частные капиталовложения" w:history="1">
              <w:r w:rsidR="000130FB" w:rsidRPr="009357D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частные</w:t>
              </w:r>
            </w:hyperlink>
            <w:r w:rsidR="000130FB"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130FB" w:rsidRPr="009357DF" w:rsidRDefault="000130FB" w:rsidP="000130FB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государственные;</w:t>
            </w:r>
          </w:p>
          <w:p w:rsidR="000130FB" w:rsidRPr="009357DF" w:rsidRDefault="00A275BA" w:rsidP="000130FB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tooltip="Иностранные инвестиции" w:history="1">
              <w:r w:rsidR="000130FB" w:rsidRPr="009357D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иностранные</w:t>
              </w:r>
            </w:hyperlink>
            <w:r w:rsidR="000130FB"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130FB" w:rsidRPr="009357DF" w:rsidRDefault="000130FB" w:rsidP="000130FB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смешанные.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основным целям-</w:t>
            </w:r>
          </w:p>
        </w:tc>
      </w:tr>
      <w:tr w:rsidR="000130FB" w:rsidRPr="009357DF" w:rsidTr="000130FB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срокам вложения-</w:t>
            </w:r>
          </w:p>
        </w:tc>
      </w:tr>
      <w:tr w:rsidR="000130FB" w:rsidRPr="009357DF" w:rsidTr="000130FB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форме собственности на инвестиционные ресурсы-</w:t>
            </w:r>
          </w:p>
        </w:tc>
      </w:tr>
      <w:tr w:rsidR="000130FB" w:rsidRPr="009357DF" w:rsidTr="000130FB">
        <w:trPr>
          <w:trHeight w:val="90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Источники финансирования намечаемой деятельности </w:t>
            </w: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(собственные, заёмные средства)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0130FB" w:rsidRPr="009357DF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 занятых работников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иностранных работников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Потребность предприятия в сырье и материалах (объёмы), использование местных сырьевых ресурсов (возможность, объёмы)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ввода в эксплуатацию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1-я очередь</w:t>
            </w:r>
          </w:p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2-я очередь и т.д.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строительства</w:t>
            </w:r>
          </w:p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1-я очередь</w:t>
            </w:r>
          </w:p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2-я очередь и т.д.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выхода на полную производственную мощность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 опасности намечаемой деятельности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санитарно-защитной зоны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Годовой оборот, при выходе на полную производственную мощность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Возможное влияние предприятия на окружающую среду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воздействия на компоненты окружающей среды</w:t>
            </w:r>
          </w:p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46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proofErr w:type="spellStart"/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ингридиентов-загрязнителей</w:t>
            </w:r>
            <w:proofErr w:type="spellEnd"/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загрязняющих веществ (тонн в год)</w:t>
            </w:r>
          </w:p>
        </w:tc>
      </w:tr>
      <w:tr w:rsidR="000130FB" w:rsidRPr="009357DF" w:rsidTr="000130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Отходы производства</w:t>
            </w:r>
          </w:p>
        </w:tc>
      </w:tr>
      <w:tr w:rsidR="000130FB" w:rsidRPr="009357DF" w:rsidTr="000130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токсичность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утилизации</w:t>
            </w:r>
          </w:p>
        </w:tc>
      </w:tr>
      <w:tr w:rsidR="000130FB" w:rsidRPr="009357DF" w:rsidTr="000130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Возможность аварийных ситуаций (вероятность, масштаб, продолжительность)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30FB" w:rsidRPr="009357DF" w:rsidRDefault="000130FB" w:rsidP="000130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30FB" w:rsidRPr="009357DF" w:rsidRDefault="000130FB" w:rsidP="000130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30FB" w:rsidRPr="009357DF" w:rsidRDefault="000130FB" w:rsidP="000130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30FB" w:rsidRPr="009357DF" w:rsidRDefault="000130FB" w:rsidP="000130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30FB" w:rsidRPr="009357DF" w:rsidRDefault="000130FB" w:rsidP="000130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30FB" w:rsidRPr="009357DF" w:rsidRDefault="000130FB" w:rsidP="000130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130FB" w:rsidRPr="009357DF" w:rsidRDefault="00C92C60" w:rsidP="00C92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="000130FB"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Предварительные условия предоставления земельного участка</w:t>
      </w:r>
    </w:p>
    <w:p w:rsidR="000130FB" w:rsidRPr="009357DF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0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8"/>
        <w:gridCol w:w="1631"/>
        <w:gridCol w:w="1952"/>
        <w:gridCol w:w="2194"/>
      </w:tblGrid>
      <w:tr w:rsidR="000130FB" w:rsidRPr="009357DF" w:rsidTr="000130FB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Характеристика территории участка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Возможность расширения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Желаемая геометрия участка</w:t>
            </w:r>
          </w:p>
        </w:tc>
      </w:tr>
      <w:tr w:rsidR="000130FB" w:rsidRPr="009357DF" w:rsidTr="000130F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зданий и сооружений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Требования к строениям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Требования к инфраструктуре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 (куб</w:t>
            </w:r>
            <w:proofErr w:type="gramStart"/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/год)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Отопление (Гкал/час)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 (бар)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Электроэнергия (кВт)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Водоснабжение (куб</w:t>
            </w:r>
            <w:proofErr w:type="gramStart"/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/год)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Требования к подъездным путям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130FB" w:rsidRPr="009357DF" w:rsidTr="000130F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Предпочтительное право владения земельным участком)</w:t>
            </w:r>
            <w:proofErr w:type="gramEnd"/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9357DF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92C60" w:rsidRPr="009357DF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0FB" w:rsidRPr="009357DF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составления инвестиционного намерения__________________________</w:t>
      </w:r>
    </w:p>
    <w:p w:rsidR="00C92C60" w:rsidRPr="009357DF" w:rsidRDefault="00C92C60" w:rsidP="000130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0FB" w:rsidRPr="009357DF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Должностное лицо,</w:t>
      </w:r>
      <w:r w:rsidR="00C92C60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 за предоставленную</w:t>
      </w:r>
      <w:r w:rsidR="00C92C60" w:rsidRPr="00935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      _________________   ___________________     ____________</w:t>
      </w:r>
    </w:p>
    <w:p w:rsidR="000130FB" w:rsidRPr="009357DF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должность                        (ФИО)                        подпись</w:t>
      </w:r>
    </w:p>
    <w:p w:rsidR="00F44439" w:rsidRPr="009357DF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spellEnd"/>
      <w:proofErr w:type="gramEnd"/>
      <w:r w:rsidR="006A0766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0130FB" w:rsidRPr="009357DF" w:rsidRDefault="00F44439" w:rsidP="000130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0130FB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телефон________________________</w:t>
      </w:r>
    </w:p>
    <w:p w:rsidR="006A0766" w:rsidRPr="009357DF" w:rsidRDefault="000130FB" w:rsidP="00C92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92C60" w:rsidRPr="009357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F44439" w:rsidRPr="009357DF" w:rsidRDefault="006A0766" w:rsidP="00C92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F44439" w:rsidRPr="009357DF" w:rsidRDefault="00F44439" w:rsidP="00C92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7DF" w:rsidRDefault="00F44439" w:rsidP="0093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</w:p>
    <w:p w:rsidR="009357DF" w:rsidRDefault="009357DF" w:rsidP="0093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7DF" w:rsidRDefault="009357DF" w:rsidP="0093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7DF" w:rsidRDefault="009357DF" w:rsidP="0093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7DF" w:rsidRDefault="009357DF" w:rsidP="0093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7DF" w:rsidRDefault="009357DF" w:rsidP="0093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7DF" w:rsidRDefault="009357DF" w:rsidP="0093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7DF" w:rsidRDefault="009357DF" w:rsidP="0093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7DF" w:rsidRDefault="009357DF" w:rsidP="0093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7DF" w:rsidRDefault="009357DF" w:rsidP="0093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7DF" w:rsidRDefault="009357DF" w:rsidP="0093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7DF" w:rsidRDefault="009357DF" w:rsidP="0093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7DF" w:rsidRDefault="009357DF" w:rsidP="0093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7DF" w:rsidRDefault="009357DF" w:rsidP="0093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7DF" w:rsidRDefault="009357DF" w:rsidP="0093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7DF" w:rsidRDefault="009357DF" w:rsidP="0093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0FB" w:rsidRPr="009357DF" w:rsidRDefault="000130FB" w:rsidP="00935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0130FB" w:rsidRPr="009357DF" w:rsidRDefault="000130FB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0130FB" w:rsidRPr="009357DF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130FB" w:rsidRPr="009357DF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СОГЛАШЕНИЕ</w:t>
      </w:r>
    </w:p>
    <w:p w:rsidR="000130FB" w:rsidRPr="009357DF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намерениях в сфере сотрудничества в реализации инвестиционного проекта на территории  </w:t>
      </w:r>
      <w:proofErr w:type="spellStart"/>
      <w:r w:rsidR="009357DF"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Купчегенского</w:t>
      </w:r>
      <w:proofErr w:type="spellEnd"/>
      <w:r w:rsidR="00051BFC"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</w:p>
    <w:p w:rsidR="000130FB" w:rsidRPr="009357DF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(примерная форма)</w:t>
      </w:r>
    </w:p>
    <w:p w:rsidR="000130FB" w:rsidRPr="009357DF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130FB" w:rsidRPr="009357DF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r w:rsidR="009D1F15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Купчегень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                         </w:t>
      </w:r>
      <w:r w:rsidR="00D02483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_______20___г.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именуемая в дальнейшем «Администрация», в </w:t>
      </w:r>
      <w:proofErr w:type="spell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лице____________________________</w:t>
      </w:r>
      <w:proofErr w:type="spell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действующего на основании _____________________________, с одной стороны, </w:t>
      </w:r>
      <w:proofErr w:type="spell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и_______________________________</w:t>
      </w:r>
      <w:proofErr w:type="spell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именуемое в дальнейшем «Инвестор», в </w:t>
      </w:r>
      <w:proofErr w:type="spell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лице___________________________</w:t>
      </w:r>
      <w:proofErr w:type="spell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, действующего на основании ________________________, совместно именуемые «Стороны», заключили настоящее Соглашение о нижеследующем:</w:t>
      </w:r>
      <w:proofErr w:type="gramEnd"/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0FB" w:rsidRPr="009357DF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Предмет Соглашения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1.1. Инвестор намеревается реализовать на территории  </w:t>
      </w:r>
      <w:proofErr w:type="spellStart"/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="00051BFC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инвестиционный проект по _________________________ (далее именуется  «Инвестиционный проект»).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В Инвестиционный проект предполагается вложить инвестиции в размере </w:t>
      </w:r>
      <w:proofErr w:type="spellStart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_________млн</w:t>
      </w:r>
      <w:proofErr w:type="spell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. рублей, которые будут способствовать</w:t>
      </w:r>
      <w:r w:rsidR="002A4A53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 производительных сил </w:t>
      </w:r>
      <w:proofErr w:type="spellStart"/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="00051BFC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поселения, созданию новых рабочих мест. Кроме того, в консолидированный бюджет сельского поселения поступят дополнительные доходы в виде уплачиваемых налогов.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0FB" w:rsidRPr="009357DF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Намерения Сторон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 Администрация намерена: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2.1.1. В пределах своей компетенции оказывать Инвестору содействие в реализации Инвестиционного проекта, а именно: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2.1.1.1. в предоставлении в соответствии с законодательством Российской Федерации и </w:t>
      </w:r>
      <w:r w:rsidR="00051BFC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Алтай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 для реализации Инвестиционного проекта.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2.1.1.2.  на переговорах с территориальными органами федеральных органов исполнительной власти Российской Федерации, органами исполнительной власти </w:t>
      </w:r>
      <w:r w:rsidR="00051BFC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Алтай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органами местного самоуправления, а также с организациями различных форм собственности.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2.1.1.3. при подготовке документации, необходимой для реализации Инвестиционного проекта на территории </w:t>
      </w:r>
      <w:proofErr w:type="spellStart"/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 Инвестор намерен: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2.2.1. Осуществить на территории </w:t>
      </w:r>
      <w:proofErr w:type="spellStart"/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 строительство_______________ мощностью</w:t>
      </w:r>
      <w:r w:rsidR="007A4A26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________/ в год.</w:t>
      </w:r>
    </w:p>
    <w:p w:rsidR="00051BFC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2.2.2. При прочих равных условиях и с безусловным обязательством соблюдения антимонопольного законодательства, привлекать для реализации 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Инвестиционного проекта преимущественно подрядные организации  </w:t>
      </w:r>
      <w:proofErr w:type="spellStart"/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поселения. 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2.2.3. Реализовать Инвестиционный проект в соответствии  со следующим графиком работ: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до___.____.20___года представить в Администрацию </w:t>
      </w:r>
      <w:proofErr w:type="spellStart"/>
      <w:r w:rsidR="009357DF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="008F6722"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 технико-экономическое обоснование инвестиционного проекта;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до____.____.20___года выполнить проектирование объектов строительства, предусмотренных Инвестиционным проектом;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с___.____.20___года приступить к строительству объектов;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до____.____.20___года завершить реализацию Инвестиционного проекта.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0FB" w:rsidRPr="009357DF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Порядок разрешения споров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3.1. Настоящее Соглашение является предварительным, рамочным и не накладывает на Стороны финансовых и юридических обязательств.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3.2. Вопросы, неоговоренные настоящим Соглашением, регулируются действующим законодательством Российской Федерации.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3.3. Все споры, возникающие из настоящего Соглашения, должны быть урегулированы путем переговоров.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0FB" w:rsidRPr="009357DF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Заключительные положения.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4.1. Изменения и дополнения к настоящему Соглашению должны быть совершены в письменной форме.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4.2. Все заявления, уведомления или сообщения, сделанные в связи с настоящим Соглашением должны направляться по месту нахождения сторон.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4.3. Соглашение составлено в двух экземплярах, по одному экземпляру для каждой из сторон.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4.4. Настоящее Соглашение вступает в силу с момента его подписания Сторонами.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4.5. В случае несоблюдения Инвестором сроков выполнения работ, предусмотренных пунктом 2.2.3 настоящего Соглашения, Администрация вправе расторгнуть настоящее Соглашение в одностороннем порядке, уведомив об этом Инвестора в письменной форме.</w:t>
      </w:r>
    </w:p>
    <w:p w:rsidR="000130FB" w:rsidRPr="009357DF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0FB" w:rsidRPr="009357DF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Место нахождения сторон</w:t>
      </w:r>
    </w:p>
    <w:p w:rsidR="000130FB" w:rsidRPr="009357DF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130FB" w:rsidRPr="009357DF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   </w:t>
      </w:r>
      <w:r w:rsidR="00F44758"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Pr="0093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Инвестор</w:t>
      </w:r>
    </w:p>
    <w:p w:rsidR="000130FB" w:rsidRPr="009357DF" w:rsidRDefault="000130FB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30FB" w:rsidRPr="009357DF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7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6722" w:rsidRPr="009357DF" w:rsidRDefault="008F6722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722" w:rsidRPr="009357DF" w:rsidRDefault="008F6722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722" w:rsidRPr="009357DF" w:rsidRDefault="008F6722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2483" w:rsidRPr="009357DF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2483" w:rsidRPr="009357DF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F15" w:rsidRDefault="009D1F15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F15" w:rsidRDefault="009D1F15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F15" w:rsidRPr="009D1F15" w:rsidRDefault="009D1F15" w:rsidP="009D1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1F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9D1F15" w:rsidRPr="009D1F15" w:rsidRDefault="009D1F15" w:rsidP="009D1F15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1F15">
        <w:rPr>
          <w:rFonts w:ascii="Times New Roman" w:eastAsia="Times New Roman" w:hAnsi="Times New Roman" w:cs="Times New Roman"/>
          <w:color w:val="000000"/>
          <w:sz w:val="28"/>
          <w:szCs w:val="28"/>
        </w:rPr>
        <w:t>к  Административному регламенту</w:t>
      </w:r>
    </w:p>
    <w:p w:rsidR="009D1F15" w:rsidRPr="009D1F15" w:rsidRDefault="009D1F15" w:rsidP="009D1F15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D1F15" w:rsidRPr="009D1F15" w:rsidRDefault="009D1F15" w:rsidP="009D1F15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D1F15" w:rsidRPr="009D1F15" w:rsidRDefault="009D1F15" w:rsidP="009D1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1F1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БЛОК-СХЕМА</w:t>
      </w:r>
    </w:p>
    <w:p w:rsidR="009D1F15" w:rsidRPr="009D1F15" w:rsidRDefault="009D1F15" w:rsidP="009D1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1F1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9D1F15" w:rsidRPr="009D1F15" w:rsidRDefault="009D1F15" w:rsidP="009D1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1F15">
        <w:rPr>
          <w:rFonts w:ascii="Times New Roman" w:eastAsia="Times New Roman" w:hAnsi="Times New Roman" w:cs="Times New Roman"/>
          <w:color w:val="000000"/>
          <w:sz w:val="28"/>
          <w:szCs w:val="28"/>
        </w:rPr>
        <w:t>«Оказание поддержки субъектам инвестиционной деятельности</w:t>
      </w:r>
    </w:p>
    <w:p w:rsidR="009D1F15" w:rsidRPr="009D1F15" w:rsidRDefault="009D1F15" w:rsidP="009D1F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реализации инвестиционных проектов на территории </w:t>
      </w:r>
      <w:proofErr w:type="spellStart"/>
      <w:r w:rsidRPr="009D1F15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Pr="009D1F15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поселения»</w:t>
      </w:r>
    </w:p>
    <w:p w:rsidR="009D1F15" w:rsidRPr="009D1F15" w:rsidRDefault="009D1F15" w:rsidP="009D1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1F15" w:rsidRPr="009D1F15" w:rsidRDefault="009D1F15" w:rsidP="009D1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75"/>
      </w:tblGrid>
      <w:tr w:rsidR="009D1F15" w:rsidRPr="009D1F15" w:rsidTr="00A46933">
        <w:trPr>
          <w:trHeight w:val="780"/>
        </w:trPr>
        <w:tc>
          <w:tcPr>
            <w:tcW w:w="7575" w:type="dxa"/>
          </w:tcPr>
          <w:p w:rsidR="009D1F15" w:rsidRPr="009D1F15" w:rsidRDefault="009D1F15" w:rsidP="00A4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F15" w:rsidRPr="009D1F15" w:rsidRDefault="009D1F15" w:rsidP="00A4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F15">
              <w:rPr>
                <w:rFonts w:ascii="Times New Roman" w:hAnsi="Times New Roman" w:cs="Times New Roman"/>
                <w:sz w:val="28"/>
                <w:szCs w:val="28"/>
              </w:rPr>
              <w:t>Приём обращения (инвестиционного намерения),</w:t>
            </w:r>
          </w:p>
          <w:p w:rsidR="009D1F15" w:rsidRPr="009D1F15" w:rsidRDefault="009D1F15" w:rsidP="00A4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F15">
              <w:rPr>
                <w:rFonts w:ascii="Times New Roman" w:hAnsi="Times New Roman" w:cs="Times New Roman"/>
                <w:sz w:val="28"/>
                <w:szCs w:val="28"/>
              </w:rPr>
              <w:t>поступившего в Администрацию от инициатора проекта</w:t>
            </w:r>
          </w:p>
          <w:p w:rsidR="009D1F15" w:rsidRPr="009D1F15" w:rsidRDefault="009D1F15" w:rsidP="00A4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F1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177.6pt;margin-top:13.95pt;width:0;height:42.75pt;z-index:251669504" o:connectortype="straight">
                  <v:stroke endarrow="block"/>
                </v:shape>
              </w:pict>
            </w:r>
            <w:r w:rsidRPr="009D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D1F15" w:rsidRPr="009D1F15" w:rsidRDefault="009D1F15" w:rsidP="009D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 </w:t>
      </w:r>
    </w:p>
    <w:p w:rsidR="009D1F15" w:rsidRPr="009D1F15" w:rsidRDefault="009D1F15" w:rsidP="009D1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1F15" w:rsidRPr="009D1F15" w:rsidRDefault="009D1F15" w:rsidP="009D1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45" w:rightFromText="45" w:vertAnchor="text"/>
        <w:tblW w:w="9060" w:type="dxa"/>
        <w:tblCellMar>
          <w:left w:w="0" w:type="dxa"/>
          <w:right w:w="0" w:type="dxa"/>
        </w:tblCellMar>
        <w:tblLook w:val="04A0"/>
      </w:tblPr>
      <w:tblGrid>
        <w:gridCol w:w="9060"/>
      </w:tblGrid>
      <w:tr w:rsidR="009D1F15" w:rsidRPr="009D1F15" w:rsidTr="00A46933">
        <w:trPr>
          <w:trHeight w:val="6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F15" w:rsidRPr="009D1F15" w:rsidRDefault="009D1F15" w:rsidP="00A46933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F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41" style="position:absolute;margin-left:19.95pt;margin-top:-.55pt;width:410.25pt;height:27pt;z-index:251670528">
                  <v:textbox style="mso-next-textbox:#_x0000_s1041">
                    <w:txbxContent>
                      <w:p w:rsidR="009D1F15" w:rsidRPr="009357DF" w:rsidRDefault="009D1F15" w:rsidP="009D1F1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57D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Принятие решения о реализации инвестиционного проекта  </w:t>
                        </w:r>
                      </w:p>
                      <w:p w:rsidR="009D1F15" w:rsidRDefault="009D1F15" w:rsidP="009D1F15"/>
                    </w:txbxContent>
                  </v:textbox>
                </v:rect>
              </w:pict>
            </w:r>
            <w:r w:rsidRPr="009D1F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1F15" w:rsidRPr="009D1F15" w:rsidTr="00A469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F15" w:rsidRPr="009D1F15" w:rsidRDefault="009D1F15" w:rsidP="00A46933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F1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pict>
                <v:shape id="_x0000_s1042" type="#_x0000_t32" style="position:absolute;margin-left:217.95pt;margin-top:11.5pt;width:.05pt;height:44.25pt;z-index:251671552;mso-position-horizontal-relative:text;mso-position-vertical-relative:text" o:connectortype="straight">
                  <v:stroke endarrow="block"/>
                </v:shape>
              </w:pict>
            </w:r>
            <w:r w:rsidRPr="009D1F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9D1F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D1F15" w:rsidRPr="009D1F15" w:rsidRDefault="009D1F15" w:rsidP="009D1F15">
      <w:pPr>
        <w:rPr>
          <w:sz w:val="24"/>
          <w:szCs w:val="24"/>
        </w:rPr>
      </w:pPr>
    </w:p>
    <w:p w:rsidR="009D1F15" w:rsidRDefault="009D1F1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0FB" w:rsidRPr="009357DF" w:rsidRDefault="009357DF">
      <w:pPr>
        <w:rPr>
          <w:sz w:val="28"/>
          <w:szCs w:val="28"/>
        </w:rPr>
      </w:pPr>
      <w:r w:rsidRPr="009357DF">
        <w:rPr>
          <w:noProof/>
          <w:sz w:val="28"/>
          <w:szCs w:val="28"/>
        </w:rPr>
        <w:pict>
          <v:rect id="_x0000_s1031" style="position:absolute;margin-left:12.45pt;margin-top:89.8pt;width:436.5pt;height:103.1pt;z-index:251661312">
            <v:textbox style="mso-next-textbox:#_x0000_s1031">
              <w:txbxContent>
                <w:p w:rsidR="009357DF" w:rsidRPr="009357DF" w:rsidRDefault="009357DF" w:rsidP="00B60D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57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от инициатора проекта комплекта документов, предусмотренных п. 2.6.1 настоящего административного регламента и проекта Соглашения  о намерениях в сфере сотрудничества в реализации инвестиционного проекта на территории </w:t>
                  </w:r>
                  <w:proofErr w:type="spellStart"/>
                  <w:r w:rsidRPr="009357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Купчегенского</w:t>
                  </w:r>
                  <w:proofErr w:type="spellEnd"/>
                  <w:r w:rsidRPr="009357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57DF"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</w:txbxContent>
            </v:textbox>
          </v:rect>
        </w:pict>
      </w:r>
      <w:r w:rsidRPr="009357DF">
        <w:rPr>
          <w:noProof/>
          <w:sz w:val="28"/>
          <w:szCs w:val="28"/>
        </w:rPr>
        <w:pict>
          <v:rect id="_x0000_s1032" style="position:absolute;margin-left:16.2pt;margin-top:216.9pt;width:432.75pt;height:63.05pt;z-index:251662336">
            <v:textbox style="mso-next-textbox:#_x0000_s1032">
              <w:txbxContent>
                <w:p w:rsidR="009357DF" w:rsidRPr="009357DF" w:rsidRDefault="009357DF" w:rsidP="00B60D1F">
                  <w:pPr>
                    <w:jc w:val="center"/>
                    <w:rPr>
                      <w:sz w:val="28"/>
                      <w:szCs w:val="28"/>
                    </w:rPr>
                  </w:pPr>
                  <w:r w:rsidRPr="009357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Заключение Соглашения о намерениях в сфере сотрудничества в реализации инвестиционного проекта на территории </w:t>
                  </w:r>
                  <w:proofErr w:type="spellStart"/>
                  <w:r w:rsidRPr="009357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Купчегенского</w:t>
                  </w:r>
                  <w:proofErr w:type="spellEnd"/>
                  <w:r w:rsidRPr="009357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57DF"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</w:txbxContent>
            </v:textbox>
          </v:rect>
        </w:pict>
      </w:r>
      <w:r w:rsidR="00A275BA" w:rsidRPr="009357DF">
        <w:rPr>
          <w:noProof/>
          <w:sz w:val="28"/>
          <w:szCs w:val="28"/>
        </w:rPr>
        <w:pict>
          <v:shape id="_x0000_s1034" type="#_x0000_t32" style="position:absolute;margin-left:214.2pt;margin-top:47.4pt;width:0;height:46.5pt;z-index:251664384" o:connectortype="straight">
            <v:stroke endarrow="block"/>
          </v:shape>
        </w:pict>
      </w:r>
      <w:r w:rsidR="00A275BA" w:rsidRPr="009357DF">
        <w:rPr>
          <w:noProof/>
          <w:sz w:val="28"/>
          <w:szCs w:val="28"/>
        </w:rPr>
        <w:pict>
          <v:shape id="_x0000_s1035" type="#_x0000_t32" style="position:absolute;margin-left:220.2pt;margin-top:159.2pt;width:0;height:49.5pt;z-index:251665408" o:connectortype="straight">
            <v:stroke endarrow="block"/>
          </v:shape>
        </w:pict>
      </w:r>
      <w:r w:rsidR="00A275BA" w:rsidRPr="009357DF">
        <w:rPr>
          <w:noProof/>
          <w:sz w:val="28"/>
          <w:szCs w:val="28"/>
        </w:rPr>
        <w:pict>
          <v:rect id="_x0000_s1030" style="position:absolute;margin-left:19.95pt;margin-top:6.55pt;width:438pt;height:40.85pt;z-index:251660288">
            <v:textbox style="mso-next-textbox:#_x0000_s1030">
              <w:txbxContent>
                <w:p w:rsidR="009357DF" w:rsidRPr="009357DF" w:rsidRDefault="009357DF" w:rsidP="00B60D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57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Подбор инвестиционных площадок, пригодных для размещения инвестиционного</w:t>
                  </w:r>
                  <w:r w:rsidRPr="00B60D1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357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проекта</w:t>
                  </w:r>
                </w:p>
                <w:p w:rsidR="009357DF" w:rsidRDefault="009357DF"/>
              </w:txbxContent>
            </v:textbox>
          </v:rect>
        </w:pict>
      </w:r>
    </w:p>
    <w:sectPr w:rsidR="000130FB" w:rsidRPr="009357DF" w:rsidSect="009D1F15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1E38"/>
    <w:multiLevelType w:val="multilevel"/>
    <w:tmpl w:val="FB5A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221A1"/>
    <w:multiLevelType w:val="multilevel"/>
    <w:tmpl w:val="9BBA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A774C"/>
    <w:multiLevelType w:val="multilevel"/>
    <w:tmpl w:val="C86E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35766"/>
    <w:multiLevelType w:val="multilevel"/>
    <w:tmpl w:val="6B2E25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4">
    <w:nsid w:val="52E736B4"/>
    <w:multiLevelType w:val="multilevel"/>
    <w:tmpl w:val="9402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D71AB"/>
    <w:multiLevelType w:val="hybridMultilevel"/>
    <w:tmpl w:val="EEC20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22CB0"/>
    <w:multiLevelType w:val="multilevel"/>
    <w:tmpl w:val="4720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F45F92"/>
    <w:multiLevelType w:val="multilevel"/>
    <w:tmpl w:val="3A3A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6C0E28"/>
    <w:multiLevelType w:val="multilevel"/>
    <w:tmpl w:val="9FE0D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0FB"/>
    <w:rsid w:val="000130FB"/>
    <w:rsid w:val="00051BFC"/>
    <w:rsid w:val="000C2EF6"/>
    <w:rsid w:val="000E370E"/>
    <w:rsid w:val="00117BBC"/>
    <w:rsid w:val="001828E2"/>
    <w:rsid w:val="00185F39"/>
    <w:rsid w:val="001C2CF4"/>
    <w:rsid w:val="001E3D34"/>
    <w:rsid w:val="002A4A53"/>
    <w:rsid w:val="002D66CE"/>
    <w:rsid w:val="003459B2"/>
    <w:rsid w:val="003A64B3"/>
    <w:rsid w:val="003B4C3D"/>
    <w:rsid w:val="003C502E"/>
    <w:rsid w:val="003D3092"/>
    <w:rsid w:val="00414294"/>
    <w:rsid w:val="0043381E"/>
    <w:rsid w:val="004B7930"/>
    <w:rsid w:val="0050164E"/>
    <w:rsid w:val="00511FCF"/>
    <w:rsid w:val="005146E4"/>
    <w:rsid w:val="005969D0"/>
    <w:rsid w:val="005D4705"/>
    <w:rsid w:val="006A0766"/>
    <w:rsid w:val="006F4EF4"/>
    <w:rsid w:val="007343B9"/>
    <w:rsid w:val="007709C4"/>
    <w:rsid w:val="007A4A26"/>
    <w:rsid w:val="007E48FA"/>
    <w:rsid w:val="0080145A"/>
    <w:rsid w:val="00846A75"/>
    <w:rsid w:val="00886BF6"/>
    <w:rsid w:val="008F6722"/>
    <w:rsid w:val="00900766"/>
    <w:rsid w:val="009034EF"/>
    <w:rsid w:val="009357DF"/>
    <w:rsid w:val="009D1F15"/>
    <w:rsid w:val="009E4C26"/>
    <w:rsid w:val="00A275BA"/>
    <w:rsid w:val="00A62F21"/>
    <w:rsid w:val="00AB2B66"/>
    <w:rsid w:val="00AF100F"/>
    <w:rsid w:val="00B11CCF"/>
    <w:rsid w:val="00B50A9C"/>
    <w:rsid w:val="00B56C6F"/>
    <w:rsid w:val="00B60D1F"/>
    <w:rsid w:val="00B77B8F"/>
    <w:rsid w:val="00B91BE3"/>
    <w:rsid w:val="00BF291C"/>
    <w:rsid w:val="00BF6CD6"/>
    <w:rsid w:val="00C46450"/>
    <w:rsid w:val="00C92C60"/>
    <w:rsid w:val="00CF2D09"/>
    <w:rsid w:val="00D02483"/>
    <w:rsid w:val="00D65515"/>
    <w:rsid w:val="00DB384F"/>
    <w:rsid w:val="00E221F7"/>
    <w:rsid w:val="00E72A6E"/>
    <w:rsid w:val="00EF5E57"/>
    <w:rsid w:val="00EF6135"/>
    <w:rsid w:val="00F331D9"/>
    <w:rsid w:val="00F44439"/>
    <w:rsid w:val="00F44758"/>
    <w:rsid w:val="00F63B69"/>
    <w:rsid w:val="00F81F13"/>
    <w:rsid w:val="00FF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5" type="connector" idref="#_x0000_s1033"/>
        <o:r id="V:Rule6" type="connector" idref="#_x0000_s1034"/>
        <o:r id="V:Rule7" type="connector" idref="#_x0000_s1028"/>
        <o:r id="V:Rule8" type="connector" idref="#_x0000_s1035"/>
        <o:r id="V:Rule9" type="connector" idref="#_x0000_s1042"/>
        <o:r id="V:Rule1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50"/>
  </w:style>
  <w:style w:type="paragraph" w:styleId="1">
    <w:name w:val="heading 1"/>
    <w:basedOn w:val="a"/>
    <w:next w:val="a"/>
    <w:link w:val="10"/>
    <w:uiPriority w:val="99"/>
    <w:qFormat/>
    <w:rsid w:val="009357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357D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0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0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30FB"/>
  </w:style>
  <w:style w:type="paragraph" w:styleId="a6">
    <w:name w:val="Normal (Web)"/>
    <w:basedOn w:val="a"/>
    <w:uiPriority w:val="99"/>
    <w:semiHidden/>
    <w:unhideWhenUsed/>
    <w:rsid w:val="0001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130F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46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357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57DF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3%D1%81%D1%82%D0%B0%D0%B2%D0%BD%D1%8B%D0%B9_%D0%BA%D0%B0%D0%BF%D0%B8%D1%82%D0%B0%D0%BB" TargetMode="External"/><Relationship Id="rId13" Type="http://schemas.openxmlformats.org/officeDocument/2006/relationships/hyperlink" Target="http://ru.wikipedia.org/wiki/%D0%9F%D0%BE%D1%80%D1%82%D1%84%D0%B5%D0%BB%D1%8C_%28%D1%84%D0%B8%D0%BD%D0%B0%D0%BD%D1%81%D1%8B%29" TargetMode="External"/><Relationship Id="rId18" Type="http://schemas.openxmlformats.org/officeDocument/2006/relationships/hyperlink" Target="http://ru.wikipedia.org/wiki/%D0%98%D0%BD%D0%BE%D1%81%D1%82%D1%80%D0%B0%D0%BD%D0%BD%D1%8B%D0%B5_%D0%B8%D0%BD%D0%B2%D0%B5%D1%81%D1%82%D0%B8%D1%86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8%D0%BD%D0%B2%D0%B5%D1%81%D1%82%D0%BE%D1%80" TargetMode="External"/><Relationship Id="rId12" Type="http://schemas.openxmlformats.org/officeDocument/2006/relationships/hyperlink" Target="http://ru.wikipedia.org/wiki/%D0%A6%D0%B5%D0%BD%D0%BD%D1%8B%D0%B5_%D0%B1%D1%83%D0%BC%D0%B0%D0%B3%D0%B8" TargetMode="External"/><Relationship Id="rId17" Type="http://schemas.openxmlformats.org/officeDocument/2006/relationships/hyperlink" Target="http://ru.wikipedia.org/wiki/%D0%A7%D0%B0%D1%81%D1%82%D0%BD%D1%8B%D0%B5_%D0%BA%D0%B0%D0%BF%D0%B8%D1%82%D0%B0%D0%BB%D0%BE%D0%B2%D0%BB%D0%BE%D0%B6%D0%B5%D0%BD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8%D0%BD%D0%B2%D0%B5%D1%81%D1%82%D0%BE%D1%8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D%D0%B2%D0%B5%D1%81%D1%82%D0%B8%D1%86%D0%B8%D0%B8" TargetMode="External"/><Relationship Id="rId11" Type="http://schemas.openxmlformats.org/officeDocument/2006/relationships/hyperlink" Target="http://ru.wikipedia.org/wiki/%D0%98%D0%BD%D0%B2%D0%B5%D1%81%D1%82%D0%B8%D1%86%D0%B8%D0%B8" TargetMode="External"/><Relationship Id="rId5" Type="http://schemas.openxmlformats.org/officeDocument/2006/relationships/hyperlink" Target="http://ru.wikipedia.org/wiki/%D0%9F%D1%80%D1%8F%D0%BC%D1%8B%D0%B5_%D0%B8%D0%BD%D0%B2%D0%B5%D1%81%D1%82%D0%B8%D1%86%D0%B8%D0%B8" TargetMode="External"/><Relationship Id="rId15" Type="http://schemas.openxmlformats.org/officeDocument/2006/relationships/hyperlink" Target="http://ru.wikipedia.org/wiki/%D0%9E%D0%B1%D0%BB%D0%B8%D0%B3%D0%B0%D1%86%D0%B8%D1%8F" TargetMode="External"/><Relationship Id="rId10" Type="http://schemas.openxmlformats.org/officeDocument/2006/relationships/hyperlink" Target="http://ru.wikipedia.org/wiki/%D0%9F%D0%BE%D1%80%D1%82%D1%84%D0%B5%D0%BB%D1%8C%D0%BD%D1%8B%D0%B5_%D0%B8%D0%BD%D0%B2%D0%B5%D1%81%D1%82%D0%B8%D1%86%D0%B8%D0%B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0%D0%B5%D0%B4%D0%BF%D1%80%D0%B8%D1%8F%D1%82%D0%B8%D0%B5" TargetMode="External"/><Relationship Id="rId14" Type="http://schemas.openxmlformats.org/officeDocument/2006/relationships/hyperlink" Target="http://ru.wikipedia.org/wiki/%D0%90%D0%BA%D1%86%D0%B8%D1%8F_%28%D1%84%D0%B8%D0%BD%D0%B0%D0%BD%D1%81%D1%8B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25</Pages>
  <Words>8155</Words>
  <Characters>46490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2019-12-24T08:35:00Z</cp:lastPrinted>
  <dcterms:created xsi:type="dcterms:W3CDTF">2018-10-03T10:14:00Z</dcterms:created>
  <dcterms:modified xsi:type="dcterms:W3CDTF">2019-12-24T08:35:00Z</dcterms:modified>
</cp:coreProperties>
</file>