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90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641490" w:rsidRDefault="00641490" w:rsidP="00641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641490" w:rsidRDefault="00641490" w:rsidP="00641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641490" w:rsidRDefault="00641490" w:rsidP="00641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641490" w:rsidRDefault="00641490" w:rsidP="00641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641490" w:rsidRDefault="00641490" w:rsidP="00641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641490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641490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641490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641490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641490" w:rsidRPr="000136AE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1490" w:rsidRPr="000136AE" w:rsidRDefault="00641490" w:rsidP="00641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641490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641490" w:rsidRPr="000136AE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1490" w:rsidRPr="000136AE" w:rsidRDefault="00641490" w:rsidP="00641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«01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№29</w:t>
      </w:r>
    </w:p>
    <w:p w:rsidR="00641490" w:rsidRDefault="00641490" w:rsidP="00641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90" w:rsidRDefault="00641490" w:rsidP="00641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641490" w:rsidRPr="003F0A4F" w:rsidRDefault="00641490" w:rsidP="00641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90" w:rsidRDefault="00641490" w:rsidP="006414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0A4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06.10.2003 года № 131-ФЗ «Об общих принципах организации местного самоуправления в РФ»,</w:t>
      </w:r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21.12.1994 года №69-ФЗ «О пожарной безопасности», в целях обеспечения пожарной безопасности</w:t>
      </w:r>
      <w:r w:rsidRPr="003F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90" w:rsidRPr="003F0A4F" w:rsidRDefault="00641490" w:rsidP="006414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35507102"/>
      <w:r w:rsidRPr="003F0A4F">
        <w:rPr>
          <w:rFonts w:ascii="Times New Roman" w:hAnsi="Times New Roman" w:cs="Times New Roman"/>
          <w:sz w:val="28"/>
          <w:szCs w:val="28"/>
        </w:rPr>
        <w:t>1.</w:t>
      </w:r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hyperlink r:id="rId4" w:history="1">
        <w:r w:rsidRPr="003F0A4F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F0A4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41490" w:rsidRDefault="00641490" w:rsidP="0064149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3F0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  <w:r w:rsidRPr="003F0A4F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F0A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</w:t>
      </w:r>
      <w:proofErr w:type="gramStart"/>
      <w:r w:rsidRPr="003F0A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F0A4F">
        <w:rPr>
          <w:rFonts w:ascii="Times New Roman" w:eastAsia="Calibri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41490" w:rsidRPr="003F0A4F" w:rsidRDefault="00641490" w:rsidP="00641490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90" w:rsidRPr="003F0A4F" w:rsidRDefault="00641490" w:rsidP="0064149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41490" w:rsidRPr="003F0A4F" w:rsidRDefault="00641490" w:rsidP="0064149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F0A4F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90" w:rsidRPr="003F0A4F" w:rsidRDefault="00641490" w:rsidP="00641490">
      <w:pPr>
        <w:ind w:right="-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41490" w:rsidRPr="003F0A4F" w:rsidRDefault="00641490" w:rsidP="00641490">
      <w:pPr>
        <w:ind w:right="-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41490" w:rsidRPr="003F0A4F" w:rsidRDefault="00641490" w:rsidP="00641490">
      <w:pPr>
        <w:ind w:right="-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41490" w:rsidRPr="003F0A4F" w:rsidRDefault="00641490" w:rsidP="00641490">
      <w:pPr>
        <w:rPr>
          <w:rFonts w:ascii="Times New Roman" w:hAnsi="Times New Roman" w:cs="Times New Roman"/>
          <w:sz w:val="28"/>
          <w:szCs w:val="28"/>
        </w:rPr>
      </w:pPr>
    </w:p>
    <w:p w:rsidR="00641490" w:rsidRPr="003F0A4F" w:rsidRDefault="00641490" w:rsidP="00641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0A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1490" w:rsidRPr="003F0A4F" w:rsidRDefault="00641490" w:rsidP="00641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0A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1490" w:rsidRPr="003F0A4F" w:rsidRDefault="00641490" w:rsidP="00641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0A4F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3F0A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41490" w:rsidRPr="003F0A4F" w:rsidRDefault="00641490" w:rsidP="00641490">
      <w:pPr>
        <w:pStyle w:val="a3"/>
        <w:jc w:val="right"/>
      </w:pPr>
      <w:r w:rsidRPr="003F0A4F">
        <w:rPr>
          <w:rFonts w:ascii="Times New Roman" w:hAnsi="Times New Roman" w:cs="Times New Roman"/>
          <w:sz w:val="24"/>
          <w:szCs w:val="24"/>
        </w:rPr>
        <w:t>от «01» апреля  2022 г. №29</w:t>
      </w:r>
      <w:r w:rsidRPr="003F0A4F">
        <w:t xml:space="preserve">    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об определении форм участия граждан в обеспечении первичных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мер пожарной безопасности, в том числе в деятельности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добровольной пожарной охраны на территории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Пионерского городского округа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Положение разработано в соответствии с требованиями Федеральных законов от 21.12.1994 № 69-ФЗ «О пожарной безопасности», от 06.10.2003 №</w:t>
      </w:r>
      <w:hyperlink r:id="rId5" w:history="1">
        <w:r w:rsidRPr="003F0A4F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 xml:space="preserve"> </w:t>
        </w:r>
        <w:r w:rsidRPr="003F0A4F">
          <w:rPr>
            <w:rFonts w:ascii="Times New Roman" w:eastAsia="Calibri" w:hAnsi="Times New Roman" w:cs="Times New Roman"/>
            <w:bCs/>
            <w:sz w:val="28"/>
            <w:szCs w:val="28"/>
          </w:rPr>
          <w:t>131-ФЗ</w:t>
        </w:r>
      </w:hyperlink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22.07.2008 №</w:t>
      </w:r>
      <w:hyperlink r:id="rId6" w:history="1">
        <w:r w:rsidRPr="003F0A4F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 xml:space="preserve"> </w:t>
        </w:r>
        <w:r w:rsidRPr="003F0A4F">
          <w:rPr>
            <w:rFonts w:ascii="Times New Roman" w:eastAsia="Calibri" w:hAnsi="Times New Roman" w:cs="Times New Roman"/>
            <w:bCs/>
            <w:sz w:val="28"/>
            <w:szCs w:val="28"/>
          </w:rPr>
          <w:t>123-ФЗ</w:t>
        </w:r>
      </w:hyperlink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безопасности», от 06.05.2011 №</w:t>
      </w:r>
      <w:hyperlink r:id="rId7" w:history="1">
        <w:r w:rsidRPr="003F0A4F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 xml:space="preserve"> </w:t>
        </w:r>
        <w:r w:rsidRPr="003F0A4F">
          <w:rPr>
            <w:rFonts w:ascii="Times New Roman" w:eastAsia="Calibri" w:hAnsi="Times New Roman" w:cs="Times New Roman"/>
            <w:bCs/>
            <w:sz w:val="28"/>
            <w:szCs w:val="28"/>
          </w:rPr>
          <w:t>100-ФЗ</w:t>
        </w:r>
      </w:hyperlink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«О добровольной пожарной охране», </w:t>
      </w:r>
      <w:hyperlink r:id="rId8" w:history="1">
        <w:r w:rsidRPr="003F0A4F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Постановления</w:t>
        </w:r>
      </w:hyperlink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 25.04.2012 № 390 «О противопожарном режиме».</w:t>
      </w:r>
      <w:proofErr w:type="gramEnd"/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1. Основные понятия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Первичные меры пожарной безопас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Противопожарная пропаганда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- информирование общества о путях обеспечения пожарной безопасности.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мерам пожарной безопасности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2. Первичные меры пожарной безопасности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границах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Первичные меры пожарной безопасности включают в себя: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первичных мер пожарной безопасности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- разработку и 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сельском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послении</w:t>
      </w:r>
      <w:proofErr w:type="spellEnd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оснащение территорий общего пользования, в том числе помещений и строений, находящихся в собственности (пользовании) граждан, первичными средствами тушения пожаров и противопожарным инвентарем;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- установление особого противопожарного режима в случае повышения пожарной опасности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организацию и принятие мер по оповещению населения и подразделений противопожарной службы о пожаре;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принятие мер по локализации пожара и спасению людей и имущества до прибытия подразделений противопожарной службы;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доведение информации о мерах пожарной безопасности, в том числе посредством организации и проведения собраний населения.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осуществления противопожарной пропаганды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и обучения населения первичным мерам пожарной безопасности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proofErr w:type="gramEnd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средства массовой информации, телевидение;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тематические выставки;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устную агитацию, доклады, лекции, беседы на собраниях граждан;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средства наглядной агитации (плакаты, иллюстрации, буклеты, памятки, брошюры);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работу с организациями по пропаганде противопожарных знаний.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преподавания в общеобразовательных учреждениях предмета «Основы безопасности жизнедеятельности»;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проведения тематических творческих конкурсов среди детей различных возрастных групп;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проведения спортивных мероприятий по пожарно-прикладному спорту среди учащихся общеобразовательных учреждений;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проведения экскурсий в пожарно-спасательные подразделения с демонстрацией и проведением открытого урока по основам безопасности жизнедеятельности;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организации тематических викторин;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организации работы по обучению мерам пожарной безопасности в летних оздоровительных лагерях;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оформления уголков пожарной безопасности;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участия учащихся общеобразовательных учреждений в деятельности добровольных дружин юных пожарных.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граждан в области пожарной безопасности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Граждане имеют право </w:t>
      </w:r>
      <w:proofErr w:type="gramStart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защиту их жизни, здоровья и имущества в случае пожара;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Граждане обязаны: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соблюдать требования пожарной безопасности;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при обнаружении пожаров немедленно уведомлять о них пожарную охрану;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оказывать содействие пожарной охране при тушении пожаров;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F0A4F">
        <w:rPr>
          <w:rFonts w:ascii="Times New Roman" w:eastAsia="Calibri" w:hAnsi="Times New Roman" w:cs="Times New Roman"/>
          <w:bCs/>
          <w:sz w:val="28"/>
          <w:szCs w:val="28"/>
        </w:rPr>
        <w:t>проверки</w:t>
      </w:r>
      <w:proofErr w:type="gramEnd"/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41490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490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490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5. Формы участия граждан в обеспечении пожарной безопасности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Добровольная пожарная охрана.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Добровольная пожарная охрана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Добровольный пожарный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- гражданин, являющийся членом или участником общественного объединения пожарной охраны и принимающий на безвозмездной основе участие в профилактике и (или) тушении пожаров и проведении аварийно-спасательных работ.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осуществление профилактики пожаров;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>- участие в тушении пожаров и проведении аварийно-спасательных работ.</w:t>
      </w:r>
    </w:p>
    <w:p w:rsidR="00641490" w:rsidRPr="003F0A4F" w:rsidRDefault="00641490" w:rsidP="00641490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/>
          <w:bCs/>
          <w:sz w:val="28"/>
          <w:szCs w:val="28"/>
        </w:rPr>
        <w:t>6. Финансовое обеспечение первичных мер пожарной безопасности</w:t>
      </w:r>
    </w:p>
    <w:p w:rsidR="00641490" w:rsidRPr="003F0A4F" w:rsidRDefault="00641490" w:rsidP="00641490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Финансовое обеспечение первичных мер пожарной безопасности в границах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 является расходным обязательством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Купчегенское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и осуществляется в пределах средств, предусмотренных в бюджете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Pr="003F0A4F">
        <w:rPr>
          <w:rFonts w:ascii="Times New Roman" w:eastAsia="Calibri" w:hAnsi="Times New Roman" w:cs="Times New Roman"/>
          <w:bCs/>
          <w:sz w:val="28"/>
          <w:szCs w:val="28"/>
        </w:rPr>
        <w:t xml:space="preserve"> на эти цели.</w:t>
      </w:r>
    </w:p>
    <w:p w:rsidR="00DC3D1E" w:rsidRDefault="00DC3D1E"/>
    <w:sectPr w:rsidR="00D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41490"/>
    <w:rsid w:val="00641490"/>
    <w:rsid w:val="00DC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8BA49F2DD26EAB5FCF01B39DB54A18CB68D86FD15DC950D1EE54BA0826111CAB4FA68ACC6A0AF9C347020Fv93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28BA49F2DD26EAB5FCF01B39DB54A19C96FD863D55DC950D1EE54BA0826110EAB17AA8CC6205BBF8848000C80C6855D15CE2Fv63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28BA49F2DD26EAB5FCF01B39DB54A18C968D168D75DC950D1EE54BA0826111CAB4FA68ACC6A0AF9C347020Fv93EJ" TargetMode="External"/><Relationship Id="rId5" Type="http://schemas.openxmlformats.org/officeDocument/2006/relationships/hyperlink" Target="consultantplus://offline/ref=47C28BA49F2DD26EAB5FCF01B39DB54A18CC6ED969D45DC950D1EE54BA0826111CAB4FA68ACC6A0AF9C347020Fv93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48D6842E7230B2946C4EC91E7CB43A8ABF930744ACD435BB9E90F1B80B1B3BDC6C9C713CA47DE1D913FD663C8A42A1A7D6150C20FB245020112D3Bu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2022-05-11T02:31:00Z</dcterms:created>
  <dcterms:modified xsi:type="dcterms:W3CDTF">2022-05-11T02:31:00Z</dcterms:modified>
</cp:coreProperties>
</file>