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70" w:type="dxa"/>
        <w:tblInd w:w="-496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2"/>
        <w:gridCol w:w="1795"/>
        <w:gridCol w:w="3683"/>
      </w:tblGrid>
      <w:tr w:rsidR="00C473BA" w:rsidRPr="00C473BA" w:rsidTr="0009351F">
        <w:trPr>
          <w:trHeight w:val="3260"/>
        </w:trPr>
        <w:tc>
          <w:tcPr>
            <w:tcW w:w="4392" w:type="dxa"/>
          </w:tcPr>
          <w:p w:rsidR="00C473BA" w:rsidRPr="006509DB" w:rsidRDefault="00C473BA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Российская Федерация</w:t>
            </w:r>
          </w:p>
          <w:p w:rsidR="00C473BA" w:rsidRPr="006509DB" w:rsidRDefault="00C473BA" w:rsidP="0009351F">
            <w:pPr>
              <w:tabs>
                <w:tab w:val="center" w:pos="2125"/>
                <w:tab w:val="right" w:pos="4321"/>
              </w:tabs>
              <w:spacing w:after="0"/>
              <w:ind w:left="-71" w:right="-71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  <w:t>Республика Алтай</w:t>
            </w: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ab/>
            </w:r>
          </w:p>
          <w:p w:rsidR="00C473BA" w:rsidRPr="006509DB" w:rsidRDefault="00C473BA" w:rsidP="0009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C473BA" w:rsidRPr="006509DB" w:rsidRDefault="00C473BA" w:rsidP="0009351F">
            <w:pPr>
              <w:spacing w:after="0"/>
              <w:ind w:left="-71"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Куладинское сельское поселение</w:t>
            </w:r>
          </w:p>
          <w:p w:rsidR="00C473BA" w:rsidRPr="006509DB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СЕЛЬСКАЯ АДМИНИСТРАЦИЯ</w:t>
            </w:r>
          </w:p>
          <w:p w:rsidR="00C473BA" w:rsidRPr="006509DB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649435 с. Кулада</w:t>
            </w:r>
          </w:p>
          <w:p w:rsidR="00C473BA" w:rsidRPr="006509DB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ул. С. Этенова, 30</w:t>
            </w:r>
          </w:p>
          <w:p w:rsidR="00C473BA" w:rsidRPr="006509DB" w:rsidRDefault="00C473BA" w:rsidP="0009351F">
            <w:pPr>
              <w:tabs>
                <w:tab w:val="left" w:pos="1095"/>
                <w:tab w:val="center" w:pos="212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тел:  8(38845) 29-4-50</w:t>
            </w:r>
          </w:p>
          <w:p w:rsidR="00C473BA" w:rsidRPr="006509DB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C473BA" w:rsidRPr="006509DB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2EE56A" wp14:editId="3B23F8F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-3810</wp:posOffset>
                      </wp:positionV>
                      <wp:extent cx="6492240" cy="0"/>
                      <wp:effectExtent l="0" t="0" r="22860" b="1905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-.3pt" to="515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"/>
                  </w:pict>
                </mc:Fallback>
              </mc:AlternateContent>
            </w:r>
          </w:p>
        </w:tc>
        <w:tc>
          <w:tcPr>
            <w:tcW w:w="1795" w:type="dxa"/>
          </w:tcPr>
          <w:p w:rsidR="00C473BA" w:rsidRPr="006509DB" w:rsidRDefault="00C473BA" w:rsidP="0009351F">
            <w:pPr>
              <w:spacing w:after="0"/>
              <w:ind w:left="-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253798C" wp14:editId="376AC9B3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-13970</wp:posOffset>
                  </wp:positionV>
                  <wp:extent cx="885825" cy="933450"/>
                  <wp:effectExtent l="0" t="0" r="9525" b="0"/>
                  <wp:wrapNone/>
                  <wp:docPr id="1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C473BA" w:rsidRPr="006509DB" w:rsidRDefault="00C473BA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Россия Федерациязы</w:t>
            </w:r>
          </w:p>
          <w:p w:rsidR="00C473BA" w:rsidRPr="006509DB" w:rsidRDefault="00C473BA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C473BA" w:rsidRPr="006509DB" w:rsidRDefault="00C473BA" w:rsidP="0009351F">
            <w:pPr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Муниципал тозолмо</w:t>
            </w:r>
          </w:p>
          <w:p w:rsidR="00C473BA" w:rsidRPr="006509DB" w:rsidRDefault="00C473BA" w:rsidP="0009351F">
            <w:pPr>
              <w:spacing w:after="0"/>
              <w:ind w:left="-7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Куладынын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val="en-US" w:eastAsia="ru-RU"/>
              </w:rPr>
              <w:t>j</w:t>
            </w:r>
            <w:proofErr w:type="gramEnd"/>
            <w:r w:rsidRPr="006509DB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 xml:space="preserve">урт 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еезези</w:t>
            </w:r>
          </w:p>
          <w:p w:rsidR="00C473BA" w:rsidRPr="006509DB" w:rsidRDefault="00C473BA" w:rsidP="0009351F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J</w:t>
            </w:r>
            <w:r w:rsidRPr="006509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УРТ  АДМИНИСТРАЦИЯЗЫ</w:t>
            </w:r>
          </w:p>
          <w:p w:rsidR="00C473BA" w:rsidRPr="006509DB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 xml:space="preserve">649435 Кулады </w:t>
            </w:r>
            <w:proofErr w:type="gramStart"/>
            <w:r w:rsidRPr="006509DB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proofErr w:type="gramEnd"/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урт,</w:t>
            </w:r>
          </w:p>
          <w:p w:rsidR="00C473BA" w:rsidRPr="006509DB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С.Этеновтын ороомы, 30</w:t>
            </w:r>
          </w:p>
          <w:p w:rsidR="00C473BA" w:rsidRPr="00C473BA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C473BA">
              <w:rPr>
                <w:rFonts w:ascii="Times New Roman" w:eastAsia="Times New Roman" w:hAnsi="Times New Roman" w:cs="Times New Roman"/>
                <w:lang w:eastAsia="ru-RU"/>
              </w:rPr>
              <w:t>. 8(38845) 29-4-50</w:t>
            </w:r>
          </w:p>
          <w:p w:rsidR="00C473BA" w:rsidRPr="00C473BA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4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473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kuladinskaya</w:t>
            </w:r>
            <w:r w:rsidRPr="00C47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C473B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r w:rsidRPr="006509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</w:p>
          <w:p w:rsidR="00C473BA" w:rsidRPr="00C473BA" w:rsidRDefault="00C473BA" w:rsidP="0009351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73BA" w:rsidRPr="006509DB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Pr="006509D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</w:t>
      </w:r>
      <w:proofErr w:type="gramEnd"/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</w:p>
    <w:p w:rsidR="00C473BA" w:rsidRPr="006509DB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19.04. 2022 г.                   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650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19</w:t>
      </w:r>
    </w:p>
    <w:p w:rsidR="00C473BA" w:rsidRPr="00170DAA" w:rsidRDefault="00C473BA" w:rsidP="00C473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С.Кулада</w:t>
      </w: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67"/>
      </w:tblGrid>
      <w:tr w:rsidR="00C473BA" w:rsidRPr="00D247B9" w:rsidTr="0009351F">
        <w:tc>
          <w:tcPr>
            <w:tcW w:w="3867" w:type="dxa"/>
          </w:tcPr>
          <w:p w:rsidR="00C473BA" w:rsidRPr="00D247B9" w:rsidRDefault="00C473BA" w:rsidP="0009351F">
            <w:pPr>
              <w:ind w:left="34"/>
              <w:jc w:val="both"/>
              <w:rPr>
                <w:b/>
                <w:sz w:val="28"/>
                <w:szCs w:val="24"/>
              </w:rPr>
            </w:pPr>
            <w:r w:rsidRPr="00D247B9">
              <w:rPr>
                <w:b/>
                <w:sz w:val="28"/>
                <w:szCs w:val="24"/>
              </w:rPr>
              <w:t>Об утверждении П</w:t>
            </w:r>
            <w:r>
              <w:rPr>
                <w:b/>
                <w:sz w:val="28"/>
                <w:szCs w:val="24"/>
              </w:rPr>
              <w:t xml:space="preserve">оложения о порядке </w:t>
            </w:r>
            <w:r w:rsidRPr="00D247B9">
              <w:rPr>
                <w:b/>
                <w:sz w:val="28"/>
                <w:szCs w:val="24"/>
              </w:rPr>
              <w:t xml:space="preserve">проведения противопожарной пропаганды на территории муниципального образования </w:t>
            </w:r>
            <w:r>
              <w:rPr>
                <w:b/>
                <w:sz w:val="28"/>
                <w:szCs w:val="24"/>
              </w:rPr>
              <w:t xml:space="preserve">Куладинское </w:t>
            </w:r>
            <w:r w:rsidRPr="00D247B9">
              <w:rPr>
                <w:b/>
                <w:sz w:val="28"/>
                <w:szCs w:val="24"/>
              </w:rPr>
              <w:t xml:space="preserve"> сельское поселение</w:t>
            </w:r>
          </w:p>
          <w:p w:rsidR="00C473BA" w:rsidRPr="00D247B9" w:rsidRDefault="00C473BA" w:rsidP="0009351F">
            <w:pPr>
              <w:ind w:left="-959" w:firstLine="959"/>
              <w:jc w:val="both"/>
              <w:rPr>
                <w:rFonts w:ascii="Calibri" w:hAnsi="Calibri"/>
              </w:rPr>
            </w:pPr>
          </w:p>
        </w:tc>
      </w:tr>
    </w:tbl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      В соответствии со ст.14 Федерального закона от 06.10.2003  № 131-ФЗ «Об общих принципах организации местного самоуправления в Российской Федерации»,  ст. 19 Федерального закона от 21.12.1994  № 69-ФЗ  «О пожарной безопасности», в целях упорядочения организации и проведения противопожарной пропаганды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Куладинское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</w:t>
      </w: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ПОСТОНОВЛЯЮ: </w:t>
      </w: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проведения противопожарной пропаганды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Куладинское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согласно  приложение № 1.</w:t>
      </w: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Утвердить типовую форму </w:t>
      </w:r>
      <w:proofErr w:type="gramStart"/>
      <w:r w:rsidRPr="00D247B9">
        <w:rPr>
          <w:rFonts w:ascii="Times New Roman" w:eastAsia="Times New Roman" w:hAnsi="Times New Roman" w:cs="Times New Roman"/>
          <w:sz w:val="28"/>
          <w:szCs w:val="28"/>
        </w:rPr>
        <w:t>журнала регистрации инструктажей населения муниципального образования</w:t>
      </w:r>
      <w:proofErr w:type="gramEnd"/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Куладинское 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о соблюдении мер пожарной безопасности согласно приложению приложение № 2.</w:t>
      </w:r>
    </w:p>
    <w:p w:rsidR="00C473BA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>Утвердить типовую форму памятки населению о соблюдении мер пожарной безопасности согласно приложение № 3.</w:t>
      </w: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>Рекомендовать руководителям организаций независимо от форм собственности при разработке и осуществлении мероприятий по обучению населения, работников мерам пожарной безопасности руководствоваться настоящим Положением.</w:t>
      </w:r>
    </w:p>
    <w:p w:rsidR="00C473BA" w:rsidRDefault="00C473BA" w:rsidP="00C4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публикации на официальном сайте </w:t>
      </w:r>
      <w:r w:rsidRPr="00577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 «Онгудайский район», на странице администрации Куладинского  сельского поселения.</w:t>
      </w:r>
    </w:p>
    <w:p w:rsidR="00C473BA" w:rsidRDefault="00C473BA" w:rsidP="00C4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</w:t>
      </w:r>
      <w:r w:rsidRPr="00450E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).</w:t>
      </w:r>
    </w:p>
    <w:p w:rsidR="00C473BA" w:rsidRPr="00577915" w:rsidRDefault="00C473BA" w:rsidP="00C47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7.</w:t>
      </w:r>
      <w:proofErr w:type="gramStart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C473BA" w:rsidRPr="006509DB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Куладинского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С.К.Нонова</w:t>
      </w:r>
    </w:p>
    <w:p w:rsidR="00C473BA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C473BA" w:rsidRPr="00450EB4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Куладинского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19.04.2022г. №19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о порядке проведения противопожарной пропаганды 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Куладинское 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>Глава 1. Общие положения</w:t>
      </w: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1.1. Положение </w:t>
      </w:r>
      <w:proofErr w:type="gramStart"/>
      <w:r w:rsidRPr="00D247B9">
        <w:rPr>
          <w:rFonts w:ascii="Times New Roman" w:eastAsia="Times New Roman" w:hAnsi="Times New Roman" w:cs="Times New Roman"/>
          <w:sz w:val="28"/>
          <w:szCs w:val="28"/>
        </w:rPr>
        <w:t>о порядке проведения противопожарной пропаганды на территории сельского поселения разработано в соответствии с действующим законодательством Российской Федерации в области</w:t>
      </w:r>
      <w:proofErr w:type="gramEnd"/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и определяет цели и порядок ведения противопожарной пропаганды на территории 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Куладинское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поселение.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1.2. В настоящем положении применяются следующие понятия: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- противопожарная пропаганда - информирование общества о проблемах и путях обеспечения пожарной безопасности; </w:t>
      </w:r>
    </w:p>
    <w:p w:rsidR="00C473BA" w:rsidRPr="00D247B9" w:rsidRDefault="00C473BA" w:rsidP="00C47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247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  <w:proofErr w:type="gramEnd"/>
    </w:p>
    <w:p w:rsidR="00C473BA" w:rsidRPr="00D247B9" w:rsidRDefault="00C473BA" w:rsidP="00C473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47B9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</w:t>
      </w: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Глава 2. Организация противопожарной пропаганды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безопасность.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2.2. В соответствии с действующим законодательством противопожарную пропаганду проводят: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- работники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Куладинское 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 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- добровольная пожарная </w:t>
      </w:r>
      <w:r>
        <w:rPr>
          <w:rFonts w:ascii="Times New Roman" w:eastAsia="Times New Roman" w:hAnsi="Times New Roman" w:cs="Times New Roman"/>
          <w:sz w:val="28"/>
          <w:szCs w:val="28"/>
        </w:rPr>
        <w:t>команда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специалисты территорий;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lastRenderedPageBreak/>
        <w:t>Для проведения противопожарной пропаганды могут использоваться возможности общественных организаций.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2.3. Противопожарная пропаганда осуществляется администрацией сельского поселения посредством: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разработки и издания средств наглядной агитации, специальной литературы и рекламной продукции;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изготовления и распространения среди населения противопожарных памяток, листовок;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методического обеспечения деятельности лиц в области противопожарной пропаганды;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организации конкурсов, выставок, соревнований на противопожарную тематику;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проведения учебно-методических занятий, семинаров и конференций;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изготовления и размещения на улицах населенных пунктов стендов социальной рекламы по пожарной безопасности;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привлечения средств массовой информации;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- использования иных средств и способов, не запрещенных законодательством Российской Федерации.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2.4.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Куладинское</w:t>
      </w: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осуществляет тесное взаимодействие с органами государственной власти, пожарной охраной, организациями независимо от форм собственности с целью проведения противопожарной пропаганды.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proofErr w:type="gramStart"/>
      <w:r w:rsidRPr="00D247B9">
        <w:rPr>
          <w:rFonts w:ascii="Times New Roman" w:eastAsia="Times New Roman" w:hAnsi="Times New Roman" w:cs="Times New Roman"/>
          <w:sz w:val="28"/>
          <w:szCs w:val="28"/>
        </w:rPr>
        <w:t>Уголки (информационные стенды) пожарной безопасности должны содержать информацию об обстановке с пожарами на территории муниципального образования, примеры происшедших пожаров с указанием трагических последствий, причин их возникновения, фотографии последствий пожаров с указанием причин их возникновения,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2.6. Противопожарная пропаганда, как правило, проводится за счет средств бюджета муниципального образования.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2.7. Функции организации противопожарной пропаганды на территории сельского поселения возлагаются на администрацию муниципального образования.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Глава 3. Порядок проведения противопожарной пропаганды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Администрация сельского поселения с целью организации противопожарной пропаганды: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1)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2) информирует население о проблемах и путях обеспечения первичных мер пожарной безопасности;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lastRenderedPageBreak/>
        <w:t>3) осуществляет методическое сопровождение деятельности по обучению населения мерам пожарной безопасности;</w:t>
      </w:r>
    </w:p>
    <w:p w:rsidR="00C473BA" w:rsidRPr="00D247B9" w:rsidRDefault="00C473BA" w:rsidP="00C473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4)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473BA" w:rsidRPr="00D247B9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</w:p>
    <w:p w:rsidR="00C473BA" w:rsidRPr="00450EB4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2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Куладинского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19.04.2022г. №19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73BA" w:rsidRPr="00D247B9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3BA" w:rsidRPr="00D247B9" w:rsidRDefault="00C473BA" w:rsidP="00C47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47B9">
        <w:rPr>
          <w:rFonts w:ascii="Times New Roman" w:eastAsia="Times New Roman" w:hAnsi="Times New Roman" w:cs="Times New Roman"/>
          <w:sz w:val="28"/>
          <w:szCs w:val="28"/>
        </w:rPr>
        <w:t>регистрации инструктажей населения муниципального образования Вяткинское сельское поселение  о соблюдении  мер пожарной безопасности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5"/>
        <w:gridCol w:w="1125"/>
        <w:gridCol w:w="851"/>
        <w:gridCol w:w="1982"/>
        <w:gridCol w:w="1051"/>
        <w:gridCol w:w="1044"/>
        <w:gridCol w:w="1252"/>
        <w:gridCol w:w="941"/>
        <w:gridCol w:w="1022"/>
      </w:tblGrid>
      <w:tr w:rsidR="00C473BA" w:rsidRPr="00D247B9" w:rsidTr="0009351F">
        <w:trPr>
          <w:cantSplit/>
          <w:trHeight w:val="1134"/>
        </w:trPr>
        <w:tc>
          <w:tcPr>
            <w:tcW w:w="677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 О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инструктируемого</w:t>
            </w:r>
          </w:p>
        </w:tc>
        <w:tc>
          <w:tcPr>
            <w:tcW w:w="854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</w:t>
            </w: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жилого помещения,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котором проживает 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гражданин,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является ли 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собственником, арендатором, либо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просто зарегистрирован</w:t>
            </w:r>
          </w:p>
        </w:tc>
        <w:tc>
          <w:tcPr>
            <w:tcW w:w="1054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проживающих 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Место работы, 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255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Дата проведения и </w:t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gramStart"/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противо-пожарного</w:t>
            </w:r>
            <w:proofErr w:type="gramEnd"/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инструктажа</w:t>
            </w: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</w: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Подпись, подтверждающая проведение инструктажа</w:t>
            </w:r>
          </w:p>
        </w:tc>
        <w:tc>
          <w:tcPr>
            <w:tcW w:w="1027" w:type="dxa"/>
            <w:textDirection w:val="btLr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47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в получении памятки о мерах пожарной безопасности</w:t>
            </w:r>
          </w:p>
        </w:tc>
      </w:tr>
      <w:tr w:rsidR="00C473BA" w:rsidRPr="00D247B9" w:rsidTr="0009351F">
        <w:tc>
          <w:tcPr>
            <w:tcW w:w="677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9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4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4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7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5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</w:tcPr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473BA" w:rsidRPr="00D247B9" w:rsidRDefault="00C473BA" w:rsidP="000935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BA" w:rsidRPr="00D247B9" w:rsidRDefault="00C473BA" w:rsidP="00C473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24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D247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47B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12B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C473BA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247B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Приложение3</w:t>
      </w:r>
    </w:p>
    <w:p w:rsidR="00C473BA" w:rsidRPr="00450EB4" w:rsidRDefault="00C473BA" w:rsidP="00C473BA">
      <w:pPr>
        <w:spacing w:after="24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Постановлением главы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Куладинского 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от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19.04.2022г. №19</w:t>
      </w:r>
      <w:r w:rsidRPr="006509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73BA" w:rsidRPr="00D247B9" w:rsidRDefault="00C473BA" w:rsidP="00C473BA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Pr="00D247B9" w:rsidRDefault="00C473BA" w:rsidP="00C473BA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населению о соблюдении мер пожарной безопасности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жилого дома (квартиры) рекомендуется выполнить следующие мероприятия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Электрохозяйство 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некалиброванные плавкие вставки ("жучки") в электрощите.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присмотра включенные в сеть электроприборы (телевизоры, магнитофоны и иное).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использование горючих абажуров на электролампах.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устройство временных самодельных электросетей в помещениях.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эксплуатации электронагревательных приборов без несгораемых вставок.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оголенные и ветхие электрические провода.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эксплуатации самодельных (кустарных) электронагревательных приборов.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электрических проводов произвести путем пропайки или опрессовки.</w:t>
      </w:r>
    </w:p>
    <w:p w:rsidR="00C473BA" w:rsidRPr="00D247B9" w:rsidRDefault="00C473BA" w:rsidP="00C473B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включение электронагревательных приборов без соединительной вилки.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Печное отопление </w:t>
      </w:r>
    </w:p>
    <w:p w:rsidR="00C473BA" w:rsidRPr="00D247B9" w:rsidRDefault="00C473BA" w:rsidP="00C4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Отремонтировать дымоход печи.</w:t>
      </w:r>
    </w:p>
    <w:p w:rsidR="00C473BA" w:rsidRPr="00D247B9" w:rsidRDefault="00C473BA" w:rsidP="00C4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Очищать дымоход печи не менее 1 раза в 2 месяца.</w:t>
      </w:r>
    </w:p>
    <w:p w:rsidR="00C473BA" w:rsidRPr="00D247B9" w:rsidRDefault="00C473BA" w:rsidP="00C4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Обелить все дымовые трубы и стены печи.</w:t>
      </w:r>
    </w:p>
    <w:p w:rsidR="00C473BA" w:rsidRPr="00D247B9" w:rsidRDefault="00C473BA" w:rsidP="00C4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напротив дверки печи прибить предтопочный металлический лист размером не менее 50х70 см.</w:t>
      </w:r>
    </w:p>
    <w:p w:rsidR="00C473BA" w:rsidRPr="00D247B9" w:rsidRDefault="00C473BA" w:rsidP="00C4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</w:t>
      </w:r>
      <w:smartTag w:uri="urn:schemas-microsoft-com:office:smarttags" w:element="metricconverter">
        <w:smartTagPr>
          <w:attr w:name="ProductID" w:val="25 см"/>
        </w:smartTagPr>
        <w:r w:rsidRPr="00D2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см</w:t>
        </w:r>
      </w:smartTag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 от стен печи до деревянных конструкций.</w:t>
      </w:r>
    </w:p>
    <w:p w:rsidR="00C473BA" w:rsidRPr="00D247B9" w:rsidRDefault="00C473BA" w:rsidP="00C473B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оставлять без присмотра топящиеся печи, а также не поручать надзор за ними малолетним детям.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Газовое оборудование </w:t>
      </w:r>
    </w:p>
    <w:p w:rsidR="00C473BA" w:rsidRPr="00D247B9" w:rsidRDefault="00C473BA" w:rsidP="00C47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D2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0,5 м</w:t>
        </w:r>
      </w:smartTag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 радиаторов отопления и печей – </w:t>
      </w:r>
      <w:smartTag w:uri="urn:schemas-microsoft-com:office:smarttags" w:element="metricconverter">
        <w:smartTagPr>
          <w:attr w:name="ProductID" w:val="1 м"/>
        </w:smartTagPr>
        <w:r w:rsidRPr="00D2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м</w:t>
        </w:r>
      </w:smartTag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топочных дверок печей – </w:t>
      </w:r>
      <w:smartTag w:uri="urn:schemas-microsoft-com:office:smarttags" w:element="metricconverter">
        <w:smartTagPr>
          <w:attr w:name="ProductID" w:val="2 м"/>
        </w:smartTagPr>
        <w:r w:rsidRPr="00D2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73BA" w:rsidRPr="00D247B9" w:rsidRDefault="00C473BA" w:rsidP="00C47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Убрать газовые баллоны из цокольного (подвального) этажа дома.</w:t>
      </w:r>
    </w:p>
    <w:p w:rsidR="00C473BA" w:rsidRPr="00D247B9" w:rsidRDefault="00C473BA" w:rsidP="00C47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устройство вводов газопровода в жилой дом через подвальное помещение.</w:t>
      </w:r>
    </w:p>
    <w:p w:rsidR="00C473BA" w:rsidRPr="00D247B9" w:rsidRDefault="00C473BA" w:rsidP="00C47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Двери из помещения, где установлены газовые приборы, выполнить отрывающимися по ходы выхода из помещения.</w:t>
      </w:r>
    </w:p>
    <w:p w:rsidR="00C473BA" w:rsidRPr="00D247B9" w:rsidRDefault="00C473BA" w:rsidP="00C473B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у входа в жилой дом предупреждающий знак: "Огнеопасно. Баллоны с газом!"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мероприятия 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BA" w:rsidRPr="00D247B9" w:rsidRDefault="00C473BA" w:rsidP="00C473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Ликвидировать строения, находящиеся в противопожарных разрывах между домами и другими строениями.</w:t>
      </w:r>
    </w:p>
    <w:p w:rsidR="00C473BA" w:rsidRPr="00D247B9" w:rsidRDefault="00C473BA" w:rsidP="00C473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D2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л</w:t>
        </w:r>
      </w:smartTag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ведро, приставную лестницу.</w:t>
      </w:r>
    </w:p>
    <w:p w:rsidR="00C473BA" w:rsidRPr="00D247B9" w:rsidRDefault="00C473BA" w:rsidP="00C473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Решетки на окнах выполнить </w:t>
      </w:r>
      <w:proofErr w:type="gramStart"/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распашными</w:t>
      </w:r>
      <w:proofErr w:type="gramEnd"/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легкосъемными.</w:t>
      </w:r>
    </w:p>
    <w:p w:rsidR="00C473BA" w:rsidRPr="00D247B9" w:rsidRDefault="00C473BA" w:rsidP="00C473B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малолетних детей одних без присмотра.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21.12.1994 № 69-ФЗ «О пожарной безопасности» граждане обязаны (ст. 34):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требования пожарной безопасности;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иметь в помещениях и строениях, находящихся в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администрацией 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Куладинское</w:t>
      </w: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поселение;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обнаружении пожаров немедленно уведомлять о них пожарную охрану;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прибытия пожарной охраны принимать посильные меры по спасению людей, имущества и тушению пожаров;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оказывать содействие пожарной охране при тушении пожаров; выполнять предписания, постановления и иные законные требования должностных лиц государственного пожарного надзора;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предоставлять в порядке, установленном законодательством Российской Федерации, возможность должностными лицами государственного пожарного надзора проводить обследования и </w:t>
      </w:r>
      <w:proofErr w:type="gramStart"/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proofErr w:type="gramEnd"/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соблюдениями требований пожарной безопасности и пресечения их нарушений.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граждане!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Помните, что самое страшное при пожаре – растерянность и паника. Уходят драгоценные минуты, когда огонь и дым оставляют все меньше </w:t>
      </w: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шансов выбраться в безопасное место. Вот почему каждый должен знать, что необходимо делать при возникновении пожара.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вызова пожарной охраны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 возникновении пожара немедленно сообщите в пожарную охрану по телефону </w:t>
      </w:r>
      <w:r w:rsidRPr="00D247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"01"</w:t>
      </w: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мобильному телефону по номеру </w:t>
      </w:r>
      <w:r w:rsidRPr="00D247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"112"!</w:t>
      </w:r>
      <w:r w:rsidRPr="00D247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Вызывая помощь, необходимо: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proofErr w:type="gramStart"/>
      <w:r w:rsidRPr="00D247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и четко обрисовать событие – что горит (квартира, чердак, подвал, склад и иное);</w:t>
      </w:r>
      <w:proofErr w:type="gramEnd"/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назвать адрес (населенный пункт, название улицы, номер дома, квартиры);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назвать свою фамилию, номер телефона;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при пожаре</w:t>
      </w:r>
    </w:p>
    <w:p w:rsidR="00C473BA" w:rsidRPr="00D247B9" w:rsidRDefault="00C473BA" w:rsidP="00C47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Сообщите о пожаре по телефону </w:t>
      </w:r>
      <w:r w:rsidRPr="00D247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"01" </w:t>
      </w: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(мобильный телефон – </w:t>
      </w:r>
      <w:r w:rsidRPr="00D247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"112"</w:t>
      </w: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73BA" w:rsidRPr="00D247B9" w:rsidRDefault="00C473BA" w:rsidP="00C47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Эвакуировать людей (сообщать о пожаре соседям).</w:t>
      </w:r>
    </w:p>
    <w:p w:rsidR="00C473BA" w:rsidRPr="00D247B9" w:rsidRDefault="00C473BA" w:rsidP="00C473B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принять меры к тушению пожара (обесточить помещение, использовать первичные средства пожаротушения).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пригнитесь к полу – там остается прослойка воздуха 15-</w:t>
      </w:r>
      <w:smartTag w:uri="urn:schemas-microsoft-com:office:smarttags" w:element="metricconverter">
        <w:smartTagPr>
          <w:attr w:name="ProductID" w:val="20 см"/>
        </w:smartTagPr>
        <w:r w:rsidRPr="00D247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 см</w:t>
        </w:r>
      </w:smartTag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дышите через мокрую ткань или полотенце;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дыму лучше двигаться ползком вдоль стены по направлению к выходу из здания.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Категорически запрещается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C473BA" w:rsidRPr="00D247B9" w:rsidRDefault="00C473BA" w:rsidP="00C473B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 по водосточным трубам и стоякам.</w:t>
      </w:r>
    </w:p>
    <w:p w:rsidR="00C473BA" w:rsidRPr="00D247B9" w:rsidRDefault="00C473BA" w:rsidP="00C473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СОБЛЮДЕНИЕ МЕР ПОЖАРНОЙ БЕЗОПАСНОСТИ – 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ЗАЛОГ ВАШЕГО БЛАГОПОЛУЧИЯ,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СОХРАННОСТИ ВАШЕЙ СОБСТВЕННОЙ ЖИЗНИ </w:t>
      </w:r>
    </w:p>
    <w:p w:rsidR="00C473BA" w:rsidRPr="00D247B9" w:rsidRDefault="00C473BA" w:rsidP="00C47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ЖИЗНИ </w:t>
      </w:r>
      <w:proofErr w:type="gramStart"/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ВАШИХ</w:t>
      </w:r>
      <w:proofErr w:type="gramEnd"/>
      <w:r w:rsidRPr="00D24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БЛИЗКИХ</w:t>
      </w:r>
    </w:p>
    <w:p w:rsidR="004A4959" w:rsidRDefault="004A4959">
      <w:bookmarkStart w:id="0" w:name="_GoBack"/>
      <w:bookmarkEnd w:id="0"/>
    </w:p>
    <w:sectPr w:rsidR="004A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B22"/>
    <w:multiLevelType w:val="hybridMultilevel"/>
    <w:tmpl w:val="624EA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E48E0"/>
    <w:multiLevelType w:val="hybridMultilevel"/>
    <w:tmpl w:val="357AE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4014B9"/>
    <w:multiLevelType w:val="hybridMultilevel"/>
    <w:tmpl w:val="00C2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6B1A54"/>
    <w:multiLevelType w:val="hybridMultilevel"/>
    <w:tmpl w:val="91A0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FB0E36"/>
    <w:multiLevelType w:val="hybridMultilevel"/>
    <w:tmpl w:val="55F2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A42B9"/>
    <w:multiLevelType w:val="hybridMultilevel"/>
    <w:tmpl w:val="066EF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67"/>
    <w:rsid w:val="004A4959"/>
    <w:rsid w:val="00582067"/>
    <w:rsid w:val="00C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4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C47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C47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1895</Words>
  <Characters>10807</Characters>
  <Application>Microsoft Office Word</Application>
  <DocSecurity>0</DocSecurity>
  <Lines>90</Lines>
  <Paragraphs>25</Paragraphs>
  <ScaleCrop>false</ScaleCrop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ASRock</dc:creator>
  <cp:keywords/>
  <dc:description/>
  <cp:lastModifiedBy>Пользователь ASRock</cp:lastModifiedBy>
  <cp:revision>2</cp:revision>
  <dcterms:created xsi:type="dcterms:W3CDTF">2022-05-11T03:46:00Z</dcterms:created>
  <dcterms:modified xsi:type="dcterms:W3CDTF">2022-05-11T03:46:00Z</dcterms:modified>
</cp:coreProperties>
</file>