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306142" w:rsidRPr="00831A74" w:rsidTr="00D5341C">
        <w:trPr>
          <w:trHeight w:val="2610"/>
        </w:trPr>
        <w:tc>
          <w:tcPr>
            <w:tcW w:w="4395" w:type="dxa"/>
          </w:tcPr>
          <w:p w:rsidR="00306142" w:rsidRPr="00831A74" w:rsidRDefault="00306142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306142" w:rsidRPr="00831A74" w:rsidRDefault="00306142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306142" w:rsidRPr="00831A74" w:rsidRDefault="00306142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306142" w:rsidRPr="00831A74" w:rsidRDefault="00306142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306142" w:rsidRPr="00831A74" w:rsidRDefault="00306142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778C7B" wp14:editId="7954F65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D4TgIAAFk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STtA&#10;+E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306142" w:rsidRPr="00831A74" w:rsidRDefault="00306142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06142" w:rsidRPr="00831A74" w:rsidRDefault="00306142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306142" w:rsidRPr="00831A74" w:rsidRDefault="00306142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306142" w:rsidRPr="00831A74" w:rsidRDefault="00306142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306142" w:rsidRPr="00831A74" w:rsidRDefault="00306142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306142" w:rsidRPr="00831A74" w:rsidRDefault="00306142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306142" w:rsidRPr="00831A74" w:rsidRDefault="00306142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306142" w:rsidRPr="00831A74" w:rsidRDefault="00306142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142" w:rsidRPr="00831A74" w:rsidRDefault="00306142" w:rsidP="00306142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6142" w:rsidRPr="00831A74" w:rsidRDefault="00306142" w:rsidP="00306142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306142" w:rsidRPr="00831A74" w:rsidRDefault="00306142" w:rsidP="0030614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bCs/>
          <w:spacing w:val="-20"/>
          <w:sz w:val="24"/>
          <w:szCs w:val="28"/>
          <w:lang w:eastAsia="ru-RU"/>
        </w:rPr>
        <w:t xml:space="preserve"> от </w:t>
      </w:r>
      <w:r w:rsidRPr="00831A7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30.06..2021г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№ 19/4</w:t>
      </w:r>
    </w:p>
    <w:p w:rsidR="00306142" w:rsidRPr="00831A74" w:rsidRDefault="00306142" w:rsidP="00306142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A74">
        <w:rPr>
          <w:rFonts w:ascii="Times New Roman" w:eastAsia="Times New Roman" w:hAnsi="Times New Roman" w:cs="Times New Roman"/>
          <w:lang w:eastAsia="ru-RU"/>
        </w:rPr>
        <w:t>О порядке оповещения и информирования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A74">
        <w:rPr>
          <w:rFonts w:ascii="Times New Roman" w:eastAsia="Times New Roman" w:hAnsi="Times New Roman" w:cs="Times New Roman"/>
          <w:lang w:eastAsia="ru-RU"/>
        </w:rPr>
        <w:t>населения Куладинского сельского поселения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A74">
        <w:rPr>
          <w:rFonts w:ascii="Times New Roman" w:eastAsia="Times New Roman" w:hAnsi="Times New Roman" w:cs="Times New Roman"/>
          <w:lang w:eastAsia="ru-RU"/>
        </w:rPr>
        <w:t>при угрозе и возникновении чрезвычайных ситуаций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A74">
        <w:rPr>
          <w:rFonts w:ascii="Times New Roman" w:eastAsia="Times New Roman" w:hAnsi="Times New Roman" w:cs="Times New Roman"/>
          <w:lang w:eastAsia="ru-RU"/>
        </w:rPr>
        <w:t xml:space="preserve">мирного и военного времени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1A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соответствии с Федеральными законами от 06.10.2003г.№ 131-ФЗ «Об общих принципах организации  местного самоуправления в Российской Федерации», 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21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декабря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1994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г. 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№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68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831A7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ФЗ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“О защите населения и территорий от чрезвычайных ситуаций природного и техногенного характера”, Постановлением  РФ от 30.12.2003г. </w:t>
      </w:r>
      <w:r w:rsidRPr="00831A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«О единой государственной системе предупреждения и ликвидации чрезвычайных ситуаций» </w:t>
      </w:r>
      <w:r w:rsidRPr="00831A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№7944, п.3,п.6,  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оповещения и информирования населения Куладинского сельского поселения и осуществления мер по защите населения, материальных и культурных ценностей на территории сельского поселения при угрозе и возникновении чрезвычайных ситуаций мирного и военного времени: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   </w:t>
      </w:r>
    </w:p>
    <w:p w:rsidR="00306142" w:rsidRPr="00831A74" w:rsidRDefault="00306142" w:rsidP="0030614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оповещения и информирования населения об угрозе и возникновении чрезвычайных ситуаций мирного и военного времени. Приложение №1;</w:t>
      </w:r>
    </w:p>
    <w:p w:rsidR="00306142" w:rsidRPr="00831A74" w:rsidRDefault="00306142" w:rsidP="0030614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населения в пределах границ сельского поселения осуществлять с использованием всех доступных средств и способов оповещения.  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оповещения и информирования населения об угрозе и возникновении чрезвычайных ситуаций мирного и военного времени привлечь работников  администрации : уборщицу-курьера сельской администрации Бакчабаеву В.Н.  уборщицу  Боочинского сельского клуба Турапову А.П. 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Назначить ответственных за оповещение:  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с.Кулада  ведущего специалиста сельской администрации Мамыеву С.С.;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с.Боочи заведующую Боочинского сельского клуба Бакчабаеву Г.М.     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Оповещение ответственных лиц населенных пунктов осуществлять: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 телефонной связи;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 использованием транспорта администрации сельского поселения УАЗ,  водитель Чурекенов А.А.,  информатор  Кучинов К.А.;    </w:t>
      </w:r>
    </w:p>
    <w:p w:rsidR="00306142" w:rsidRPr="00831A74" w:rsidRDefault="00306142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путем привлечения частного автотранспорта в с.Боочи водитель-информатор  староста села Бобоков А.В.          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6. Обязанности по организации приема (передачи) сигналов оповещения и оперативной информации возложить на  ведущего специалиста  сельской администрации Кучинову Ш.Т.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Оповещение и информирование населения о сложившейся обстановке и правилах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поведения в условиях  чрезвычайных ситуаций мирного и военного времени осуществлять согласно приложения №1: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 мегафону с использованием автотранспорта сельской администрации и частного автотранспорта;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музыкальная аппаратура сельского дома культуры </w:t>
      </w:r>
      <w:r w:rsidRPr="00831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31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каждые 4 часа (при обострении ситуации - немедленно); 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-ежедневно на комиссии по чрезвычайным ситуациям на территории с. Кулада и  с. Боочи;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-путем выпуска  информационных объявлений и листовок, расклеивания их на информационных стендах;  </w:t>
      </w: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В  организациях, учреждениях ответственным лицам изготовить средства для подачи звуковых сигналов (подвесные рельсы, трубы и т.д.) и установить их.  </w:t>
      </w: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9. Настоящее Постановление подлежит официальному опубликованию, размещению на официальном сайте администрации Куладинского  сельского поселения и вступает в силу на следующий день после подписания.</w:t>
      </w: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10. Постановления Главы Куладинского  сельского  поселения  от 05.11.2013г. №147 </w:t>
      </w:r>
    </w:p>
    <w:p w:rsidR="00306142" w:rsidRPr="00831A74" w:rsidRDefault="00306142" w:rsidP="003061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своевременном оповещении и информировании населения об угрозе возникновения Чрезвычайных ситуаций»  от 29.05.2014г. № 39 «О порядке оповещения и информирования Куладинского сельского поселения при угрозе и возникновении чрезвычайных ситуаций мирного и военного времени» </w:t>
      </w: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 силу.</w:t>
      </w:r>
    </w:p>
    <w:p w:rsidR="00306142" w:rsidRPr="00831A74" w:rsidRDefault="00306142" w:rsidP="0030614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11. Контроль за выполнением настоящего постановления оставляю за собой.</w:t>
      </w: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Куладинского  сельского поселения                                                            С.К. Нонова </w:t>
      </w: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42" w:rsidRPr="00831A74" w:rsidRDefault="00306142" w:rsidP="0030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1</w:t>
      </w:r>
    </w:p>
    <w:p w:rsidR="00306142" w:rsidRPr="00831A74" w:rsidRDefault="00306142" w:rsidP="00306142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 главы </w:t>
      </w:r>
    </w:p>
    <w:p w:rsidR="00306142" w:rsidRPr="00831A74" w:rsidRDefault="00306142" w:rsidP="00306142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306142" w:rsidRPr="00831A74" w:rsidRDefault="00306142" w:rsidP="00306142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от 30.06.2021г. №19/4</w:t>
      </w:r>
    </w:p>
    <w:p w:rsidR="00306142" w:rsidRPr="00831A74" w:rsidRDefault="00306142" w:rsidP="00306142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32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32"/>
          <w:lang w:eastAsia="ru-RU"/>
        </w:rPr>
        <w:t>Положение</w:t>
      </w:r>
      <w:r w:rsidRPr="00831A74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32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 xml:space="preserve">1. Настоящее Положение определяет порядок оповещения и информирования населения Куладинского сельского поселения 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об угрозе возникновения чрезвычайных ситуаций.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2. Оповещение населения предусматривает: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3. Информирование населения предусматривает: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информацию о развитии ЧС, масштабах ЧС, ходе и итогах ликвидации ЧС;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информацию о состоянии природной среды и потенциально-опасных объектов;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доведение до населения информации о защите от вероятной ЧС.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4. Система оповещения населения сельского поселения _______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об угрозе возникновения чрезвычайной ситуации включает: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радиовещание, осуществляемое с ________________ ЛТГ связи;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работу электросирен в режиме 3-х минутного непрерывного звучания, означающего сигнал «Внимание всем!»;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использование машин полиции, оборудованных громкоговорящими устройствами;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 xml:space="preserve">5. Информирование населения Куладинского сельского поселения 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 xml:space="preserve">6. Оповещение населения Куладинского сельского поселения 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об угрозе возникновения чрезвычайной ситуации осуществляется согласно схемы оповещения Главой Куладинского сельского поселения .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 xml:space="preserve">7. Право на оповещение населения Куладинского сельского поселения 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об угрозе чрезвычайных ситуаций предоставлено Главе Куладинского сельского поселения,</w:t>
      </w:r>
      <w:r w:rsidRPr="00831A7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либо его заместителю.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lastRenderedPageBreak/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на уровне сельского поселения</w:t>
      </w:r>
      <w:r w:rsidRPr="00831A74">
        <w:rPr>
          <w:rFonts w:ascii="Times New Roman" w:eastAsia="Times New Roman" w:hAnsi="Times New Roman" w:cs="Times New Roman"/>
          <w:b/>
          <w:sz w:val="24"/>
          <w:lang w:eastAsia="x-none"/>
        </w:rPr>
        <w:t xml:space="preserve"> </w:t>
      </w:r>
      <w:r w:rsidRPr="00831A74">
        <w:rPr>
          <w:rFonts w:ascii="Times New Roman" w:eastAsia="Times New Roman" w:hAnsi="Times New Roman" w:cs="Times New Roman"/>
          <w:sz w:val="24"/>
          <w:lang w:eastAsia="ru-RU"/>
        </w:rPr>
        <w:t>- за счет средств бюджета сельского поселения;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142" w:rsidRPr="00831A74" w:rsidRDefault="00306142" w:rsidP="0030614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keepNext/>
        <w:keepLines/>
        <w:jc w:val="both"/>
        <w:rPr>
          <w:rFonts w:ascii="Times New Roman" w:eastAsia="Times New Roman" w:hAnsi="Times New Roman" w:cs="Times New Roman"/>
          <w:lang w:eastAsia="ru-RU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142" w:rsidRPr="00831A74" w:rsidRDefault="00306142" w:rsidP="003061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F"/>
    <w:rsid w:val="00306142"/>
    <w:rsid w:val="007B7A2F"/>
    <w:rsid w:val="00D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6088</Characters>
  <Application>Microsoft Office Word</Application>
  <DocSecurity>0</DocSecurity>
  <Lines>50</Lines>
  <Paragraphs>14</Paragraphs>
  <ScaleCrop>false</ScaleCrop>
  <Company>*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2021-08-06T05:29:00Z</dcterms:created>
  <dcterms:modified xsi:type="dcterms:W3CDTF">2021-08-06T05:29:00Z</dcterms:modified>
</cp:coreProperties>
</file>