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A" w:rsidRDefault="001C353A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1C353A">
        <w:rPr>
          <w:noProof/>
          <w:sz w:val="16"/>
          <w:szCs w:val="16"/>
        </w:rPr>
        <w:drawing>
          <wp:inline distT="0" distB="0" distL="0" distR="0" wp14:anchorId="306C51FE" wp14:editId="46924548">
            <wp:extent cx="876300" cy="923925"/>
            <wp:effectExtent l="0" t="0" r="0" b="9525"/>
            <wp:docPr id="1" name="Рисунок 1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C4" w:rsidRPr="006C3BC4" w:rsidRDefault="00BA1EB5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6C3BC4">
        <w:rPr>
          <w:b/>
          <w:sz w:val="32"/>
          <w:szCs w:val="32"/>
        </w:rPr>
        <w:t>Контрольно-счетн</w:t>
      </w:r>
      <w:r w:rsidR="006C3BC4" w:rsidRPr="006C3BC4">
        <w:rPr>
          <w:b/>
          <w:sz w:val="32"/>
          <w:szCs w:val="32"/>
        </w:rPr>
        <w:t xml:space="preserve">ая палата </w:t>
      </w:r>
    </w:p>
    <w:p w:rsidR="00BA1EB5" w:rsidRPr="006C3BC4" w:rsidRDefault="00BA1EB5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6C3BC4">
        <w:rPr>
          <w:b/>
          <w:sz w:val="32"/>
          <w:szCs w:val="32"/>
        </w:rPr>
        <w:t>муниципального образования</w:t>
      </w:r>
      <w:r w:rsidR="006C3BC4" w:rsidRPr="006C3BC4">
        <w:rPr>
          <w:b/>
          <w:sz w:val="32"/>
          <w:szCs w:val="32"/>
        </w:rPr>
        <w:t xml:space="preserve"> «Онгудайский район»</w:t>
      </w:r>
    </w:p>
    <w:p w:rsidR="006C3BC4" w:rsidRPr="006C3BC4" w:rsidRDefault="00C85E18" w:rsidP="006C3BC4">
      <w:pPr>
        <w:pStyle w:val="21"/>
        <w:spacing w:line="100" w:lineRule="atLeast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BA1EB5" w:rsidRPr="006E4BDF" w:rsidRDefault="00BA1EB5" w:rsidP="00941CDE">
      <w:pPr>
        <w:jc w:val="center"/>
        <w:rPr>
          <w:sz w:val="22"/>
        </w:rPr>
      </w:pPr>
      <w:r w:rsidRPr="006E4BDF">
        <w:rPr>
          <w:sz w:val="22"/>
        </w:rPr>
        <w:t xml:space="preserve">ул. </w:t>
      </w:r>
      <w:r w:rsidR="006C3BC4">
        <w:rPr>
          <w:sz w:val="22"/>
        </w:rPr>
        <w:t>Советская</w:t>
      </w:r>
      <w:r w:rsidRPr="006E4BDF">
        <w:rPr>
          <w:sz w:val="22"/>
        </w:rPr>
        <w:t xml:space="preserve">, д. </w:t>
      </w:r>
      <w:r w:rsidR="006C3BC4">
        <w:rPr>
          <w:sz w:val="22"/>
        </w:rPr>
        <w:t>78</w:t>
      </w:r>
      <w:r w:rsidRPr="006E4BDF">
        <w:rPr>
          <w:sz w:val="22"/>
        </w:rPr>
        <w:t xml:space="preserve">, </w:t>
      </w:r>
      <w:r w:rsidR="006C3BC4">
        <w:rPr>
          <w:sz w:val="22"/>
        </w:rPr>
        <w:t>с</w:t>
      </w:r>
      <w:r w:rsidRPr="006E4BDF">
        <w:rPr>
          <w:sz w:val="22"/>
        </w:rPr>
        <w:t xml:space="preserve">. </w:t>
      </w:r>
      <w:r w:rsidR="006C3BC4">
        <w:rPr>
          <w:sz w:val="22"/>
        </w:rPr>
        <w:t>Онгудай</w:t>
      </w:r>
      <w:r w:rsidRPr="006E4BDF">
        <w:rPr>
          <w:sz w:val="22"/>
        </w:rPr>
        <w:t xml:space="preserve">, </w:t>
      </w:r>
      <w:r w:rsidR="006C3BC4">
        <w:rPr>
          <w:sz w:val="22"/>
        </w:rPr>
        <w:t>Республика Алтай</w:t>
      </w:r>
      <w:r w:rsidRPr="006E4BDF">
        <w:rPr>
          <w:sz w:val="22"/>
        </w:rPr>
        <w:t>,  6</w:t>
      </w:r>
      <w:r w:rsidR="006C3BC4">
        <w:rPr>
          <w:sz w:val="22"/>
        </w:rPr>
        <w:t>49440</w:t>
      </w:r>
    </w:p>
    <w:p w:rsidR="00BC3303" w:rsidRPr="00D83578" w:rsidRDefault="00BC3303" w:rsidP="00BC3303">
      <w:pPr>
        <w:jc w:val="center"/>
        <w:rPr>
          <w:b/>
          <w:sz w:val="26"/>
          <w:szCs w:val="26"/>
        </w:rPr>
      </w:pPr>
    </w:p>
    <w:p w:rsidR="00BA034A" w:rsidRPr="00D83578" w:rsidRDefault="00BA034A" w:rsidP="00BA03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83097" w:rsidRDefault="00BA034A" w:rsidP="00BA034A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="00FA5D72">
        <w:rPr>
          <w:b/>
          <w:sz w:val="26"/>
          <w:szCs w:val="26"/>
        </w:rPr>
        <w:t>решения «</w:t>
      </w:r>
      <w:r>
        <w:rPr>
          <w:b/>
          <w:sz w:val="26"/>
          <w:szCs w:val="26"/>
        </w:rPr>
        <w:t>О</w:t>
      </w:r>
      <w:r w:rsidR="00883097">
        <w:rPr>
          <w:b/>
          <w:sz w:val="26"/>
          <w:szCs w:val="26"/>
        </w:rPr>
        <w:t>б утверждении Порядка предоставления сельским поселениям, входящим в состав муниципального образования «Онгудайский район» межбюджетных трансфертов из бюджета муниципального образования «Онгудайский район»</w:t>
      </w:r>
    </w:p>
    <w:p w:rsidR="00E44FEC" w:rsidRPr="00A77C03" w:rsidRDefault="00883097" w:rsidP="00BA034A">
      <w:pPr>
        <w:jc w:val="center"/>
        <w:rPr>
          <w:b/>
          <w:sz w:val="26"/>
          <w:szCs w:val="26"/>
        </w:rPr>
      </w:pPr>
      <w:r w:rsidRPr="00A77C03">
        <w:rPr>
          <w:b/>
          <w:sz w:val="26"/>
          <w:szCs w:val="26"/>
        </w:rPr>
        <w:t xml:space="preserve"> </w:t>
      </w:r>
    </w:p>
    <w:p w:rsidR="00BA034A" w:rsidRPr="00BB2977" w:rsidRDefault="00D40A19" w:rsidP="00BA034A">
      <w:pPr>
        <w:tabs>
          <w:tab w:val="left" w:pos="8931"/>
        </w:tabs>
      </w:pPr>
      <w:r>
        <w:t>1</w:t>
      </w:r>
      <w:r w:rsidR="00096137">
        <w:t>8</w:t>
      </w:r>
      <w:r w:rsidR="006C3BC4">
        <w:t xml:space="preserve"> </w:t>
      </w:r>
      <w:r>
        <w:t>февраля</w:t>
      </w:r>
      <w:r w:rsidR="00E44FEC">
        <w:t xml:space="preserve"> </w:t>
      </w:r>
      <w:r w:rsidR="007D4D1C">
        <w:t xml:space="preserve"> </w:t>
      </w:r>
      <w:r w:rsidR="00101CBA">
        <w:t>20</w:t>
      </w:r>
      <w:r>
        <w:t>20</w:t>
      </w:r>
      <w:r w:rsidR="00101CBA">
        <w:t xml:space="preserve"> года</w:t>
      </w:r>
      <w:r w:rsidR="00101CBA">
        <w:tab/>
      </w:r>
      <w:r w:rsidR="00BA034A" w:rsidRPr="00A77C03">
        <w:t xml:space="preserve">№ </w:t>
      </w:r>
      <w:r>
        <w:t>1</w:t>
      </w:r>
    </w:p>
    <w:p w:rsidR="00BA034A" w:rsidRPr="00A77C03" w:rsidRDefault="00BA034A" w:rsidP="00BA034A"/>
    <w:p w:rsidR="00A85673" w:rsidRDefault="00BA034A" w:rsidP="00A85673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</w:pPr>
      <w:r w:rsidRPr="00410AB4">
        <w:rPr>
          <w:b/>
        </w:rPr>
        <w:t xml:space="preserve">Основание для проведения экспертизы: </w:t>
      </w:r>
      <w:r w:rsidRPr="00A77C03">
        <w:t xml:space="preserve">п. 7 ч. 2 ст. 9 Федерального закона от 07.02.2011 </w:t>
      </w:r>
      <w:r w:rsidRPr="00410AB4">
        <w:rPr>
          <w:spacing w:val="-2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E0C43">
        <w:t xml:space="preserve">, п. 7 </w:t>
      </w:r>
      <w:r w:rsidR="006C3BC4">
        <w:t>статьи 8</w:t>
      </w:r>
      <w:r w:rsidR="00A85673">
        <w:t xml:space="preserve"> </w:t>
      </w:r>
      <w:r w:rsidR="00C3476A">
        <w:t xml:space="preserve">действующего </w:t>
      </w:r>
      <w:r w:rsidR="00A85673">
        <w:t>Положения «О Контрольно-счетной палате муниципального образования  «Онгудайский район»</w:t>
      </w:r>
      <w:r w:rsidR="00410AB4">
        <w:t>.</w:t>
      </w:r>
    </w:p>
    <w:p w:rsidR="00E44FEC" w:rsidRDefault="00BA034A" w:rsidP="00E44FE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E44FEC">
        <w:rPr>
          <w:b/>
        </w:rPr>
        <w:t>Цель экспертизы</w:t>
      </w:r>
      <w:r w:rsidRPr="00CE0C43">
        <w:t xml:space="preserve">: </w:t>
      </w:r>
      <w:r w:rsidR="00E44FEC">
        <w:t>соответствие нормативного документа республиканскому, федеральному законодательству.</w:t>
      </w:r>
    </w:p>
    <w:p w:rsidR="00BA034A" w:rsidRDefault="00BA034A" w:rsidP="00C3476A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E44FEC">
        <w:rPr>
          <w:b/>
        </w:rPr>
        <w:t xml:space="preserve">Предмет экспертизы: </w:t>
      </w:r>
      <w:r w:rsidR="00E44FEC" w:rsidRPr="00E44FEC">
        <w:rPr>
          <w:bCs/>
        </w:rPr>
        <w:t xml:space="preserve">проект решения </w:t>
      </w:r>
      <w:r w:rsidR="00C3476A">
        <w:rPr>
          <w:bCs/>
        </w:rPr>
        <w:t>«</w:t>
      </w:r>
      <w:r w:rsidR="00883097">
        <w:rPr>
          <w:bCs/>
        </w:rPr>
        <w:t>Об утверждении Порядка предоставления сельским поселениям, входящим в с</w:t>
      </w:r>
      <w:r w:rsidR="00C3476A" w:rsidRPr="00C3476A">
        <w:rPr>
          <w:bCs/>
        </w:rPr>
        <w:t>остав  муниципального образования «Онгудайский район»</w:t>
      </w:r>
      <w:r w:rsidR="00883097">
        <w:rPr>
          <w:bCs/>
        </w:rPr>
        <w:t xml:space="preserve"> межбюджетных трансфертов из бюджета муниципального образования «Онгудайский район»</w:t>
      </w:r>
    </w:p>
    <w:p w:rsidR="00E44FEC" w:rsidRPr="00864263" w:rsidRDefault="00E44FEC" w:rsidP="00E44FEC">
      <w:pPr>
        <w:pStyle w:val="a6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927"/>
        <w:jc w:val="both"/>
        <w:outlineLvl w:val="0"/>
      </w:pPr>
    </w:p>
    <w:p w:rsidR="00D06C6B" w:rsidRDefault="00BA034A" w:rsidP="00BA034A">
      <w:pPr>
        <w:widowControl w:val="0"/>
        <w:autoSpaceDE w:val="0"/>
        <w:autoSpaceDN w:val="0"/>
        <w:adjustRightInd w:val="0"/>
        <w:ind w:firstLine="709"/>
        <w:jc w:val="both"/>
      </w:pPr>
      <w:r w:rsidRPr="00864263">
        <w:t xml:space="preserve">Правовую основу финансово-экономической экспертизы проекта </w:t>
      </w:r>
      <w:r w:rsidR="00C3476A">
        <w:t xml:space="preserve">решения </w:t>
      </w:r>
      <w:r>
        <w:t xml:space="preserve"> </w:t>
      </w:r>
      <w:r w:rsidRPr="00864263">
        <w:t xml:space="preserve">составляют следующие правовые акты: Бюджетный кодекс Российской Федерации, </w:t>
      </w:r>
      <w:r w:rsidRPr="00554F2A">
        <w:t xml:space="preserve">Федеральный закон </w:t>
      </w:r>
      <w:r w:rsidRPr="00554F2A">
        <w:rPr>
          <w:rFonts w:eastAsia="Calibri"/>
        </w:rPr>
        <w:t xml:space="preserve">от 06.10.2003 № 131-ФЗ </w:t>
      </w:r>
      <w:r w:rsidRPr="00554F2A">
        <w:t>«Об общих принципах организации местного самоуправления в Российской Федерации»</w:t>
      </w:r>
      <w:r w:rsidR="00D06C6B">
        <w:t>, Устав муниципального образования «Онгудайский район»</w:t>
      </w:r>
      <w:r w:rsidR="00C3476A">
        <w:t>.</w:t>
      </w:r>
    </w:p>
    <w:p w:rsidR="00BA034A" w:rsidRPr="00E44FEC" w:rsidRDefault="00BA034A" w:rsidP="00BA034A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</w:p>
    <w:p w:rsidR="00BA034A" w:rsidRPr="0031443A" w:rsidRDefault="00BA034A" w:rsidP="00BA034A">
      <w:pPr>
        <w:ind w:firstLine="709"/>
        <w:jc w:val="both"/>
      </w:pPr>
      <w:r w:rsidRPr="0031443A">
        <w:t>Проект муниципального правового акта направлен в Контрольно-счетную палату</w:t>
      </w:r>
      <w:r w:rsidR="00220E30">
        <w:t xml:space="preserve"> </w:t>
      </w:r>
      <w:r w:rsidRPr="0031443A">
        <w:t xml:space="preserve"> </w:t>
      </w:r>
      <w:r w:rsidR="00410AB4">
        <w:t>МО «Онгудайский район»</w:t>
      </w:r>
      <w:r w:rsidRPr="0031443A">
        <w:t xml:space="preserve"> </w:t>
      </w:r>
      <w:r w:rsidR="00C3476A">
        <w:t>Советом депутатов района (аймака)  электронн</w:t>
      </w:r>
      <w:r w:rsidR="007B026A">
        <w:t xml:space="preserve">ым письмом </w:t>
      </w:r>
      <w:r w:rsidR="00C3476A">
        <w:t xml:space="preserve"> </w:t>
      </w:r>
      <w:r w:rsidR="00883097">
        <w:t>13</w:t>
      </w:r>
      <w:r w:rsidR="007B026A">
        <w:t xml:space="preserve"> </w:t>
      </w:r>
      <w:r w:rsidR="00883097">
        <w:t>февраля</w:t>
      </w:r>
      <w:r w:rsidR="00E44FEC">
        <w:t xml:space="preserve"> </w:t>
      </w:r>
      <w:r w:rsidR="000176D1">
        <w:t>20</w:t>
      </w:r>
      <w:r w:rsidR="00883097">
        <w:t>20</w:t>
      </w:r>
      <w:r w:rsidRPr="0031443A">
        <w:t xml:space="preserve"> года</w:t>
      </w:r>
      <w:r w:rsidR="00E44FEC">
        <w:t>.</w:t>
      </w:r>
      <w:r w:rsidRPr="0031443A">
        <w:t xml:space="preserve"> </w:t>
      </w:r>
    </w:p>
    <w:p w:rsidR="00BA034A" w:rsidRPr="0031443A" w:rsidRDefault="00BA034A" w:rsidP="00BA03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1443A">
        <w:t>С проектом  представлены следующие документы:</w:t>
      </w:r>
    </w:p>
    <w:p w:rsidR="00BA034A" w:rsidRDefault="00E44FEC" w:rsidP="000176D1">
      <w:pPr>
        <w:jc w:val="both"/>
      </w:pPr>
      <w:r>
        <w:t xml:space="preserve">           </w:t>
      </w:r>
      <w:r w:rsidR="00BA034A" w:rsidRPr="0031443A">
        <w:t xml:space="preserve">- проект </w:t>
      </w:r>
      <w:r>
        <w:t>решения</w:t>
      </w:r>
      <w:r w:rsidR="00BA034A" w:rsidRPr="0031443A">
        <w:t xml:space="preserve">; </w:t>
      </w:r>
    </w:p>
    <w:p w:rsidR="00883097" w:rsidRDefault="00883097" w:rsidP="00883097">
      <w:pPr>
        <w:ind w:firstLine="708"/>
        <w:jc w:val="both"/>
      </w:pPr>
      <w:r>
        <w:t>-пояснительная записка;</w:t>
      </w:r>
    </w:p>
    <w:p w:rsidR="00883097" w:rsidRPr="0031443A" w:rsidRDefault="00883097" w:rsidP="00883097">
      <w:pPr>
        <w:ind w:firstLine="708"/>
        <w:jc w:val="both"/>
      </w:pPr>
      <w:r>
        <w:t>-справка;</w:t>
      </w:r>
    </w:p>
    <w:p w:rsidR="00E44FEC" w:rsidRDefault="00E44FEC" w:rsidP="00BA034A">
      <w:pPr>
        <w:ind w:firstLine="709"/>
        <w:jc w:val="both"/>
      </w:pPr>
    </w:p>
    <w:p w:rsidR="00BA034A" w:rsidRDefault="00BA034A" w:rsidP="00BA034A">
      <w:pPr>
        <w:ind w:firstLine="709"/>
        <w:jc w:val="both"/>
      </w:pPr>
      <w:r w:rsidRPr="0031443A">
        <w:t>В результате проведенного анализа установлено:</w:t>
      </w:r>
    </w:p>
    <w:p w:rsidR="007D6C86" w:rsidRDefault="007D6C86" w:rsidP="00BA034A">
      <w:pPr>
        <w:ind w:firstLine="709"/>
        <w:jc w:val="both"/>
      </w:pPr>
    </w:p>
    <w:p w:rsidR="007B026A" w:rsidRDefault="007B026A" w:rsidP="00883097">
      <w:pPr>
        <w:pStyle w:val="a6"/>
        <w:numPr>
          <w:ilvl w:val="0"/>
          <w:numId w:val="33"/>
        </w:numPr>
        <w:ind w:left="0" w:firstLine="426"/>
        <w:jc w:val="both"/>
      </w:pPr>
      <w:r>
        <w:t xml:space="preserve">Данным проектом </w:t>
      </w:r>
      <w:r w:rsidR="001C5BD6">
        <w:t>Р</w:t>
      </w:r>
      <w:r w:rsidR="009A6412">
        <w:t>ешени</w:t>
      </w:r>
      <w:r>
        <w:t xml:space="preserve">я пунктом 1 </w:t>
      </w:r>
      <w:r w:rsidR="00883097">
        <w:t xml:space="preserve">утверждается  Порядок предоставления сельским поселениям, входящим в состав МО «Онгудайский район» межбюджетных трансфертов из бюджета МО «Онгудайский район»; </w:t>
      </w:r>
    </w:p>
    <w:p w:rsidR="007B026A" w:rsidRDefault="007B026A" w:rsidP="007B026A">
      <w:pPr>
        <w:pStyle w:val="a6"/>
        <w:ind w:left="709"/>
        <w:jc w:val="both"/>
      </w:pPr>
    </w:p>
    <w:p w:rsidR="00090612" w:rsidRDefault="00883097" w:rsidP="00247F27">
      <w:pPr>
        <w:pStyle w:val="a6"/>
        <w:numPr>
          <w:ilvl w:val="0"/>
          <w:numId w:val="33"/>
        </w:numPr>
        <w:ind w:left="-284" w:firstLine="0"/>
        <w:jc w:val="both"/>
      </w:pPr>
      <w:r>
        <w:t>Пунктом 2 признается утратившим силу решение Совета депутатов района (аймака) МО «Онгудайский район» от 23 апреля 2015г №13-3 «Об утверждении порядка предоставления иных межбюджетных трансфертов из бюджета МО «Онгудайский район» бюджетам сельских поселений, входящих в состав МО «Онгудайский район»</w:t>
      </w:r>
    </w:p>
    <w:p w:rsidR="007B026A" w:rsidRDefault="007B026A" w:rsidP="00140279">
      <w:pPr>
        <w:pStyle w:val="a6"/>
        <w:ind w:left="709"/>
        <w:jc w:val="both"/>
      </w:pPr>
    </w:p>
    <w:p w:rsidR="0048769A" w:rsidRPr="002862E2" w:rsidRDefault="0048769A" w:rsidP="0048769A">
      <w:pPr>
        <w:pStyle w:val="ConsPlusNormal"/>
        <w:spacing w:before="220"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62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Выводы:</w:t>
      </w:r>
    </w:p>
    <w:p w:rsidR="00096137" w:rsidRDefault="00096137" w:rsidP="0048769A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КСП МО «Онгудайский район» предлагает:</w:t>
      </w:r>
    </w:p>
    <w:p w:rsidR="00B4206E" w:rsidRDefault="00786BA0" w:rsidP="0048769A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B95B4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5 раздела 5 предлагается исключить слов</w:t>
      </w:r>
      <w:r w:rsidR="008B0BF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B95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5B4E" w:rsidRPr="00786BA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«(или)</w:t>
      </w:r>
      <w:r w:rsidR="008B0B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5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принятыми в соответствии с ним муниципальными правовыми актами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95B4E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 как распределение субсидий утвержд</w:t>
      </w:r>
      <w:r w:rsidR="00EC2D9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95B4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C2D94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</w:t>
      </w:r>
      <w:r w:rsidR="00B95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сессии</w:t>
      </w:r>
      <w:r w:rsidR="00EC2D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депутатов района (аймака)</w:t>
      </w:r>
      <w:r w:rsidR="00126E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26E4B" w:rsidRDefault="00786BA0" w:rsidP="0048769A">
      <w:pPr>
        <w:pStyle w:val="ConsPlusNormal"/>
        <w:spacing w:before="22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126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пункте </w:t>
      </w:r>
      <w:r w:rsidR="00EC2D94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126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раздела 6 </w:t>
      </w:r>
      <w:r w:rsidR="00EC2D94">
        <w:rPr>
          <w:rFonts w:ascii="Times New Roman" w:eastAsiaTheme="minorHAnsi" w:hAnsi="Times New Roman" w:cs="Times New Roman"/>
          <w:sz w:val="24"/>
          <w:szCs w:val="24"/>
          <w:lang w:eastAsia="en-US"/>
        </w:rPr>
        <w:t>ссылку на подпункт «у» предлагается исключить в виду его отсутствия;</w:t>
      </w:r>
    </w:p>
    <w:p w:rsidR="008F6207" w:rsidRDefault="0048769A" w:rsidP="0048769A">
      <w:pPr>
        <w:pStyle w:val="a6"/>
        <w:ind w:left="0" w:firstLine="708"/>
        <w:jc w:val="both"/>
      </w:pPr>
      <w:r>
        <w:t xml:space="preserve">В пояснительной записке указано, что «проектом решения </w:t>
      </w:r>
      <w:proofErr w:type="gramStart"/>
      <w:r>
        <w:t>установлен</w:t>
      </w:r>
      <w:proofErr w:type="gramEnd"/>
      <w:r>
        <w:t xml:space="preserve">, </w:t>
      </w:r>
      <w:r w:rsidRPr="008F6207">
        <w:rPr>
          <w:u w:val="single"/>
        </w:rPr>
        <w:t>все межбюджетные трансферты</w:t>
      </w:r>
      <w:r>
        <w:t xml:space="preserve">, кроме дотаций на выравнивание бюджетной обеспеченности сельских поселений, будут предоставляться при </w:t>
      </w:r>
      <w:r w:rsidRPr="008F6207">
        <w:rPr>
          <w:u w:val="single"/>
        </w:rPr>
        <w:t>заключении соглашений</w:t>
      </w:r>
      <w:r>
        <w:t xml:space="preserve"> между органами местного самоуправления муниципального образования и сельскими поселениями»</w:t>
      </w:r>
      <w:r w:rsidR="008F6207">
        <w:t>. Между тем</w:t>
      </w:r>
      <w:r>
        <w:t xml:space="preserve"> в пункте 4.6. Методических рекомендаций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</w:t>
      </w:r>
      <w:r w:rsidR="008F6207">
        <w:t xml:space="preserve"> </w:t>
      </w:r>
      <w:r>
        <w:t>(письмо Минфина РФ</w:t>
      </w:r>
      <w:r w:rsidR="008F6207">
        <w:t xml:space="preserve"> от 29.11.2019г №06-04-11/01/92859) указано, что:</w:t>
      </w:r>
    </w:p>
    <w:p w:rsidR="008F6207" w:rsidRDefault="0048769A" w:rsidP="008F6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</w:t>
      </w:r>
      <w:r w:rsidR="008F6207">
        <w:rPr>
          <w:rFonts w:eastAsiaTheme="minorHAnsi"/>
          <w:lang w:eastAsia="en-US"/>
        </w:rPr>
        <w:t>Иные межбюджетные трансферты местным бюджетам из местных бюджетов могут предоставляться в двух случаях:</w:t>
      </w:r>
    </w:p>
    <w:p w:rsidR="008F6207" w:rsidRDefault="008F6207" w:rsidP="008F620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если источником финансового обеспечения служат иные межбюджетные трансферты из регионального (и (или) федерального) бюджета;</w:t>
      </w:r>
    </w:p>
    <w:p w:rsidR="008F6207" w:rsidRDefault="008F6207" w:rsidP="008F620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осуществление части полномочий по решению вопросов местного значения в соответствии с заключенными договорами.</w:t>
      </w:r>
    </w:p>
    <w:p w:rsidR="008F6207" w:rsidRDefault="008F6207" w:rsidP="008F620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втором случае трансферты предоставляются из бюджета поселения, внутригородского района, муниципального района или городского округа с внутригородским делением бюджету муниципального района, городского округа с внутригородским делением, поселения или внутригородского района соответственно. При этом порядок предоставления указанных иных межбюджетных трансферов устанавливается правовым актом представительного органа муниципального образования, из бюджета которого предоставляются соответствующие трансферты.</w:t>
      </w:r>
    </w:p>
    <w:p w:rsidR="00AA0B39" w:rsidRDefault="00786BA0" w:rsidP="0048769A">
      <w:pPr>
        <w:pStyle w:val="a6"/>
        <w:ind w:left="0" w:firstLine="708"/>
        <w:jc w:val="both"/>
      </w:pPr>
      <w:r>
        <w:t>То есть</w:t>
      </w:r>
      <w:r w:rsidR="002862E2">
        <w:t xml:space="preserve"> необходимость заключения соглашений по иным межбюджетным </w:t>
      </w:r>
      <w:proofErr w:type="gramStart"/>
      <w:r w:rsidR="002862E2">
        <w:t>трансфертам</w:t>
      </w:r>
      <w:proofErr w:type="gramEnd"/>
      <w:r w:rsidR="002862E2">
        <w:t xml:space="preserve"> указанным в  </w:t>
      </w:r>
      <w:proofErr w:type="spellStart"/>
      <w:r w:rsidR="002862E2">
        <w:t>п.п</w:t>
      </w:r>
      <w:proofErr w:type="spellEnd"/>
      <w:r w:rsidR="002862E2">
        <w:t>. а) и б) пункта 2 раздела 6 отсутствует.</w:t>
      </w:r>
      <w:r>
        <w:t xml:space="preserve"> </w:t>
      </w:r>
      <w:r w:rsidR="0048769A">
        <w:t xml:space="preserve"> </w:t>
      </w:r>
    </w:p>
    <w:p w:rsidR="00140279" w:rsidRDefault="00140279" w:rsidP="00140279">
      <w:pPr>
        <w:pStyle w:val="a6"/>
        <w:ind w:left="709"/>
        <w:jc w:val="both"/>
      </w:pPr>
    </w:p>
    <w:p w:rsidR="00061A84" w:rsidRDefault="00061A84" w:rsidP="007D6C86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</w:p>
    <w:p w:rsidR="00C618B9" w:rsidRDefault="00C618B9" w:rsidP="00C618B9">
      <w:pPr>
        <w:autoSpaceDE w:val="0"/>
        <w:autoSpaceDN w:val="0"/>
        <w:adjustRightInd w:val="0"/>
        <w:ind w:firstLine="709"/>
        <w:jc w:val="both"/>
      </w:pPr>
    </w:p>
    <w:p w:rsidR="00DE6FEE" w:rsidRDefault="009C0A21" w:rsidP="00C023D4">
      <w:pPr>
        <w:tabs>
          <w:tab w:val="left" w:pos="1020"/>
          <w:tab w:val="left" w:pos="7938"/>
        </w:tabs>
        <w:jc w:val="both"/>
      </w:pPr>
      <w:r w:rsidRPr="00D2048E">
        <w:t>Председатель</w:t>
      </w:r>
      <w:r w:rsidR="00D1522B">
        <w:t xml:space="preserve">    </w:t>
      </w:r>
      <w:r w:rsidR="00DE6FEE">
        <w:t>КСП</w:t>
      </w:r>
    </w:p>
    <w:p w:rsidR="008676F9" w:rsidRDefault="00DE6FEE" w:rsidP="003F7C55">
      <w:pPr>
        <w:tabs>
          <w:tab w:val="left" w:pos="1020"/>
          <w:tab w:val="left" w:pos="7938"/>
        </w:tabs>
        <w:jc w:val="both"/>
      </w:pPr>
      <w:r>
        <w:t>МО «О</w:t>
      </w:r>
      <w:bookmarkStart w:id="0" w:name="_GoBack"/>
      <w:bookmarkEnd w:id="0"/>
      <w:r>
        <w:t>нгудайский район»</w:t>
      </w:r>
      <w:r w:rsidR="00D1522B">
        <w:t xml:space="preserve">                                                                          </w:t>
      </w:r>
      <w:proofErr w:type="spellStart"/>
      <w:r w:rsidR="002862E2">
        <w:t>А</w:t>
      </w:r>
      <w:r w:rsidR="003F7C55">
        <w:t>.</w:t>
      </w:r>
      <w:r w:rsidR="002862E2">
        <w:t>Ю</w:t>
      </w:r>
      <w:r w:rsidR="003F7C55">
        <w:t>.</w:t>
      </w:r>
      <w:r w:rsidR="002862E2">
        <w:t>Ороев</w:t>
      </w:r>
      <w:proofErr w:type="spellEnd"/>
    </w:p>
    <w:sectPr w:rsidR="008676F9" w:rsidSect="00247F27">
      <w:headerReference w:type="default" r:id="rId10"/>
      <w:pgSz w:w="11906" w:h="16838"/>
      <w:pgMar w:top="142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18" w:rsidRDefault="00C85E18" w:rsidP="005D185B">
      <w:r>
        <w:separator/>
      </w:r>
    </w:p>
  </w:endnote>
  <w:endnote w:type="continuationSeparator" w:id="0">
    <w:p w:rsidR="00C85E18" w:rsidRDefault="00C85E18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18" w:rsidRDefault="00C85E18" w:rsidP="005D185B">
      <w:r>
        <w:separator/>
      </w:r>
    </w:p>
  </w:footnote>
  <w:footnote w:type="continuationSeparator" w:id="0">
    <w:p w:rsidR="00C85E18" w:rsidRDefault="00C85E18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Page Numbers (Top of Page)"/>
        <w:docPartUnique/>
      </w:docPartObj>
    </w:sdtPr>
    <w:sdtEndPr/>
    <w:sdtContent>
      <w:p w:rsidR="004F50C8" w:rsidRDefault="009F679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0C8" w:rsidRDefault="004F50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B5E19"/>
    <w:multiLevelType w:val="hybridMultilevel"/>
    <w:tmpl w:val="08668284"/>
    <w:lvl w:ilvl="0" w:tplc="68DAFFC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5E6CA8B0"/>
    <w:lvl w:ilvl="0" w:tplc="1B70FC0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F7FE9"/>
    <w:multiLevelType w:val="hybridMultilevel"/>
    <w:tmpl w:val="813E88FA"/>
    <w:lvl w:ilvl="0" w:tplc="80EC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359E4"/>
    <w:multiLevelType w:val="hybridMultilevel"/>
    <w:tmpl w:val="F43E8A3E"/>
    <w:lvl w:ilvl="0" w:tplc="A5D8D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1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F97993"/>
    <w:multiLevelType w:val="hybridMultilevel"/>
    <w:tmpl w:val="8EAE361A"/>
    <w:lvl w:ilvl="0" w:tplc="7416F1E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A3D4EC0"/>
    <w:multiLevelType w:val="hybridMultilevel"/>
    <w:tmpl w:val="B17C6812"/>
    <w:lvl w:ilvl="0" w:tplc="62C6D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8"/>
  </w:num>
  <w:num w:numId="8">
    <w:abstractNumId w:val="30"/>
  </w:num>
  <w:num w:numId="9">
    <w:abstractNumId w:val="31"/>
  </w:num>
  <w:num w:numId="10">
    <w:abstractNumId w:val="25"/>
  </w:num>
  <w:num w:numId="11">
    <w:abstractNumId w:val="20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19"/>
  </w:num>
  <w:num w:numId="23">
    <w:abstractNumId w:val="13"/>
  </w:num>
  <w:num w:numId="24">
    <w:abstractNumId w:val="0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34"/>
  </w:num>
  <w:num w:numId="30">
    <w:abstractNumId w:val="5"/>
  </w:num>
  <w:num w:numId="31">
    <w:abstractNumId w:val="7"/>
  </w:num>
  <w:num w:numId="32">
    <w:abstractNumId w:val="3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EF9"/>
    <w:rsid w:val="000074C1"/>
    <w:rsid w:val="00013589"/>
    <w:rsid w:val="00014A22"/>
    <w:rsid w:val="000176D1"/>
    <w:rsid w:val="00017E67"/>
    <w:rsid w:val="000241AD"/>
    <w:rsid w:val="0002451D"/>
    <w:rsid w:val="000260A7"/>
    <w:rsid w:val="0003599B"/>
    <w:rsid w:val="000362B6"/>
    <w:rsid w:val="00036583"/>
    <w:rsid w:val="00036F12"/>
    <w:rsid w:val="0004013C"/>
    <w:rsid w:val="00042EF3"/>
    <w:rsid w:val="00043AC7"/>
    <w:rsid w:val="000455DA"/>
    <w:rsid w:val="0005242B"/>
    <w:rsid w:val="00054700"/>
    <w:rsid w:val="000563CE"/>
    <w:rsid w:val="00060D82"/>
    <w:rsid w:val="00061A84"/>
    <w:rsid w:val="00064E54"/>
    <w:rsid w:val="0007309B"/>
    <w:rsid w:val="00074012"/>
    <w:rsid w:val="0008156B"/>
    <w:rsid w:val="00082FBB"/>
    <w:rsid w:val="00090111"/>
    <w:rsid w:val="00090330"/>
    <w:rsid w:val="00090612"/>
    <w:rsid w:val="00090702"/>
    <w:rsid w:val="000930D1"/>
    <w:rsid w:val="00096137"/>
    <w:rsid w:val="00097107"/>
    <w:rsid w:val="000A6800"/>
    <w:rsid w:val="000A75F3"/>
    <w:rsid w:val="000A7743"/>
    <w:rsid w:val="000A7DAF"/>
    <w:rsid w:val="000B1AA3"/>
    <w:rsid w:val="000B3D37"/>
    <w:rsid w:val="000B3ED3"/>
    <w:rsid w:val="000B5CEF"/>
    <w:rsid w:val="000B6E9B"/>
    <w:rsid w:val="000C1069"/>
    <w:rsid w:val="000C2742"/>
    <w:rsid w:val="000D6CAB"/>
    <w:rsid w:val="000E1619"/>
    <w:rsid w:val="000E20F1"/>
    <w:rsid w:val="000E2C18"/>
    <w:rsid w:val="000E3BE3"/>
    <w:rsid w:val="000E4FEB"/>
    <w:rsid w:val="000E5DE7"/>
    <w:rsid w:val="000F7F7D"/>
    <w:rsid w:val="00101CBA"/>
    <w:rsid w:val="00105C57"/>
    <w:rsid w:val="0010691A"/>
    <w:rsid w:val="00110EFA"/>
    <w:rsid w:val="00113050"/>
    <w:rsid w:val="00115BD6"/>
    <w:rsid w:val="00115FE9"/>
    <w:rsid w:val="001167CE"/>
    <w:rsid w:val="001239CB"/>
    <w:rsid w:val="00124CDE"/>
    <w:rsid w:val="00124FA6"/>
    <w:rsid w:val="00126DFF"/>
    <w:rsid w:val="00126E4B"/>
    <w:rsid w:val="001331B0"/>
    <w:rsid w:val="001375B9"/>
    <w:rsid w:val="0014027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71C22"/>
    <w:rsid w:val="0017355A"/>
    <w:rsid w:val="00173ED3"/>
    <w:rsid w:val="001752BB"/>
    <w:rsid w:val="00176392"/>
    <w:rsid w:val="001774C9"/>
    <w:rsid w:val="00181D6D"/>
    <w:rsid w:val="00183E06"/>
    <w:rsid w:val="001858BA"/>
    <w:rsid w:val="00187002"/>
    <w:rsid w:val="00190890"/>
    <w:rsid w:val="00190EFD"/>
    <w:rsid w:val="00192724"/>
    <w:rsid w:val="0019328E"/>
    <w:rsid w:val="001A29C1"/>
    <w:rsid w:val="001A49BF"/>
    <w:rsid w:val="001B12D5"/>
    <w:rsid w:val="001B336F"/>
    <w:rsid w:val="001B58B6"/>
    <w:rsid w:val="001C2489"/>
    <w:rsid w:val="001C26C4"/>
    <w:rsid w:val="001C2C8F"/>
    <w:rsid w:val="001C353A"/>
    <w:rsid w:val="001C5BD6"/>
    <w:rsid w:val="001C7ABB"/>
    <w:rsid w:val="001D42C3"/>
    <w:rsid w:val="001D59B3"/>
    <w:rsid w:val="001E437A"/>
    <w:rsid w:val="001E7BF4"/>
    <w:rsid w:val="001F6340"/>
    <w:rsid w:val="00205A7D"/>
    <w:rsid w:val="00206305"/>
    <w:rsid w:val="0021020C"/>
    <w:rsid w:val="00212FBC"/>
    <w:rsid w:val="00213A15"/>
    <w:rsid w:val="0021584A"/>
    <w:rsid w:val="0021637E"/>
    <w:rsid w:val="00217C55"/>
    <w:rsid w:val="00220E30"/>
    <w:rsid w:val="0022201C"/>
    <w:rsid w:val="00222EFF"/>
    <w:rsid w:val="00231819"/>
    <w:rsid w:val="0023472B"/>
    <w:rsid w:val="0023523A"/>
    <w:rsid w:val="0023769F"/>
    <w:rsid w:val="002406E9"/>
    <w:rsid w:val="0024071F"/>
    <w:rsid w:val="00247F27"/>
    <w:rsid w:val="0025094D"/>
    <w:rsid w:val="00250E4B"/>
    <w:rsid w:val="002548CB"/>
    <w:rsid w:val="002570C2"/>
    <w:rsid w:val="00263ABC"/>
    <w:rsid w:val="00264948"/>
    <w:rsid w:val="00265B1E"/>
    <w:rsid w:val="00265E79"/>
    <w:rsid w:val="00267173"/>
    <w:rsid w:val="002718BB"/>
    <w:rsid w:val="002720DD"/>
    <w:rsid w:val="00275988"/>
    <w:rsid w:val="0027660D"/>
    <w:rsid w:val="002766FB"/>
    <w:rsid w:val="00277549"/>
    <w:rsid w:val="00277DAD"/>
    <w:rsid w:val="002821D2"/>
    <w:rsid w:val="00285A82"/>
    <w:rsid w:val="002862E2"/>
    <w:rsid w:val="00291B2B"/>
    <w:rsid w:val="0029314A"/>
    <w:rsid w:val="0029606A"/>
    <w:rsid w:val="00296D34"/>
    <w:rsid w:val="002A04FB"/>
    <w:rsid w:val="002A582F"/>
    <w:rsid w:val="002B3121"/>
    <w:rsid w:val="002B3866"/>
    <w:rsid w:val="002B45FA"/>
    <w:rsid w:val="002B4FEE"/>
    <w:rsid w:val="002B7BC5"/>
    <w:rsid w:val="002C4D62"/>
    <w:rsid w:val="002C5980"/>
    <w:rsid w:val="002C751B"/>
    <w:rsid w:val="002D1DBA"/>
    <w:rsid w:val="002D1F4B"/>
    <w:rsid w:val="002D39DB"/>
    <w:rsid w:val="002E0CF4"/>
    <w:rsid w:val="002E2767"/>
    <w:rsid w:val="002E2E84"/>
    <w:rsid w:val="002E36BF"/>
    <w:rsid w:val="002F2B8A"/>
    <w:rsid w:val="002F416F"/>
    <w:rsid w:val="002F6BCE"/>
    <w:rsid w:val="0030074D"/>
    <w:rsid w:val="003012E0"/>
    <w:rsid w:val="00306A58"/>
    <w:rsid w:val="003114D6"/>
    <w:rsid w:val="00316799"/>
    <w:rsid w:val="00320570"/>
    <w:rsid w:val="00321B64"/>
    <w:rsid w:val="0032256C"/>
    <w:rsid w:val="00324499"/>
    <w:rsid w:val="00324E02"/>
    <w:rsid w:val="003260C7"/>
    <w:rsid w:val="00326CAF"/>
    <w:rsid w:val="00327615"/>
    <w:rsid w:val="00327914"/>
    <w:rsid w:val="00331A3B"/>
    <w:rsid w:val="00332741"/>
    <w:rsid w:val="00335875"/>
    <w:rsid w:val="00337561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75A5F"/>
    <w:rsid w:val="00376387"/>
    <w:rsid w:val="00376641"/>
    <w:rsid w:val="0039003F"/>
    <w:rsid w:val="00390B7C"/>
    <w:rsid w:val="00393DE2"/>
    <w:rsid w:val="00395B78"/>
    <w:rsid w:val="003A3010"/>
    <w:rsid w:val="003A40B3"/>
    <w:rsid w:val="003A6649"/>
    <w:rsid w:val="003B24B9"/>
    <w:rsid w:val="003B3C67"/>
    <w:rsid w:val="003B40D3"/>
    <w:rsid w:val="003B6327"/>
    <w:rsid w:val="003B6E4C"/>
    <w:rsid w:val="003C2C80"/>
    <w:rsid w:val="003C43A1"/>
    <w:rsid w:val="003D3B78"/>
    <w:rsid w:val="003E20B1"/>
    <w:rsid w:val="003E4AF8"/>
    <w:rsid w:val="003F04CE"/>
    <w:rsid w:val="003F5ED2"/>
    <w:rsid w:val="003F7C55"/>
    <w:rsid w:val="004042C5"/>
    <w:rsid w:val="00410AB4"/>
    <w:rsid w:val="00410B8D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6288"/>
    <w:rsid w:val="004425A2"/>
    <w:rsid w:val="00445FF9"/>
    <w:rsid w:val="00452AB9"/>
    <w:rsid w:val="00452FF2"/>
    <w:rsid w:val="00463102"/>
    <w:rsid w:val="00464B01"/>
    <w:rsid w:val="00467369"/>
    <w:rsid w:val="00474E2D"/>
    <w:rsid w:val="004768EB"/>
    <w:rsid w:val="00481A75"/>
    <w:rsid w:val="00484026"/>
    <w:rsid w:val="0048769A"/>
    <w:rsid w:val="004907AA"/>
    <w:rsid w:val="0049123C"/>
    <w:rsid w:val="004A04B8"/>
    <w:rsid w:val="004A1007"/>
    <w:rsid w:val="004A63AC"/>
    <w:rsid w:val="004A665E"/>
    <w:rsid w:val="004A7C49"/>
    <w:rsid w:val="004B01B5"/>
    <w:rsid w:val="004B0937"/>
    <w:rsid w:val="004B3CCC"/>
    <w:rsid w:val="004B3EDE"/>
    <w:rsid w:val="004B63A9"/>
    <w:rsid w:val="004C0B40"/>
    <w:rsid w:val="004C7557"/>
    <w:rsid w:val="004D130E"/>
    <w:rsid w:val="004E42EB"/>
    <w:rsid w:val="004E7490"/>
    <w:rsid w:val="004E749E"/>
    <w:rsid w:val="004F2081"/>
    <w:rsid w:val="004F2AC8"/>
    <w:rsid w:val="004F50C8"/>
    <w:rsid w:val="00500C4C"/>
    <w:rsid w:val="00502099"/>
    <w:rsid w:val="00503479"/>
    <w:rsid w:val="005050F5"/>
    <w:rsid w:val="00505C70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3062D"/>
    <w:rsid w:val="00532988"/>
    <w:rsid w:val="00533C56"/>
    <w:rsid w:val="00534C6A"/>
    <w:rsid w:val="00537783"/>
    <w:rsid w:val="00540635"/>
    <w:rsid w:val="00540CB2"/>
    <w:rsid w:val="005410D1"/>
    <w:rsid w:val="00542E93"/>
    <w:rsid w:val="00543237"/>
    <w:rsid w:val="00543483"/>
    <w:rsid w:val="005449F7"/>
    <w:rsid w:val="005451AC"/>
    <w:rsid w:val="00550120"/>
    <w:rsid w:val="00554AA1"/>
    <w:rsid w:val="00554D7A"/>
    <w:rsid w:val="0056067A"/>
    <w:rsid w:val="005643D6"/>
    <w:rsid w:val="00564F92"/>
    <w:rsid w:val="005669B7"/>
    <w:rsid w:val="005700A5"/>
    <w:rsid w:val="00572034"/>
    <w:rsid w:val="00572EAA"/>
    <w:rsid w:val="00573B9F"/>
    <w:rsid w:val="0058328D"/>
    <w:rsid w:val="005849BF"/>
    <w:rsid w:val="00586F95"/>
    <w:rsid w:val="00590C66"/>
    <w:rsid w:val="005913CF"/>
    <w:rsid w:val="005919F5"/>
    <w:rsid w:val="00594A3C"/>
    <w:rsid w:val="00596A23"/>
    <w:rsid w:val="0059746B"/>
    <w:rsid w:val="00597C5E"/>
    <w:rsid w:val="005A2B39"/>
    <w:rsid w:val="005A5FF1"/>
    <w:rsid w:val="005A6647"/>
    <w:rsid w:val="005A6C1E"/>
    <w:rsid w:val="005A6FB3"/>
    <w:rsid w:val="005B159F"/>
    <w:rsid w:val="005B33D2"/>
    <w:rsid w:val="005C1097"/>
    <w:rsid w:val="005C1FDC"/>
    <w:rsid w:val="005C5228"/>
    <w:rsid w:val="005D185B"/>
    <w:rsid w:val="005D1BF2"/>
    <w:rsid w:val="005D229F"/>
    <w:rsid w:val="005D3B26"/>
    <w:rsid w:val="005D47AE"/>
    <w:rsid w:val="005E0657"/>
    <w:rsid w:val="005E15BC"/>
    <w:rsid w:val="005E1B4B"/>
    <w:rsid w:val="005E277B"/>
    <w:rsid w:val="005E704A"/>
    <w:rsid w:val="005E7E32"/>
    <w:rsid w:val="005F6C46"/>
    <w:rsid w:val="00601EDB"/>
    <w:rsid w:val="006078FA"/>
    <w:rsid w:val="0062373B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E6F"/>
    <w:rsid w:val="006723AF"/>
    <w:rsid w:val="00672A09"/>
    <w:rsid w:val="006758CA"/>
    <w:rsid w:val="006772D5"/>
    <w:rsid w:val="00681B73"/>
    <w:rsid w:val="00692EF4"/>
    <w:rsid w:val="006958E0"/>
    <w:rsid w:val="006A6D30"/>
    <w:rsid w:val="006B1E32"/>
    <w:rsid w:val="006B485C"/>
    <w:rsid w:val="006B6B3C"/>
    <w:rsid w:val="006C13C4"/>
    <w:rsid w:val="006C23BE"/>
    <w:rsid w:val="006C2CDC"/>
    <w:rsid w:val="006C3BC4"/>
    <w:rsid w:val="006C3DA8"/>
    <w:rsid w:val="006C470D"/>
    <w:rsid w:val="006C68BE"/>
    <w:rsid w:val="006D02A2"/>
    <w:rsid w:val="006D371B"/>
    <w:rsid w:val="006D53C5"/>
    <w:rsid w:val="006D5BFA"/>
    <w:rsid w:val="006D76E3"/>
    <w:rsid w:val="006E26AC"/>
    <w:rsid w:val="006E2DD5"/>
    <w:rsid w:val="006E2E78"/>
    <w:rsid w:val="006E47C8"/>
    <w:rsid w:val="006E4BDF"/>
    <w:rsid w:val="006E50BC"/>
    <w:rsid w:val="006E5423"/>
    <w:rsid w:val="006F3253"/>
    <w:rsid w:val="006F377B"/>
    <w:rsid w:val="006F6A0D"/>
    <w:rsid w:val="006F7005"/>
    <w:rsid w:val="00703FD6"/>
    <w:rsid w:val="0070616C"/>
    <w:rsid w:val="00706344"/>
    <w:rsid w:val="00707570"/>
    <w:rsid w:val="00715217"/>
    <w:rsid w:val="00722810"/>
    <w:rsid w:val="00723CD4"/>
    <w:rsid w:val="007275BB"/>
    <w:rsid w:val="007276ED"/>
    <w:rsid w:val="00734344"/>
    <w:rsid w:val="007362F4"/>
    <w:rsid w:val="00737AE0"/>
    <w:rsid w:val="00740068"/>
    <w:rsid w:val="0074029A"/>
    <w:rsid w:val="00741988"/>
    <w:rsid w:val="007429EA"/>
    <w:rsid w:val="0074435D"/>
    <w:rsid w:val="007469A7"/>
    <w:rsid w:val="007503A3"/>
    <w:rsid w:val="00751B56"/>
    <w:rsid w:val="007524FB"/>
    <w:rsid w:val="0075751B"/>
    <w:rsid w:val="007618D7"/>
    <w:rsid w:val="00764DB5"/>
    <w:rsid w:val="0076502D"/>
    <w:rsid w:val="00766602"/>
    <w:rsid w:val="007667DA"/>
    <w:rsid w:val="007675CC"/>
    <w:rsid w:val="0076785E"/>
    <w:rsid w:val="00772B8D"/>
    <w:rsid w:val="00774647"/>
    <w:rsid w:val="007750DE"/>
    <w:rsid w:val="00776AB1"/>
    <w:rsid w:val="00777962"/>
    <w:rsid w:val="00780F9E"/>
    <w:rsid w:val="00781974"/>
    <w:rsid w:val="0078227C"/>
    <w:rsid w:val="00782818"/>
    <w:rsid w:val="00786473"/>
    <w:rsid w:val="00786BA0"/>
    <w:rsid w:val="007928D4"/>
    <w:rsid w:val="00796BEC"/>
    <w:rsid w:val="007A5DE2"/>
    <w:rsid w:val="007A749D"/>
    <w:rsid w:val="007B026A"/>
    <w:rsid w:val="007C3F75"/>
    <w:rsid w:val="007C4A09"/>
    <w:rsid w:val="007C4B97"/>
    <w:rsid w:val="007D2E3D"/>
    <w:rsid w:val="007D4D1C"/>
    <w:rsid w:val="007D6C86"/>
    <w:rsid w:val="007E3171"/>
    <w:rsid w:val="007E5645"/>
    <w:rsid w:val="007E5FD4"/>
    <w:rsid w:val="007E6E55"/>
    <w:rsid w:val="007E6EB0"/>
    <w:rsid w:val="007E73F0"/>
    <w:rsid w:val="007F0BF6"/>
    <w:rsid w:val="007F3E41"/>
    <w:rsid w:val="007F74C0"/>
    <w:rsid w:val="0080079A"/>
    <w:rsid w:val="0080100F"/>
    <w:rsid w:val="00806FA5"/>
    <w:rsid w:val="00807D63"/>
    <w:rsid w:val="0081120A"/>
    <w:rsid w:val="00811D4B"/>
    <w:rsid w:val="00813D2C"/>
    <w:rsid w:val="0081491E"/>
    <w:rsid w:val="0081552F"/>
    <w:rsid w:val="00815A87"/>
    <w:rsid w:val="00817AFF"/>
    <w:rsid w:val="0082065F"/>
    <w:rsid w:val="00821F58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1C9C"/>
    <w:rsid w:val="00852AD8"/>
    <w:rsid w:val="00854F48"/>
    <w:rsid w:val="00857B1F"/>
    <w:rsid w:val="00860461"/>
    <w:rsid w:val="00860922"/>
    <w:rsid w:val="008676F9"/>
    <w:rsid w:val="00867D0A"/>
    <w:rsid w:val="008721D6"/>
    <w:rsid w:val="00875566"/>
    <w:rsid w:val="0087702B"/>
    <w:rsid w:val="0087774C"/>
    <w:rsid w:val="00880ACE"/>
    <w:rsid w:val="00881B3B"/>
    <w:rsid w:val="00881FCE"/>
    <w:rsid w:val="00883097"/>
    <w:rsid w:val="00884960"/>
    <w:rsid w:val="00884D5E"/>
    <w:rsid w:val="008865E7"/>
    <w:rsid w:val="008969CD"/>
    <w:rsid w:val="008972EF"/>
    <w:rsid w:val="008A6E68"/>
    <w:rsid w:val="008B0BF0"/>
    <w:rsid w:val="008B0EE7"/>
    <w:rsid w:val="008B3ACD"/>
    <w:rsid w:val="008B49AC"/>
    <w:rsid w:val="008B544F"/>
    <w:rsid w:val="008B5F00"/>
    <w:rsid w:val="008B61A0"/>
    <w:rsid w:val="008B6F69"/>
    <w:rsid w:val="008C23CE"/>
    <w:rsid w:val="008C2838"/>
    <w:rsid w:val="008C3E70"/>
    <w:rsid w:val="008D1111"/>
    <w:rsid w:val="008D2F87"/>
    <w:rsid w:val="008E3182"/>
    <w:rsid w:val="008E5E3B"/>
    <w:rsid w:val="008E67E6"/>
    <w:rsid w:val="008E6AE3"/>
    <w:rsid w:val="008F0D64"/>
    <w:rsid w:val="008F3CE8"/>
    <w:rsid w:val="008F6207"/>
    <w:rsid w:val="008F6A88"/>
    <w:rsid w:val="008F6CFB"/>
    <w:rsid w:val="008F73A4"/>
    <w:rsid w:val="008F7B20"/>
    <w:rsid w:val="0090006B"/>
    <w:rsid w:val="009015CE"/>
    <w:rsid w:val="00905D3C"/>
    <w:rsid w:val="00906BFB"/>
    <w:rsid w:val="00907B01"/>
    <w:rsid w:val="00910479"/>
    <w:rsid w:val="00912525"/>
    <w:rsid w:val="00916D86"/>
    <w:rsid w:val="0091714E"/>
    <w:rsid w:val="0091794E"/>
    <w:rsid w:val="00924EA8"/>
    <w:rsid w:val="00926697"/>
    <w:rsid w:val="0093521B"/>
    <w:rsid w:val="00937675"/>
    <w:rsid w:val="00937C2D"/>
    <w:rsid w:val="00937C67"/>
    <w:rsid w:val="00941CDE"/>
    <w:rsid w:val="009435D3"/>
    <w:rsid w:val="009436C7"/>
    <w:rsid w:val="00943959"/>
    <w:rsid w:val="00943D9F"/>
    <w:rsid w:val="00947F75"/>
    <w:rsid w:val="00963A0B"/>
    <w:rsid w:val="0096663A"/>
    <w:rsid w:val="0096683C"/>
    <w:rsid w:val="00971428"/>
    <w:rsid w:val="0097417B"/>
    <w:rsid w:val="00976A90"/>
    <w:rsid w:val="0097797B"/>
    <w:rsid w:val="009824AF"/>
    <w:rsid w:val="00982AEA"/>
    <w:rsid w:val="0098415C"/>
    <w:rsid w:val="0098513E"/>
    <w:rsid w:val="00985F6B"/>
    <w:rsid w:val="009A1775"/>
    <w:rsid w:val="009A1A17"/>
    <w:rsid w:val="009A26B7"/>
    <w:rsid w:val="009A3338"/>
    <w:rsid w:val="009A34F3"/>
    <w:rsid w:val="009A6412"/>
    <w:rsid w:val="009B359A"/>
    <w:rsid w:val="009C0042"/>
    <w:rsid w:val="009C0A21"/>
    <w:rsid w:val="009C664F"/>
    <w:rsid w:val="009D335E"/>
    <w:rsid w:val="009E02BC"/>
    <w:rsid w:val="009E1827"/>
    <w:rsid w:val="009E3136"/>
    <w:rsid w:val="009E3164"/>
    <w:rsid w:val="009E42C9"/>
    <w:rsid w:val="009E4C7B"/>
    <w:rsid w:val="009E521C"/>
    <w:rsid w:val="009E76D3"/>
    <w:rsid w:val="009E7A23"/>
    <w:rsid w:val="009F11BD"/>
    <w:rsid w:val="009F26E0"/>
    <w:rsid w:val="009F3594"/>
    <w:rsid w:val="009F6799"/>
    <w:rsid w:val="00A00615"/>
    <w:rsid w:val="00A06C10"/>
    <w:rsid w:val="00A100CA"/>
    <w:rsid w:val="00A1324B"/>
    <w:rsid w:val="00A14ECC"/>
    <w:rsid w:val="00A20780"/>
    <w:rsid w:val="00A21D5B"/>
    <w:rsid w:val="00A241CB"/>
    <w:rsid w:val="00A252FD"/>
    <w:rsid w:val="00A30D17"/>
    <w:rsid w:val="00A32AAA"/>
    <w:rsid w:val="00A32B04"/>
    <w:rsid w:val="00A34688"/>
    <w:rsid w:val="00A36425"/>
    <w:rsid w:val="00A3719B"/>
    <w:rsid w:val="00A403B7"/>
    <w:rsid w:val="00A412DF"/>
    <w:rsid w:val="00A43846"/>
    <w:rsid w:val="00A47680"/>
    <w:rsid w:val="00A50626"/>
    <w:rsid w:val="00A55FEE"/>
    <w:rsid w:val="00A57D8B"/>
    <w:rsid w:val="00A60933"/>
    <w:rsid w:val="00A64F41"/>
    <w:rsid w:val="00A72887"/>
    <w:rsid w:val="00A72E32"/>
    <w:rsid w:val="00A84C78"/>
    <w:rsid w:val="00A85673"/>
    <w:rsid w:val="00A901FB"/>
    <w:rsid w:val="00A902D7"/>
    <w:rsid w:val="00A92B9B"/>
    <w:rsid w:val="00A93134"/>
    <w:rsid w:val="00A966B8"/>
    <w:rsid w:val="00AA0B39"/>
    <w:rsid w:val="00AA1D38"/>
    <w:rsid w:val="00AA2A0E"/>
    <w:rsid w:val="00AA395D"/>
    <w:rsid w:val="00AA60A7"/>
    <w:rsid w:val="00AB35FB"/>
    <w:rsid w:val="00AB4217"/>
    <w:rsid w:val="00AB5D98"/>
    <w:rsid w:val="00AB60C9"/>
    <w:rsid w:val="00AB72A5"/>
    <w:rsid w:val="00AB7961"/>
    <w:rsid w:val="00AB7BA4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0F7D"/>
    <w:rsid w:val="00AE6C6C"/>
    <w:rsid w:val="00AE6F24"/>
    <w:rsid w:val="00AE7B6C"/>
    <w:rsid w:val="00AF07CE"/>
    <w:rsid w:val="00B01180"/>
    <w:rsid w:val="00B01B52"/>
    <w:rsid w:val="00B01BF2"/>
    <w:rsid w:val="00B01D54"/>
    <w:rsid w:val="00B07D93"/>
    <w:rsid w:val="00B13CFA"/>
    <w:rsid w:val="00B157A4"/>
    <w:rsid w:val="00B15A05"/>
    <w:rsid w:val="00B17572"/>
    <w:rsid w:val="00B269EA"/>
    <w:rsid w:val="00B27980"/>
    <w:rsid w:val="00B30166"/>
    <w:rsid w:val="00B365E4"/>
    <w:rsid w:val="00B36626"/>
    <w:rsid w:val="00B36CE2"/>
    <w:rsid w:val="00B37D8C"/>
    <w:rsid w:val="00B37FB0"/>
    <w:rsid w:val="00B4206E"/>
    <w:rsid w:val="00B420F4"/>
    <w:rsid w:val="00B439BF"/>
    <w:rsid w:val="00B44806"/>
    <w:rsid w:val="00B44ECE"/>
    <w:rsid w:val="00B532CF"/>
    <w:rsid w:val="00B5556D"/>
    <w:rsid w:val="00B55EF8"/>
    <w:rsid w:val="00B6010A"/>
    <w:rsid w:val="00B63A9E"/>
    <w:rsid w:val="00B63E3B"/>
    <w:rsid w:val="00B653FE"/>
    <w:rsid w:val="00B65E6F"/>
    <w:rsid w:val="00B7351A"/>
    <w:rsid w:val="00B74911"/>
    <w:rsid w:val="00B75663"/>
    <w:rsid w:val="00B827DA"/>
    <w:rsid w:val="00B83C5D"/>
    <w:rsid w:val="00B9023D"/>
    <w:rsid w:val="00B92E00"/>
    <w:rsid w:val="00B95B4E"/>
    <w:rsid w:val="00B96878"/>
    <w:rsid w:val="00B969BE"/>
    <w:rsid w:val="00B96CB9"/>
    <w:rsid w:val="00B97BA7"/>
    <w:rsid w:val="00BA034A"/>
    <w:rsid w:val="00BA085C"/>
    <w:rsid w:val="00BA1EB5"/>
    <w:rsid w:val="00BA26BD"/>
    <w:rsid w:val="00BB246A"/>
    <w:rsid w:val="00BB252C"/>
    <w:rsid w:val="00BB2977"/>
    <w:rsid w:val="00BB29D3"/>
    <w:rsid w:val="00BB40CE"/>
    <w:rsid w:val="00BC0258"/>
    <w:rsid w:val="00BC0D17"/>
    <w:rsid w:val="00BC1201"/>
    <w:rsid w:val="00BC3303"/>
    <w:rsid w:val="00BC55C9"/>
    <w:rsid w:val="00BC78B5"/>
    <w:rsid w:val="00BD6AE4"/>
    <w:rsid w:val="00BD6CFF"/>
    <w:rsid w:val="00BE0094"/>
    <w:rsid w:val="00BE5726"/>
    <w:rsid w:val="00BE5C1D"/>
    <w:rsid w:val="00BF05DF"/>
    <w:rsid w:val="00BF070A"/>
    <w:rsid w:val="00BF2799"/>
    <w:rsid w:val="00BF714C"/>
    <w:rsid w:val="00C023D4"/>
    <w:rsid w:val="00C03A5E"/>
    <w:rsid w:val="00C05328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76A"/>
    <w:rsid w:val="00C35BB6"/>
    <w:rsid w:val="00C35E85"/>
    <w:rsid w:val="00C37837"/>
    <w:rsid w:val="00C418FE"/>
    <w:rsid w:val="00C41C91"/>
    <w:rsid w:val="00C431B4"/>
    <w:rsid w:val="00C442B1"/>
    <w:rsid w:val="00C449D4"/>
    <w:rsid w:val="00C45EB0"/>
    <w:rsid w:val="00C5059E"/>
    <w:rsid w:val="00C51277"/>
    <w:rsid w:val="00C53991"/>
    <w:rsid w:val="00C6046A"/>
    <w:rsid w:val="00C61477"/>
    <w:rsid w:val="00C618B9"/>
    <w:rsid w:val="00C649C4"/>
    <w:rsid w:val="00C81619"/>
    <w:rsid w:val="00C844F1"/>
    <w:rsid w:val="00C85E18"/>
    <w:rsid w:val="00C86E33"/>
    <w:rsid w:val="00C8741C"/>
    <w:rsid w:val="00C90114"/>
    <w:rsid w:val="00C95432"/>
    <w:rsid w:val="00CB3149"/>
    <w:rsid w:val="00CB4014"/>
    <w:rsid w:val="00CB559E"/>
    <w:rsid w:val="00CB705D"/>
    <w:rsid w:val="00CB7289"/>
    <w:rsid w:val="00CC1D71"/>
    <w:rsid w:val="00CC25FD"/>
    <w:rsid w:val="00CC706F"/>
    <w:rsid w:val="00CD36ED"/>
    <w:rsid w:val="00CD3FC2"/>
    <w:rsid w:val="00CE07B3"/>
    <w:rsid w:val="00CE125C"/>
    <w:rsid w:val="00CE20E7"/>
    <w:rsid w:val="00CE59A8"/>
    <w:rsid w:val="00CF0FEB"/>
    <w:rsid w:val="00CF1185"/>
    <w:rsid w:val="00CF58EE"/>
    <w:rsid w:val="00CF7B7D"/>
    <w:rsid w:val="00D01BE6"/>
    <w:rsid w:val="00D03736"/>
    <w:rsid w:val="00D057DE"/>
    <w:rsid w:val="00D058F4"/>
    <w:rsid w:val="00D05E40"/>
    <w:rsid w:val="00D06C6B"/>
    <w:rsid w:val="00D105A8"/>
    <w:rsid w:val="00D10B56"/>
    <w:rsid w:val="00D11955"/>
    <w:rsid w:val="00D137E9"/>
    <w:rsid w:val="00D1522B"/>
    <w:rsid w:val="00D15B95"/>
    <w:rsid w:val="00D17EC2"/>
    <w:rsid w:val="00D2048E"/>
    <w:rsid w:val="00D2647F"/>
    <w:rsid w:val="00D32170"/>
    <w:rsid w:val="00D33651"/>
    <w:rsid w:val="00D35E16"/>
    <w:rsid w:val="00D408B3"/>
    <w:rsid w:val="00D40A19"/>
    <w:rsid w:val="00D451EE"/>
    <w:rsid w:val="00D45F01"/>
    <w:rsid w:val="00D466B6"/>
    <w:rsid w:val="00D47C4F"/>
    <w:rsid w:val="00D50EFD"/>
    <w:rsid w:val="00D53547"/>
    <w:rsid w:val="00D539B4"/>
    <w:rsid w:val="00D56B01"/>
    <w:rsid w:val="00D57467"/>
    <w:rsid w:val="00D603E2"/>
    <w:rsid w:val="00D607A8"/>
    <w:rsid w:val="00D65B46"/>
    <w:rsid w:val="00D70865"/>
    <w:rsid w:val="00D70D06"/>
    <w:rsid w:val="00D70E64"/>
    <w:rsid w:val="00D73F90"/>
    <w:rsid w:val="00D748BE"/>
    <w:rsid w:val="00D83578"/>
    <w:rsid w:val="00D84B17"/>
    <w:rsid w:val="00D92394"/>
    <w:rsid w:val="00D974A9"/>
    <w:rsid w:val="00DA12EE"/>
    <w:rsid w:val="00DA738A"/>
    <w:rsid w:val="00DB2B22"/>
    <w:rsid w:val="00DB2E6F"/>
    <w:rsid w:val="00DB684C"/>
    <w:rsid w:val="00DD04DB"/>
    <w:rsid w:val="00DD2334"/>
    <w:rsid w:val="00DD3826"/>
    <w:rsid w:val="00DD38BC"/>
    <w:rsid w:val="00DD4146"/>
    <w:rsid w:val="00DD45BC"/>
    <w:rsid w:val="00DD4F3E"/>
    <w:rsid w:val="00DE321F"/>
    <w:rsid w:val="00DE4272"/>
    <w:rsid w:val="00DE6FEE"/>
    <w:rsid w:val="00DF0F51"/>
    <w:rsid w:val="00DF1A57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75"/>
    <w:rsid w:val="00E24D10"/>
    <w:rsid w:val="00E263B4"/>
    <w:rsid w:val="00E26B94"/>
    <w:rsid w:val="00E31C10"/>
    <w:rsid w:val="00E35593"/>
    <w:rsid w:val="00E36209"/>
    <w:rsid w:val="00E36707"/>
    <w:rsid w:val="00E424CE"/>
    <w:rsid w:val="00E43D41"/>
    <w:rsid w:val="00E44FEC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377A"/>
    <w:rsid w:val="00E6383E"/>
    <w:rsid w:val="00E65963"/>
    <w:rsid w:val="00E66EDF"/>
    <w:rsid w:val="00E6709F"/>
    <w:rsid w:val="00E800ED"/>
    <w:rsid w:val="00E840BA"/>
    <w:rsid w:val="00E919FF"/>
    <w:rsid w:val="00E92377"/>
    <w:rsid w:val="00E92A92"/>
    <w:rsid w:val="00E9764B"/>
    <w:rsid w:val="00EA3733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2D94"/>
    <w:rsid w:val="00EC3172"/>
    <w:rsid w:val="00ED0EBE"/>
    <w:rsid w:val="00ED391F"/>
    <w:rsid w:val="00ED3AE6"/>
    <w:rsid w:val="00ED429D"/>
    <w:rsid w:val="00ED4EC6"/>
    <w:rsid w:val="00ED5316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311F5"/>
    <w:rsid w:val="00F32E01"/>
    <w:rsid w:val="00F437A4"/>
    <w:rsid w:val="00F447BB"/>
    <w:rsid w:val="00F468F3"/>
    <w:rsid w:val="00F470D2"/>
    <w:rsid w:val="00F47B9A"/>
    <w:rsid w:val="00F5046D"/>
    <w:rsid w:val="00F544FA"/>
    <w:rsid w:val="00F54C07"/>
    <w:rsid w:val="00F616D2"/>
    <w:rsid w:val="00F62BE8"/>
    <w:rsid w:val="00F6508F"/>
    <w:rsid w:val="00F657A3"/>
    <w:rsid w:val="00F7710F"/>
    <w:rsid w:val="00F80A5B"/>
    <w:rsid w:val="00F81BBB"/>
    <w:rsid w:val="00F835D1"/>
    <w:rsid w:val="00F930F0"/>
    <w:rsid w:val="00F94386"/>
    <w:rsid w:val="00F956B7"/>
    <w:rsid w:val="00FA2035"/>
    <w:rsid w:val="00FA5D72"/>
    <w:rsid w:val="00FA6527"/>
    <w:rsid w:val="00FB13FD"/>
    <w:rsid w:val="00FB17FC"/>
    <w:rsid w:val="00FB6816"/>
    <w:rsid w:val="00FC13D2"/>
    <w:rsid w:val="00FC174E"/>
    <w:rsid w:val="00FC315F"/>
    <w:rsid w:val="00FC3735"/>
    <w:rsid w:val="00FC3FDA"/>
    <w:rsid w:val="00FC4CA4"/>
    <w:rsid w:val="00FD0822"/>
    <w:rsid w:val="00FD0C23"/>
    <w:rsid w:val="00FD1A55"/>
    <w:rsid w:val="00FE4823"/>
    <w:rsid w:val="00FE609F"/>
    <w:rsid w:val="00FE7F23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paragraph" w:customStyle="1" w:styleId="ConsPlusTitle">
    <w:name w:val="ConsPlusTitle"/>
    <w:uiPriority w:val="99"/>
    <w:rsid w:val="009A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paragraph" w:customStyle="1" w:styleId="ConsPlusTitle">
    <w:name w:val="ConsPlusTitle"/>
    <w:uiPriority w:val="99"/>
    <w:rsid w:val="009A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62D5-06A4-4199-9AFD-A674E1F8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8</cp:revision>
  <cp:lastPrinted>2018-03-26T09:28:00Z</cp:lastPrinted>
  <dcterms:created xsi:type="dcterms:W3CDTF">2018-03-26T09:26:00Z</dcterms:created>
  <dcterms:modified xsi:type="dcterms:W3CDTF">2020-02-18T07:07:00Z</dcterms:modified>
</cp:coreProperties>
</file>