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-33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734F42" w:rsidRPr="00BA7A18" w:rsidTr="00185E27">
        <w:trPr>
          <w:trHeight w:val="1704"/>
        </w:trPr>
        <w:tc>
          <w:tcPr>
            <w:tcW w:w="4623" w:type="dxa"/>
          </w:tcPr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тай</w:t>
            </w:r>
          </w:p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734F42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734F42" w:rsidRPr="00AE3579" w:rsidRDefault="00734F42" w:rsidP="0018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649431, с. Каракол</w:t>
            </w:r>
          </w:p>
          <w:p w:rsidR="00734F42" w:rsidRPr="00AE3579" w:rsidRDefault="00734F42" w:rsidP="0018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Чорос-Гуркина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д. 41</w:t>
            </w:r>
          </w:p>
          <w:p w:rsidR="00734F42" w:rsidRPr="00624527" w:rsidRDefault="00734F42" w:rsidP="0018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24527">
              <w:rPr>
                <w:rFonts w:ascii="Times New Roman" w:hAnsi="Times New Roman" w:cs="Times New Roman"/>
                <w:sz w:val="20"/>
                <w:szCs w:val="20"/>
              </w:rPr>
              <w:t>. 8(38845)26324</w:t>
            </w:r>
          </w:p>
          <w:p w:rsidR="00734F42" w:rsidRPr="00AE3579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66" w:type="dxa"/>
          </w:tcPr>
          <w:p w:rsidR="00734F42" w:rsidRPr="00AE3579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734F42" w:rsidRPr="007E5734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734F42" w:rsidRPr="00624527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734F42" w:rsidRPr="00AE3579" w:rsidRDefault="00734F42" w:rsidP="0018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649431, 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Каракол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</w:p>
          <w:p w:rsidR="00734F42" w:rsidRPr="00BA7A18" w:rsidRDefault="00734F42" w:rsidP="00185E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ором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  <w:p w:rsidR="00734F42" w:rsidRPr="00BA7A18" w:rsidRDefault="00734F42" w:rsidP="00185E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A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8(38845)26324</w:t>
            </w:r>
          </w:p>
          <w:p w:rsidR="00734F42" w:rsidRPr="00BA7A18" w:rsidRDefault="00734F42" w:rsidP="0018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BA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734F42" w:rsidRPr="00BA7A18" w:rsidRDefault="00734F42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F42" w:rsidRDefault="00734F42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4F42" w:rsidRDefault="00734F42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73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4F42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734F42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734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F0234A" w:rsidRPr="00734F42" w:rsidRDefault="00734F42" w:rsidP="0073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A7A18" w:rsidRPr="00BA7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06.02.</w:t>
      </w:r>
      <w:r w:rsidR="00F0234A" w:rsidRPr="00BA7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 w:rsidR="00F0234A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</w:t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0234A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0234A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F0234A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234A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234A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№ </w:t>
      </w:r>
      <w:r w:rsidR="00BA7A18" w:rsidRPr="00BA7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:rsidR="00F0234A" w:rsidRPr="00734F42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4A" w:rsidRPr="00734F42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4A" w:rsidRPr="00734F42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Ка</w:t>
      </w:r>
      <w:r w:rsidR="00734F42" w:rsidRPr="0073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ракол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 административного регламента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справок о составе семьи жителям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жилых домов и муниципального жилого фонда»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F0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34F4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</w:t>
      </w:r>
      <w:r w:rsidR="00734F42" w:rsidRPr="00734F42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Федерации", </w:t>
      </w:r>
    </w:p>
    <w:p w:rsidR="00F0234A" w:rsidRPr="00734F42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  административный  регламент  по предоставлению муниципальной услуги 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справок о составе семьи жителям  частных жилых домов и муниципального жилого фонда»</w:t>
      </w: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F0234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размещение Постановления на сайте Администрации МО «</w:t>
      </w:r>
      <w:proofErr w:type="spellStart"/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proofErr w:type="spellStart"/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Каракольского</w:t>
      </w:r>
      <w:proofErr w:type="spellEnd"/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F0234A" w:rsidRPr="00734F42" w:rsidRDefault="00F0234A" w:rsidP="00F0234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настоящим постановления возложить на ведущего специалиста сельской администрации</w:t>
      </w:r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Колтышеву</w:t>
      </w:r>
      <w:proofErr w:type="spellEnd"/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F0234A" w:rsidRPr="00734F42" w:rsidRDefault="00F0234A" w:rsidP="00F0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Настоящее постановление вступает в силу со дня его официального опубликования.</w:t>
      </w:r>
    </w:p>
    <w:p w:rsidR="00F0234A" w:rsidRPr="00734F42" w:rsidRDefault="00F0234A" w:rsidP="00F0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F0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734F42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Каракольского</w:t>
      </w:r>
      <w:proofErr w:type="spellEnd"/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</w:t>
      </w:r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4F42" w:rsidRPr="00734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Тарбанаев</w:t>
      </w:r>
      <w:proofErr w:type="spellEnd"/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F42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3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F0234A" w:rsidRPr="00F0234A" w:rsidRDefault="00F0234A" w:rsidP="00734F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34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F0234A" w:rsidRPr="00F0234A" w:rsidRDefault="00F0234A" w:rsidP="00734F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3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734F4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A7A18">
        <w:rPr>
          <w:rFonts w:ascii="Times New Roman" w:hAnsi="Times New Roman" w:cs="Times New Roman"/>
          <w:bCs/>
          <w:sz w:val="24"/>
          <w:szCs w:val="24"/>
        </w:rPr>
        <w:t>06.02.</w:t>
      </w:r>
      <w:r w:rsidRPr="00F0234A">
        <w:rPr>
          <w:rFonts w:ascii="Times New Roman" w:hAnsi="Times New Roman" w:cs="Times New Roman"/>
          <w:bCs/>
          <w:sz w:val="24"/>
          <w:szCs w:val="24"/>
        </w:rPr>
        <w:t>2018</w:t>
      </w:r>
      <w:r w:rsidR="00BA7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34A">
        <w:rPr>
          <w:rFonts w:ascii="Times New Roman" w:hAnsi="Times New Roman" w:cs="Times New Roman"/>
          <w:bCs/>
          <w:sz w:val="24"/>
          <w:szCs w:val="24"/>
        </w:rPr>
        <w:t>г. №</w:t>
      </w:r>
      <w:r w:rsidR="00734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A18" w:rsidRPr="00BA7A18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«ВЫДАЧА СПРАВОК О СОСТАВЕ СЕМЬИ ЖИТЕЛЯМ ЧАСТНЫХ ЖИЛЫХ ДОМОВ И МУНИЦИПАЛЬНОГО ЖИЛОГО ФОНДА»</w:t>
      </w:r>
      <w:bookmarkStart w:id="0" w:name="_GoBack"/>
      <w:bookmarkEnd w:id="0"/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сельской администрацией  муниципального образования </w:t>
      </w:r>
      <w:proofErr w:type="spellStart"/>
      <w:r w:rsidR="00185E27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 района  Республики Алтай (далее – орган местного самоуправления) муниципальной услуги по выдаче справок о составе семьи жителям частных жилых домов и муниципального жилого фонда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выполнения, порядок и формы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F0234A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муниципальной услуги являются граждане, проживающие (ранее проживавшие) и (или) зарегистрированные (снятые с регистрационного учета) в частном жилом доме или в жилом помещении муниципального жилого фонда на условиях социального найма (найма, поднайма), расположенного на территории 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К</w:t>
      </w:r>
      <w:r w:rsidR="00185E27">
        <w:rPr>
          <w:rFonts w:ascii="Times New Roman" w:hAnsi="Times New Roman" w:cs="Times New Roman"/>
          <w:sz w:val="24"/>
          <w:szCs w:val="24"/>
        </w:rPr>
        <w:t>аракольского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сельского поселения   (далее - заявители).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Сведения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F0234A" w:rsidRPr="00F0234A" w:rsidRDefault="00E534D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F0234A"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Сведения</w:t>
        </w:r>
      </w:hyperlink>
      <w:r w:rsidR="00F0234A" w:rsidRPr="00F0234A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</w:t>
      </w:r>
      <w:r w:rsidR="00F0234A" w:rsidRPr="00F0234A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(</w:t>
      </w:r>
      <w:hyperlink r:id="rId10" w:history="1">
        <w:r w:rsidR="00F0234A"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="00F0234A" w:rsidRPr="00F0234A">
        <w:rPr>
          <w:rFonts w:ascii="Times New Roman" w:hAnsi="Times New Roman" w:cs="Times New Roman"/>
          <w:sz w:val="24"/>
          <w:szCs w:val="24"/>
        </w:rPr>
        <w:t>,) (далее – Единый и региональный порталы), в средствах массовой информации.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сельской администрации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 района  Республики Алтай (далее – подразделение), МФЦ.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публичное устное информирование с привлечением средств массовой информации;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перечню документов, необходимых для получения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сроку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администрации по телефону в соответствии с графиком приема заявителей.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администрации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администрации,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района (далее – глава администрации) или иным уполномоченным должностным лицом.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9395C" w:rsidRDefault="00F0234A" w:rsidP="00F0234A">
      <w:pPr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подачи заявления через указанные порталы.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администрации, официальном сайте органа местного самоуправления, посредством Единого и регионального порталов следующей информации: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информации о том, что муниципальная услуга предоставляется бесплатно.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администрации, официальном сайте органа местного самоуправления, Едино</w:t>
      </w:r>
      <w:r w:rsidR="00185E27">
        <w:rPr>
          <w:rFonts w:ascii="Times New Roman" w:hAnsi="Times New Roman" w:cs="Times New Roman"/>
          <w:sz w:val="24"/>
          <w:szCs w:val="24"/>
        </w:rPr>
        <w:t>го портала МФЦ Республики Алтай.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справок о составе семьи жителям частных жилых домов и муниципального жилого фонда».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органом местного самоуправления – сельской администрацией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К</w:t>
      </w:r>
      <w:r w:rsidR="00185E27">
        <w:rPr>
          <w:rFonts w:ascii="Times New Roman" w:hAnsi="Times New Roman" w:cs="Times New Roman"/>
          <w:sz w:val="24"/>
          <w:szCs w:val="24"/>
        </w:rPr>
        <w:t>аракольского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района Республики Алтай и осуществляется специалистами администрации.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Организацией, уполномоченной на предоставление муниципальной услуги по выдаче справок о составе семьи жителям частных домов, является МФЦ, действующее на основании Соглашения о взаимодействии между органом местного самоуправления и МФЦ.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орган местного самоуправления, МФЦ взаимодействует с Управлением Федеральной службы государственной регистрации, кадастра и картографии по Республике Алтай (далее –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>).</w:t>
      </w:r>
    </w:p>
    <w:p w:rsidR="00F0234A" w:rsidRPr="00F0234A" w:rsidRDefault="00F0234A" w:rsidP="00F02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выдача справки о составе семьи жителям частных жилых домов и муниципального жилищного фонда;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отказ в выдаче справки о составе семьи жителям частных жилых домов и муниципального жилищного фонда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составляет: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при личном предоставлении заявителем всех необходимых документов – не более 60 минут;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- в случае необходимости направления межведомственного запроса или осуществления архивного поиска документов - 8 рабочих дней;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в случае подачи заявление через Единый и региональный порталы - 8 рабочих дней.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proofErr w:type="gramStart"/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</w:t>
        </w:r>
      </w:hyperlink>
      <w:r w:rsidRPr="00F0234A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21 января 2009 года, № 7);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F0234A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К</w:t>
      </w:r>
      <w:r w:rsidR="00185E27">
        <w:rPr>
          <w:rFonts w:ascii="Times New Roman" w:hAnsi="Times New Roman" w:cs="Times New Roman"/>
          <w:sz w:val="24"/>
          <w:szCs w:val="24"/>
        </w:rPr>
        <w:t>аракольского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района  Республики Алтай.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представляет: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паспорт заявителя (в оригинале);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домовая книга с данными о регистрации граждан (в оригинале) или договор социального найма, найма, поднайма жилого помещения (в оригинале);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F0234A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2.6.1. Документы не должны содержать подчистки либо приписки, зачеркнутые слова или другие исправления.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F0234A">
        <w:rPr>
          <w:rFonts w:ascii="Times New Roman" w:hAnsi="Times New Roman" w:cs="Times New Roman"/>
          <w:sz w:val="24"/>
          <w:szCs w:val="24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и региональный порталы. В случаях, предусмотренных законодательством, копии документов, должны быть нотариально заверены.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6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</w:t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</w:t>
      </w:r>
      <w:proofErr w:type="spellStart"/>
      <w:r w:rsidRPr="00F0234A">
        <w:rPr>
          <w:rFonts w:ascii="Times New Roman" w:hAnsi="Times New Roman" w:cs="Times New Roman"/>
          <w:b/>
          <w:bCs/>
          <w:sz w:val="24"/>
          <w:szCs w:val="24"/>
        </w:rPr>
        <w:t>заявительвправе</w:t>
      </w:r>
      <w:proofErr w:type="spellEnd"/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представить по собственной инициативе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договора социального найма (найма, поднайма) жилого помещения (для жилых помещений муниципального жилищного фонда).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2.7.1. Если заявитель не представил самостоятельно документ, указанный в абзаце 2 </w:t>
      </w:r>
      <w:hyperlink r:id="rId17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пункта 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2.7 Административного регламента, орган местного самоуправления, МФЦ запрашивает в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прав на недвижимое имущество и сделок с ним.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самостоятельно документ, указанный в абзаце 3 </w:t>
      </w:r>
      <w:hyperlink r:id="rId18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пункта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2.7 Административного регламента, орган местного самоуправления осуществляет проверку наличия договора социального найма (найма, поднайма) жилого помещения в архиве органа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</w:t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поступление ответа на межведомственный запрос об отсутствии запрашиваемого документа;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отсутствие договора социального найма (найма, поднайма) жилого помещения в архиве органа местного самоуправления;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непредставление заявителем оригиналов документов в случае обращения заявителя через Единый и региональный порталы.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 любой стадии административных процедур до принятия решения о выдаче справок о составе семьи жителям частных жилых домов и муниципального жилого фонда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не предусмотрено.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2.17. Вход в здание органа местного самоуправления, администрации оформляется вывеской с указанием основных реквизитов органа местного самоуправления, администрации.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 стенде размещается следующая информация: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полное наименование и месторасположение органа местного самоуправления, администрации, телефоны, график работы, фамилии, имена, отчества специалистов;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2.18. Показателями доступности предоставления муниципальной услуги являются: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2.19. Качество предоставления муниципальной услуги характеризуется отсутствием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Требования, учитывающие особенности предоставления муниципальной услуги в электронной форме и МФЦ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2.21. 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Республики Алтай.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1) прием и рассмотрение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или проверка наличия договора социального найма (найма, поднайма) жилого помещения в архиве;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3) оформление и выдача (направление) заявителю справки либо уведомление заявителя об отказе в выдаче справки.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Административному регламенту.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документов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в подразделение, МФЦ документов, предусмотренных пунктами 2.6 и 2.7 Административного регламента посредством личного обращения заявителя (представителя заявителя) в </w:t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подразделение, МФЦ, а также в подразделение посредством направления запроса в электронном виде через Единый и региональный порталы.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Специалист, ответственный за прием и рассмотрение документов, проверяет наличие документов, предусмотренных в пункте 2.7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 представления заявителем полного пакета документов, предусмотренных пунктами 2.6 и 2.7 Административного регламента специалист ответственный за прием и рассмотрение документов, приступает к процедуре оформления и выдачи (направления) заявителю справки.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20 минут.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отсутствие документов, предусмотренных в пункте 2.7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 договор социального найма (найма, поднайма) специалист, ответственный за прием и рассмотрение документов, осуществляет проверку в архиве органа местного самоуправления на наличие вышеуказанного договора.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представлена 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имущество и сделок с ним специалист, ответственный за прием и рассмотрение документов, формирует и направляет в </w:t>
      </w:r>
      <w:proofErr w:type="spellStart"/>
      <w:r w:rsidRPr="00F0234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234A">
        <w:rPr>
          <w:rFonts w:ascii="Times New Roman" w:hAnsi="Times New Roman" w:cs="Times New Roman"/>
          <w:sz w:val="24"/>
          <w:szCs w:val="24"/>
        </w:rPr>
        <w:t xml:space="preserve"> межведомственный запрос.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документов заявителя.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7 рабочих дней с момента обращения заявителя в орган местного самоуправления.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Оформление и выдача (направление) заявителю справки либо уведомление заявителя об отказе в выдаче справки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 или результат проверки в архиве органа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</w:t>
      </w:r>
      <w:hyperlink r:id="rId19" w:anchor="P79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1 Административного регламента, специалист органа местного самоуправления, ответственный за прием и рассмотрение документов, оформляет </w:t>
      </w:r>
      <w:hyperlink r:id="rId20" w:anchor="P309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справку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 составе семьи согласно приложению № 3 к Административному регламенту и заверяет своей подписью. Оформленная справка подписывается начальником администрации органа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Справка, подписанная начальником администрации органа местного самоуправления, заверяется печатью администрации,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</w:t>
      </w:r>
      <w:hyperlink r:id="rId21" w:anchor="P79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F0234A">
        <w:rPr>
          <w:rFonts w:ascii="Times New Roman" w:hAnsi="Times New Roman" w:cs="Times New Roman"/>
          <w:sz w:val="24"/>
          <w:szCs w:val="24"/>
        </w:rPr>
        <w:t>1 Административного регламента, специалист МФЦ формирует справку о составе семьи согласно приложению № 4 к Административному регламенту, которая подписывается уполномоченным специалистом МФЦ и заверяется печатью МФЦ.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рассмотрение документов, уведомляет заявителя о необходимости получения результата предоставления услуги, а в случае обращения заявителя через Единый и региональный порталы - о необходимости представления оригиналов документов, предусмотренных </w:t>
      </w:r>
      <w:hyperlink r:id="rId22" w:anchor="P6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2.6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необходимости).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 поступления ответа на межведомственный запрос, свидетельствующего об отсутствии запрашиваемого документа или отсутствия в архиве органа местного самоуправления договоров социального найма (найма, поднайма) жилого помещения заявитель уведомляется об отказе в предоставлении муниципальной услуги с указанием причины отказа.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 момента поступления ответа на запрос в орган местного самоуправления или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 момента поступления результата проверки в архиве органа местного самоуправления в орган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F023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F023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и иных нормативных правовых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актов, устанавливающих требования к предоставлению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принятию ими решений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осуществляется начальником управления жилищно-коммунального хозяйства и промышленности посредством анализа действий специалистов администрации,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4.2. Текущий контроль осуществляется постоянно.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начальником управления жилищно-коммунального хозяйства и промышленности.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2.20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4.1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управления жилищно-коммунального хозяйства и промышленности.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4.7.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4.8. Заявители имеют право осуществлять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5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 и муниципальными нормативными правовыми актами;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установленного </w:t>
      </w:r>
      <w:hyperlink r:id="rId26" w:anchor="P235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2.4 настоящего Административного регламента.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администрации.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5.6. Жалоба в соответствии с Федеральным </w:t>
      </w:r>
      <w:hyperlink r:id="rId27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должна содержать: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5.8. Время приема жалоб должно совпадать со временем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5.10. В электронном виде жалоба может быть подана заявителем посредством: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оснований для приостановления рассмотрения жалобы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5.14.</w:t>
      </w:r>
      <w:r w:rsidR="00185E27">
        <w:rPr>
          <w:rFonts w:ascii="Times New Roman" w:hAnsi="Times New Roman" w:cs="Times New Roman"/>
          <w:sz w:val="24"/>
          <w:szCs w:val="24"/>
        </w:rPr>
        <w:t xml:space="preserve"> </w:t>
      </w:r>
      <w:r w:rsidRPr="00F0234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5.15. Не позднее дня, следующего за днем принятия решения, указанного в </w:t>
      </w:r>
      <w:hyperlink r:id="rId28" w:anchor="Par5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5.18. Информация о порядке подачи и рассмотрения жалобы доводится до заявителя следующими способами: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br w:type="page"/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E534D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29" w:history="1">
        <w:r w:rsidR="00F0234A" w:rsidRPr="00F0234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Сведения</w:t>
        </w:r>
      </w:hyperlink>
      <w:r w:rsidR="00F0234A"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782"/>
        <w:gridCol w:w="2364"/>
        <w:gridCol w:w="2175"/>
        <w:gridCol w:w="1638"/>
      </w:tblGrid>
      <w:tr w:rsidR="00F0234A" w:rsidRPr="00F0234A" w:rsidTr="00185E2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F0234A" w:rsidRPr="00F0234A" w:rsidTr="00185E2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18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E27">
              <w:rPr>
                <w:rFonts w:ascii="Times New Roman" w:hAnsi="Times New Roman" w:cs="Times New Roman"/>
                <w:sz w:val="24"/>
                <w:szCs w:val="24"/>
              </w:rPr>
              <w:t>аракольского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18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649435 Республика Алтай,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5E27">
              <w:rPr>
                <w:rFonts w:ascii="Times New Roman" w:hAnsi="Times New Roman" w:cs="Times New Roman"/>
                <w:sz w:val="24"/>
                <w:szCs w:val="24"/>
              </w:rPr>
              <w:t>ракол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85E27">
              <w:rPr>
                <w:rFonts w:ascii="Times New Roman" w:hAnsi="Times New Roman" w:cs="Times New Roman"/>
                <w:sz w:val="24"/>
                <w:szCs w:val="24"/>
              </w:rPr>
              <w:t>Г.Чорос-Гуркина</w:t>
            </w:r>
            <w:proofErr w:type="spellEnd"/>
            <w:r w:rsidR="00185E27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8388452</w:t>
            </w:r>
            <w:r w:rsidR="0055540B" w:rsidRPr="00555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6324</w:t>
            </w:r>
          </w:p>
          <w:p w:rsidR="00F0234A" w:rsidRPr="00F0234A" w:rsidRDefault="00F0234A" w:rsidP="005554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 w:rsidR="00555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mokarakolsp</w:t>
            </w:r>
            <w:r w:rsidRPr="00F0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17:00</w:t>
            </w:r>
          </w:p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Выходной суббота, воскресенье</w:t>
            </w:r>
          </w:p>
        </w:tc>
      </w:tr>
      <w:tr w:rsidR="00F0234A" w:rsidRPr="00F0234A" w:rsidTr="00185E2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649440 Республика Алтай,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7"/>
      <w:bookmarkEnd w:id="4"/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97FF" wp14:editId="7653BC58">
                <wp:simplePos x="0" y="0"/>
                <wp:positionH relativeFrom="column">
                  <wp:posOffset>1758315</wp:posOffset>
                </wp:positionH>
                <wp:positionV relativeFrom="paragraph">
                  <wp:posOffset>568960</wp:posOffset>
                </wp:positionV>
                <wp:extent cx="0" cy="228600"/>
                <wp:effectExtent l="57150" t="8890" r="5715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44.8pt" to="138.4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a2hIc4AAAAAoBAAAPAAAAZHJzL2Rvd25yZXYu&#10;eG1sTI/BTsMwDIbvSLxDZCRuLF0lSleaTghpXDZA2xCCW9aYtqJxqiTdyttjxAGOtj/9/v5yOdle&#10;HNGHzpGC+SwBgVQ701Gj4GW/uspBhKjJ6N4RKvjCAMvq/KzUhXEn2uJxFxvBIRQKraCNcSikDHWL&#10;VoeZG5D49uG81ZFH30jj9YnDbS/TJMmk1R3xh1YPeN9i/bkbrYLtZrXOX9fjVPv3h/nT/nnz+BZy&#10;pS4vprtbEBGn+AfDjz6rQ8VOBzeSCaJXkN5kC0YV5IsMBAO/iwOT6XUGsirl/wrVN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Aa2hIc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D6A58" wp14:editId="51955483">
                <wp:simplePos x="0" y="0"/>
                <wp:positionH relativeFrom="column">
                  <wp:posOffset>-138430</wp:posOffset>
                </wp:positionH>
                <wp:positionV relativeFrom="paragraph">
                  <wp:posOffset>819785</wp:posOffset>
                </wp:positionV>
                <wp:extent cx="3739515" cy="276225"/>
                <wp:effectExtent l="8255" t="12065" r="508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27" w:rsidRPr="0055540B" w:rsidRDefault="00185E27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Расписка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10.9pt;margin-top:64.55pt;width:294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">
                <v:textbox>
                  <w:txbxContent>
                    <w:p w:rsidR="00185E27" w:rsidRPr="0055540B" w:rsidRDefault="00185E27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7F550" wp14:editId="3FEAE218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3606800" cy="610870"/>
                <wp:effectExtent l="12700" t="508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27" w:rsidRDefault="00185E27" w:rsidP="00F0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заявителем документов в орган местного самоуправления, в т. ч. через МФЦ, Единый и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05pt;margin-top:3.25pt;width:284pt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">
                <v:textbox>
                  <w:txbxContent>
                    <w:p w:rsidR="00185E27" w:rsidRDefault="00185E27" w:rsidP="00F023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заявителем документов в орган местного самоуправления, в т. ч. через МФЦ, Единый и региональный порталы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07901" wp14:editId="145EDD61">
                <wp:simplePos x="0" y="0"/>
                <wp:positionH relativeFrom="column">
                  <wp:posOffset>1757045</wp:posOffset>
                </wp:positionH>
                <wp:positionV relativeFrom="paragraph">
                  <wp:posOffset>2250440</wp:posOffset>
                </wp:positionV>
                <wp:extent cx="0" cy="278130"/>
                <wp:effectExtent l="55880" t="13970" r="5842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8.35pt;margin-top:177.2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7gYAIAAHU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F86B1" wp14:editId="69BEED78">
                <wp:simplePos x="0" y="0"/>
                <wp:positionH relativeFrom="column">
                  <wp:posOffset>-138430</wp:posOffset>
                </wp:positionH>
                <wp:positionV relativeFrom="paragraph">
                  <wp:posOffset>2571750</wp:posOffset>
                </wp:positionV>
                <wp:extent cx="3739515" cy="283845"/>
                <wp:effectExtent l="8255" t="11430" r="508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27" w:rsidRDefault="00185E27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10.9pt;margin-top:202.5pt;width:294.4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fCUAIAAF8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">
                <v:textbox>
                  <w:txbxContent>
                    <w:p w:rsidR="00185E27" w:rsidRDefault="00185E27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90522" wp14:editId="5B36E2CF">
                <wp:simplePos x="0" y="0"/>
                <wp:positionH relativeFrom="column">
                  <wp:posOffset>1757045</wp:posOffset>
                </wp:positionH>
                <wp:positionV relativeFrom="paragraph">
                  <wp:posOffset>2899410</wp:posOffset>
                </wp:positionV>
                <wp:extent cx="0" cy="252095"/>
                <wp:effectExtent l="55880" t="5715" r="5842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228.3pt" to="138.3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">
                <v:stroke endarrow="block"/>
              </v:lin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809E5" wp14:editId="40908935">
                <wp:simplePos x="0" y="0"/>
                <wp:positionH relativeFrom="column">
                  <wp:posOffset>-138430</wp:posOffset>
                </wp:positionH>
                <wp:positionV relativeFrom="paragraph">
                  <wp:posOffset>3173095</wp:posOffset>
                </wp:positionV>
                <wp:extent cx="3739515" cy="505460"/>
                <wp:effectExtent l="8255" t="12700" r="508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27" w:rsidRDefault="00185E27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справки и информирование заявителя о необходимости явиться за получением результата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10.9pt;margin-top:249.85pt;width:294.4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">
                <v:textbox>
                  <w:txbxContent>
                    <w:p w:rsidR="00185E27" w:rsidRDefault="00185E27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справки и информирование заявителя о необходимости явиться за получением результата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C8921" wp14:editId="2455666B">
                <wp:simplePos x="0" y="0"/>
                <wp:positionH relativeFrom="column">
                  <wp:posOffset>1757045</wp:posOffset>
                </wp:positionH>
                <wp:positionV relativeFrom="paragraph">
                  <wp:posOffset>3695700</wp:posOffset>
                </wp:positionV>
                <wp:extent cx="0" cy="252095"/>
                <wp:effectExtent l="55880" t="11430" r="5842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291pt" to="138.3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BRX60/gAAAACwEAAA8AAABkcnMvZG93bnJldi54&#10;bWxMj8FKw0AQhu+C77CM4M1uEjAJMZsiQr20Km1F9LbNjkkwOxuymza+vSM96HFmPv75/nI5214c&#10;cfSdIwXxIgKBVDvTUaPgdb+6yUH4oMno3hEq+EYPy+ryotSFcSfa4nEXGsEh5AutoA1hKKT0dYtW&#10;+4UbkPj26UarA49jI82oTxxue5lEUSqt7og/tHrAhxbrr91kFWw3q3X+tp7mevx4jJ/3L5und58r&#10;dX0139+BCDiHPxh+9VkdKnY6uImMF72CJEszRhXc5gmXYuK8OShIkzgDWZXyf4fqBw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BRX60/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6EFE2" wp14:editId="6B6DA936">
                <wp:simplePos x="0" y="0"/>
                <wp:positionH relativeFrom="column">
                  <wp:posOffset>-138430</wp:posOffset>
                </wp:positionH>
                <wp:positionV relativeFrom="paragraph">
                  <wp:posOffset>3953510</wp:posOffset>
                </wp:positionV>
                <wp:extent cx="3739515" cy="461645"/>
                <wp:effectExtent l="8255" t="12065" r="508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27" w:rsidRDefault="00185E27" w:rsidP="00F023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(направление) заявителю справки либо уведомление заявителя об отказе в выдаче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10.9pt;margin-top:311.3pt;width:294.45pt;height: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">
                <v:textbox>
                  <w:txbxContent>
                    <w:p w:rsidR="00185E27" w:rsidRDefault="00185E27" w:rsidP="00F023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5" w:name="_GoBack"/>
                      <w: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(направление) заявителю справки либо уведомление заявителя об отказе в выдаче справки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15D0C" wp14:editId="745B8CDE">
                <wp:simplePos x="0" y="0"/>
                <wp:positionH relativeFrom="column">
                  <wp:posOffset>-138430</wp:posOffset>
                </wp:positionH>
                <wp:positionV relativeFrom="paragraph">
                  <wp:posOffset>1489710</wp:posOffset>
                </wp:positionV>
                <wp:extent cx="3739515" cy="673100"/>
                <wp:effectExtent l="8255" t="5715" r="508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27" w:rsidRDefault="00185E27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10.9pt;margin-top:117.3pt;width:294.4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">
                <v:textbox>
                  <w:txbxContent>
                    <w:p w:rsidR="00185E27" w:rsidRDefault="00185E27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815FC" wp14:editId="3DB04FC5">
                <wp:simplePos x="0" y="0"/>
                <wp:positionH relativeFrom="column">
                  <wp:posOffset>1757680</wp:posOffset>
                </wp:positionH>
                <wp:positionV relativeFrom="paragraph">
                  <wp:posOffset>1224280</wp:posOffset>
                </wp:positionV>
                <wp:extent cx="635" cy="222250"/>
                <wp:effectExtent l="56515" t="6985" r="571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8.4pt;margin-top:96.4pt;width:.0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l3YwIAAHcEAAAOAAAAZHJzL2Uyb0RvYy54bWysVEtu2zAQ3RfoHQjubVmK7SZC5KCQ7G7S&#10;NkDSA9AkZRGlSIGkLRtFgbQXyBF6hW666Ac5g3yjDulPk3ZTFNWCHpIzb97MPPr8Yl1LtOLGCq0y&#10;HPcHGHFFNRNqkeE3N7PeKUbWEcWI1IpneMMtvpg8fXLeNilPdKUl4wYBiLJp22S4cq5Jo8jSitfE&#10;9nXDFVyW2tTEwdYsImZIC+i1jJLBYBy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                                              Справка формы N 1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309"/>
      <w:bookmarkEnd w:id="5"/>
      <w:r w:rsidRPr="00F0234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Дана 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а) проживает (проживал(а) и (или) зарегистрирован(а) (снят(а) с регистрационного учета) по адресу: 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(индекс, область, район, город (поселок), улица, дом, квартира)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квартиросъемщиком (владельцем) указанной квартиры (дома) является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Жилое помещение, дом (комнат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ы) в коммунальной квартире) N 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состоит из ____ комнат общей площадью ________ кв. м; из них изолированных комнат _____, в них ______ кв. м, смежных комнат _____, в них ______ кв. 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указанном жилом помещении зарегистрировано и проживает 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человек.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4"/>
        <w:gridCol w:w="2688"/>
        <w:gridCol w:w="2432"/>
        <w:gridCol w:w="2560"/>
      </w:tblGrid>
      <w:tr w:rsidR="00F0234A" w:rsidRPr="00F0234A" w:rsidTr="00185E27">
        <w:trPr>
          <w:trHeight w:val="226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каждого члена семьи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отношения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Число, месяц, </w:t>
            </w:r>
          </w:p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Количество временно проживающих жильцов 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 дана на основании ___________________________________________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для предъявления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Начальник отдела 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(подпись, ИО фамилия)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 отдела 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(подпись, ИО фамилия)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    "____"______________ 20___ г.           М.П.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 формы N 1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Дана 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а) проживает (проживал(а) и (или) зарегистрирован(а) (снят(а) с регистрационного учета) по адресу: 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(индекс, область, район, город (поселок), улица, дом, квартира)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квартиросъемщиком (владельцем) указанной квартиры (дома) является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Жилое помещение, дом (комнат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ы) в коммунальной квартире) N 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состоит из ____ комнат общей площадью ________ кв. м; из них изолированных комнат _____, в них ______ кв. м, смежных комнат _____, в них ______ кв. 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указанном жилом помещении зарегистрировано и проживает 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человек.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4"/>
        <w:gridCol w:w="2688"/>
        <w:gridCol w:w="2432"/>
        <w:gridCol w:w="2560"/>
      </w:tblGrid>
      <w:tr w:rsidR="00F0234A" w:rsidRPr="00F0234A" w:rsidTr="00185E27">
        <w:trPr>
          <w:trHeight w:val="226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ФИО каждого члена семьи     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отношения*    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 </w:t>
            </w:r>
          </w:p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185E27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Количество временно проживающих жильцов 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 дана на основании ___________________________________________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для предъявления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 МФЦ 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(подпись, ИО фамилия)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    "____"______________ 20___ г.           М.П.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*Заполнено со слов заявителя</w:t>
      </w:r>
    </w:p>
    <w:p w:rsidR="00F0234A" w:rsidRPr="00F0234A" w:rsidRDefault="00F0234A" w:rsidP="00F0234A">
      <w:pPr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/>
    <w:sectPr w:rsidR="00F0234A" w:rsidRPr="00F0234A" w:rsidSect="0093114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5" w:h="16837"/>
      <w:pgMar w:top="1095" w:right="583" w:bottom="1085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A" w:rsidRDefault="00E534DA" w:rsidP="00055FB1">
      <w:pPr>
        <w:spacing w:after="0" w:line="240" w:lineRule="auto"/>
      </w:pPr>
      <w:r>
        <w:separator/>
      </w:r>
    </w:p>
  </w:endnote>
  <w:endnote w:type="continuationSeparator" w:id="0">
    <w:p w:rsidR="00E534DA" w:rsidRDefault="00E534DA" w:rsidP="000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7" w:rsidRDefault="00185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7" w:rsidRDefault="00185E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7" w:rsidRDefault="00185E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A" w:rsidRDefault="00E534DA" w:rsidP="00055FB1">
      <w:pPr>
        <w:spacing w:after="0" w:line="240" w:lineRule="auto"/>
      </w:pPr>
      <w:r>
        <w:separator/>
      </w:r>
    </w:p>
  </w:footnote>
  <w:footnote w:type="continuationSeparator" w:id="0">
    <w:p w:rsidR="00E534DA" w:rsidRDefault="00E534DA" w:rsidP="0005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7" w:rsidRDefault="00185E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7" w:rsidRDefault="00185E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7" w:rsidRDefault="00185E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41D5EE3"/>
    <w:multiLevelType w:val="hybridMultilevel"/>
    <w:tmpl w:val="07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B7416E"/>
    <w:multiLevelType w:val="hybridMultilevel"/>
    <w:tmpl w:val="5F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12DCD"/>
    <w:multiLevelType w:val="hybridMultilevel"/>
    <w:tmpl w:val="4638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28"/>
  </w:num>
  <w:num w:numId="7">
    <w:abstractNumId w:val="25"/>
  </w:num>
  <w:num w:numId="8">
    <w:abstractNumId w:val="16"/>
  </w:num>
  <w:num w:numId="9">
    <w:abstractNumId w:val="21"/>
  </w:num>
  <w:num w:numId="10">
    <w:abstractNumId w:val="20"/>
  </w:num>
  <w:num w:numId="11">
    <w:abstractNumId w:val="19"/>
  </w:num>
  <w:num w:numId="12">
    <w:abstractNumId w:val="31"/>
  </w:num>
  <w:num w:numId="13">
    <w:abstractNumId w:val="26"/>
  </w:num>
  <w:num w:numId="14">
    <w:abstractNumId w:val="3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5"/>
  </w:num>
  <w:num w:numId="30">
    <w:abstractNumId w:val="17"/>
  </w:num>
  <w:num w:numId="31">
    <w:abstractNumId w:val="14"/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50740"/>
    <w:rsid w:val="00055FB1"/>
    <w:rsid w:val="000708C4"/>
    <w:rsid w:val="00077A41"/>
    <w:rsid w:val="000E42D2"/>
    <w:rsid w:val="00155BBB"/>
    <w:rsid w:val="00164EB6"/>
    <w:rsid w:val="00185E27"/>
    <w:rsid w:val="001F4A50"/>
    <w:rsid w:val="002774C8"/>
    <w:rsid w:val="00283708"/>
    <w:rsid w:val="002D6816"/>
    <w:rsid w:val="00354EB9"/>
    <w:rsid w:val="00382015"/>
    <w:rsid w:val="004C5503"/>
    <w:rsid w:val="00520533"/>
    <w:rsid w:val="0055540B"/>
    <w:rsid w:val="00662977"/>
    <w:rsid w:val="00687114"/>
    <w:rsid w:val="006A5726"/>
    <w:rsid w:val="006E0D0C"/>
    <w:rsid w:val="006F1DEE"/>
    <w:rsid w:val="00733ED9"/>
    <w:rsid w:val="00734F42"/>
    <w:rsid w:val="008250A9"/>
    <w:rsid w:val="00931145"/>
    <w:rsid w:val="00A9587F"/>
    <w:rsid w:val="00AC4EFC"/>
    <w:rsid w:val="00B35DA3"/>
    <w:rsid w:val="00B9395C"/>
    <w:rsid w:val="00B9461A"/>
    <w:rsid w:val="00BA7A18"/>
    <w:rsid w:val="00BD2BA9"/>
    <w:rsid w:val="00C85916"/>
    <w:rsid w:val="00CE7C3D"/>
    <w:rsid w:val="00CF018B"/>
    <w:rsid w:val="00D25CC7"/>
    <w:rsid w:val="00DA46F6"/>
    <w:rsid w:val="00E534DA"/>
    <w:rsid w:val="00EB77E7"/>
    <w:rsid w:val="00F0234A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semiHidden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B1"/>
  </w:style>
  <w:style w:type="paragraph" w:styleId="a8">
    <w:name w:val="footer"/>
    <w:basedOn w:val="a"/>
    <w:link w:val="a9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B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semiHidden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B1"/>
  </w:style>
  <w:style w:type="paragraph" w:styleId="a8">
    <w:name w:val="footer"/>
    <w:basedOn w:val="a"/>
    <w:link w:val="a9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B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1C4F090D3C16D1EE6A98E0FA0F63B9E518CC94284167FD6B5437B4E62Ad4L3J" TargetMode="External"/><Relationship Id="rId18" Type="http://schemas.openxmlformats.org/officeDocument/2006/relationships/hyperlink" Target="consultantplus://offline/ref=E7643C93753EA19B75E55348358F75163E6BB4F70B1853EE80033402F562CAA730BA6D370567EB30b8m4L" TargetMode="External"/><Relationship Id="rId26" Type="http://schemas.openxmlformats.org/officeDocument/2006/relationships/hyperlink" Target="file:///C:\Users\User\AppData\Local\Temp\93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93.rt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4F090D3C16D1EE6A98E0FA0F63B9E518C3972B4260FD6B5437B4E62Ad4L3J" TargetMode="External"/><Relationship Id="rId17" Type="http://schemas.openxmlformats.org/officeDocument/2006/relationships/hyperlink" Target="consultantplus://offline/ref=E7643C93753EA19B75E55348358F75163E6BB4F70B1853EE80033402F562CAA730BA6D370567EB30b8m4L" TargetMode="External"/><Relationship Id="rId25" Type="http://schemas.openxmlformats.org/officeDocument/2006/relationships/hyperlink" Target="consultantplus://offline/ref=F74A318F9D8ADF9483AC76F276F96D86A1B6525C67F327A61428D40A62F10188BA7F07EAI5T7N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file:///C:\Users\User\AppData\Local\Temp\93.rtf" TargetMode="External"/><Relationship Id="rId29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B9FEFF07EBA7B22F84A9EADACA9A88FD2C01F2B7775D04EAD00x9b2H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B9FEFF07EBA7B22F84A9EADACA9A88CD2C513212022D21FF80E97C693FE1A25AC8C49522F49CEx2b1H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file:///C:\Users\User\AppData\Local\Temp\93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C:\Users\User\AppData\Local\Temp\93.rt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1C4F090D3C16D1EE6A98E0FA0F63B9E518CC9D2D406AFD6B5437B4E62Ad4L3J" TargetMode="External"/><Relationship Id="rId22" Type="http://schemas.openxmlformats.org/officeDocument/2006/relationships/hyperlink" Target="file:///C:\Users\User\AppData\Local\Temp\93.rtf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8777</Words>
  <Characters>50032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26</cp:revision>
  <cp:lastPrinted>2017-11-24T05:04:00Z</cp:lastPrinted>
  <dcterms:created xsi:type="dcterms:W3CDTF">2017-10-30T05:20:00Z</dcterms:created>
  <dcterms:modified xsi:type="dcterms:W3CDTF">2018-02-07T09:16:00Z</dcterms:modified>
</cp:coreProperties>
</file>