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093"/>
        <w:gridCol w:w="1136"/>
        <w:gridCol w:w="4401"/>
      </w:tblGrid>
      <w:tr w:rsidR="00664DD7" w:rsidRPr="001D68C8" w:rsidTr="00FA5667">
        <w:trPr>
          <w:trHeight w:val="2001"/>
        </w:trPr>
        <w:tc>
          <w:tcPr>
            <w:tcW w:w="4093" w:type="dxa"/>
            <w:tcBorders>
              <w:bottom w:val="single" w:sz="4" w:space="0" w:color="auto"/>
            </w:tcBorders>
          </w:tcPr>
          <w:p w:rsidR="00664DD7" w:rsidRPr="00FA5667" w:rsidRDefault="00664DD7" w:rsidP="00664DD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664DD7" w:rsidRPr="00FA5667" w:rsidRDefault="00664DD7" w:rsidP="00664DD7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664DD7" w:rsidRPr="00FA5667" w:rsidRDefault="00664DD7" w:rsidP="00664DD7">
            <w:pPr>
              <w:pStyle w:val="6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FA5667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ХАБАРОВСКОЕ</w:t>
            </w:r>
          </w:p>
          <w:p w:rsidR="00664DD7" w:rsidRPr="00FA5667" w:rsidRDefault="00664DD7" w:rsidP="00664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664DD7" w:rsidRPr="00FA5667" w:rsidRDefault="00664DD7" w:rsidP="00664D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664DD7" w:rsidRPr="00FA5667" w:rsidRDefault="00664DD7" w:rsidP="00FD70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DD7" w:rsidRPr="00FA5667" w:rsidRDefault="00664DD7" w:rsidP="00FD7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hideMark/>
          </w:tcPr>
          <w:p w:rsidR="00664DD7" w:rsidRPr="00FA5667" w:rsidRDefault="00664DD7" w:rsidP="00FD70FA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664DD7" w:rsidRPr="00FA5667" w:rsidRDefault="00664DD7" w:rsidP="00664DD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667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664DD7" w:rsidRPr="00FA5667" w:rsidRDefault="00664DD7" w:rsidP="00664DD7">
            <w:pPr>
              <w:pStyle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667">
              <w:rPr>
                <w:rFonts w:ascii="Times New Roman" w:eastAsiaTheme="minorEastAsia" w:hAnsi="Times New Roman" w:cs="Times New Roman"/>
                <w:sz w:val="24"/>
                <w:szCs w:val="24"/>
              </w:rPr>
              <w:t>Алтай Республика</w:t>
            </w:r>
          </w:p>
          <w:p w:rsidR="00664DD7" w:rsidRPr="00FA5667" w:rsidRDefault="00664DD7" w:rsidP="00664DD7">
            <w:pPr>
              <w:pStyle w:val="6"/>
              <w:jc w:val="center"/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FA5667">
              <w:rPr>
                <w:rFonts w:ascii="Times New Roman" w:eastAsiaTheme="minorEastAsia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  <w:t>ХАБАРОВКАНЫН</w:t>
            </w:r>
          </w:p>
          <w:p w:rsidR="00664DD7" w:rsidRPr="00FA5667" w:rsidRDefault="00664DD7" w:rsidP="00664D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FA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FA5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FA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664DD7" w:rsidRPr="00FA5667" w:rsidRDefault="00664DD7" w:rsidP="00664DD7">
            <w:pPr>
              <w:pStyle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566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J</w:t>
            </w:r>
            <w:r w:rsidRPr="00FA5667">
              <w:rPr>
                <w:rFonts w:ascii="Times New Roman" w:eastAsiaTheme="minorEastAsia" w:hAnsi="Times New Roman" w:cs="Times New Roman"/>
                <w:sz w:val="24"/>
                <w:szCs w:val="24"/>
              </w:rPr>
              <w:t>урт администрация</w:t>
            </w:r>
          </w:p>
          <w:p w:rsidR="00664DD7" w:rsidRPr="00FA5667" w:rsidRDefault="00664DD7" w:rsidP="00664D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DD7" w:rsidRPr="00FA5667" w:rsidRDefault="00664DD7" w:rsidP="00664D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14BF" w:rsidRPr="001D68C8" w:rsidTr="00FA5667">
        <w:trPr>
          <w:trHeight w:val="815"/>
        </w:trPr>
        <w:tc>
          <w:tcPr>
            <w:tcW w:w="4093" w:type="dxa"/>
            <w:tcBorders>
              <w:top w:val="single" w:sz="4" w:space="0" w:color="auto"/>
            </w:tcBorders>
          </w:tcPr>
          <w:p w:rsidR="003014BF" w:rsidRPr="001D68C8" w:rsidRDefault="003014BF" w:rsidP="00FD70F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3014BF" w:rsidRPr="001D68C8" w:rsidRDefault="003014BF" w:rsidP="003014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hideMark/>
          </w:tcPr>
          <w:p w:rsidR="003014BF" w:rsidRPr="001D68C8" w:rsidRDefault="003014BF" w:rsidP="00FD70FA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</w:tcBorders>
          </w:tcPr>
          <w:p w:rsidR="003014BF" w:rsidRPr="001D68C8" w:rsidRDefault="003014BF" w:rsidP="00FD70F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DD7" w:rsidRPr="005B55DC" w:rsidRDefault="00664DD7" w:rsidP="005B55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</w:t>
      </w:r>
      <w:r w:rsidRPr="003014B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01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01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B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01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Ӧ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664DD7" w:rsidRDefault="00FA5667" w:rsidP="005B55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05 августа 2021</w:t>
      </w:r>
      <w:r w:rsidR="00664DD7">
        <w:rPr>
          <w:rFonts w:ascii="Times New Roman" w:hAnsi="Times New Roman" w:cs="Times New Roman"/>
          <w:b/>
          <w:sz w:val="24"/>
          <w:szCs w:val="24"/>
        </w:rPr>
        <w:t xml:space="preserve"> г                                                                          </w:t>
      </w:r>
      <w:r w:rsidR="001E17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014B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 w:rsidR="00664D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64DD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C3DBE" w:rsidRPr="005B55D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64D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3DBE" w:rsidRPr="005B55D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B55D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5C3DBE" w:rsidRPr="005B55DC" w:rsidRDefault="005B55DC" w:rsidP="00664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Хабаровка</w:t>
      </w:r>
    </w:p>
    <w:p w:rsidR="005C3DBE" w:rsidRPr="003014BF" w:rsidRDefault="00664DD7" w:rsidP="00664DD7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14BF">
        <w:rPr>
          <w:rFonts w:ascii="Times New Roman" w:hAnsi="Times New Roman" w:cs="Times New Roman"/>
          <w:sz w:val="24"/>
          <w:szCs w:val="24"/>
        </w:rPr>
        <w:t xml:space="preserve"> </w:t>
      </w:r>
      <w:r w:rsidRPr="003014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О генеральной схеме очистки                                                                                               территории населённых пунктов</w:t>
      </w:r>
    </w:p>
    <w:p w:rsidR="005C3DBE" w:rsidRPr="00911FDA" w:rsidRDefault="005B55DC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</w:t>
      </w:r>
      <w:r w:rsidR="005C3DB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5C3DBE" w:rsidRPr="00911FDA" w:rsidRDefault="005C3DBE" w:rsidP="005B55DC">
      <w:pPr>
        <w:shd w:val="clear" w:color="auto" w:fill="FFFFFF"/>
        <w:spacing w:before="28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Pr="00911FD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 с Федеральным  законом от  05 октября 2003 г. № 131-ФЗ    «Об общих  принципах  организации  местного  самоуправления в Российской Федерации», Федеральным  законом  №  7-ФЗ  от 10 января 2002 г. «Об  охране окружающей  среды», Федеральным  законом  № 89-ФЗ  от 24 июня 1998 г. «Об отходах  производства и потребления», Федеральным  законом  № 52-ФЗ  от 30 марта 1999 г. «О санитарно-эпидемиологическом  благополучии  населения», Уставом  муниципального  образования</w:t>
      </w:r>
      <w:proofErr w:type="gram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Хабаровское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поселени</w:t>
      </w:r>
      <w:r w:rsidR="00927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</w:p>
    <w:p w:rsidR="005C3DBE" w:rsidRPr="00911FDA" w:rsidRDefault="00927142" w:rsidP="005B55DC">
      <w:pPr>
        <w:shd w:val="clear" w:color="auto" w:fill="FFFFFF"/>
        <w:spacing w:before="28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</w:t>
      </w:r>
      <w:r w:rsidR="005C3DBE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C3DBE" w:rsidRPr="00911FDA" w:rsidRDefault="005C3DBE" w:rsidP="005B55D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генеральную схему очистки территории населённых пунктов мун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иципального образования  Хабаров</w:t>
      </w:r>
      <w:r w:rsidR="00927142">
        <w:rPr>
          <w:rFonts w:ascii="Times New Roman" w:hAnsi="Times New Roman" w:cs="Times New Roman"/>
          <w:color w:val="000000" w:themeColor="text1"/>
          <w:sz w:val="24"/>
          <w:szCs w:val="24"/>
        </w:rPr>
        <w:t>ское сельское поселение  на 2021-2023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г.г</w:t>
      </w:r>
      <w:proofErr w:type="spell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. (приложение 1)</w:t>
      </w:r>
    </w:p>
    <w:p w:rsidR="005C3DBE" w:rsidRPr="00911FDA" w:rsidRDefault="005C3DBE" w:rsidP="005B55D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  вступает в силу с момента его  обнародования   и подлежит размещению на официальном  сайте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«Онгудайский район» на странице Хабаровского сельского поселения.</w:t>
      </w:r>
    </w:p>
    <w:p w:rsidR="005C3DBE" w:rsidRPr="00911FDA" w:rsidRDefault="005C3DBE" w:rsidP="005B55DC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 за</w:t>
      </w:r>
      <w:proofErr w:type="gramEnd"/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 постановления оставляю за собой.</w:t>
      </w:r>
    </w:p>
    <w:p w:rsidR="005C3DBE" w:rsidRPr="00911FDA" w:rsidRDefault="005C3DBE" w:rsidP="005B55DC">
      <w:pPr>
        <w:shd w:val="clear" w:color="auto" w:fill="FFFFFF"/>
        <w:spacing w:before="280" w:after="0"/>
        <w:ind w:left="79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BE" w:rsidRPr="00911FDA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  </w:t>
      </w:r>
      <w:r w:rsidR="005B55DC"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                           </w:t>
      </w:r>
      <w:r w:rsidR="00927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11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Э.К.</w:t>
      </w:r>
      <w:r w:rsidR="00927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Алушкин</w:t>
      </w:r>
    </w:p>
    <w:p w:rsidR="005C3DBE" w:rsidRPr="005B55DC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4A5562"/>
          <w:sz w:val="24"/>
          <w:szCs w:val="24"/>
        </w:rPr>
      </w:pPr>
    </w:p>
    <w:p w:rsidR="00927142" w:rsidRDefault="00927142" w:rsidP="003014BF">
      <w:pPr>
        <w:shd w:val="clear" w:color="auto" w:fill="FFFFFF"/>
        <w:spacing w:before="280" w:after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27142" w:rsidRDefault="00927142" w:rsidP="003014BF">
      <w:pPr>
        <w:shd w:val="clear" w:color="auto" w:fill="FFFFFF"/>
        <w:spacing w:before="280" w:after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C3DBE" w:rsidRPr="003014BF" w:rsidRDefault="005C3DBE" w:rsidP="003014BF">
      <w:pPr>
        <w:shd w:val="clear" w:color="auto" w:fill="FFFFFF"/>
        <w:spacing w:before="280"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ГЕНЕРАЛЬНАЯ СХЕМА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3014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САНИТАРНОЙ ОЧИСТКИ ТЕРРИТОРИИ  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3014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МУНИЦИПАЛЬНОГО ОБРАЗОВАНИЯ</w:t>
      </w:r>
      <w:r w:rsid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B55DC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ХАБАРОВСКОЕ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014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СЕЛЬСКОЕ ПОСЕЛЕНИЕ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6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2021-2023</w:t>
      </w:r>
      <w:r w:rsidRPr="003014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годы</w:t>
      </w:r>
    </w:p>
    <w:p w:rsidR="005C3DBE" w:rsidRPr="003014BF" w:rsidRDefault="005C3DBE" w:rsidP="003014BF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Введение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Генеральная схема очистки территории МО  </w:t>
      </w:r>
      <w:r w:rsidR="005B55DC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Хабаровское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поселение разработана на основании нормативных актов, действующих в сфере обращения с отходами производства и потребления: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Закон РФ «Об охране окружающей среды» № 7-ФЗ от 12.01.02 г.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Закон РФ «Об отходах производства и потребления» № 89-ФЗ от 24.06.98 г.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Закон РФ «О санитарно-эпидемиологическом благополучии населения № 52-ФЗ от 30.03.99 г.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СанПиН 42-128-4690-88 «Санитарные правила содержания населенных пунктов».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Также при подготовке документа использованы  статистические, архивные, справочно-информационные данные, данные по перспективному развитию сельского поселения, материалы обследования существующих сооружений санитарной очистки и уборки, а также планово-картографическая подоснова на сельское поселение.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Генеральная схема санитарной очистки представляет собой комплекс природоохранных, научно-технических, производственных, социально-экономических и других мероприятий, обеспечивающих эффективное решение проблем в системе санитарной очистки населенных мест в поселении. Она определяет очередность осуществления мероприятий, объем работ по всем видам очистки и уборки, системы и методы сбора, удаления и обезвреживания отходов.</w:t>
      </w:r>
    </w:p>
    <w:p w:rsidR="005C3DBE" w:rsidRPr="003014BF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 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образование </w:t>
      </w:r>
      <w:r w:rsidR="005B55DC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Хабаровское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поселение  - одно из муниципальных образований  Онгудайского   района  -  граничит с  МО </w:t>
      </w:r>
      <w:proofErr w:type="spellStart"/>
      <w:r w:rsidR="008F779E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Купчегенское</w:t>
      </w:r>
      <w:proofErr w:type="spellEnd"/>
      <w:r w:rsidR="008F779E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 поселение, МО </w:t>
      </w:r>
      <w:proofErr w:type="spellStart"/>
      <w:r w:rsidR="008F779E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Онгудайс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кое</w:t>
      </w:r>
      <w:proofErr w:type="spellEnd"/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сельское  поселение.                                                             На территории сельского поселения протекают реки: </w:t>
      </w:r>
      <w:r w:rsidR="008F779E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Малая  Ильгумень, Урсул, Ули</w:t>
      </w:r>
      <w:bookmarkStart w:id="0" w:name="_GoBack"/>
      <w:bookmarkEnd w:id="0"/>
      <w:r w:rsidR="008F779E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муниципального образования –</w:t>
      </w:r>
      <w:r w:rsidR="00F92D59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77177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   -  включает территорию следующих населенных пунктов с проживающим населением: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777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154"/>
        <w:gridCol w:w="1835"/>
        <w:gridCol w:w="2120"/>
      </w:tblGrid>
      <w:tr w:rsidR="005C3DBE" w:rsidRPr="003014BF" w:rsidTr="005C3DBE">
        <w:tc>
          <w:tcPr>
            <w:tcW w:w="6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1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Постоянные жители</w:t>
            </w:r>
          </w:p>
        </w:tc>
        <w:tc>
          <w:tcPr>
            <w:tcW w:w="2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домов</w:t>
            </w:r>
          </w:p>
        </w:tc>
      </w:tr>
      <w:tr w:rsidR="005C3DBE" w:rsidRPr="003014BF" w:rsidTr="005C3DBE">
        <w:tc>
          <w:tcPr>
            <w:tcW w:w="6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3014BF" w:rsidRDefault="005C3DBE" w:rsidP="008F779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="008F779E"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Хабаровка</w:t>
            </w:r>
          </w:p>
        </w:tc>
        <w:tc>
          <w:tcPr>
            <w:tcW w:w="1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5C3DBE" w:rsidRPr="003014BF" w:rsidRDefault="00FA5667" w:rsidP="00DA58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2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C3DBE" w:rsidRPr="003014BF" w:rsidRDefault="00DA585A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111</w:t>
            </w:r>
          </w:p>
        </w:tc>
      </w:tr>
      <w:tr w:rsidR="005C3DBE" w:rsidRPr="003014BF" w:rsidTr="005C3DBE">
        <w:tc>
          <w:tcPr>
            <w:tcW w:w="6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3014BF" w:rsidRDefault="005C3DBE" w:rsidP="008F779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="008F779E"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Улита</w:t>
            </w:r>
          </w:p>
        </w:tc>
        <w:tc>
          <w:tcPr>
            <w:tcW w:w="1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5C3DBE" w:rsidRPr="003014BF" w:rsidRDefault="00FA5667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327</w:t>
            </w:r>
          </w:p>
        </w:tc>
        <w:tc>
          <w:tcPr>
            <w:tcW w:w="2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C3DBE" w:rsidRPr="003014BF" w:rsidRDefault="00DA585A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123</w:t>
            </w:r>
          </w:p>
        </w:tc>
      </w:tr>
      <w:tr w:rsidR="005C3DBE" w:rsidRPr="003014BF" w:rsidTr="005C3DBE">
        <w:tc>
          <w:tcPr>
            <w:tcW w:w="381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Всего по СП</w:t>
            </w:r>
          </w:p>
        </w:tc>
        <w:tc>
          <w:tcPr>
            <w:tcW w:w="1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5C3DBE" w:rsidRPr="003014BF" w:rsidRDefault="00FA5667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</w:t>
            </w:r>
            <w:r w:rsidR="00DA585A" w:rsidRPr="00301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C3DBE" w:rsidRPr="003014BF" w:rsidRDefault="00DA585A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234</w:t>
            </w:r>
          </w:p>
        </w:tc>
      </w:tr>
    </w:tbl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Общий уровень благоустройства сельского поселения  средний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4B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Дорог местного з</w:t>
      </w:r>
      <w:r w:rsidR="00B168A7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начения по сельскому поселению  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proofErr w:type="gramEnd"/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Через территорию поселения проходит дорога федерального значения.  Протяжённость дорог общего пользования в пределах поселения </w:t>
      </w:r>
      <w:r w:rsidR="006034F8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="00A321FD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30 км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                                                                             Специализированной организации, занимающейся обслуживанием жилого фонда, нет.</w:t>
      </w:r>
    </w:p>
    <w:p w:rsidR="005C3DBE" w:rsidRPr="003014BF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Организационная структура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Сбор и вывоз бытового мусора производит</w:t>
      </w:r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034F8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proofErr w:type="spellStart"/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Экобезопасность</w:t>
      </w:r>
      <w:proofErr w:type="spellEnd"/>
    </w:p>
    <w:p w:rsidR="005C3DBE" w:rsidRPr="003014BF" w:rsidRDefault="005C3DBE" w:rsidP="005B55DC">
      <w:pPr>
        <w:shd w:val="clear" w:color="auto" w:fill="FFFFFF"/>
        <w:spacing w:before="28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контейнерных площадок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установленных контейнеров ТБО в сельском поселении   –  </w:t>
      </w:r>
      <w:r w:rsidR="006034F8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отсутствуют, вывоз мусора осуществляется мешочным способом.</w:t>
      </w:r>
    </w:p>
    <w:p w:rsidR="005C3DBE" w:rsidRPr="003014BF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Уборка улиц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014B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сельском поселении уборка улиц в летний период проводится силами работников администрации, дома культуры, ФАП, работниками почты, депутатами, жителями. В зимний период очистка улиц от снега производится  по договорам обслуживания. Уборка улиц сельского поселения регламентируется «Правилами благоустройства территории МО </w:t>
      </w:r>
      <w:r w:rsidR="005B55DC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Хабаровское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779E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поселение, утверждённые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сельским  советом депутатов.</w:t>
      </w:r>
    </w:p>
    <w:p w:rsidR="005C3DBE" w:rsidRPr="003014BF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Сбор, транспортировка и вывоз ТБО</w:t>
      </w:r>
    </w:p>
    <w:p w:rsidR="00FA5667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Сбор и вывоз ТБО от жилого сектора (подворный</w:t>
      </w:r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объезд), 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со</w:t>
      </w:r>
      <w:r w:rsidR="00A321FD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стихийных свалок осуществляет </w:t>
      </w:r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034F8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</w:t>
      </w:r>
      <w:proofErr w:type="spellStart"/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Экобезопасность</w:t>
      </w:r>
      <w:proofErr w:type="spellEnd"/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Вывоз отходов с территории сельского поселения осуществляется по планово-рег</w:t>
      </w:r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улярной  централизованной схеме, 20-го числа каждого месяца.</w:t>
      </w:r>
    </w:p>
    <w:p w:rsidR="00DA585A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Мощность вывоза мусора от жилого фонда сельского поселения 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 – летний период – 60 куб. м.;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Минимал</w:t>
      </w:r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ьно – зимний период – 30 куб. м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3DBE" w:rsidRPr="003014BF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Захоронение ТБО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 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Вывоз ТБО с  территории  </w:t>
      </w:r>
      <w:r w:rsidR="005B55DC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Хабаровского</w:t>
      </w: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 осуществляется на полиг</w:t>
      </w:r>
      <w:r w:rsidR="008F779E"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ТБО, который  расположен в </w:t>
      </w:r>
      <w:proofErr w:type="spellStart"/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FA5667">
        <w:rPr>
          <w:rFonts w:ascii="Times New Roman" w:hAnsi="Times New Roman" w:cs="Times New Roman"/>
          <w:color w:val="000000" w:themeColor="text1"/>
          <w:sz w:val="24"/>
          <w:szCs w:val="24"/>
        </w:rPr>
        <w:t>нгудай</w:t>
      </w:r>
      <w:proofErr w:type="spellEnd"/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полигон ТБО принимаются твёрдые бытовые отходы от уборки помещений и территории учреждений, предприятий и жилого фонда сельского поселения  и производится их утилизация.</w:t>
      </w:r>
    </w:p>
    <w:p w:rsidR="005C3DBE" w:rsidRPr="003014BF" w:rsidRDefault="005C3DBE" w:rsidP="005B55DC">
      <w:pPr>
        <w:shd w:val="clear" w:color="auto" w:fill="FFFFFF"/>
        <w:spacing w:before="28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Системы сбора и удаления ТБО.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мероприятия по улучшению системы сбора ТБО включают как приобретение контейнеров, так и устройство контейнерных площадок, отвечающих требованиям санитарно-эпидемиологических норм.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п. 2.2.3. </w:t>
      </w:r>
      <w:proofErr w:type="spellStart"/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№4690-88 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площадки должен быть рассчитан на установку необходимого количества  контейнеров, но не более 5.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Также для содержания улиц в чистоте произведена установка урн около  здания администрации, ФАП, СДК, магазина.</w:t>
      </w:r>
    </w:p>
    <w:p w:rsidR="005C3DBE" w:rsidRPr="003014BF" w:rsidRDefault="005C3DBE" w:rsidP="005B55DC">
      <w:pPr>
        <w:shd w:val="clear" w:color="auto" w:fill="FFFFFF"/>
        <w:spacing w:before="2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C3DBE" w:rsidRPr="003014BF" w:rsidRDefault="005C3DBE" w:rsidP="005B55DC">
      <w:pPr>
        <w:shd w:val="clear" w:color="auto" w:fill="FFFFFF"/>
        <w:spacing w:before="28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вывоза ТБО по населённым пунктам  МО  </w:t>
      </w:r>
      <w:r w:rsidR="005B55DC" w:rsidRPr="00301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Хабаровское</w:t>
      </w:r>
      <w:r w:rsidRPr="00301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сельское поселение </w:t>
      </w:r>
    </w:p>
    <w:p w:rsidR="005C3DBE" w:rsidRPr="003014BF" w:rsidRDefault="005C3DBE" w:rsidP="005B55DC">
      <w:pPr>
        <w:shd w:val="clear" w:color="auto" w:fill="FFFFFF"/>
        <w:spacing w:before="280" w:after="0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</w:pPr>
      <w:r w:rsidRPr="00301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</w:p>
    <w:tbl>
      <w:tblPr>
        <w:tblW w:w="9585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060"/>
        <w:gridCol w:w="1620"/>
        <w:gridCol w:w="1560"/>
        <w:gridCol w:w="2670"/>
      </w:tblGrid>
      <w:tr w:rsidR="005C3DBE" w:rsidRPr="003014BF" w:rsidTr="005C3DBE">
        <w:tc>
          <w:tcPr>
            <w:tcW w:w="675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eastAsia="Tahoma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31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Периодичность вывоза ТБО</w:t>
            </w:r>
          </w:p>
        </w:tc>
        <w:tc>
          <w:tcPr>
            <w:tcW w:w="267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Обслуживающая организация по сбору и вывозу ТБО</w:t>
            </w:r>
          </w:p>
        </w:tc>
      </w:tr>
      <w:tr w:rsidR="005C3DBE" w:rsidRPr="003014BF" w:rsidTr="005C3DBE">
        <w:tc>
          <w:tcPr>
            <w:tcW w:w="675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5C3DBE" w:rsidRPr="003014BF" w:rsidRDefault="005C3DBE" w:rsidP="005B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5C3DBE" w:rsidRPr="003014BF" w:rsidRDefault="005C3DBE" w:rsidP="005B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Летнее время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Зимнее время</w:t>
            </w:r>
          </w:p>
        </w:tc>
        <w:tc>
          <w:tcPr>
            <w:tcW w:w="267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5C3DBE" w:rsidRPr="003014BF" w:rsidRDefault="005C3DBE" w:rsidP="005B5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3DBE" w:rsidRPr="003014BF" w:rsidTr="00FA5667"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3014BF" w:rsidRDefault="005C3DBE" w:rsidP="008F77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="008F779E"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Хабаровка</w:t>
            </w:r>
          </w:p>
        </w:tc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:rsidR="005C3DBE" w:rsidRPr="003014BF" w:rsidRDefault="00FA5667" w:rsidP="00524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числа каждого месяца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:rsidR="005C3DBE" w:rsidRPr="003014BF" w:rsidRDefault="00FA5667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числа каждого месяца</w:t>
            </w:r>
          </w:p>
        </w:tc>
        <w:tc>
          <w:tcPr>
            <w:tcW w:w="26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C3DBE" w:rsidRPr="003014BF" w:rsidRDefault="00FA5667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Экобезопасность</w:t>
            </w:r>
            <w:proofErr w:type="spellEnd"/>
          </w:p>
        </w:tc>
      </w:tr>
      <w:tr w:rsidR="005C3DBE" w:rsidRPr="003014BF" w:rsidTr="00FA5667">
        <w:tc>
          <w:tcPr>
            <w:tcW w:w="6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3014BF" w:rsidRDefault="005C3DBE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  <w:hideMark/>
          </w:tcPr>
          <w:p w:rsidR="005C3DBE" w:rsidRPr="003014BF" w:rsidRDefault="005C3DBE" w:rsidP="008F77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Село </w:t>
            </w:r>
            <w:r w:rsidR="008F779E" w:rsidRPr="003014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Улита</w:t>
            </w:r>
          </w:p>
        </w:tc>
        <w:tc>
          <w:tcPr>
            <w:tcW w:w="16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:rsidR="005C3DBE" w:rsidRPr="003014BF" w:rsidRDefault="00FA5667" w:rsidP="00524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числа каждого месяца</w:t>
            </w:r>
          </w:p>
        </w:tc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shd w:val="clear" w:color="auto" w:fill="FFFFFF"/>
          </w:tcPr>
          <w:p w:rsidR="005C3DBE" w:rsidRPr="003014BF" w:rsidRDefault="00FA5667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числа каждого месяца</w:t>
            </w:r>
          </w:p>
        </w:tc>
        <w:tc>
          <w:tcPr>
            <w:tcW w:w="26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5C3DBE" w:rsidRPr="003014BF" w:rsidRDefault="00FA5667" w:rsidP="005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Экобезопасность</w:t>
            </w:r>
            <w:proofErr w:type="spellEnd"/>
          </w:p>
        </w:tc>
      </w:tr>
    </w:tbl>
    <w:p w:rsidR="005C3DBE" w:rsidRPr="003014BF" w:rsidRDefault="005C3DBE" w:rsidP="005B55D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3DBE" w:rsidRPr="003014BF" w:rsidRDefault="005C3DBE" w:rsidP="005B55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BE" w:rsidRPr="003014BF" w:rsidRDefault="005C3DBE" w:rsidP="005B55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BE" w:rsidRPr="003014BF" w:rsidRDefault="005C3DBE" w:rsidP="005B55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BE" w:rsidRPr="003014BF" w:rsidRDefault="005C3DBE" w:rsidP="005B55D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BE" w:rsidRPr="003014BF" w:rsidRDefault="005C3DBE" w:rsidP="005B55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606" w:rsidRPr="00911FDA" w:rsidRDefault="00C97606" w:rsidP="005B55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7606" w:rsidRPr="00911FDA" w:rsidSect="00F5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DBE"/>
    <w:rsid w:val="000764C0"/>
    <w:rsid w:val="001E1772"/>
    <w:rsid w:val="003014BF"/>
    <w:rsid w:val="00400F37"/>
    <w:rsid w:val="00423C94"/>
    <w:rsid w:val="00446E49"/>
    <w:rsid w:val="0047632A"/>
    <w:rsid w:val="004C6A71"/>
    <w:rsid w:val="00524C7F"/>
    <w:rsid w:val="005A63FC"/>
    <w:rsid w:val="005B55DC"/>
    <w:rsid w:val="005C3DBE"/>
    <w:rsid w:val="006034F8"/>
    <w:rsid w:val="00664DD7"/>
    <w:rsid w:val="007B6313"/>
    <w:rsid w:val="007D364F"/>
    <w:rsid w:val="00821D38"/>
    <w:rsid w:val="008F779E"/>
    <w:rsid w:val="00911FDA"/>
    <w:rsid w:val="00927142"/>
    <w:rsid w:val="00A321FD"/>
    <w:rsid w:val="00B168A7"/>
    <w:rsid w:val="00C97606"/>
    <w:rsid w:val="00D10A90"/>
    <w:rsid w:val="00DA585A"/>
    <w:rsid w:val="00F5040A"/>
    <w:rsid w:val="00F92D59"/>
    <w:rsid w:val="00F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0A"/>
  </w:style>
  <w:style w:type="paragraph" w:styleId="5">
    <w:name w:val="heading 5"/>
    <w:basedOn w:val="a"/>
    <w:next w:val="a"/>
    <w:link w:val="50"/>
    <w:semiHidden/>
    <w:unhideWhenUsed/>
    <w:qFormat/>
    <w:rsid w:val="005C3DBE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D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5C3DB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DB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C3DBE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5C3D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C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Стиль"/>
    <w:rsid w:val="00F92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4D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uiPriority w:val="1"/>
    <w:qFormat/>
    <w:rsid w:val="00664DD7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habar</cp:lastModifiedBy>
  <cp:revision>17</cp:revision>
  <cp:lastPrinted>2021-08-11T02:17:00Z</cp:lastPrinted>
  <dcterms:created xsi:type="dcterms:W3CDTF">2018-03-26T05:07:00Z</dcterms:created>
  <dcterms:modified xsi:type="dcterms:W3CDTF">2021-08-11T02:17:00Z</dcterms:modified>
</cp:coreProperties>
</file>