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71" w:type="dxa"/>
        <w:tblLayout w:type="fixed"/>
        <w:tblCellMar>
          <w:left w:w="71" w:type="dxa"/>
          <w:right w:w="71" w:type="dxa"/>
        </w:tblCellMar>
        <w:tblLook w:val="0000" w:firstRow="0" w:lastRow="0" w:firstColumn="0" w:lastColumn="0" w:noHBand="0" w:noVBand="0"/>
      </w:tblPr>
      <w:tblGrid>
        <w:gridCol w:w="3828"/>
        <w:gridCol w:w="1701"/>
        <w:gridCol w:w="3828"/>
      </w:tblGrid>
      <w:tr w:rsidR="0066080F" w:rsidRPr="00A976BF" w:rsidTr="007375A0">
        <w:trPr>
          <w:cantSplit/>
          <w:trHeight w:val="1985"/>
        </w:trPr>
        <w:tc>
          <w:tcPr>
            <w:tcW w:w="3828" w:type="dxa"/>
            <w:tcBorders>
              <w:bottom w:val="thinThickSmallGap" w:sz="24" w:space="0" w:color="auto"/>
            </w:tcBorders>
          </w:tcPr>
          <w:p w:rsidR="0066080F" w:rsidRPr="00C07F8D" w:rsidRDefault="0066080F" w:rsidP="008859F6">
            <w:pPr>
              <w:pStyle w:val="af7"/>
              <w:jc w:val="center"/>
              <w:rPr>
                <w:rFonts w:ascii="Times New Roman" w:hAnsi="Times New Roman" w:cs="Times New Roman"/>
                <w:sz w:val="28"/>
                <w:szCs w:val="28"/>
              </w:rPr>
            </w:pPr>
            <w:r w:rsidRPr="00C07F8D">
              <w:rPr>
                <w:rFonts w:ascii="Times New Roman" w:hAnsi="Times New Roman" w:cs="Times New Roman"/>
                <w:sz w:val="28"/>
                <w:szCs w:val="28"/>
              </w:rPr>
              <w:t>Управление финансов</w:t>
            </w:r>
          </w:p>
          <w:p w:rsidR="0066080F" w:rsidRPr="00C07F8D" w:rsidRDefault="0066080F" w:rsidP="008859F6">
            <w:pPr>
              <w:pStyle w:val="af7"/>
              <w:jc w:val="center"/>
              <w:rPr>
                <w:rFonts w:ascii="Times New Roman" w:hAnsi="Times New Roman" w:cs="Times New Roman"/>
                <w:sz w:val="28"/>
                <w:szCs w:val="28"/>
              </w:rPr>
            </w:pPr>
            <w:r w:rsidRPr="00C07F8D">
              <w:rPr>
                <w:rFonts w:ascii="Times New Roman" w:hAnsi="Times New Roman" w:cs="Times New Roman"/>
                <w:sz w:val="28"/>
                <w:szCs w:val="28"/>
              </w:rPr>
              <w:t>администрации</w:t>
            </w:r>
          </w:p>
          <w:p w:rsidR="0066080F" w:rsidRPr="00C07F8D" w:rsidRDefault="0066080F" w:rsidP="008859F6">
            <w:pPr>
              <w:pStyle w:val="af7"/>
              <w:jc w:val="center"/>
              <w:rPr>
                <w:rFonts w:ascii="Times New Roman" w:hAnsi="Times New Roman" w:cs="Times New Roman"/>
                <w:sz w:val="28"/>
                <w:szCs w:val="28"/>
              </w:rPr>
            </w:pPr>
            <w:r w:rsidRPr="00C07F8D">
              <w:rPr>
                <w:rFonts w:ascii="Times New Roman" w:hAnsi="Times New Roman" w:cs="Times New Roman"/>
                <w:sz w:val="28"/>
                <w:szCs w:val="28"/>
              </w:rPr>
              <w:t>района (аймака)</w:t>
            </w:r>
          </w:p>
          <w:p w:rsidR="0066080F" w:rsidRPr="00C07F8D" w:rsidRDefault="0066080F" w:rsidP="008859F6">
            <w:pPr>
              <w:pStyle w:val="af7"/>
              <w:jc w:val="center"/>
              <w:rPr>
                <w:rFonts w:ascii="Times New Roman" w:hAnsi="Times New Roman" w:cs="Times New Roman"/>
                <w:sz w:val="28"/>
                <w:szCs w:val="28"/>
              </w:rPr>
            </w:pPr>
            <w:r w:rsidRPr="00C07F8D">
              <w:rPr>
                <w:rFonts w:ascii="Times New Roman" w:hAnsi="Times New Roman" w:cs="Times New Roman"/>
                <w:sz w:val="28"/>
                <w:szCs w:val="28"/>
              </w:rPr>
              <w:t>муниципального образования</w:t>
            </w:r>
          </w:p>
          <w:p w:rsidR="0066080F" w:rsidRPr="00C07F8D" w:rsidRDefault="0066080F" w:rsidP="008859F6">
            <w:pPr>
              <w:pStyle w:val="af7"/>
              <w:jc w:val="center"/>
              <w:rPr>
                <w:rFonts w:ascii="Times New Roman" w:hAnsi="Times New Roman" w:cs="Times New Roman"/>
                <w:sz w:val="28"/>
                <w:szCs w:val="28"/>
              </w:rPr>
            </w:pPr>
            <w:r w:rsidRPr="00C07F8D">
              <w:rPr>
                <w:rFonts w:ascii="Times New Roman" w:hAnsi="Times New Roman" w:cs="Times New Roman"/>
                <w:sz w:val="28"/>
                <w:szCs w:val="28"/>
              </w:rPr>
              <w:t>«</w:t>
            </w:r>
            <w:proofErr w:type="spellStart"/>
            <w:r w:rsidRPr="00C07F8D">
              <w:rPr>
                <w:rFonts w:ascii="Times New Roman" w:hAnsi="Times New Roman" w:cs="Times New Roman"/>
                <w:sz w:val="28"/>
                <w:szCs w:val="28"/>
              </w:rPr>
              <w:t>Онгудайский</w:t>
            </w:r>
            <w:proofErr w:type="spellEnd"/>
            <w:r w:rsidRPr="00C07F8D">
              <w:rPr>
                <w:rFonts w:ascii="Times New Roman" w:hAnsi="Times New Roman" w:cs="Times New Roman"/>
                <w:sz w:val="28"/>
                <w:szCs w:val="28"/>
              </w:rPr>
              <w:t xml:space="preserve"> район»</w:t>
            </w:r>
          </w:p>
          <w:p w:rsidR="0066080F" w:rsidRPr="00C07F8D" w:rsidRDefault="0066080F" w:rsidP="008859F6">
            <w:pPr>
              <w:pStyle w:val="af7"/>
              <w:jc w:val="center"/>
              <w:rPr>
                <w:rFonts w:ascii="Times New Roman" w:hAnsi="Times New Roman" w:cs="Times New Roman"/>
                <w:sz w:val="28"/>
                <w:szCs w:val="28"/>
              </w:rPr>
            </w:pPr>
          </w:p>
          <w:p w:rsidR="0066080F" w:rsidRPr="003E3DC9" w:rsidRDefault="0066080F" w:rsidP="008859F6">
            <w:pPr>
              <w:pStyle w:val="af7"/>
              <w:jc w:val="center"/>
              <w:rPr>
                <w:rFonts w:ascii="Times New Roman" w:hAnsi="Times New Roman" w:cs="Times New Roman"/>
                <w:sz w:val="24"/>
                <w:szCs w:val="24"/>
              </w:rPr>
            </w:pPr>
            <w:r w:rsidRPr="003E3DC9">
              <w:rPr>
                <w:rFonts w:ascii="Times New Roman" w:hAnsi="Times New Roman" w:cs="Times New Roman"/>
                <w:sz w:val="24"/>
                <w:szCs w:val="24"/>
              </w:rPr>
              <w:t>649440 с. Онгудай</w:t>
            </w:r>
          </w:p>
          <w:p w:rsidR="0066080F" w:rsidRPr="003E3DC9" w:rsidRDefault="0066080F" w:rsidP="008859F6">
            <w:pPr>
              <w:pStyle w:val="af7"/>
              <w:jc w:val="center"/>
              <w:rPr>
                <w:rFonts w:ascii="Times New Roman" w:hAnsi="Times New Roman" w:cs="Times New Roman"/>
                <w:sz w:val="24"/>
                <w:szCs w:val="24"/>
              </w:rPr>
            </w:pPr>
            <w:r w:rsidRPr="003E3DC9">
              <w:rPr>
                <w:rFonts w:ascii="Times New Roman" w:hAnsi="Times New Roman" w:cs="Times New Roman"/>
                <w:sz w:val="24"/>
                <w:szCs w:val="24"/>
              </w:rPr>
              <w:t>ул. Советская,78</w:t>
            </w:r>
          </w:p>
          <w:p w:rsidR="0066080F" w:rsidRPr="003E3DC9" w:rsidRDefault="0066080F" w:rsidP="008859F6">
            <w:pPr>
              <w:pStyle w:val="af7"/>
              <w:jc w:val="center"/>
              <w:rPr>
                <w:rFonts w:ascii="Times New Roman" w:hAnsi="Times New Roman" w:cs="Times New Roman"/>
                <w:sz w:val="24"/>
                <w:szCs w:val="24"/>
              </w:rPr>
            </w:pPr>
            <w:r w:rsidRPr="003E3DC9">
              <w:rPr>
                <w:rFonts w:ascii="Times New Roman" w:hAnsi="Times New Roman" w:cs="Times New Roman"/>
                <w:sz w:val="24"/>
                <w:szCs w:val="24"/>
              </w:rPr>
              <w:t>тел. 8 (388-45) 22-3-46</w:t>
            </w:r>
          </w:p>
          <w:p w:rsidR="0066080F" w:rsidRDefault="0066080F" w:rsidP="008859F6">
            <w:pPr>
              <w:pStyle w:val="af7"/>
              <w:jc w:val="center"/>
              <w:rPr>
                <w:rFonts w:ascii="Times New Roman" w:hAnsi="Times New Roman" w:cs="Times New Roman"/>
                <w:sz w:val="24"/>
                <w:szCs w:val="24"/>
              </w:rPr>
            </w:pPr>
            <w:bookmarkStart w:id="0" w:name="clb790259"/>
            <w:r w:rsidRPr="003E3DC9">
              <w:rPr>
                <w:rFonts w:ascii="Times New Roman" w:hAnsi="Times New Roman" w:cs="Times New Roman"/>
                <w:sz w:val="24"/>
                <w:szCs w:val="24"/>
                <w:lang w:val="en-US"/>
              </w:rPr>
              <w:t>E</w:t>
            </w:r>
            <w:r w:rsidRPr="00934C26">
              <w:rPr>
                <w:rFonts w:ascii="Times New Roman" w:hAnsi="Times New Roman" w:cs="Times New Roman"/>
                <w:sz w:val="24"/>
                <w:szCs w:val="24"/>
              </w:rPr>
              <w:t>-</w:t>
            </w:r>
            <w:r w:rsidRPr="003E3DC9">
              <w:rPr>
                <w:rFonts w:ascii="Times New Roman" w:hAnsi="Times New Roman" w:cs="Times New Roman"/>
                <w:sz w:val="24"/>
                <w:szCs w:val="24"/>
                <w:lang w:val="en-US"/>
              </w:rPr>
              <w:t>mail</w:t>
            </w:r>
            <w:r w:rsidRPr="00934C26">
              <w:rPr>
                <w:rFonts w:ascii="Times New Roman" w:hAnsi="Times New Roman" w:cs="Times New Roman"/>
                <w:sz w:val="24"/>
                <w:szCs w:val="24"/>
              </w:rPr>
              <w:t xml:space="preserve">: </w:t>
            </w:r>
          </w:p>
          <w:p w:rsidR="0066080F" w:rsidRPr="00C07F8D" w:rsidRDefault="00C4441A" w:rsidP="008859F6">
            <w:pPr>
              <w:pStyle w:val="af7"/>
              <w:jc w:val="center"/>
              <w:rPr>
                <w:rFonts w:ascii="Times New Roman" w:hAnsi="Times New Roman" w:cs="Times New Roman"/>
                <w:sz w:val="28"/>
                <w:szCs w:val="28"/>
                <w:lang w:val="en-US"/>
              </w:rPr>
            </w:pPr>
            <w:hyperlink r:id="rId6" w:history="1">
              <w:r w:rsidR="0066080F" w:rsidRPr="003E3DC9">
                <w:rPr>
                  <w:rFonts w:ascii="Times New Roman" w:hAnsi="Times New Roman" w:cs="Times New Roman"/>
                  <w:sz w:val="24"/>
                  <w:szCs w:val="24"/>
                  <w:lang w:val="en-US"/>
                </w:rPr>
                <w:t>ongudaifinotdel@mail.ru</w:t>
              </w:r>
            </w:hyperlink>
            <w:bookmarkEnd w:id="0"/>
          </w:p>
        </w:tc>
        <w:tc>
          <w:tcPr>
            <w:tcW w:w="1701" w:type="dxa"/>
            <w:tcBorders>
              <w:bottom w:val="thinThickSmallGap" w:sz="24" w:space="0" w:color="auto"/>
            </w:tcBorders>
          </w:tcPr>
          <w:p w:rsidR="0066080F" w:rsidRPr="00C07F8D" w:rsidRDefault="00C4441A" w:rsidP="008859F6">
            <w:pPr>
              <w:pStyle w:val="af7"/>
              <w:jc w:val="center"/>
              <w:rPr>
                <w:rFonts w:ascii="Times New Roman" w:hAnsi="Times New Roman" w:cs="Times New Roman"/>
                <w:sz w:val="28"/>
                <w:szCs w:val="28"/>
              </w:rPr>
            </w:pPr>
            <w:r>
              <w:rPr>
                <w:rFonts w:ascii="Times New Roman" w:hAnsi="Times New Roman" w:cs="Times New Roman"/>
                <w:noProof/>
                <w:sz w:val="28"/>
                <w:szCs w:val="28"/>
              </w:rPr>
              <w:pict w14:anchorId="583F0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сканирование" style="width:69pt;height:72.75pt;visibility:visible">
                  <v:imagedata r:id="rId7" o:title="герб сканирование"/>
                </v:shape>
              </w:pict>
            </w:r>
          </w:p>
        </w:tc>
        <w:tc>
          <w:tcPr>
            <w:tcW w:w="3828" w:type="dxa"/>
            <w:tcBorders>
              <w:bottom w:val="thinThickSmallGap" w:sz="24" w:space="0" w:color="auto"/>
            </w:tcBorders>
          </w:tcPr>
          <w:p w:rsidR="0066080F" w:rsidRPr="00C07F8D" w:rsidRDefault="0066080F" w:rsidP="008859F6">
            <w:pPr>
              <w:pStyle w:val="af7"/>
              <w:jc w:val="center"/>
              <w:rPr>
                <w:rFonts w:ascii="Times New Roman" w:hAnsi="Times New Roman" w:cs="Times New Roman"/>
                <w:sz w:val="28"/>
                <w:szCs w:val="28"/>
              </w:rPr>
            </w:pPr>
            <w:r w:rsidRPr="00C07F8D">
              <w:rPr>
                <w:rFonts w:ascii="Times New Roman" w:hAnsi="Times New Roman" w:cs="Times New Roman"/>
                <w:sz w:val="28"/>
                <w:szCs w:val="28"/>
              </w:rPr>
              <w:t>«</w:t>
            </w:r>
            <w:proofErr w:type="spellStart"/>
            <w:r w:rsidRPr="00C07F8D">
              <w:rPr>
                <w:rFonts w:ascii="Times New Roman" w:hAnsi="Times New Roman" w:cs="Times New Roman"/>
                <w:sz w:val="28"/>
                <w:szCs w:val="28"/>
              </w:rPr>
              <w:t>Ондой</w:t>
            </w:r>
            <w:proofErr w:type="spellEnd"/>
            <w:r w:rsidRPr="00C07F8D">
              <w:rPr>
                <w:rFonts w:ascii="Times New Roman" w:hAnsi="Times New Roman" w:cs="Times New Roman"/>
                <w:sz w:val="28"/>
                <w:szCs w:val="28"/>
              </w:rPr>
              <w:t xml:space="preserve"> аймак»</w:t>
            </w:r>
          </w:p>
          <w:p w:rsidR="0066080F" w:rsidRPr="00C07F8D" w:rsidRDefault="0066080F" w:rsidP="008859F6">
            <w:pPr>
              <w:pStyle w:val="af7"/>
              <w:jc w:val="center"/>
              <w:rPr>
                <w:rFonts w:ascii="Times New Roman" w:hAnsi="Times New Roman" w:cs="Times New Roman"/>
                <w:sz w:val="28"/>
                <w:szCs w:val="28"/>
              </w:rPr>
            </w:pPr>
            <w:r>
              <w:rPr>
                <w:rFonts w:ascii="Times New Roman" w:hAnsi="Times New Roman" w:cs="Times New Roman"/>
                <w:sz w:val="28"/>
                <w:szCs w:val="28"/>
              </w:rPr>
              <w:t>м</w:t>
            </w:r>
            <w:r w:rsidRPr="00C07F8D">
              <w:rPr>
                <w:rFonts w:ascii="Times New Roman" w:hAnsi="Times New Roman" w:cs="Times New Roman"/>
                <w:sz w:val="28"/>
                <w:szCs w:val="28"/>
              </w:rPr>
              <w:t xml:space="preserve">униципал </w:t>
            </w:r>
            <w:proofErr w:type="spellStart"/>
            <w:r w:rsidRPr="00C07F8D">
              <w:rPr>
                <w:rFonts w:ascii="Times New Roman" w:hAnsi="Times New Roman" w:cs="Times New Roman"/>
                <w:sz w:val="28"/>
                <w:szCs w:val="28"/>
              </w:rPr>
              <w:t>тозолмонин</w:t>
            </w:r>
            <w:proofErr w:type="spellEnd"/>
          </w:p>
          <w:p w:rsidR="0066080F" w:rsidRPr="00C07F8D" w:rsidRDefault="0066080F" w:rsidP="008859F6">
            <w:pPr>
              <w:pStyle w:val="af7"/>
              <w:jc w:val="center"/>
              <w:rPr>
                <w:rFonts w:ascii="Times New Roman" w:hAnsi="Times New Roman" w:cs="Times New Roman"/>
                <w:sz w:val="28"/>
                <w:szCs w:val="28"/>
              </w:rPr>
            </w:pPr>
            <w:proofErr w:type="spellStart"/>
            <w:r>
              <w:rPr>
                <w:rFonts w:ascii="Times New Roman" w:hAnsi="Times New Roman" w:cs="Times New Roman"/>
                <w:sz w:val="28"/>
                <w:szCs w:val="28"/>
              </w:rPr>
              <w:t>а</w:t>
            </w:r>
            <w:r w:rsidRPr="00C07F8D">
              <w:rPr>
                <w:rFonts w:ascii="Times New Roman" w:hAnsi="Times New Roman" w:cs="Times New Roman"/>
                <w:sz w:val="28"/>
                <w:szCs w:val="28"/>
              </w:rPr>
              <w:t>дминистрациязынын</w:t>
            </w:r>
            <w:proofErr w:type="spellEnd"/>
          </w:p>
          <w:p w:rsidR="0066080F" w:rsidRPr="00C07F8D" w:rsidRDefault="0066080F" w:rsidP="008859F6">
            <w:pPr>
              <w:pStyle w:val="af7"/>
              <w:jc w:val="center"/>
              <w:rPr>
                <w:rFonts w:ascii="Times New Roman" w:hAnsi="Times New Roman" w:cs="Times New Roman"/>
                <w:sz w:val="28"/>
                <w:szCs w:val="28"/>
              </w:rPr>
            </w:pPr>
            <w:proofErr w:type="spellStart"/>
            <w:r>
              <w:rPr>
                <w:rFonts w:ascii="Times New Roman" w:hAnsi="Times New Roman" w:cs="Times New Roman"/>
                <w:sz w:val="28"/>
                <w:szCs w:val="28"/>
              </w:rPr>
              <w:t>а</w:t>
            </w:r>
            <w:r w:rsidRPr="00C07F8D">
              <w:rPr>
                <w:rFonts w:ascii="Times New Roman" w:hAnsi="Times New Roman" w:cs="Times New Roman"/>
                <w:sz w:val="28"/>
                <w:szCs w:val="28"/>
              </w:rPr>
              <w:t>кча</w:t>
            </w:r>
            <w:proofErr w:type="spellEnd"/>
            <w:r w:rsidRPr="00C07F8D">
              <w:rPr>
                <w:rFonts w:ascii="Times New Roman" w:hAnsi="Times New Roman" w:cs="Times New Roman"/>
                <w:sz w:val="28"/>
                <w:szCs w:val="28"/>
              </w:rPr>
              <w:t xml:space="preserve"> - </w:t>
            </w:r>
            <w:proofErr w:type="spellStart"/>
            <w:r w:rsidRPr="00C07F8D">
              <w:rPr>
                <w:rFonts w:ascii="Times New Roman" w:hAnsi="Times New Roman" w:cs="Times New Roman"/>
                <w:sz w:val="28"/>
                <w:szCs w:val="28"/>
              </w:rPr>
              <w:t>манат</w:t>
            </w:r>
            <w:proofErr w:type="spellEnd"/>
          </w:p>
          <w:p w:rsidR="0066080F" w:rsidRPr="00C07F8D" w:rsidRDefault="0066080F" w:rsidP="008859F6">
            <w:pPr>
              <w:pStyle w:val="af7"/>
              <w:jc w:val="center"/>
              <w:rPr>
                <w:rFonts w:ascii="Times New Roman" w:hAnsi="Times New Roman" w:cs="Times New Roman"/>
                <w:sz w:val="28"/>
                <w:szCs w:val="28"/>
              </w:rPr>
            </w:pPr>
            <w:proofErr w:type="spellStart"/>
            <w:r w:rsidRPr="00C07F8D">
              <w:rPr>
                <w:rFonts w:ascii="Times New Roman" w:hAnsi="Times New Roman" w:cs="Times New Roman"/>
                <w:sz w:val="28"/>
                <w:szCs w:val="28"/>
              </w:rPr>
              <w:t>управлениези</w:t>
            </w:r>
            <w:proofErr w:type="spellEnd"/>
          </w:p>
          <w:p w:rsidR="0066080F" w:rsidRPr="00C07F8D" w:rsidRDefault="0066080F" w:rsidP="008859F6">
            <w:pPr>
              <w:pStyle w:val="af7"/>
              <w:jc w:val="center"/>
              <w:rPr>
                <w:rFonts w:ascii="Times New Roman" w:hAnsi="Times New Roman" w:cs="Times New Roman"/>
                <w:sz w:val="28"/>
                <w:szCs w:val="28"/>
              </w:rPr>
            </w:pPr>
          </w:p>
          <w:p w:rsidR="0066080F" w:rsidRPr="003E3DC9" w:rsidRDefault="0066080F" w:rsidP="008859F6">
            <w:pPr>
              <w:pStyle w:val="af7"/>
              <w:jc w:val="center"/>
              <w:rPr>
                <w:rFonts w:ascii="Times New Roman" w:hAnsi="Times New Roman" w:cs="Times New Roman"/>
                <w:sz w:val="24"/>
                <w:szCs w:val="24"/>
              </w:rPr>
            </w:pPr>
            <w:r w:rsidRPr="003E3DC9">
              <w:rPr>
                <w:rFonts w:ascii="Times New Roman" w:hAnsi="Times New Roman" w:cs="Times New Roman"/>
                <w:sz w:val="24"/>
                <w:szCs w:val="24"/>
              </w:rPr>
              <w:t xml:space="preserve">649440 </w:t>
            </w:r>
            <w:r w:rsidRPr="003E3DC9">
              <w:rPr>
                <w:rFonts w:ascii="Times New Roman" w:hAnsi="Times New Roman" w:cs="Times New Roman"/>
                <w:sz w:val="24"/>
                <w:szCs w:val="24"/>
                <w:lang w:val="en-US"/>
              </w:rPr>
              <w:t>j</w:t>
            </w:r>
            <w:r w:rsidRPr="003E3DC9">
              <w:rPr>
                <w:rFonts w:ascii="Times New Roman" w:hAnsi="Times New Roman" w:cs="Times New Roman"/>
                <w:sz w:val="24"/>
                <w:szCs w:val="24"/>
              </w:rPr>
              <w:t>. Онгудай</w:t>
            </w:r>
          </w:p>
          <w:p w:rsidR="0066080F" w:rsidRPr="003E3DC9" w:rsidRDefault="0066080F" w:rsidP="008859F6">
            <w:pPr>
              <w:pStyle w:val="af7"/>
              <w:jc w:val="center"/>
              <w:rPr>
                <w:rFonts w:ascii="Times New Roman" w:hAnsi="Times New Roman" w:cs="Times New Roman"/>
                <w:sz w:val="24"/>
                <w:szCs w:val="24"/>
              </w:rPr>
            </w:pPr>
            <w:r w:rsidRPr="003E3DC9">
              <w:rPr>
                <w:rFonts w:ascii="Times New Roman" w:hAnsi="Times New Roman" w:cs="Times New Roman"/>
                <w:sz w:val="24"/>
                <w:szCs w:val="24"/>
              </w:rPr>
              <w:t xml:space="preserve">Советский </w:t>
            </w:r>
            <w:proofErr w:type="spellStart"/>
            <w:r w:rsidRPr="003E3DC9">
              <w:rPr>
                <w:rFonts w:ascii="Times New Roman" w:hAnsi="Times New Roman" w:cs="Times New Roman"/>
                <w:sz w:val="24"/>
                <w:szCs w:val="24"/>
              </w:rPr>
              <w:t>ороом</w:t>
            </w:r>
            <w:proofErr w:type="spellEnd"/>
            <w:r w:rsidRPr="003E3DC9">
              <w:rPr>
                <w:rFonts w:ascii="Times New Roman" w:hAnsi="Times New Roman" w:cs="Times New Roman"/>
                <w:sz w:val="24"/>
                <w:szCs w:val="24"/>
              </w:rPr>
              <w:t>, 78</w:t>
            </w:r>
          </w:p>
          <w:p w:rsidR="0066080F" w:rsidRPr="003E3DC9" w:rsidRDefault="0066080F" w:rsidP="008859F6">
            <w:pPr>
              <w:pStyle w:val="af7"/>
              <w:jc w:val="center"/>
              <w:rPr>
                <w:rFonts w:ascii="Times New Roman" w:hAnsi="Times New Roman" w:cs="Times New Roman"/>
                <w:sz w:val="24"/>
                <w:szCs w:val="24"/>
                <w:lang w:val="en-US"/>
              </w:rPr>
            </w:pPr>
            <w:r w:rsidRPr="003E3DC9">
              <w:rPr>
                <w:rFonts w:ascii="Times New Roman" w:hAnsi="Times New Roman" w:cs="Times New Roman"/>
                <w:sz w:val="24"/>
                <w:szCs w:val="24"/>
              </w:rPr>
              <w:t>тел</w:t>
            </w:r>
            <w:r w:rsidRPr="003E3DC9">
              <w:rPr>
                <w:rFonts w:ascii="Times New Roman" w:hAnsi="Times New Roman" w:cs="Times New Roman"/>
                <w:sz w:val="24"/>
                <w:szCs w:val="24"/>
                <w:lang w:val="en-US"/>
              </w:rPr>
              <w:t>. 8(388-45) 22-3-46</w:t>
            </w:r>
          </w:p>
          <w:p w:rsidR="0066080F" w:rsidRPr="00934C26" w:rsidRDefault="0066080F" w:rsidP="008859F6">
            <w:pPr>
              <w:pStyle w:val="af7"/>
              <w:jc w:val="center"/>
              <w:rPr>
                <w:rFonts w:ascii="Times New Roman" w:hAnsi="Times New Roman" w:cs="Times New Roman"/>
                <w:sz w:val="24"/>
                <w:szCs w:val="24"/>
                <w:lang w:val="en-US"/>
              </w:rPr>
            </w:pPr>
            <w:r w:rsidRPr="003E3DC9">
              <w:rPr>
                <w:rFonts w:ascii="Times New Roman" w:hAnsi="Times New Roman" w:cs="Times New Roman"/>
                <w:sz w:val="24"/>
                <w:szCs w:val="24"/>
                <w:lang w:val="en-US"/>
              </w:rPr>
              <w:t xml:space="preserve">E-mail: </w:t>
            </w:r>
          </w:p>
          <w:p w:rsidR="0066080F" w:rsidRPr="00C07F8D" w:rsidRDefault="00C4441A" w:rsidP="008859F6">
            <w:pPr>
              <w:pStyle w:val="af7"/>
              <w:jc w:val="center"/>
              <w:rPr>
                <w:rFonts w:ascii="Times New Roman" w:hAnsi="Times New Roman" w:cs="Times New Roman"/>
                <w:sz w:val="28"/>
                <w:szCs w:val="28"/>
                <w:lang w:val="en-US"/>
              </w:rPr>
            </w:pPr>
            <w:hyperlink r:id="rId8" w:history="1">
              <w:r w:rsidR="0066080F" w:rsidRPr="003E3DC9">
                <w:rPr>
                  <w:rFonts w:ascii="Times New Roman" w:hAnsi="Times New Roman" w:cs="Times New Roman"/>
                  <w:sz w:val="24"/>
                  <w:szCs w:val="24"/>
                  <w:lang w:val="en-US"/>
                </w:rPr>
                <w:t>ongudaifinotdel@mail.ru</w:t>
              </w:r>
            </w:hyperlink>
          </w:p>
        </w:tc>
      </w:tr>
    </w:tbl>
    <w:p w:rsidR="0004124A" w:rsidRDefault="0004124A" w:rsidP="0004124A">
      <w:pPr>
        <w:widowControl w:val="0"/>
        <w:autoSpaceDE w:val="0"/>
        <w:autoSpaceDN w:val="0"/>
        <w:adjustRightInd w:val="0"/>
        <w:jc w:val="center"/>
        <w:rPr>
          <w:rFonts w:eastAsiaTheme="minorHAnsi"/>
          <w:b/>
          <w:bCs/>
          <w:sz w:val="28"/>
          <w:szCs w:val="28"/>
          <w:lang w:val="en-US" w:eastAsia="en-US"/>
        </w:rPr>
      </w:pPr>
    </w:p>
    <w:p w:rsidR="0004124A" w:rsidRPr="00891A5B" w:rsidRDefault="0004124A" w:rsidP="0004124A">
      <w:pPr>
        <w:widowControl w:val="0"/>
        <w:autoSpaceDE w:val="0"/>
        <w:autoSpaceDN w:val="0"/>
        <w:adjustRightInd w:val="0"/>
        <w:jc w:val="center"/>
        <w:rPr>
          <w:rFonts w:eastAsiaTheme="minorHAnsi"/>
          <w:bCs/>
          <w:sz w:val="28"/>
          <w:szCs w:val="28"/>
          <w:lang w:eastAsia="en-US"/>
        </w:rPr>
      </w:pPr>
      <w:r w:rsidRPr="00891A5B">
        <w:rPr>
          <w:rFonts w:eastAsiaTheme="minorHAnsi"/>
          <w:bCs/>
          <w:sz w:val="28"/>
          <w:szCs w:val="28"/>
          <w:lang w:eastAsia="en-US"/>
        </w:rPr>
        <w:t>ПРИКАЗ</w:t>
      </w:r>
    </w:p>
    <w:p w:rsidR="0004124A" w:rsidRPr="00891A5B" w:rsidRDefault="0004124A" w:rsidP="0004124A">
      <w:pPr>
        <w:widowControl w:val="0"/>
        <w:autoSpaceDE w:val="0"/>
        <w:autoSpaceDN w:val="0"/>
        <w:adjustRightInd w:val="0"/>
        <w:jc w:val="center"/>
        <w:rPr>
          <w:rFonts w:eastAsiaTheme="minorHAnsi"/>
          <w:bCs/>
          <w:sz w:val="28"/>
          <w:szCs w:val="28"/>
          <w:lang w:eastAsia="en-US"/>
        </w:rPr>
      </w:pPr>
    </w:p>
    <w:p w:rsidR="0004124A" w:rsidRPr="0004124A" w:rsidRDefault="0066080F" w:rsidP="0004124A">
      <w:pPr>
        <w:widowControl w:val="0"/>
        <w:autoSpaceDE w:val="0"/>
        <w:autoSpaceDN w:val="0"/>
        <w:adjustRightInd w:val="0"/>
        <w:jc w:val="center"/>
        <w:rPr>
          <w:rFonts w:eastAsiaTheme="minorHAnsi"/>
          <w:bCs/>
          <w:sz w:val="28"/>
          <w:szCs w:val="28"/>
          <w:lang w:eastAsia="en-US"/>
        </w:rPr>
      </w:pPr>
      <w:r>
        <w:rPr>
          <w:rFonts w:eastAsiaTheme="minorHAnsi"/>
          <w:bCs/>
          <w:sz w:val="28"/>
          <w:szCs w:val="28"/>
          <w:lang w:eastAsia="en-US"/>
        </w:rPr>
        <w:t>«25</w:t>
      </w:r>
      <w:r w:rsidR="0004124A" w:rsidRPr="0004124A">
        <w:rPr>
          <w:rFonts w:eastAsiaTheme="minorHAnsi"/>
          <w:bCs/>
          <w:sz w:val="28"/>
          <w:szCs w:val="28"/>
          <w:lang w:eastAsia="en-US"/>
        </w:rPr>
        <w:t xml:space="preserve"> » </w:t>
      </w:r>
      <w:r w:rsidR="007375A0" w:rsidRPr="007375A0">
        <w:rPr>
          <w:rFonts w:eastAsiaTheme="minorHAnsi"/>
          <w:bCs/>
          <w:sz w:val="28"/>
          <w:szCs w:val="28"/>
          <w:lang w:eastAsia="en-US"/>
        </w:rPr>
        <w:t xml:space="preserve"> </w:t>
      </w:r>
      <w:r w:rsidR="0004124A" w:rsidRPr="0004124A">
        <w:rPr>
          <w:rFonts w:eastAsiaTheme="minorHAnsi"/>
          <w:bCs/>
          <w:sz w:val="28"/>
          <w:szCs w:val="28"/>
          <w:lang w:eastAsia="en-US"/>
        </w:rPr>
        <w:t>февраля  2019 год</w:t>
      </w:r>
      <w:r w:rsidR="007375A0">
        <w:rPr>
          <w:rFonts w:eastAsiaTheme="minorHAnsi"/>
          <w:bCs/>
          <w:sz w:val="28"/>
          <w:szCs w:val="28"/>
          <w:lang w:eastAsia="en-US"/>
        </w:rPr>
        <w:t xml:space="preserve">а                         </w:t>
      </w:r>
      <w:r w:rsidR="0004124A">
        <w:rPr>
          <w:rFonts w:eastAsiaTheme="minorHAnsi"/>
          <w:bCs/>
          <w:sz w:val="28"/>
          <w:szCs w:val="28"/>
          <w:lang w:eastAsia="en-US"/>
        </w:rPr>
        <w:t xml:space="preserve">                       </w:t>
      </w:r>
      <w:r w:rsidR="0004124A" w:rsidRPr="0004124A">
        <w:rPr>
          <w:rFonts w:eastAsiaTheme="minorHAnsi"/>
          <w:bCs/>
          <w:sz w:val="28"/>
          <w:szCs w:val="28"/>
          <w:lang w:eastAsia="en-US"/>
        </w:rPr>
        <w:t xml:space="preserve">                 </w:t>
      </w:r>
      <w:r w:rsidR="00E05B9C">
        <w:rPr>
          <w:rFonts w:eastAsiaTheme="minorHAnsi"/>
          <w:bCs/>
          <w:sz w:val="28"/>
          <w:szCs w:val="28"/>
          <w:lang w:val="en-US" w:eastAsia="en-US"/>
        </w:rPr>
        <w:t>N</w:t>
      </w:r>
      <w:r w:rsidR="0004124A" w:rsidRPr="0004124A">
        <w:rPr>
          <w:rFonts w:eastAsiaTheme="minorHAnsi"/>
          <w:bCs/>
          <w:sz w:val="28"/>
          <w:szCs w:val="28"/>
          <w:lang w:eastAsia="en-US"/>
        </w:rPr>
        <w:t xml:space="preserve"> </w:t>
      </w:r>
      <w:r>
        <w:rPr>
          <w:rFonts w:eastAsiaTheme="minorHAnsi"/>
          <w:bCs/>
          <w:sz w:val="28"/>
          <w:szCs w:val="28"/>
          <w:lang w:eastAsia="en-US"/>
        </w:rPr>
        <w:t>12</w:t>
      </w:r>
    </w:p>
    <w:p w:rsidR="0004124A" w:rsidRPr="0004124A" w:rsidRDefault="0004124A" w:rsidP="0004124A">
      <w:pPr>
        <w:widowControl w:val="0"/>
        <w:autoSpaceDE w:val="0"/>
        <w:autoSpaceDN w:val="0"/>
        <w:adjustRightInd w:val="0"/>
        <w:jc w:val="center"/>
        <w:rPr>
          <w:rFonts w:eastAsiaTheme="minorHAnsi"/>
          <w:bCs/>
          <w:sz w:val="28"/>
          <w:szCs w:val="28"/>
          <w:lang w:eastAsia="en-US"/>
        </w:rPr>
      </w:pPr>
      <w:proofErr w:type="spellStart"/>
      <w:r w:rsidRPr="0004124A">
        <w:rPr>
          <w:rFonts w:eastAsiaTheme="minorHAnsi"/>
          <w:bCs/>
          <w:sz w:val="28"/>
          <w:szCs w:val="28"/>
          <w:lang w:eastAsia="en-US"/>
        </w:rPr>
        <w:t>с</w:t>
      </w:r>
      <w:proofErr w:type="gramStart"/>
      <w:r w:rsidRPr="0004124A">
        <w:rPr>
          <w:rFonts w:eastAsiaTheme="minorHAnsi"/>
          <w:bCs/>
          <w:sz w:val="28"/>
          <w:szCs w:val="28"/>
          <w:lang w:eastAsia="en-US"/>
        </w:rPr>
        <w:t>.О</w:t>
      </w:r>
      <w:proofErr w:type="gramEnd"/>
      <w:r w:rsidRPr="0004124A">
        <w:rPr>
          <w:rFonts w:eastAsiaTheme="minorHAnsi"/>
          <w:bCs/>
          <w:sz w:val="28"/>
          <w:szCs w:val="28"/>
          <w:lang w:eastAsia="en-US"/>
        </w:rPr>
        <w:t>нгудай</w:t>
      </w:r>
      <w:proofErr w:type="spellEnd"/>
    </w:p>
    <w:p w:rsidR="004C2B3F" w:rsidRPr="00BF794B" w:rsidRDefault="004C2B3F" w:rsidP="004C2B3F">
      <w:pPr>
        <w:ind w:right="279"/>
        <w:jc w:val="both"/>
        <w:rPr>
          <w:sz w:val="28"/>
          <w:szCs w:val="28"/>
        </w:rPr>
      </w:pPr>
    </w:p>
    <w:p w:rsidR="004C2B3F" w:rsidRPr="00BF794B" w:rsidRDefault="004C2B3F" w:rsidP="00D52022">
      <w:pPr>
        <w:autoSpaceDE w:val="0"/>
        <w:autoSpaceDN w:val="0"/>
        <w:adjustRightInd w:val="0"/>
        <w:spacing w:line="360" w:lineRule="auto"/>
        <w:jc w:val="center"/>
        <w:rPr>
          <w:bCs/>
          <w:sz w:val="28"/>
          <w:szCs w:val="28"/>
        </w:rPr>
      </w:pPr>
      <w:r w:rsidRPr="00BF794B">
        <w:rPr>
          <w:sz w:val="28"/>
          <w:szCs w:val="28"/>
        </w:rPr>
        <w:t>О</w:t>
      </w:r>
      <w:r w:rsidR="00BB1FA2" w:rsidRPr="00BF794B">
        <w:rPr>
          <w:sz w:val="28"/>
          <w:szCs w:val="28"/>
        </w:rPr>
        <w:t xml:space="preserve">б утверждении </w:t>
      </w:r>
      <w:r w:rsidRPr="00BF794B">
        <w:rPr>
          <w:sz w:val="28"/>
          <w:szCs w:val="28"/>
        </w:rPr>
        <w:t>Поряд</w:t>
      </w:r>
      <w:r w:rsidR="00BB1FA2" w:rsidRPr="00BF794B">
        <w:rPr>
          <w:sz w:val="28"/>
          <w:szCs w:val="28"/>
        </w:rPr>
        <w:t>ка</w:t>
      </w:r>
      <w:r w:rsidRPr="00BF794B">
        <w:rPr>
          <w:sz w:val="28"/>
          <w:szCs w:val="28"/>
        </w:rPr>
        <w:t xml:space="preserve"> санкционирования расходов бюджетных и автономных учреждений </w:t>
      </w:r>
      <w:r w:rsidR="002D306B" w:rsidRPr="00BF794B">
        <w:rPr>
          <w:sz w:val="28"/>
          <w:szCs w:val="28"/>
        </w:rPr>
        <w:t>МО «</w:t>
      </w:r>
      <w:proofErr w:type="spellStart"/>
      <w:r w:rsidR="002D306B" w:rsidRPr="00BF794B">
        <w:rPr>
          <w:sz w:val="28"/>
          <w:szCs w:val="28"/>
        </w:rPr>
        <w:t>Онгудайский</w:t>
      </w:r>
      <w:proofErr w:type="spellEnd"/>
      <w:r w:rsidR="002D306B" w:rsidRPr="00BF794B">
        <w:rPr>
          <w:sz w:val="28"/>
          <w:szCs w:val="28"/>
        </w:rPr>
        <w:t xml:space="preserve"> район»</w:t>
      </w:r>
      <w:r w:rsidRPr="00BF794B">
        <w:rPr>
          <w:sz w:val="28"/>
          <w:szCs w:val="28"/>
        </w:rPr>
        <w:t>, источником финансового обеспечения которых являются субсидии, полученные в соответствии с абзацем вторым пункта 1 статьи 78.1 Бюджетно</w:t>
      </w:r>
      <w:r w:rsidR="00BB1FA2" w:rsidRPr="00BF794B">
        <w:rPr>
          <w:sz w:val="28"/>
          <w:szCs w:val="28"/>
        </w:rPr>
        <w:t xml:space="preserve">го кодекса Российской Федерации </w:t>
      </w:r>
    </w:p>
    <w:p w:rsidR="004C2B3F" w:rsidRPr="00BF794B" w:rsidRDefault="004C2B3F" w:rsidP="00D52022">
      <w:pPr>
        <w:pStyle w:val="ConsPlusTitle"/>
        <w:spacing w:line="360" w:lineRule="auto"/>
        <w:jc w:val="center"/>
        <w:outlineLvl w:val="0"/>
        <w:rPr>
          <w:b w:val="0"/>
          <w:sz w:val="48"/>
          <w:szCs w:val="48"/>
        </w:rPr>
      </w:pPr>
    </w:p>
    <w:p w:rsidR="004C2B3F" w:rsidRPr="00891A5B" w:rsidRDefault="004C2B3F" w:rsidP="00D52022">
      <w:pPr>
        <w:pStyle w:val="ConsPlusNormal"/>
        <w:widowControl/>
        <w:spacing w:line="360" w:lineRule="auto"/>
        <w:ind w:firstLine="709"/>
        <w:jc w:val="both"/>
        <w:rPr>
          <w:rFonts w:ascii="Times New Roman" w:hAnsi="Times New Roman" w:cs="Times New Roman"/>
          <w:sz w:val="28"/>
          <w:szCs w:val="28"/>
        </w:rPr>
      </w:pPr>
      <w:r w:rsidRPr="0035278E">
        <w:rPr>
          <w:rFonts w:ascii="Times New Roman" w:hAnsi="Times New Roman" w:cs="Times New Roman"/>
          <w:bCs/>
          <w:sz w:val="28"/>
          <w:szCs w:val="28"/>
        </w:rPr>
        <w:t>В соответствии с Положением о</w:t>
      </w:r>
      <w:r w:rsidR="002D306B">
        <w:rPr>
          <w:rFonts w:ascii="Times New Roman" w:hAnsi="Times New Roman" w:cs="Times New Roman"/>
          <w:bCs/>
          <w:sz w:val="28"/>
          <w:szCs w:val="28"/>
        </w:rPr>
        <w:t xml:space="preserve">б Управлении </w:t>
      </w:r>
      <w:r w:rsidR="0004124A">
        <w:rPr>
          <w:rFonts w:ascii="Times New Roman" w:hAnsi="Times New Roman" w:cs="Times New Roman"/>
          <w:bCs/>
          <w:sz w:val="28"/>
          <w:szCs w:val="28"/>
        </w:rPr>
        <w:t xml:space="preserve">финансов </w:t>
      </w:r>
      <w:proofErr w:type="spellStart"/>
      <w:r w:rsidR="002D306B">
        <w:rPr>
          <w:rFonts w:ascii="Times New Roman" w:hAnsi="Times New Roman" w:cs="Times New Roman"/>
          <w:bCs/>
          <w:sz w:val="28"/>
          <w:szCs w:val="28"/>
        </w:rPr>
        <w:t>Онгудайского</w:t>
      </w:r>
      <w:proofErr w:type="spellEnd"/>
      <w:r w:rsidR="002D306B">
        <w:rPr>
          <w:rFonts w:ascii="Times New Roman" w:hAnsi="Times New Roman" w:cs="Times New Roman"/>
          <w:bCs/>
          <w:sz w:val="28"/>
          <w:szCs w:val="28"/>
        </w:rPr>
        <w:t xml:space="preserve"> района</w:t>
      </w:r>
      <w:r w:rsidRPr="0035278E">
        <w:rPr>
          <w:rFonts w:ascii="Times New Roman" w:hAnsi="Times New Roman" w:cs="Times New Roman"/>
          <w:bCs/>
          <w:sz w:val="28"/>
          <w:szCs w:val="28"/>
        </w:rPr>
        <w:t xml:space="preserve">, утвержденным постановлением </w:t>
      </w:r>
      <w:r w:rsidR="002D306B">
        <w:rPr>
          <w:rFonts w:ascii="Times New Roman" w:hAnsi="Times New Roman" w:cs="Times New Roman"/>
          <w:bCs/>
          <w:sz w:val="28"/>
          <w:szCs w:val="28"/>
        </w:rPr>
        <w:t>Главы района (аймака)</w:t>
      </w:r>
      <w:r w:rsidRPr="0035278E">
        <w:rPr>
          <w:rFonts w:ascii="Times New Roman" w:hAnsi="Times New Roman" w:cs="Times New Roman"/>
          <w:bCs/>
          <w:sz w:val="28"/>
          <w:szCs w:val="28"/>
        </w:rPr>
        <w:t xml:space="preserve">  от </w:t>
      </w:r>
      <w:r w:rsidR="0004124A">
        <w:rPr>
          <w:rFonts w:ascii="Times New Roman" w:hAnsi="Times New Roman" w:cs="Times New Roman"/>
          <w:bCs/>
          <w:sz w:val="28"/>
          <w:szCs w:val="28"/>
        </w:rPr>
        <w:t>09 января  2019</w:t>
      </w:r>
      <w:r w:rsidR="00226519">
        <w:rPr>
          <w:rFonts w:ascii="Times New Roman" w:hAnsi="Times New Roman" w:cs="Times New Roman"/>
          <w:bCs/>
          <w:sz w:val="28"/>
          <w:szCs w:val="28"/>
        </w:rPr>
        <w:t xml:space="preserve"> </w:t>
      </w:r>
      <w:r w:rsidR="00E05B9C">
        <w:rPr>
          <w:rFonts w:ascii="Times New Roman" w:hAnsi="Times New Roman" w:cs="Times New Roman"/>
          <w:bCs/>
          <w:sz w:val="28"/>
          <w:szCs w:val="28"/>
        </w:rPr>
        <w:t xml:space="preserve"> года </w:t>
      </w:r>
      <w:r w:rsidR="00A976BF" w:rsidRPr="00A976BF">
        <w:rPr>
          <w:rFonts w:ascii="Times New Roman" w:hAnsi="Times New Roman" w:cs="Times New Roman"/>
          <w:bCs/>
          <w:sz w:val="28"/>
          <w:szCs w:val="28"/>
        </w:rPr>
        <w:t xml:space="preserve"> </w:t>
      </w:r>
      <w:r w:rsidR="00E05B9C">
        <w:rPr>
          <w:rFonts w:ascii="Times New Roman" w:hAnsi="Times New Roman" w:cs="Times New Roman"/>
          <w:bCs/>
          <w:sz w:val="28"/>
          <w:szCs w:val="28"/>
          <w:lang w:val="en-US"/>
        </w:rPr>
        <w:t>N</w:t>
      </w:r>
      <w:r w:rsidR="00A976BF" w:rsidRPr="00A976BF">
        <w:rPr>
          <w:rFonts w:ascii="Times New Roman" w:hAnsi="Times New Roman" w:cs="Times New Roman"/>
          <w:bCs/>
          <w:sz w:val="28"/>
          <w:szCs w:val="28"/>
        </w:rPr>
        <w:t xml:space="preserve"> </w:t>
      </w:r>
      <w:r w:rsidR="005C1CFB">
        <w:rPr>
          <w:rFonts w:ascii="Times New Roman" w:hAnsi="Times New Roman" w:cs="Times New Roman"/>
          <w:bCs/>
          <w:sz w:val="28"/>
          <w:szCs w:val="28"/>
        </w:rPr>
        <w:t>02</w:t>
      </w:r>
      <w:r w:rsidR="00226519">
        <w:rPr>
          <w:rFonts w:ascii="Times New Roman" w:hAnsi="Times New Roman" w:cs="Times New Roman"/>
          <w:bCs/>
          <w:sz w:val="28"/>
          <w:szCs w:val="28"/>
        </w:rPr>
        <w:t xml:space="preserve">  «</w:t>
      </w:r>
      <w:r w:rsidR="0004124A" w:rsidRPr="0004124A">
        <w:rPr>
          <w:rFonts w:ascii="Times New Roman" w:hAnsi="Times New Roman" w:cs="Times New Roman"/>
          <w:bCs/>
          <w:sz w:val="28"/>
          <w:szCs w:val="28"/>
        </w:rPr>
        <w:t>Об утверждении положения об Управлении финансов администрации района (аймака) муниципального образования «</w:t>
      </w:r>
      <w:proofErr w:type="spellStart"/>
      <w:r w:rsidR="0004124A" w:rsidRPr="0004124A">
        <w:rPr>
          <w:rFonts w:ascii="Times New Roman" w:hAnsi="Times New Roman" w:cs="Times New Roman"/>
          <w:bCs/>
          <w:sz w:val="28"/>
          <w:szCs w:val="28"/>
        </w:rPr>
        <w:t>Онгудайский</w:t>
      </w:r>
      <w:proofErr w:type="spellEnd"/>
      <w:r w:rsidR="0004124A" w:rsidRPr="0004124A">
        <w:rPr>
          <w:rFonts w:ascii="Times New Roman" w:hAnsi="Times New Roman" w:cs="Times New Roman"/>
          <w:bCs/>
          <w:sz w:val="28"/>
          <w:szCs w:val="28"/>
        </w:rPr>
        <w:t xml:space="preserve"> район»</w:t>
      </w:r>
      <w:r w:rsidRPr="0035278E">
        <w:rPr>
          <w:rFonts w:ascii="Times New Roman" w:hAnsi="Times New Roman" w:cs="Times New Roman"/>
          <w:bCs/>
          <w:sz w:val="28"/>
          <w:szCs w:val="28"/>
        </w:rPr>
        <w:t>»</w:t>
      </w:r>
      <w:r w:rsidRPr="0035278E">
        <w:rPr>
          <w:rFonts w:ascii="Times New Roman" w:hAnsi="Times New Roman" w:cs="Times New Roman"/>
          <w:sz w:val="28"/>
          <w:szCs w:val="28"/>
        </w:rPr>
        <w:t xml:space="preserve"> </w:t>
      </w:r>
      <w:proofErr w:type="gramStart"/>
      <w:r w:rsidRPr="00891A5B">
        <w:rPr>
          <w:rFonts w:ascii="Times New Roman" w:hAnsi="Times New Roman" w:cs="Times New Roman"/>
          <w:sz w:val="28"/>
          <w:szCs w:val="28"/>
        </w:rPr>
        <w:t>п</w:t>
      </w:r>
      <w:proofErr w:type="gramEnd"/>
      <w:r w:rsidRPr="00891A5B">
        <w:rPr>
          <w:rFonts w:ascii="Times New Roman" w:hAnsi="Times New Roman" w:cs="Times New Roman"/>
          <w:sz w:val="28"/>
          <w:szCs w:val="28"/>
        </w:rPr>
        <w:t xml:space="preserve"> р и к а з ы в а ю:</w:t>
      </w:r>
    </w:p>
    <w:p w:rsidR="00AD7AC4" w:rsidRDefault="00D52022" w:rsidP="00D52022">
      <w:pPr>
        <w:pStyle w:val="ConsPlusTitle"/>
        <w:tabs>
          <w:tab w:val="left" w:pos="0"/>
        </w:tabs>
        <w:spacing w:line="360" w:lineRule="auto"/>
        <w:ind w:right="-3" w:firstLine="709"/>
        <w:jc w:val="both"/>
        <w:rPr>
          <w:b w:val="0"/>
          <w:bCs w:val="0"/>
        </w:rPr>
      </w:pPr>
      <w:r>
        <w:rPr>
          <w:b w:val="0"/>
          <w:bCs w:val="0"/>
        </w:rPr>
        <w:t xml:space="preserve">1. </w:t>
      </w:r>
      <w:r w:rsidR="00AD7AC4" w:rsidRPr="0035278E">
        <w:rPr>
          <w:b w:val="0"/>
          <w:bCs w:val="0"/>
        </w:rPr>
        <w:t xml:space="preserve">Утвердить </w:t>
      </w:r>
      <w:r w:rsidR="00977968" w:rsidRPr="0035278E">
        <w:rPr>
          <w:b w:val="0"/>
          <w:bCs w:val="0"/>
        </w:rPr>
        <w:t xml:space="preserve"> прилагаемый </w:t>
      </w:r>
      <w:r w:rsidR="00AD7AC4" w:rsidRPr="0035278E">
        <w:rPr>
          <w:b w:val="0"/>
          <w:bCs w:val="0"/>
        </w:rPr>
        <w:t>Порядок санкционирования расходов бюджетных</w:t>
      </w:r>
      <w:r w:rsidR="007E1C2D" w:rsidRPr="0035278E">
        <w:rPr>
          <w:b w:val="0"/>
          <w:bCs w:val="0"/>
        </w:rPr>
        <w:t xml:space="preserve"> и автономных</w:t>
      </w:r>
      <w:r w:rsidR="00AD7AC4" w:rsidRPr="0035278E">
        <w:rPr>
          <w:b w:val="0"/>
          <w:bCs w:val="0"/>
        </w:rPr>
        <w:t xml:space="preserve"> учреждений  </w:t>
      </w:r>
      <w:r w:rsidR="002D306B">
        <w:rPr>
          <w:b w:val="0"/>
          <w:bCs w:val="0"/>
        </w:rPr>
        <w:t>МО «</w:t>
      </w:r>
      <w:proofErr w:type="spellStart"/>
      <w:r w:rsidR="002D306B">
        <w:rPr>
          <w:b w:val="0"/>
          <w:bCs w:val="0"/>
        </w:rPr>
        <w:t>Онгудайский</w:t>
      </w:r>
      <w:proofErr w:type="spellEnd"/>
      <w:r w:rsidR="002D306B">
        <w:rPr>
          <w:b w:val="0"/>
          <w:bCs w:val="0"/>
        </w:rPr>
        <w:t xml:space="preserve"> район»</w:t>
      </w:r>
      <w:r w:rsidR="00AD7AC4" w:rsidRPr="0035278E">
        <w:rPr>
          <w:b w:val="0"/>
          <w:bCs w:val="0"/>
        </w:rPr>
        <w:t xml:space="preserve">, источником финансового </w:t>
      </w:r>
      <w:proofErr w:type="gramStart"/>
      <w:r w:rsidR="00AD7AC4" w:rsidRPr="0035278E">
        <w:rPr>
          <w:b w:val="0"/>
          <w:bCs w:val="0"/>
        </w:rPr>
        <w:t>обеспечения</w:t>
      </w:r>
      <w:proofErr w:type="gramEnd"/>
      <w:r w:rsidR="00AD7AC4" w:rsidRPr="0035278E">
        <w:rPr>
          <w:b w:val="0"/>
          <w:bCs w:val="0"/>
        </w:rPr>
        <w:t xml:space="preserve"> которых являются субсидии, полученные в соответствии с абзацем вторым пункта 1 статьи 78.1 Бюджетного кодекса Российской Федерации.</w:t>
      </w:r>
    </w:p>
    <w:p w:rsidR="002F7368" w:rsidRPr="00D52022" w:rsidRDefault="00D52022" w:rsidP="00D52022">
      <w:pPr>
        <w:pStyle w:val="ConsPlusTitle"/>
        <w:tabs>
          <w:tab w:val="left" w:pos="0"/>
        </w:tabs>
        <w:spacing w:line="360" w:lineRule="auto"/>
        <w:ind w:right="-3"/>
        <w:jc w:val="both"/>
        <w:rPr>
          <w:b w:val="0"/>
          <w:bCs w:val="0"/>
        </w:rPr>
      </w:pPr>
      <w:r>
        <w:rPr>
          <w:b w:val="0"/>
        </w:rPr>
        <w:t xml:space="preserve">      </w:t>
      </w:r>
      <w:r>
        <w:rPr>
          <w:b w:val="0"/>
        </w:rPr>
        <w:tab/>
        <w:t xml:space="preserve"> 2. </w:t>
      </w:r>
      <w:r w:rsidR="002F7368" w:rsidRPr="00D52022">
        <w:rPr>
          <w:b w:val="0"/>
        </w:rPr>
        <w:t>Признать утратившим силу Приказ</w:t>
      </w:r>
      <w:r w:rsidRPr="00D52022">
        <w:rPr>
          <w:b w:val="0"/>
        </w:rPr>
        <w:t xml:space="preserve"> Управления по </w:t>
      </w:r>
      <w:r>
        <w:rPr>
          <w:b w:val="0"/>
        </w:rPr>
        <w:t xml:space="preserve">экономике </w:t>
      </w:r>
      <w:r w:rsidRPr="00D52022">
        <w:rPr>
          <w:b w:val="0"/>
        </w:rPr>
        <w:t xml:space="preserve">финансам </w:t>
      </w:r>
      <w:proofErr w:type="spellStart"/>
      <w:r w:rsidRPr="00D52022">
        <w:rPr>
          <w:b w:val="0"/>
        </w:rPr>
        <w:t>Онгудайского</w:t>
      </w:r>
      <w:proofErr w:type="spellEnd"/>
      <w:r w:rsidRPr="00D52022">
        <w:rPr>
          <w:b w:val="0"/>
        </w:rPr>
        <w:t xml:space="preserve"> района</w:t>
      </w:r>
      <w:r w:rsidR="002F7368" w:rsidRPr="00D52022">
        <w:rPr>
          <w:b w:val="0"/>
        </w:rPr>
        <w:t xml:space="preserve"> </w:t>
      </w:r>
      <w:r w:rsidR="002F7368" w:rsidRPr="00D52022">
        <w:rPr>
          <w:b w:val="0"/>
          <w:bCs w:val="0"/>
        </w:rPr>
        <w:t>от  «01» февраля 2017 г.  №3</w:t>
      </w:r>
      <w:r>
        <w:rPr>
          <w:b w:val="0"/>
          <w:bCs w:val="0"/>
        </w:rPr>
        <w:t xml:space="preserve"> </w:t>
      </w:r>
      <w:r w:rsidR="002F7368" w:rsidRPr="00D52022">
        <w:rPr>
          <w:b w:val="0"/>
          <w:bCs w:val="0"/>
        </w:rPr>
        <w:t xml:space="preserve">«Об утверждении Порядка санкционирования расходов бюджетных и </w:t>
      </w:r>
      <w:r w:rsidR="002F7368" w:rsidRPr="00D52022">
        <w:rPr>
          <w:b w:val="0"/>
          <w:bCs w:val="0"/>
        </w:rPr>
        <w:lastRenderedPageBreak/>
        <w:t>автономных учреждений МО «</w:t>
      </w:r>
      <w:proofErr w:type="spellStart"/>
      <w:r w:rsidR="002F7368" w:rsidRPr="00D52022">
        <w:rPr>
          <w:b w:val="0"/>
          <w:bCs w:val="0"/>
        </w:rPr>
        <w:t>Онгудайский</w:t>
      </w:r>
      <w:proofErr w:type="spellEnd"/>
      <w:r w:rsidR="002F7368" w:rsidRPr="00D52022">
        <w:rPr>
          <w:b w:val="0"/>
          <w:bCs w:val="0"/>
        </w:rPr>
        <w:t xml:space="preserve"> район»,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7E1C2D" w:rsidRPr="0035278E" w:rsidRDefault="00D52022" w:rsidP="00D52022">
      <w:pPr>
        <w:pStyle w:val="ConsPlusTitle"/>
        <w:tabs>
          <w:tab w:val="left" w:pos="0"/>
        </w:tabs>
        <w:spacing w:line="360" w:lineRule="auto"/>
        <w:ind w:right="-3"/>
        <w:jc w:val="both"/>
        <w:rPr>
          <w:b w:val="0"/>
          <w:bCs w:val="0"/>
        </w:rPr>
      </w:pPr>
      <w:r>
        <w:rPr>
          <w:b w:val="0"/>
        </w:rPr>
        <w:tab/>
        <w:t xml:space="preserve">3. </w:t>
      </w:r>
      <w:r w:rsidR="00A976BF">
        <w:rPr>
          <w:b w:val="0"/>
        </w:rPr>
        <w:t>Заместителю начальника управления (</w:t>
      </w:r>
      <w:proofErr w:type="spellStart"/>
      <w:r w:rsidR="00A976BF">
        <w:rPr>
          <w:b w:val="0"/>
        </w:rPr>
        <w:t>Ойнчиновой</w:t>
      </w:r>
      <w:proofErr w:type="spellEnd"/>
      <w:r w:rsidR="00A976BF">
        <w:rPr>
          <w:b w:val="0"/>
        </w:rPr>
        <w:t xml:space="preserve"> Л.У.)</w:t>
      </w:r>
      <w:r w:rsidR="00FA4633" w:rsidRPr="0035278E">
        <w:rPr>
          <w:b w:val="0"/>
          <w:bCs w:val="0"/>
        </w:rPr>
        <w:t xml:space="preserve"> </w:t>
      </w:r>
      <w:r w:rsidR="007E1C2D" w:rsidRPr="0035278E">
        <w:rPr>
          <w:b w:val="0"/>
          <w:bCs w:val="0"/>
        </w:rPr>
        <w:t xml:space="preserve">довести настоящий Приказ до главных распорядителей </w:t>
      </w:r>
      <w:r w:rsidR="00CA65EA" w:rsidRPr="0035278E">
        <w:rPr>
          <w:b w:val="0"/>
          <w:bCs w:val="0"/>
        </w:rPr>
        <w:t xml:space="preserve">бюджетных </w:t>
      </w:r>
      <w:r w:rsidR="007E1C2D" w:rsidRPr="0035278E">
        <w:rPr>
          <w:b w:val="0"/>
          <w:bCs w:val="0"/>
        </w:rPr>
        <w:t>средств</w:t>
      </w:r>
      <w:r w:rsidR="00CA65EA" w:rsidRPr="0035278E">
        <w:rPr>
          <w:b w:val="0"/>
          <w:bCs w:val="0"/>
        </w:rPr>
        <w:t xml:space="preserve"> </w:t>
      </w:r>
      <w:r w:rsidR="002D306B">
        <w:rPr>
          <w:b w:val="0"/>
          <w:bCs w:val="0"/>
        </w:rPr>
        <w:t>МО «</w:t>
      </w:r>
      <w:proofErr w:type="spellStart"/>
      <w:r w:rsidR="002D306B">
        <w:rPr>
          <w:b w:val="0"/>
          <w:bCs w:val="0"/>
        </w:rPr>
        <w:t>Онгудайский</w:t>
      </w:r>
      <w:proofErr w:type="spellEnd"/>
      <w:r w:rsidR="002D306B">
        <w:rPr>
          <w:b w:val="0"/>
          <w:bCs w:val="0"/>
        </w:rPr>
        <w:t xml:space="preserve"> район» </w:t>
      </w:r>
      <w:r w:rsidR="007E1C2D" w:rsidRPr="0035278E">
        <w:rPr>
          <w:b w:val="0"/>
          <w:bCs w:val="0"/>
        </w:rPr>
        <w:t xml:space="preserve">не позднее </w:t>
      </w:r>
      <w:r w:rsidR="00080CF2" w:rsidRPr="0035278E">
        <w:rPr>
          <w:b w:val="0"/>
          <w:bCs w:val="0"/>
        </w:rPr>
        <w:t>5</w:t>
      </w:r>
      <w:r w:rsidR="007E1C2D" w:rsidRPr="0035278E">
        <w:rPr>
          <w:b w:val="0"/>
          <w:bCs w:val="0"/>
        </w:rPr>
        <w:t xml:space="preserve"> рабочих дней со дня принятия настоящего Приказа.</w:t>
      </w:r>
    </w:p>
    <w:p w:rsidR="008B7790" w:rsidRDefault="00D52022" w:rsidP="00D52022">
      <w:pPr>
        <w:pStyle w:val="ConsPlusTitle"/>
        <w:spacing w:line="360" w:lineRule="auto"/>
        <w:ind w:right="-3" w:firstLine="570"/>
        <w:jc w:val="both"/>
        <w:rPr>
          <w:b w:val="0"/>
          <w:bCs w:val="0"/>
        </w:rPr>
      </w:pPr>
      <w:r>
        <w:rPr>
          <w:b w:val="0"/>
          <w:bCs w:val="0"/>
        </w:rPr>
        <w:t>4.</w:t>
      </w:r>
      <w:r w:rsidR="005C1CFB" w:rsidRPr="005C1CFB">
        <w:rPr>
          <w:b w:val="0"/>
          <w:bCs w:val="0"/>
        </w:rPr>
        <w:t xml:space="preserve"> </w:t>
      </w:r>
      <w:r w:rsidR="008B7790">
        <w:rPr>
          <w:b w:val="0"/>
          <w:bCs w:val="0"/>
        </w:rPr>
        <w:t xml:space="preserve">Настоящий Приказ вступает в силу со дня подписания и распространяется на </w:t>
      </w:r>
      <w:proofErr w:type="gramStart"/>
      <w:r w:rsidR="008B7790">
        <w:rPr>
          <w:b w:val="0"/>
          <w:bCs w:val="0"/>
        </w:rPr>
        <w:t>правоотношения</w:t>
      </w:r>
      <w:proofErr w:type="gramEnd"/>
      <w:r w:rsidR="008B7790">
        <w:rPr>
          <w:b w:val="0"/>
          <w:bCs w:val="0"/>
        </w:rPr>
        <w:t xml:space="preserve"> возникшие с 01 января 201</w:t>
      </w:r>
      <w:r w:rsidR="0004124A">
        <w:rPr>
          <w:b w:val="0"/>
          <w:bCs w:val="0"/>
        </w:rPr>
        <w:t>9</w:t>
      </w:r>
      <w:r w:rsidR="008B7790">
        <w:rPr>
          <w:b w:val="0"/>
          <w:bCs w:val="0"/>
        </w:rPr>
        <w:t xml:space="preserve"> года.</w:t>
      </w:r>
    </w:p>
    <w:p w:rsidR="007E1C2D" w:rsidRPr="0035278E" w:rsidRDefault="00D52022" w:rsidP="00D52022">
      <w:pPr>
        <w:pStyle w:val="ConsPlusTitle"/>
        <w:tabs>
          <w:tab w:val="left" w:pos="567"/>
        </w:tabs>
        <w:spacing w:line="360" w:lineRule="auto"/>
        <w:ind w:left="570" w:right="-3"/>
        <w:jc w:val="both"/>
        <w:rPr>
          <w:b w:val="0"/>
          <w:bCs w:val="0"/>
        </w:rPr>
      </w:pPr>
      <w:r>
        <w:rPr>
          <w:b w:val="0"/>
          <w:bCs w:val="0"/>
        </w:rPr>
        <w:t>5.</w:t>
      </w:r>
      <w:r w:rsidR="005C1CFB" w:rsidRPr="005C1CFB">
        <w:rPr>
          <w:b w:val="0"/>
          <w:bCs w:val="0"/>
        </w:rPr>
        <w:t xml:space="preserve">  </w:t>
      </w:r>
      <w:proofErr w:type="gramStart"/>
      <w:r w:rsidR="007E1C2D" w:rsidRPr="0035278E">
        <w:rPr>
          <w:b w:val="0"/>
          <w:bCs w:val="0"/>
        </w:rPr>
        <w:t>Контроль за</w:t>
      </w:r>
      <w:proofErr w:type="gramEnd"/>
      <w:r w:rsidR="007E1C2D" w:rsidRPr="0035278E">
        <w:rPr>
          <w:b w:val="0"/>
          <w:bCs w:val="0"/>
        </w:rPr>
        <w:t xml:space="preserve"> исполнением настоящего </w:t>
      </w:r>
      <w:r w:rsidR="00F14F4D" w:rsidRPr="0035278E">
        <w:rPr>
          <w:b w:val="0"/>
          <w:bCs w:val="0"/>
        </w:rPr>
        <w:t>П</w:t>
      </w:r>
      <w:r w:rsidR="007E1C2D" w:rsidRPr="0035278E">
        <w:rPr>
          <w:b w:val="0"/>
          <w:bCs w:val="0"/>
        </w:rPr>
        <w:t>риказа оставляю за собой.</w:t>
      </w:r>
    </w:p>
    <w:p w:rsidR="00AD7AC4" w:rsidRPr="0035278E" w:rsidRDefault="00AD7AC4" w:rsidP="00D52022">
      <w:pPr>
        <w:pStyle w:val="ConsPlusTitle"/>
        <w:tabs>
          <w:tab w:val="left" w:pos="567"/>
        </w:tabs>
        <w:spacing w:line="360" w:lineRule="auto"/>
        <w:ind w:right="-3"/>
        <w:jc w:val="both"/>
        <w:rPr>
          <w:bCs w:val="0"/>
        </w:rPr>
      </w:pPr>
    </w:p>
    <w:p w:rsidR="00AD7AC4" w:rsidRPr="0035278E" w:rsidRDefault="00AD7AC4" w:rsidP="00AD7AC4">
      <w:pPr>
        <w:pStyle w:val="ConsPlusTitle"/>
        <w:tabs>
          <w:tab w:val="left" w:pos="567"/>
        </w:tabs>
        <w:ind w:right="-3"/>
        <w:jc w:val="both"/>
        <w:rPr>
          <w:bCs w:val="0"/>
        </w:rPr>
      </w:pPr>
    </w:p>
    <w:p w:rsidR="00AD7AC4" w:rsidRPr="0035278E" w:rsidRDefault="00AD7AC4" w:rsidP="00AD7AC4">
      <w:pPr>
        <w:pStyle w:val="ConsPlusTitle"/>
        <w:tabs>
          <w:tab w:val="left" w:pos="567"/>
        </w:tabs>
        <w:ind w:right="-3"/>
        <w:jc w:val="both"/>
        <w:rPr>
          <w:bCs w:val="0"/>
        </w:rPr>
      </w:pPr>
    </w:p>
    <w:tbl>
      <w:tblPr>
        <w:tblW w:w="0" w:type="auto"/>
        <w:tblLook w:val="04A0" w:firstRow="1" w:lastRow="0" w:firstColumn="1" w:lastColumn="0" w:noHBand="0" w:noVBand="1"/>
      </w:tblPr>
      <w:tblGrid>
        <w:gridCol w:w="4488"/>
        <w:gridCol w:w="4515"/>
      </w:tblGrid>
      <w:tr w:rsidR="00AD7AC4" w:rsidRPr="0035278E" w:rsidTr="00F6372B">
        <w:tc>
          <w:tcPr>
            <w:tcW w:w="4927" w:type="dxa"/>
          </w:tcPr>
          <w:p w:rsidR="00AD7AC4" w:rsidRPr="0035278E" w:rsidRDefault="0004124A" w:rsidP="00F6372B">
            <w:pPr>
              <w:jc w:val="both"/>
              <w:rPr>
                <w:bCs/>
                <w:sz w:val="28"/>
                <w:szCs w:val="28"/>
              </w:rPr>
            </w:pPr>
            <w:r>
              <w:rPr>
                <w:sz w:val="28"/>
                <w:szCs w:val="28"/>
              </w:rPr>
              <w:t>Начальник Управления</w:t>
            </w:r>
            <w:r w:rsidR="007375A0">
              <w:rPr>
                <w:sz w:val="28"/>
                <w:szCs w:val="28"/>
              </w:rPr>
              <w:t xml:space="preserve"> финансов</w:t>
            </w:r>
          </w:p>
        </w:tc>
        <w:tc>
          <w:tcPr>
            <w:tcW w:w="4927" w:type="dxa"/>
          </w:tcPr>
          <w:p w:rsidR="00AD7AC4" w:rsidRPr="0035278E" w:rsidRDefault="002D306B" w:rsidP="00D52022">
            <w:pPr>
              <w:rPr>
                <w:bCs/>
                <w:sz w:val="28"/>
                <w:szCs w:val="28"/>
              </w:rPr>
            </w:pPr>
            <w:r>
              <w:rPr>
                <w:sz w:val="28"/>
                <w:szCs w:val="28"/>
              </w:rPr>
              <w:t xml:space="preserve">                                   </w:t>
            </w:r>
            <w:proofErr w:type="spellStart"/>
            <w:r w:rsidR="00D52022">
              <w:rPr>
                <w:sz w:val="28"/>
                <w:szCs w:val="28"/>
              </w:rPr>
              <w:t>Р.М.Рыжкина</w:t>
            </w:r>
            <w:proofErr w:type="spellEnd"/>
          </w:p>
        </w:tc>
      </w:tr>
    </w:tbl>
    <w:p w:rsidR="00AD7AC4" w:rsidRPr="0035278E" w:rsidRDefault="00AD7AC4" w:rsidP="00AD7AC4">
      <w:pPr>
        <w:pStyle w:val="ConsPlusTitle"/>
        <w:tabs>
          <w:tab w:val="left" w:pos="567"/>
        </w:tabs>
        <w:ind w:right="-3"/>
        <w:jc w:val="both"/>
        <w:rPr>
          <w:bCs w:val="0"/>
        </w:rPr>
      </w:pPr>
    </w:p>
    <w:p w:rsidR="00D52022" w:rsidRDefault="008B7790" w:rsidP="008B7790">
      <w:pPr>
        <w:jc w:val="center"/>
      </w:pPr>
      <w:r>
        <w:t xml:space="preserve">                                                                                                                     </w:t>
      </w: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D52022" w:rsidRDefault="00D52022" w:rsidP="008B7790">
      <w:pPr>
        <w:jc w:val="center"/>
      </w:pPr>
    </w:p>
    <w:p w:rsidR="00A976BF" w:rsidRDefault="00A976BF" w:rsidP="00A976BF"/>
    <w:p w:rsidR="003E12AA" w:rsidRDefault="00A976BF" w:rsidP="00A976BF">
      <w:pPr>
        <w:jc w:val="right"/>
      </w:pPr>
      <w:r>
        <w:lastRenderedPageBreak/>
        <w:t>У</w:t>
      </w:r>
      <w:r w:rsidR="003E12AA">
        <w:t>твержден</w:t>
      </w:r>
    </w:p>
    <w:p w:rsidR="003E12AA" w:rsidRDefault="003E12AA" w:rsidP="003E12AA">
      <w:pPr>
        <w:jc w:val="right"/>
      </w:pPr>
      <w:r>
        <w:t xml:space="preserve">Приказом Управления  финансов </w:t>
      </w:r>
    </w:p>
    <w:p w:rsidR="003E12AA" w:rsidRDefault="003E12AA" w:rsidP="003E12AA">
      <w:pPr>
        <w:jc w:val="right"/>
      </w:pPr>
      <w:r>
        <w:t xml:space="preserve">администрации </w:t>
      </w:r>
      <w:proofErr w:type="gramStart"/>
      <w:r>
        <w:t>муниципального</w:t>
      </w:r>
      <w:proofErr w:type="gramEnd"/>
    </w:p>
    <w:p w:rsidR="003E12AA" w:rsidRDefault="003E12AA" w:rsidP="003E12AA">
      <w:pPr>
        <w:jc w:val="right"/>
      </w:pPr>
      <w:r>
        <w:t>образования «</w:t>
      </w:r>
      <w:proofErr w:type="spellStart"/>
      <w:r>
        <w:t>Онгудайский</w:t>
      </w:r>
      <w:proofErr w:type="spellEnd"/>
      <w:r>
        <w:t xml:space="preserve"> район»</w:t>
      </w:r>
    </w:p>
    <w:p w:rsidR="004C2B3F" w:rsidRPr="0035278E" w:rsidRDefault="003E12AA" w:rsidP="003E12AA">
      <w:pPr>
        <w:jc w:val="right"/>
        <w:rPr>
          <w:sz w:val="28"/>
          <w:szCs w:val="28"/>
        </w:rPr>
      </w:pPr>
      <w:r>
        <w:t xml:space="preserve">от </w:t>
      </w:r>
      <w:r w:rsidR="00A976BF">
        <w:t>25</w:t>
      </w:r>
      <w:r>
        <w:t xml:space="preserve">.02.2019 N </w:t>
      </w:r>
      <w:r w:rsidR="00A976BF">
        <w:t>12</w:t>
      </w:r>
    </w:p>
    <w:p w:rsidR="00203C05" w:rsidRPr="00203C05" w:rsidRDefault="00203C05" w:rsidP="00203C05">
      <w:pPr>
        <w:keepNext/>
        <w:keepLines/>
        <w:widowControl w:val="0"/>
        <w:spacing w:line="370" w:lineRule="exact"/>
        <w:ind w:right="20"/>
        <w:jc w:val="center"/>
        <w:rPr>
          <w:rFonts w:ascii="DejaVu Sans" w:eastAsia="DejaVu Sans" w:hAnsi="DejaVu Sans" w:cs="DejaVu Sans"/>
          <w:color w:val="000000"/>
          <w:lang w:bidi="ru-RU"/>
        </w:rPr>
      </w:pPr>
      <w:bookmarkStart w:id="1" w:name="bookmark2"/>
      <w:r w:rsidRPr="00203C05">
        <w:rPr>
          <w:rFonts w:eastAsia="DejaVu Sans"/>
          <w:color w:val="000000"/>
          <w:sz w:val="28"/>
          <w:szCs w:val="28"/>
          <w:lang w:bidi="ru-RU"/>
        </w:rPr>
        <w:t>ПОРЯДОК</w:t>
      </w:r>
      <w:bookmarkEnd w:id="1"/>
    </w:p>
    <w:p w:rsidR="00203C05" w:rsidRDefault="00203C05" w:rsidP="00A976BF">
      <w:pPr>
        <w:widowControl w:val="0"/>
        <w:ind w:right="20"/>
        <w:jc w:val="center"/>
        <w:rPr>
          <w:rFonts w:eastAsia="DejaVu Sans"/>
          <w:color w:val="000000"/>
          <w:sz w:val="28"/>
          <w:szCs w:val="28"/>
          <w:lang w:bidi="ru-RU"/>
        </w:rPr>
      </w:pPr>
      <w:r w:rsidRPr="00203C05">
        <w:rPr>
          <w:rFonts w:eastAsia="DejaVu Sans"/>
          <w:color w:val="000000"/>
          <w:sz w:val="28"/>
          <w:szCs w:val="28"/>
          <w:lang w:bidi="ru-RU"/>
        </w:rPr>
        <w:t xml:space="preserve">санкционирования расходов </w:t>
      </w:r>
      <w:r w:rsidR="00A976BF">
        <w:rPr>
          <w:rFonts w:eastAsia="DejaVu Sans"/>
          <w:color w:val="000000"/>
          <w:sz w:val="28"/>
          <w:szCs w:val="28"/>
          <w:lang w:bidi="ru-RU"/>
        </w:rPr>
        <w:t>муниципальных</w:t>
      </w:r>
      <w:r w:rsidRPr="00203C05">
        <w:rPr>
          <w:rFonts w:eastAsia="DejaVu Sans"/>
          <w:color w:val="000000"/>
          <w:sz w:val="28"/>
          <w:szCs w:val="28"/>
          <w:lang w:bidi="ru-RU"/>
        </w:rPr>
        <w:t xml:space="preserve"> бюджетных и</w:t>
      </w:r>
      <w:r w:rsidRPr="00203C05">
        <w:rPr>
          <w:rFonts w:eastAsia="DejaVu Sans"/>
          <w:color w:val="000000"/>
          <w:sz w:val="28"/>
          <w:szCs w:val="28"/>
          <w:lang w:bidi="ru-RU"/>
        </w:rPr>
        <w:br/>
        <w:t xml:space="preserve">автономных учреждений </w:t>
      </w:r>
      <w:r w:rsidR="00A976BF">
        <w:rPr>
          <w:rFonts w:eastAsia="DejaVu Sans"/>
          <w:color w:val="000000"/>
          <w:sz w:val="28"/>
          <w:szCs w:val="28"/>
          <w:lang w:bidi="ru-RU"/>
        </w:rPr>
        <w:t>муниципального образования «</w:t>
      </w:r>
      <w:proofErr w:type="spellStart"/>
      <w:r w:rsidR="00A976BF">
        <w:rPr>
          <w:rFonts w:eastAsia="DejaVu Sans"/>
          <w:color w:val="000000"/>
          <w:sz w:val="28"/>
          <w:szCs w:val="28"/>
          <w:lang w:bidi="ru-RU"/>
        </w:rPr>
        <w:t>Онгудайский</w:t>
      </w:r>
      <w:proofErr w:type="spellEnd"/>
      <w:r w:rsidR="00A976BF">
        <w:rPr>
          <w:rFonts w:eastAsia="DejaVu Sans"/>
          <w:color w:val="000000"/>
          <w:sz w:val="28"/>
          <w:szCs w:val="28"/>
          <w:lang w:bidi="ru-RU"/>
        </w:rPr>
        <w:t xml:space="preserve"> район»</w:t>
      </w:r>
      <w:r w:rsidRPr="00203C05">
        <w:rPr>
          <w:rFonts w:eastAsia="DejaVu Sans"/>
          <w:color w:val="000000"/>
          <w:sz w:val="28"/>
          <w:szCs w:val="28"/>
          <w:lang w:bidi="ru-RU"/>
        </w:rPr>
        <w:t>, источником финансового</w:t>
      </w:r>
      <w:r w:rsidR="00A976BF">
        <w:rPr>
          <w:rFonts w:eastAsia="DejaVu Sans"/>
          <w:color w:val="000000"/>
          <w:sz w:val="28"/>
          <w:szCs w:val="28"/>
          <w:lang w:bidi="ru-RU"/>
        </w:rPr>
        <w:t xml:space="preserve"> </w:t>
      </w:r>
      <w:proofErr w:type="gramStart"/>
      <w:r w:rsidRPr="00203C05">
        <w:rPr>
          <w:rFonts w:eastAsia="DejaVu Sans"/>
          <w:color w:val="000000"/>
          <w:sz w:val="28"/>
          <w:szCs w:val="28"/>
          <w:lang w:bidi="ru-RU"/>
        </w:rPr>
        <w:t>обеспечения</w:t>
      </w:r>
      <w:proofErr w:type="gramEnd"/>
      <w:r w:rsidRPr="00203C05">
        <w:rPr>
          <w:rFonts w:eastAsia="DejaVu Sans"/>
          <w:color w:val="000000"/>
          <w:sz w:val="28"/>
          <w:szCs w:val="28"/>
          <w:lang w:bidi="ru-RU"/>
        </w:rPr>
        <w:t xml:space="preserve"> которых являются субсидии, полученные в</w:t>
      </w:r>
      <w:r w:rsidR="00A976BF">
        <w:rPr>
          <w:rFonts w:eastAsia="DejaVu Sans"/>
          <w:color w:val="000000"/>
          <w:sz w:val="28"/>
          <w:szCs w:val="28"/>
          <w:lang w:bidi="ru-RU"/>
        </w:rPr>
        <w:t xml:space="preserve"> </w:t>
      </w:r>
      <w:r w:rsidRPr="00203C05">
        <w:rPr>
          <w:rFonts w:eastAsia="DejaVu Sans"/>
          <w:color w:val="000000"/>
          <w:sz w:val="28"/>
          <w:szCs w:val="28"/>
          <w:lang w:bidi="ru-RU"/>
        </w:rPr>
        <w:t>соответствии с абзацем вторым пункта 1 статьи 78.1 Бюджетного</w:t>
      </w:r>
      <w:r w:rsidR="00A976BF">
        <w:rPr>
          <w:rFonts w:eastAsia="DejaVu Sans"/>
          <w:color w:val="000000"/>
          <w:sz w:val="28"/>
          <w:szCs w:val="28"/>
          <w:lang w:bidi="ru-RU"/>
        </w:rPr>
        <w:t xml:space="preserve"> </w:t>
      </w:r>
      <w:r w:rsidRPr="00203C05">
        <w:rPr>
          <w:rFonts w:eastAsia="DejaVu Sans"/>
          <w:color w:val="000000"/>
          <w:sz w:val="28"/>
          <w:szCs w:val="28"/>
          <w:lang w:bidi="ru-RU"/>
        </w:rPr>
        <w:t>кодекса Российской Федерации</w:t>
      </w:r>
    </w:p>
    <w:p w:rsidR="00A976BF" w:rsidRPr="00203C05" w:rsidRDefault="00A976BF" w:rsidP="00A976BF">
      <w:pPr>
        <w:widowControl w:val="0"/>
        <w:ind w:right="20"/>
        <w:jc w:val="center"/>
        <w:rPr>
          <w:rFonts w:ascii="DejaVu Sans" w:eastAsia="DejaVu Sans" w:hAnsi="DejaVu Sans" w:cs="DejaVu Sans"/>
          <w:color w:val="000000"/>
          <w:lang w:bidi="ru-RU"/>
        </w:rPr>
      </w:pPr>
    </w:p>
    <w:p w:rsidR="00203C05" w:rsidRPr="00203C05" w:rsidRDefault="00203C05" w:rsidP="00203C05">
      <w:pPr>
        <w:widowControl w:val="0"/>
        <w:numPr>
          <w:ilvl w:val="0"/>
          <w:numId w:val="6"/>
        </w:numPr>
        <w:tabs>
          <w:tab w:val="left" w:pos="931"/>
        </w:tabs>
        <w:spacing w:line="322" w:lineRule="exact"/>
        <w:ind w:firstLine="64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Настоящий Порядок устанавливает правила санкционирования территориальными органами Федерального казначейства расходов </w:t>
      </w:r>
      <w:r w:rsidR="00D005D9">
        <w:rPr>
          <w:rFonts w:eastAsia="DejaVu Sans"/>
          <w:color w:val="000000"/>
          <w:sz w:val="28"/>
          <w:szCs w:val="28"/>
          <w:lang w:bidi="ru-RU"/>
        </w:rPr>
        <w:t xml:space="preserve">муниципальных </w:t>
      </w:r>
      <w:r w:rsidRPr="00203C05">
        <w:rPr>
          <w:rFonts w:eastAsia="DejaVu Sans"/>
          <w:color w:val="000000"/>
          <w:sz w:val="28"/>
          <w:szCs w:val="28"/>
          <w:lang w:bidi="ru-RU"/>
        </w:rPr>
        <w:t xml:space="preserve">бюджетных и автономных учреждений </w:t>
      </w:r>
      <w:r w:rsidR="00D005D9">
        <w:rPr>
          <w:rFonts w:eastAsia="DejaVu Sans"/>
          <w:color w:val="000000"/>
          <w:sz w:val="28"/>
          <w:szCs w:val="28"/>
          <w:lang w:bidi="ru-RU"/>
        </w:rPr>
        <w:t>муниципального образования «</w:t>
      </w:r>
      <w:proofErr w:type="spellStart"/>
      <w:r w:rsidR="00D005D9">
        <w:rPr>
          <w:rFonts w:eastAsia="DejaVu Sans"/>
          <w:color w:val="000000"/>
          <w:sz w:val="28"/>
          <w:szCs w:val="28"/>
          <w:lang w:bidi="ru-RU"/>
        </w:rPr>
        <w:t>Онгудайский</w:t>
      </w:r>
      <w:proofErr w:type="spellEnd"/>
      <w:r w:rsidR="00D005D9">
        <w:rPr>
          <w:rFonts w:eastAsia="DejaVu Sans"/>
          <w:color w:val="000000"/>
          <w:sz w:val="28"/>
          <w:szCs w:val="28"/>
          <w:lang w:bidi="ru-RU"/>
        </w:rPr>
        <w:t xml:space="preserve"> район»</w:t>
      </w:r>
      <w:r w:rsidRPr="00203C05">
        <w:rPr>
          <w:rFonts w:eastAsia="DejaVu Sans"/>
          <w:color w:val="000000"/>
          <w:sz w:val="28"/>
          <w:szCs w:val="28"/>
          <w:lang w:bidi="ru-RU"/>
        </w:rPr>
        <w:t xml:space="preserve"> (далее - Учреждения), источником финансового </w:t>
      </w:r>
      <w:proofErr w:type="gramStart"/>
      <w:r w:rsidRPr="00203C05">
        <w:rPr>
          <w:rFonts w:eastAsia="DejaVu Sans"/>
          <w:color w:val="000000"/>
          <w:sz w:val="28"/>
          <w:szCs w:val="28"/>
          <w:lang w:bidi="ru-RU"/>
        </w:rPr>
        <w:t>обеспечения</w:t>
      </w:r>
      <w:proofErr w:type="gramEnd"/>
      <w:r w:rsidRPr="00203C05">
        <w:rPr>
          <w:rFonts w:eastAsia="DejaVu Sans"/>
          <w:color w:val="000000"/>
          <w:sz w:val="28"/>
          <w:szCs w:val="28"/>
          <w:lang w:bidi="ru-RU"/>
        </w:rPr>
        <w:t xml:space="preserve"> которых являются субсидии, предоставленные учреждениям в соответствии с абзацем вторым пункта 1 статьи 78.1 Бюджетного кодекса Российской Федерации (далее </w:t>
      </w:r>
      <w:r w:rsidR="00D005D9">
        <w:rPr>
          <w:rFonts w:eastAsia="DejaVu Sans"/>
          <w:color w:val="000000"/>
          <w:sz w:val="28"/>
          <w:szCs w:val="28"/>
          <w:lang w:bidi="ru-RU"/>
        </w:rPr>
        <w:t>- ц</w:t>
      </w:r>
      <w:r w:rsidRPr="00203C05">
        <w:rPr>
          <w:rFonts w:eastAsia="DejaVu Sans"/>
          <w:color w:val="000000"/>
          <w:sz w:val="28"/>
          <w:szCs w:val="28"/>
          <w:lang w:bidi="ru-RU"/>
        </w:rPr>
        <w:t>елевые субсидии).</w:t>
      </w:r>
    </w:p>
    <w:p w:rsidR="00203C05" w:rsidRPr="00203C05" w:rsidRDefault="00203C05" w:rsidP="00203C05">
      <w:pPr>
        <w:widowControl w:val="0"/>
        <w:numPr>
          <w:ilvl w:val="0"/>
          <w:numId w:val="6"/>
        </w:numPr>
        <w:tabs>
          <w:tab w:val="left" w:pos="931"/>
        </w:tabs>
        <w:spacing w:line="322" w:lineRule="exact"/>
        <w:ind w:firstLine="5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Операции с целевыми субсидиями, поступающими учреждению, учитываются на отдельном лицевом счете (далее - лицевой счет по иным субсидиям), открытом учреждению в </w:t>
      </w:r>
      <w:r w:rsidR="00FD6C0D">
        <w:rPr>
          <w:rFonts w:eastAsia="DejaVu Sans"/>
          <w:color w:val="000000"/>
          <w:sz w:val="28"/>
          <w:szCs w:val="28"/>
          <w:lang w:bidi="ru-RU"/>
        </w:rPr>
        <w:t xml:space="preserve">Отделе </w:t>
      </w:r>
      <w:r w:rsidR="00FD6C0D">
        <w:rPr>
          <w:rFonts w:eastAsia="DejaVu Sans"/>
          <w:color w:val="000000"/>
          <w:sz w:val="28"/>
          <w:szCs w:val="28"/>
          <w:lang w:val="en-US" w:bidi="ru-RU"/>
        </w:rPr>
        <w:t>N</w:t>
      </w:r>
      <w:r w:rsidR="00FD6C0D">
        <w:rPr>
          <w:rFonts w:eastAsia="DejaVu Sans"/>
          <w:color w:val="000000"/>
          <w:sz w:val="28"/>
          <w:szCs w:val="28"/>
          <w:lang w:bidi="ru-RU"/>
        </w:rPr>
        <w:t xml:space="preserve">5 </w:t>
      </w:r>
      <w:r w:rsidRPr="00203C05">
        <w:rPr>
          <w:rFonts w:eastAsia="DejaVu Sans"/>
          <w:color w:val="000000"/>
          <w:sz w:val="28"/>
          <w:szCs w:val="28"/>
          <w:lang w:bidi="ru-RU"/>
        </w:rPr>
        <w:t>Управлени</w:t>
      </w:r>
      <w:r w:rsidR="00232732">
        <w:rPr>
          <w:rFonts w:eastAsia="DejaVu Sans"/>
          <w:color w:val="000000"/>
          <w:sz w:val="28"/>
          <w:szCs w:val="28"/>
          <w:lang w:bidi="ru-RU"/>
        </w:rPr>
        <w:t>я</w:t>
      </w:r>
      <w:r w:rsidRPr="00203C05">
        <w:rPr>
          <w:rFonts w:eastAsia="DejaVu Sans"/>
          <w:color w:val="000000"/>
          <w:sz w:val="28"/>
          <w:szCs w:val="28"/>
          <w:lang w:bidi="ru-RU"/>
        </w:rPr>
        <w:t xml:space="preserve"> Федерального казначейства по Республике Алтай (далее - </w:t>
      </w:r>
      <w:r w:rsidR="00FD6C0D">
        <w:rPr>
          <w:rFonts w:eastAsia="DejaVu Sans"/>
          <w:color w:val="000000"/>
          <w:sz w:val="28"/>
          <w:szCs w:val="28"/>
          <w:lang w:bidi="ru-RU"/>
        </w:rPr>
        <w:t>Отдел</w:t>
      </w:r>
      <w:r w:rsidRPr="00203C05">
        <w:rPr>
          <w:rFonts w:eastAsia="DejaVu Sans"/>
          <w:color w:val="000000"/>
          <w:sz w:val="28"/>
          <w:szCs w:val="28"/>
          <w:lang w:bidi="ru-RU"/>
        </w:rPr>
        <w:t>) в порядке, установленном федеральным законом.</w:t>
      </w:r>
    </w:p>
    <w:p w:rsidR="00203C05" w:rsidRPr="00203C05" w:rsidRDefault="00A976BF" w:rsidP="00203C05">
      <w:pPr>
        <w:widowControl w:val="0"/>
        <w:numPr>
          <w:ilvl w:val="0"/>
          <w:numId w:val="6"/>
        </w:numPr>
        <w:tabs>
          <w:tab w:val="left" w:pos="931"/>
        </w:tabs>
        <w:spacing w:line="370" w:lineRule="exact"/>
        <w:ind w:firstLine="560"/>
        <w:jc w:val="both"/>
        <w:rPr>
          <w:rFonts w:ascii="DejaVu Sans" w:eastAsia="DejaVu Sans" w:hAnsi="DejaVu Sans" w:cs="DejaVu Sans"/>
          <w:color w:val="000000"/>
          <w:lang w:bidi="ru-RU"/>
        </w:rPr>
      </w:pPr>
      <w:r>
        <w:rPr>
          <w:rFonts w:eastAsia="DejaVu Sans"/>
          <w:color w:val="000000"/>
          <w:sz w:val="28"/>
          <w:szCs w:val="28"/>
          <w:lang w:bidi="ru-RU"/>
        </w:rPr>
        <w:t>О</w:t>
      </w:r>
      <w:r w:rsidR="00203C05" w:rsidRPr="00203C05">
        <w:rPr>
          <w:rFonts w:eastAsia="DejaVu Sans"/>
          <w:color w:val="000000"/>
          <w:sz w:val="28"/>
          <w:szCs w:val="28"/>
          <w:lang w:bidi="ru-RU"/>
        </w:rPr>
        <w:t>рган</w:t>
      </w:r>
      <w:r>
        <w:rPr>
          <w:rFonts w:eastAsia="DejaVu Sans"/>
          <w:color w:val="000000"/>
          <w:sz w:val="28"/>
          <w:szCs w:val="28"/>
          <w:lang w:bidi="ru-RU"/>
        </w:rPr>
        <w:t xml:space="preserve">ы </w:t>
      </w:r>
      <w:r w:rsidR="00203C05" w:rsidRPr="00203C05">
        <w:rPr>
          <w:rFonts w:eastAsia="DejaVu Sans"/>
          <w:color w:val="000000"/>
          <w:sz w:val="28"/>
          <w:szCs w:val="28"/>
          <w:lang w:bidi="ru-RU"/>
        </w:rPr>
        <w:t xml:space="preserve"> </w:t>
      </w:r>
      <w:r w:rsidR="00FD6C0D">
        <w:rPr>
          <w:rFonts w:eastAsia="DejaVu Sans"/>
          <w:color w:val="000000"/>
          <w:sz w:val="28"/>
          <w:szCs w:val="28"/>
          <w:lang w:bidi="ru-RU"/>
        </w:rPr>
        <w:t>местного самоуправления муниципального образования «</w:t>
      </w:r>
      <w:proofErr w:type="spellStart"/>
      <w:r w:rsidR="00FD6C0D">
        <w:rPr>
          <w:rFonts w:eastAsia="DejaVu Sans"/>
          <w:color w:val="000000"/>
          <w:sz w:val="28"/>
          <w:szCs w:val="28"/>
          <w:lang w:bidi="ru-RU"/>
        </w:rPr>
        <w:t>Онгудайский</w:t>
      </w:r>
      <w:proofErr w:type="spellEnd"/>
      <w:r w:rsidR="00FD6C0D">
        <w:rPr>
          <w:rFonts w:eastAsia="DejaVu Sans"/>
          <w:color w:val="000000"/>
          <w:sz w:val="28"/>
          <w:szCs w:val="28"/>
          <w:lang w:bidi="ru-RU"/>
        </w:rPr>
        <w:t xml:space="preserve"> район»</w:t>
      </w:r>
      <w:r w:rsidR="00203C05" w:rsidRPr="00203C05">
        <w:rPr>
          <w:rFonts w:eastAsia="DejaVu Sans"/>
          <w:color w:val="000000"/>
          <w:sz w:val="28"/>
          <w:szCs w:val="28"/>
          <w:lang w:bidi="ru-RU"/>
        </w:rPr>
        <w:t xml:space="preserve">, осуществляющий функции и полномочия учредителя </w:t>
      </w:r>
      <w:r w:rsidR="00203C05" w:rsidRPr="00203C05">
        <w:rPr>
          <w:rFonts w:ascii="DejaVu Sans" w:eastAsia="DejaVu Sans" w:hAnsi="DejaVu Sans" w:cs="DejaVu Sans"/>
          <w:color w:val="000000"/>
          <w:lang w:bidi="ru-RU"/>
        </w:rPr>
        <w:t xml:space="preserve">в </w:t>
      </w:r>
      <w:r w:rsidR="00203C05" w:rsidRPr="00203C05">
        <w:rPr>
          <w:rFonts w:eastAsia="DejaVu Sans"/>
          <w:color w:val="000000"/>
          <w:sz w:val="28"/>
          <w:szCs w:val="28"/>
          <w:lang w:bidi="ru-RU"/>
        </w:rPr>
        <w:t xml:space="preserve">отношении учреждения (далее - Учредитель), ежегодно доводит до </w:t>
      </w:r>
      <w:r w:rsidR="00FD6C0D">
        <w:rPr>
          <w:rFonts w:eastAsia="DejaVu Sans"/>
          <w:color w:val="000000"/>
          <w:sz w:val="28"/>
          <w:szCs w:val="28"/>
          <w:lang w:bidi="ru-RU"/>
        </w:rPr>
        <w:t>Отдела</w:t>
      </w:r>
      <w:r w:rsidR="00203C05" w:rsidRPr="00203C05">
        <w:rPr>
          <w:rFonts w:eastAsia="DejaVu Sans"/>
          <w:color w:val="000000"/>
          <w:sz w:val="28"/>
          <w:szCs w:val="28"/>
          <w:lang w:bidi="ru-RU"/>
        </w:rPr>
        <w:t xml:space="preserve"> в электронном виде с применением электронной цифровой подписи Перечень целевых субсидий на </w:t>
      </w:r>
      <w:r w:rsidR="00FD6C0D">
        <w:rPr>
          <w:rFonts w:eastAsia="DejaVu Sans"/>
          <w:color w:val="000000"/>
          <w:sz w:val="28"/>
          <w:szCs w:val="28"/>
          <w:lang w:bidi="ru-RU"/>
        </w:rPr>
        <w:t>текущий финансовый</w:t>
      </w:r>
      <w:r w:rsidR="00203C05" w:rsidRPr="00203C05">
        <w:rPr>
          <w:rFonts w:eastAsia="DejaVu Sans"/>
          <w:color w:val="000000"/>
          <w:sz w:val="28"/>
          <w:szCs w:val="28"/>
          <w:lang w:bidi="ru-RU"/>
        </w:rPr>
        <w:t xml:space="preserve"> год (далее </w:t>
      </w:r>
      <w:r w:rsidR="00203C05" w:rsidRPr="00203C05">
        <w:rPr>
          <w:rFonts w:ascii="DejaVu Sans" w:eastAsia="DejaVu Sans" w:hAnsi="DejaVu Sans" w:cs="DejaVu Sans"/>
          <w:color w:val="000000"/>
          <w:lang w:bidi="ru-RU"/>
        </w:rPr>
        <w:t xml:space="preserve">- </w:t>
      </w:r>
      <w:r w:rsidR="00203C05" w:rsidRPr="00203C05">
        <w:rPr>
          <w:rFonts w:eastAsia="DejaVu Sans"/>
          <w:color w:val="000000"/>
          <w:sz w:val="28"/>
          <w:szCs w:val="28"/>
          <w:lang w:bidi="ru-RU"/>
        </w:rPr>
        <w:t>Перечень целевых субсидий) по форме согласно приложению № 1 к настоящему Порядку.</w:t>
      </w:r>
    </w:p>
    <w:p w:rsidR="00FD6C0D" w:rsidRPr="00FD6C0D" w:rsidRDefault="00FD6C0D" w:rsidP="00FD6C0D">
      <w:pPr>
        <w:autoSpaceDE w:val="0"/>
        <w:autoSpaceDN w:val="0"/>
        <w:adjustRightInd w:val="0"/>
        <w:spacing w:line="276" w:lineRule="auto"/>
        <w:ind w:firstLine="560"/>
        <w:jc w:val="both"/>
        <w:rPr>
          <w:sz w:val="28"/>
          <w:szCs w:val="28"/>
        </w:rPr>
      </w:pPr>
      <w:proofErr w:type="gramStart"/>
      <w:r w:rsidRPr="00FD6C0D">
        <w:rPr>
          <w:sz w:val="28"/>
          <w:szCs w:val="28"/>
        </w:rPr>
        <w:t xml:space="preserve">Перечень целевых субсидий формируется Учредителем в разрезе аналитических кодов, присвоенных им для учета операций с целевыми субсидиями (далее – код субсидии) в соответствии с Перечнем кодов субсидий, предоставляемых </w:t>
      </w:r>
      <w:r w:rsidR="00EF7EAA">
        <w:rPr>
          <w:sz w:val="28"/>
          <w:szCs w:val="28"/>
        </w:rPr>
        <w:t>У</w:t>
      </w:r>
      <w:r w:rsidRPr="00FD6C0D">
        <w:rPr>
          <w:sz w:val="28"/>
          <w:szCs w:val="28"/>
        </w:rPr>
        <w:t xml:space="preserve">чреждениям </w:t>
      </w:r>
      <w:r w:rsidR="00EF7EAA">
        <w:rPr>
          <w:sz w:val="28"/>
          <w:szCs w:val="28"/>
        </w:rPr>
        <w:t xml:space="preserve">муниципального образования </w:t>
      </w:r>
      <w:r w:rsidRPr="00FD6C0D">
        <w:rPr>
          <w:sz w:val="28"/>
          <w:szCs w:val="28"/>
        </w:rPr>
        <w:t xml:space="preserve"> «</w:t>
      </w:r>
      <w:proofErr w:type="spellStart"/>
      <w:r w:rsidRPr="00FD6C0D">
        <w:rPr>
          <w:sz w:val="28"/>
          <w:szCs w:val="28"/>
        </w:rPr>
        <w:t>Онгудайский</w:t>
      </w:r>
      <w:proofErr w:type="spellEnd"/>
      <w:r w:rsidRPr="00FD6C0D">
        <w:rPr>
          <w:sz w:val="28"/>
          <w:szCs w:val="28"/>
        </w:rPr>
        <w:t xml:space="preserve"> район»  в соответствии с абзацем вторым пункта 1 статьи 78.1 (далее – Перечень кодов субсидий), согласно приложению </w:t>
      </w:r>
      <w:r w:rsidRPr="00FD6C0D">
        <w:rPr>
          <w:sz w:val="28"/>
          <w:szCs w:val="28"/>
          <w:lang w:val="en-US"/>
        </w:rPr>
        <w:t>N</w:t>
      </w:r>
      <w:r w:rsidRPr="00FD6C0D">
        <w:rPr>
          <w:sz w:val="28"/>
          <w:szCs w:val="28"/>
        </w:rPr>
        <w:t xml:space="preserve"> 2 к настоящему Порядку по каждой целевой субсидии.</w:t>
      </w:r>
      <w:proofErr w:type="gramEnd"/>
    </w:p>
    <w:p w:rsidR="00FD6C0D" w:rsidRPr="00FD6C0D" w:rsidRDefault="00FD6C0D" w:rsidP="00FD6C0D">
      <w:pPr>
        <w:autoSpaceDE w:val="0"/>
        <w:autoSpaceDN w:val="0"/>
        <w:adjustRightInd w:val="0"/>
        <w:spacing w:line="276" w:lineRule="auto"/>
        <w:ind w:firstLine="560"/>
        <w:jc w:val="both"/>
        <w:rPr>
          <w:sz w:val="28"/>
          <w:szCs w:val="28"/>
        </w:rPr>
      </w:pPr>
      <w:r w:rsidRPr="00FD6C0D">
        <w:rPr>
          <w:sz w:val="28"/>
          <w:szCs w:val="28"/>
        </w:rPr>
        <w:t xml:space="preserve">В </w:t>
      </w:r>
      <w:hyperlink r:id="rId9" w:history="1">
        <w:r w:rsidRPr="00FD6C0D">
          <w:rPr>
            <w:sz w:val="28"/>
            <w:szCs w:val="28"/>
          </w:rPr>
          <w:t>графе 1</w:t>
        </w:r>
      </w:hyperlink>
      <w:r w:rsidRPr="00FD6C0D">
        <w:rPr>
          <w:sz w:val="28"/>
          <w:szCs w:val="28"/>
        </w:rPr>
        <w:t xml:space="preserve"> Перечня целевых субсидий указывается наименование целевой субсидии в соответствии с Перечнем кодов субсидий.</w:t>
      </w:r>
    </w:p>
    <w:p w:rsidR="00FD6C0D" w:rsidRPr="00FD6C0D" w:rsidRDefault="00FD6C0D" w:rsidP="00FD6C0D">
      <w:pPr>
        <w:autoSpaceDE w:val="0"/>
        <w:autoSpaceDN w:val="0"/>
        <w:adjustRightInd w:val="0"/>
        <w:spacing w:line="276" w:lineRule="auto"/>
        <w:ind w:firstLine="560"/>
        <w:jc w:val="both"/>
        <w:rPr>
          <w:sz w:val="28"/>
          <w:szCs w:val="28"/>
        </w:rPr>
      </w:pPr>
      <w:r w:rsidRPr="00FD6C0D">
        <w:rPr>
          <w:sz w:val="28"/>
          <w:szCs w:val="28"/>
        </w:rPr>
        <w:t xml:space="preserve">В </w:t>
      </w:r>
      <w:hyperlink r:id="rId10" w:history="1">
        <w:r w:rsidRPr="00FD6C0D">
          <w:rPr>
            <w:sz w:val="28"/>
            <w:szCs w:val="28"/>
          </w:rPr>
          <w:t>графе 2</w:t>
        </w:r>
      </w:hyperlink>
      <w:r w:rsidRPr="00FD6C0D">
        <w:rPr>
          <w:sz w:val="28"/>
          <w:szCs w:val="28"/>
        </w:rPr>
        <w:t xml:space="preserve"> Перечня целевых субсидий указывается код субсидии в соответствии с Перечнем кодов субсидий. </w:t>
      </w:r>
    </w:p>
    <w:p w:rsidR="00FD6C0D" w:rsidRPr="00FD6C0D" w:rsidRDefault="00FD6C0D" w:rsidP="00FD6C0D">
      <w:pPr>
        <w:autoSpaceDE w:val="0"/>
        <w:autoSpaceDN w:val="0"/>
        <w:adjustRightInd w:val="0"/>
        <w:spacing w:line="276" w:lineRule="auto"/>
        <w:ind w:firstLine="560"/>
        <w:jc w:val="both"/>
        <w:rPr>
          <w:sz w:val="28"/>
          <w:szCs w:val="28"/>
        </w:rPr>
      </w:pPr>
      <w:r w:rsidRPr="00FD6C0D">
        <w:rPr>
          <w:sz w:val="28"/>
          <w:szCs w:val="28"/>
        </w:rPr>
        <w:lastRenderedPageBreak/>
        <w:t>Код субсидии состоит из 9 знаков и включает следующие составные части (таблица 1):</w:t>
      </w:r>
    </w:p>
    <w:p w:rsidR="00FD6C0D" w:rsidRPr="00FD6C0D" w:rsidRDefault="00FD6C0D" w:rsidP="00FD6C0D">
      <w:pPr>
        <w:pStyle w:val="af6"/>
        <w:autoSpaceDE w:val="0"/>
        <w:autoSpaceDN w:val="0"/>
        <w:adjustRightInd w:val="0"/>
        <w:spacing w:line="276" w:lineRule="auto"/>
        <w:jc w:val="right"/>
        <w:rPr>
          <w:sz w:val="28"/>
          <w:szCs w:val="28"/>
        </w:rPr>
      </w:pPr>
      <w:r w:rsidRPr="00FD6C0D">
        <w:rPr>
          <w:sz w:val="28"/>
          <w:szCs w:val="28"/>
        </w:rPr>
        <w:t>Таблица 1</w:t>
      </w:r>
    </w:p>
    <w:tbl>
      <w:tblPr>
        <w:tblStyle w:val="a3"/>
        <w:tblW w:w="0" w:type="auto"/>
        <w:tblLook w:val="04A0" w:firstRow="1" w:lastRow="0" w:firstColumn="1" w:lastColumn="0" w:noHBand="0" w:noVBand="1"/>
      </w:tblPr>
      <w:tblGrid>
        <w:gridCol w:w="2211"/>
        <w:gridCol w:w="934"/>
        <w:gridCol w:w="898"/>
        <w:gridCol w:w="875"/>
        <w:gridCol w:w="823"/>
        <w:gridCol w:w="819"/>
        <w:gridCol w:w="817"/>
        <w:gridCol w:w="814"/>
        <w:gridCol w:w="812"/>
      </w:tblGrid>
      <w:tr w:rsidR="00FD6C0D" w:rsidRPr="0035278E" w:rsidTr="0016332F">
        <w:tc>
          <w:tcPr>
            <w:tcW w:w="9570" w:type="dxa"/>
            <w:gridSpan w:val="9"/>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Код субсидии</w:t>
            </w:r>
          </w:p>
        </w:tc>
      </w:tr>
      <w:tr w:rsidR="00FD6C0D" w:rsidRPr="0035278E" w:rsidTr="0016332F">
        <w:tc>
          <w:tcPr>
            <w:tcW w:w="1641"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Источник финансирования</w:t>
            </w:r>
          </w:p>
        </w:tc>
        <w:tc>
          <w:tcPr>
            <w:tcW w:w="2971" w:type="dxa"/>
            <w:gridSpan w:val="3"/>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 xml:space="preserve">Цель предоставления субсидии </w:t>
            </w:r>
            <w:r w:rsidRPr="0035278E">
              <w:rPr>
                <w:i/>
                <w:sz w:val="28"/>
                <w:szCs w:val="28"/>
              </w:rPr>
              <w:t>(типовая)</w:t>
            </w:r>
          </w:p>
        </w:tc>
        <w:tc>
          <w:tcPr>
            <w:tcW w:w="4958" w:type="dxa"/>
            <w:gridSpan w:val="5"/>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Детализация цели предоставления субсидии</w:t>
            </w:r>
          </w:p>
        </w:tc>
      </w:tr>
      <w:tr w:rsidR="00FD6C0D" w:rsidRPr="0035278E" w:rsidTr="0016332F">
        <w:tc>
          <w:tcPr>
            <w:tcW w:w="1641"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1</w:t>
            </w:r>
          </w:p>
        </w:tc>
        <w:tc>
          <w:tcPr>
            <w:tcW w:w="990"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2</w:t>
            </w:r>
          </w:p>
        </w:tc>
        <w:tc>
          <w:tcPr>
            <w:tcW w:w="990"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3</w:t>
            </w:r>
          </w:p>
        </w:tc>
        <w:tc>
          <w:tcPr>
            <w:tcW w:w="991"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4</w:t>
            </w:r>
          </w:p>
        </w:tc>
        <w:tc>
          <w:tcPr>
            <w:tcW w:w="991"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5</w:t>
            </w:r>
          </w:p>
        </w:tc>
        <w:tc>
          <w:tcPr>
            <w:tcW w:w="991"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6</w:t>
            </w:r>
          </w:p>
        </w:tc>
        <w:tc>
          <w:tcPr>
            <w:tcW w:w="992"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7</w:t>
            </w:r>
          </w:p>
        </w:tc>
        <w:tc>
          <w:tcPr>
            <w:tcW w:w="992"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8</w:t>
            </w:r>
          </w:p>
        </w:tc>
        <w:tc>
          <w:tcPr>
            <w:tcW w:w="992" w:type="dxa"/>
          </w:tcPr>
          <w:p w:rsidR="00FD6C0D" w:rsidRPr="0035278E" w:rsidRDefault="00FD6C0D" w:rsidP="00FD6C0D">
            <w:pPr>
              <w:autoSpaceDE w:val="0"/>
              <w:autoSpaceDN w:val="0"/>
              <w:adjustRightInd w:val="0"/>
              <w:spacing w:line="276" w:lineRule="auto"/>
              <w:jc w:val="center"/>
              <w:rPr>
                <w:sz w:val="28"/>
                <w:szCs w:val="28"/>
              </w:rPr>
            </w:pPr>
            <w:r w:rsidRPr="0035278E">
              <w:rPr>
                <w:sz w:val="28"/>
                <w:szCs w:val="28"/>
              </w:rPr>
              <w:t>9</w:t>
            </w:r>
          </w:p>
        </w:tc>
      </w:tr>
    </w:tbl>
    <w:p w:rsidR="00FD6C0D" w:rsidRPr="0035278E" w:rsidRDefault="00FD6C0D" w:rsidP="00FD6C0D">
      <w:pPr>
        <w:pStyle w:val="ConsPlusTitle"/>
        <w:spacing w:line="276" w:lineRule="auto"/>
        <w:ind w:left="567" w:right="-6"/>
        <w:jc w:val="both"/>
      </w:pPr>
    </w:p>
    <w:p w:rsidR="00A976BF" w:rsidRDefault="00FD6C0D" w:rsidP="00FD6C0D">
      <w:pPr>
        <w:pStyle w:val="ConsPlusTitle"/>
        <w:spacing w:line="276" w:lineRule="auto"/>
        <w:ind w:right="-6" w:firstLine="567"/>
        <w:jc w:val="both"/>
        <w:rPr>
          <w:b w:val="0"/>
        </w:rPr>
      </w:pPr>
      <w:proofErr w:type="gramStart"/>
      <w:r w:rsidRPr="0035278E">
        <w:rPr>
          <w:b w:val="0"/>
        </w:rPr>
        <w:t>1 – источник ф</w:t>
      </w:r>
      <w:r>
        <w:rPr>
          <w:b w:val="0"/>
        </w:rPr>
        <w:t xml:space="preserve">инансирования, при этом цифра «1» </w:t>
      </w:r>
      <w:r w:rsidRPr="0035278E">
        <w:rPr>
          <w:b w:val="0"/>
        </w:rPr>
        <w:t>используется для отражения целевых субсидий, финансовое обеспечение которых осуществляется за счет средств</w:t>
      </w:r>
      <w:r>
        <w:rPr>
          <w:b w:val="0"/>
        </w:rPr>
        <w:t xml:space="preserve"> федерального бюджета; цифра «2</w:t>
      </w:r>
      <w:r w:rsidRPr="0035278E">
        <w:rPr>
          <w:b w:val="0"/>
        </w:rPr>
        <w:t>»</w:t>
      </w:r>
      <w:r w:rsidRPr="009A280F">
        <w:rPr>
          <w:b w:val="0"/>
        </w:rPr>
        <w:t xml:space="preserve"> </w:t>
      </w:r>
      <w:r w:rsidRPr="0035278E">
        <w:rPr>
          <w:b w:val="0"/>
        </w:rPr>
        <w:t>используется для отражения целевых субсидий, финансовое обеспечение которых осуществляется за счет средств</w:t>
      </w:r>
      <w:r>
        <w:rPr>
          <w:b w:val="0"/>
        </w:rPr>
        <w:t xml:space="preserve"> </w:t>
      </w:r>
      <w:r w:rsidRPr="0035278E">
        <w:rPr>
          <w:b w:val="0"/>
        </w:rPr>
        <w:t xml:space="preserve"> </w:t>
      </w:r>
      <w:r>
        <w:rPr>
          <w:b w:val="0"/>
        </w:rPr>
        <w:t>республиканского</w:t>
      </w:r>
      <w:r w:rsidRPr="0035278E">
        <w:rPr>
          <w:b w:val="0"/>
        </w:rPr>
        <w:t xml:space="preserve"> бюджета;</w:t>
      </w:r>
      <w:r>
        <w:rPr>
          <w:b w:val="0"/>
        </w:rPr>
        <w:t xml:space="preserve"> цифра «3</w:t>
      </w:r>
      <w:r w:rsidRPr="0035278E">
        <w:rPr>
          <w:b w:val="0"/>
        </w:rPr>
        <w:t xml:space="preserve">» используется для отражения целевых субсидий, финансовое обеспечение которых осуществляется за счет средств </w:t>
      </w:r>
      <w:r w:rsidR="00A976BF">
        <w:rPr>
          <w:b w:val="0"/>
        </w:rPr>
        <w:t>бюджета муниципального образования «</w:t>
      </w:r>
      <w:proofErr w:type="spellStart"/>
      <w:r w:rsidR="00A976BF">
        <w:rPr>
          <w:b w:val="0"/>
        </w:rPr>
        <w:t>Онгудайский</w:t>
      </w:r>
      <w:proofErr w:type="spellEnd"/>
      <w:r w:rsidR="00A976BF">
        <w:rPr>
          <w:b w:val="0"/>
        </w:rPr>
        <w:t xml:space="preserve"> район» (далее – бюджет района);</w:t>
      </w:r>
      <w:proofErr w:type="gramEnd"/>
    </w:p>
    <w:p w:rsidR="00FD6C0D" w:rsidRPr="0035278E" w:rsidRDefault="00FD6C0D" w:rsidP="00FD6C0D">
      <w:pPr>
        <w:pStyle w:val="ConsPlusTitle"/>
        <w:spacing w:line="276" w:lineRule="auto"/>
        <w:ind w:right="-6" w:firstLine="567"/>
        <w:jc w:val="both"/>
        <w:rPr>
          <w:b w:val="0"/>
        </w:rPr>
      </w:pPr>
      <w:r w:rsidRPr="0035278E">
        <w:rPr>
          <w:b w:val="0"/>
        </w:rPr>
        <w:t>2-4 – используются для указания  унифицированных групп целевой субсидии;</w:t>
      </w:r>
    </w:p>
    <w:p w:rsidR="00FD6C0D" w:rsidRPr="0035278E" w:rsidRDefault="00FD6C0D" w:rsidP="00FD6C0D">
      <w:pPr>
        <w:pStyle w:val="ConsPlusTitle"/>
        <w:spacing w:line="276" w:lineRule="auto"/>
        <w:ind w:right="-6" w:firstLine="567"/>
        <w:jc w:val="both"/>
      </w:pPr>
      <w:r w:rsidRPr="0035278E">
        <w:rPr>
          <w:b w:val="0"/>
        </w:rPr>
        <w:t>5-9 – применяются при необходимости для детализации цели предоставления целевой субсидии.</w:t>
      </w:r>
      <w:r w:rsidRPr="0035278E">
        <w:t xml:space="preserve"> </w:t>
      </w:r>
    </w:p>
    <w:p w:rsidR="00FD6C0D" w:rsidRPr="00FD6C0D" w:rsidRDefault="00525C83" w:rsidP="00FD6C0D">
      <w:pPr>
        <w:autoSpaceDE w:val="0"/>
        <w:autoSpaceDN w:val="0"/>
        <w:adjustRightInd w:val="0"/>
        <w:spacing w:line="276" w:lineRule="auto"/>
        <w:ind w:firstLine="567"/>
        <w:jc w:val="both"/>
        <w:rPr>
          <w:sz w:val="28"/>
          <w:szCs w:val="28"/>
        </w:rPr>
      </w:pPr>
      <w:r>
        <w:rPr>
          <w:sz w:val="28"/>
          <w:szCs w:val="28"/>
        </w:rPr>
        <w:t xml:space="preserve">Учредитель </w:t>
      </w:r>
      <w:r w:rsidR="00FD6C0D" w:rsidRPr="00FD6C0D">
        <w:rPr>
          <w:sz w:val="28"/>
          <w:szCs w:val="28"/>
        </w:rPr>
        <w:t>в графе 1 Перечня целевых субсидий в скобках после наиме</w:t>
      </w:r>
      <w:r>
        <w:rPr>
          <w:sz w:val="28"/>
          <w:szCs w:val="28"/>
        </w:rPr>
        <w:t>нования целевой субсидии указывает</w:t>
      </w:r>
      <w:r w:rsidR="00FD6C0D" w:rsidRPr="00FD6C0D">
        <w:rPr>
          <w:sz w:val="28"/>
          <w:szCs w:val="28"/>
        </w:rPr>
        <w:t xml:space="preserve"> дополнительную детализацию цели предоставления целевой субсидии, обеспечив детализацию кода субсидии в 5-9 разрядах кода целевой субсидии в графе 2 Перечня целевых субсидий.</w:t>
      </w:r>
    </w:p>
    <w:p w:rsidR="00FD6C0D" w:rsidRPr="00FD6C0D" w:rsidRDefault="00FD6C0D" w:rsidP="00FD6C0D">
      <w:pPr>
        <w:autoSpaceDE w:val="0"/>
        <w:autoSpaceDN w:val="0"/>
        <w:adjustRightInd w:val="0"/>
        <w:spacing w:line="276" w:lineRule="auto"/>
        <w:ind w:firstLine="567"/>
        <w:jc w:val="both"/>
        <w:rPr>
          <w:sz w:val="28"/>
          <w:szCs w:val="28"/>
        </w:rPr>
      </w:pPr>
      <w:r w:rsidRPr="00FD6C0D">
        <w:rPr>
          <w:sz w:val="28"/>
          <w:szCs w:val="28"/>
        </w:rPr>
        <w:t xml:space="preserve">В </w:t>
      </w:r>
      <w:hyperlink r:id="rId11" w:history="1">
        <w:r w:rsidRPr="00FD6C0D">
          <w:rPr>
            <w:sz w:val="28"/>
            <w:szCs w:val="28"/>
          </w:rPr>
          <w:t xml:space="preserve">графе </w:t>
        </w:r>
      </w:hyperlink>
      <w:r w:rsidRPr="00FD6C0D">
        <w:rPr>
          <w:sz w:val="28"/>
          <w:szCs w:val="28"/>
        </w:rPr>
        <w:t>3 Перечня целевых субсидий указываются коды классификации расходов бюджета.</w:t>
      </w:r>
    </w:p>
    <w:p w:rsidR="00FD6C0D" w:rsidRPr="00FD6C0D" w:rsidRDefault="00FD6C0D" w:rsidP="00FD6C0D">
      <w:pPr>
        <w:autoSpaceDE w:val="0"/>
        <w:autoSpaceDN w:val="0"/>
        <w:adjustRightInd w:val="0"/>
        <w:spacing w:line="276" w:lineRule="auto"/>
        <w:ind w:firstLine="567"/>
        <w:jc w:val="both"/>
        <w:rPr>
          <w:sz w:val="28"/>
          <w:szCs w:val="28"/>
        </w:rPr>
      </w:pPr>
      <w:r w:rsidRPr="00FD6C0D">
        <w:rPr>
          <w:sz w:val="28"/>
          <w:szCs w:val="28"/>
        </w:rPr>
        <w:t>В графах 4-6 Перечня целевых субсидий указываются сведения о нормативном правовом акте, в целях реализации которого осуществляется предоставление целевой субсидии и (или) регламентирующего порядок предоставления целевых субсидий.</w:t>
      </w:r>
    </w:p>
    <w:p w:rsidR="00203C05" w:rsidRPr="00203C05" w:rsidRDefault="004177A9" w:rsidP="004177A9">
      <w:pPr>
        <w:widowControl w:val="0"/>
        <w:tabs>
          <w:tab w:val="left" w:pos="1057"/>
        </w:tabs>
        <w:spacing w:line="370" w:lineRule="exact"/>
        <w:ind w:right="140"/>
        <w:jc w:val="both"/>
        <w:rPr>
          <w:rFonts w:ascii="DejaVu Sans" w:eastAsia="DejaVu Sans" w:hAnsi="DejaVu Sans" w:cs="DejaVu Sans"/>
          <w:color w:val="000000"/>
          <w:lang w:bidi="ru-RU"/>
        </w:rPr>
      </w:pPr>
      <w:r>
        <w:rPr>
          <w:rFonts w:eastAsia="DejaVu Sans"/>
          <w:color w:val="000000"/>
          <w:sz w:val="28"/>
          <w:szCs w:val="28"/>
          <w:lang w:bidi="ru-RU"/>
        </w:rPr>
        <w:t xml:space="preserve">       4.</w:t>
      </w:r>
      <w:r w:rsidR="00203C05" w:rsidRPr="00203C05">
        <w:rPr>
          <w:rFonts w:eastAsia="DejaVu Sans"/>
          <w:color w:val="000000"/>
          <w:sz w:val="28"/>
          <w:szCs w:val="28"/>
          <w:lang w:bidi="ru-RU"/>
        </w:rPr>
        <w:t xml:space="preserve">Уполномоченный руководителем </w:t>
      </w:r>
      <w:r w:rsidR="00FD6C0D">
        <w:rPr>
          <w:rFonts w:eastAsia="DejaVu Sans"/>
          <w:color w:val="000000"/>
          <w:sz w:val="28"/>
          <w:szCs w:val="28"/>
          <w:lang w:bidi="ru-RU"/>
        </w:rPr>
        <w:t>Отдела</w:t>
      </w:r>
      <w:r w:rsidR="00203C05" w:rsidRPr="00203C05">
        <w:rPr>
          <w:rFonts w:eastAsia="DejaVu Sans"/>
          <w:color w:val="000000"/>
          <w:sz w:val="28"/>
          <w:szCs w:val="28"/>
          <w:lang w:bidi="ru-RU"/>
        </w:rPr>
        <w:t xml:space="preserve"> работник проверяет Перечень целевых субсидий на соответствие установленной форме.</w:t>
      </w:r>
    </w:p>
    <w:p w:rsidR="00203C05" w:rsidRPr="00203C05" w:rsidRDefault="00203C05" w:rsidP="00203C05">
      <w:pPr>
        <w:widowControl w:val="0"/>
        <w:spacing w:line="322" w:lineRule="exact"/>
        <w:ind w:right="140" w:firstLine="800"/>
        <w:jc w:val="both"/>
        <w:rPr>
          <w:rFonts w:ascii="DejaVu Sans" w:eastAsia="DejaVu Sans" w:hAnsi="DejaVu Sans" w:cs="DejaVu Sans"/>
          <w:color w:val="000000"/>
          <w:lang w:bidi="ru-RU"/>
        </w:rPr>
      </w:pPr>
      <w:r w:rsidRPr="00203C05">
        <w:rPr>
          <w:rFonts w:eastAsia="DejaVu Sans"/>
          <w:color w:val="000000"/>
          <w:sz w:val="28"/>
          <w:szCs w:val="28"/>
          <w:lang w:bidi="ru-RU"/>
        </w:rPr>
        <w:t>В случае</w:t>
      </w:r>
      <w:proofErr w:type="gramStart"/>
      <w:r w:rsidRPr="00203C05">
        <w:rPr>
          <w:rFonts w:eastAsia="DejaVu Sans"/>
          <w:color w:val="000000"/>
          <w:sz w:val="28"/>
          <w:szCs w:val="28"/>
          <w:lang w:bidi="ru-RU"/>
        </w:rPr>
        <w:t>,</w:t>
      </w:r>
      <w:proofErr w:type="gramEnd"/>
      <w:r w:rsidRPr="00203C05">
        <w:rPr>
          <w:rFonts w:eastAsia="DejaVu Sans"/>
          <w:color w:val="000000"/>
          <w:sz w:val="28"/>
          <w:szCs w:val="28"/>
          <w:lang w:bidi="ru-RU"/>
        </w:rPr>
        <w:t xml:space="preserve"> если форма или информация, указанная в Перечне целевых субсидий, не соответствуют требованиям, установленным пунктом 3 настоящего Порядка, уполномоченный руководителем </w:t>
      </w:r>
      <w:r w:rsidR="00FD6C0D">
        <w:rPr>
          <w:rFonts w:eastAsia="DejaVu Sans"/>
          <w:color w:val="000000"/>
          <w:sz w:val="28"/>
          <w:szCs w:val="28"/>
          <w:lang w:bidi="ru-RU"/>
        </w:rPr>
        <w:t>Отдела</w:t>
      </w:r>
      <w:r w:rsidRPr="00203C05">
        <w:rPr>
          <w:rFonts w:eastAsia="DejaVu Sans"/>
          <w:color w:val="000000"/>
          <w:sz w:val="28"/>
          <w:szCs w:val="28"/>
          <w:lang w:bidi="ru-RU"/>
        </w:rPr>
        <w:t xml:space="preserve"> работник не позднее 3 рабочих дней, следующих за днем представления Перечня целевых субсидий, направляет Учредителю в </w:t>
      </w:r>
      <w:r w:rsidRPr="00203C05">
        <w:rPr>
          <w:rFonts w:eastAsia="DejaVu Sans"/>
          <w:color w:val="000000"/>
          <w:sz w:val="28"/>
          <w:szCs w:val="28"/>
          <w:lang w:bidi="ru-RU"/>
        </w:rPr>
        <w:lastRenderedPageBreak/>
        <w:t>электронном виде с указанием причин возврата Протокол по форме КФД 0531805.</w:t>
      </w:r>
    </w:p>
    <w:p w:rsidR="00203C05" w:rsidRPr="00203C05" w:rsidRDefault="00203C05" w:rsidP="00203C05">
      <w:pPr>
        <w:widowControl w:val="0"/>
        <w:spacing w:line="322" w:lineRule="exact"/>
        <w:ind w:right="140" w:firstLine="800"/>
        <w:jc w:val="both"/>
        <w:rPr>
          <w:rFonts w:ascii="DejaVu Sans" w:eastAsia="DejaVu Sans" w:hAnsi="DejaVu Sans" w:cs="DejaVu Sans"/>
          <w:color w:val="000000"/>
          <w:lang w:bidi="ru-RU"/>
        </w:rPr>
      </w:pPr>
      <w:r w:rsidRPr="00203C05">
        <w:rPr>
          <w:rFonts w:eastAsia="DejaVu Sans"/>
          <w:color w:val="000000"/>
          <w:sz w:val="28"/>
          <w:szCs w:val="28"/>
          <w:lang w:bidi="ru-RU"/>
        </w:rPr>
        <w:t>В случае соответствия представленного Перечня целевых субсидий требованиям, установленным пунктом 3 настоящего Порядка,</w:t>
      </w:r>
    </w:p>
    <w:p w:rsidR="00203C05" w:rsidRPr="00203C05" w:rsidRDefault="00203C05" w:rsidP="00203C05">
      <w:pPr>
        <w:widowControl w:val="0"/>
        <w:spacing w:line="317" w:lineRule="exact"/>
        <w:jc w:val="both"/>
        <w:rPr>
          <w:rFonts w:ascii="DejaVu Sans" w:eastAsia="DejaVu Sans" w:hAnsi="DejaVu Sans" w:cs="DejaVu Sans"/>
          <w:color w:val="000000"/>
          <w:lang w:bidi="ru-RU"/>
        </w:rPr>
      </w:pPr>
      <w:r w:rsidRPr="00203C05">
        <w:rPr>
          <w:rFonts w:eastAsia="DejaVu Sans"/>
          <w:color w:val="000000"/>
          <w:sz w:val="28"/>
          <w:szCs w:val="28"/>
          <w:lang w:bidi="ru-RU"/>
        </w:rPr>
        <w:t xml:space="preserve">уполномоченный руководителем </w:t>
      </w:r>
      <w:r w:rsidR="00FD6C0D">
        <w:rPr>
          <w:rFonts w:eastAsia="DejaVu Sans"/>
          <w:color w:val="000000"/>
          <w:sz w:val="28"/>
          <w:szCs w:val="28"/>
          <w:lang w:bidi="ru-RU"/>
        </w:rPr>
        <w:t>Отдела</w:t>
      </w:r>
      <w:r w:rsidRPr="00203C05">
        <w:rPr>
          <w:rFonts w:eastAsia="DejaVu Sans"/>
          <w:color w:val="000000"/>
          <w:sz w:val="28"/>
          <w:szCs w:val="28"/>
          <w:lang w:bidi="ru-RU"/>
        </w:rPr>
        <w:t xml:space="preserve"> работник не позднее 2-го рабочего дня, следующего за днем представления указанного Перечня, регистрирует показатели Перечня в прикладном программном обеспечении «Автоматизированная система Федерального казначейства».</w:t>
      </w:r>
    </w:p>
    <w:p w:rsidR="00203C05" w:rsidRPr="00203C05" w:rsidRDefault="004177A9" w:rsidP="004177A9">
      <w:pPr>
        <w:widowControl w:val="0"/>
        <w:tabs>
          <w:tab w:val="left" w:pos="1028"/>
        </w:tabs>
        <w:spacing w:line="317" w:lineRule="exact"/>
        <w:jc w:val="both"/>
        <w:rPr>
          <w:rFonts w:ascii="DejaVu Sans" w:eastAsia="DejaVu Sans" w:hAnsi="DejaVu Sans" w:cs="DejaVu Sans"/>
          <w:color w:val="000000"/>
          <w:lang w:bidi="ru-RU"/>
        </w:rPr>
      </w:pPr>
      <w:r>
        <w:rPr>
          <w:rFonts w:eastAsia="DejaVu Sans"/>
          <w:color w:val="000000"/>
          <w:sz w:val="28"/>
          <w:szCs w:val="28"/>
          <w:lang w:bidi="ru-RU"/>
        </w:rPr>
        <w:tab/>
        <w:t>5.</w:t>
      </w:r>
      <w:r w:rsidR="00203C05" w:rsidRPr="00203C05">
        <w:rPr>
          <w:rFonts w:eastAsia="DejaVu Sans"/>
          <w:color w:val="000000"/>
          <w:sz w:val="28"/>
          <w:szCs w:val="28"/>
          <w:lang w:bidi="ru-RU"/>
        </w:rPr>
        <w:t xml:space="preserve">При внесении в течение финансового года изменений в Перечень целевых субсидий, Учредитель доводит до </w:t>
      </w:r>
      <w:r w:rsidR="00FD6C0D">
        <w:rPr>
          <w:rFonts w:eastAsia="DejaVu Sans"/>
          <w:color w:val="000000"/>
          <w:sz w:val="28"/>
          <w:szCs w:val="28"/>
          <w:lang w:bidi="ru-RU"/>
        </w:rPr>
        <w:t>Отдела</w:t>
      </w:r>
      <w:r w:rsidR="00203C05" w:rsidRPr="00203C05">
        <w:rPr>
          <w:rFonts w:eastAsia="DejaVu Sans"/>
          <w:color w:val="000000"/>
          <w:sz w:val="28"/>
          <w:szCs w:val="28"/>
          <w:lang w:bidi="ru-RU"/>
        </w:rPr>
        <w:t xml:space="preserve"> в электронном виде с применением электронной цифровой подписи Перечень целевых субсидий с учетом изменений.</w:t>
      </w:r>
    </w:p>
    <w:p w:rsidR="00203C05" w:rsidRPr="004177A9" w:rsidRDefault="004177A9" w:rsidP="004177A9">
      <w:pPr>
        <w:widowControl w:val="0"/>
        <w:tabs>
          <w:tab w:val="left" w:pos="1033"/>
        </w:tabs>
        <w:spacing w:line="317" w:lineRule="exact"/>
        <w:jc w:val="both"/>
        <w:rPr>
          <w:rFonts w:ascii="DejaVu Sans" w:eastAsia="DejaVu Sans" w:hAnsi="DejaVu Sans" w:cs="DejaVu Sans"/>
          <w:color w:val="000000"/>
          <w:lang w:bidi="ru-RU"/>
        </w:rPr>
      </w:pPr>
      <w:r>
        <w:rPr>
          <w:rFonts w:eastAsia="DejaVu Sans"/>
          <w:color w:val="000000"/>
          <w:sz w:val="28"/>
          <w:szCs w:val="28"/>
          <w:lang w:bidi="ru-RU"/>
        </w:rPr>
        <w:tab/>
      </w:r>
      <w:proofErr w:type="gramStart"/>
      <w:r>
        <w:rPr>
          <w:rFonts w:eastAsia="DejaVu Sans"/>
          <w:color w:val="000000"/>
          <w:sz w:val="28"/>
          <w:szCs w:val="28"/>
          <w:lang w:bidi="ru-RU"/>
        </w:rPr>
        <w:t>6.</w:t>
      </w:r>
      <w:r w:rsidR="00203C05" w:rsidRPr="004177A9">
        <w:rPr>
          <w:rFonts w:eastAsia="DejaVu Sans"/>
          <w:color w:val="000000"/>
          <w:sz w:val="28"/>
          <w:szCs w:val="28"/>
          <w:lang w:bidi="ru-RU"/>
        </w:rPr>
        <w:t>Санкционирование целевых расходов осуществляется на осн</w:t>
      </w:r>
      <w:r w:rsidR="00DD2513" w:rsidRPr="004177A9">
        <w:rPr>
          <w:rFonts w:eastAsia="DejaVu Sans"/>
          <w:color w:val="000000"/>
          <w:sz w:val="28"/>
          <w:szCs w:val="28"/>
          <w:lang w:bidi="ru-RU"/>
        </w:rPr>
        <w:t>овании направленных в Отдел</w:t>
      </w:r>
      <w:r w:rsidR="00203C05" w:rsidRPr="004177A9">
        <w:rPr>
          <w:rFonts w:eastAsia="DejaVu Sans"/>
          <w:color w:val="000000"/>
          <w:sz w:val="28"/>
          <w:szCs w:val="28"/>
          <w:lang w:bidi="ru-RU"/>
        </w:rPr>
        <w:t xml:space="preserve"> в прикладном программном обеспечении «Автоматизированная система Федерального казначейства Система Удаленного финансового Документооборота (СУФД)» Сведений об</w:t>
      </w:r>
      <w:r w:rsidR="00C52E16" w:rsidRPr="004177A9">
        <w:rPr>
          <w:rFonts w:eastAsia="DejaVu Sans"/>
          <w:color w:val="000000"/>
          <w:sz w:val="28"/>
          <w:szCs w:val="28"/>
          <w:lang w:bidi="ru-RU"/>
        </w:rPr>
        <w:t xml:space="preserve"> </w:t>
      </w:r>
      <w:r w:rsidR="00203C05" w:rsidRPr="004177A9">
        <w:rPr>
          <w:rFonts w:eastAsia="DejaVu Sans"/>
          <w:color w:val="000000"/>
          <w:sz w:val="28"/>
          <w:szCs w:val="28"/>
          <w:lang w:bidi="ru-RU"/>
        </w:rPr>
        <w:t>операциях с целевыми субсидиями на 20</w:t>
      </w:r>
      <w:r w:rsidR="00203C05" w:rsidRPr="004177A9">
        <w:rPr>
          <w:rFonts w:eastAsia="DejaVu Sans"/>
          <w:color w:val="000000"/>
          <w:sz w:val="28"/>
          <w:szCs w:val="28"/>
          <w:lang w:bidi="ru-RU"/>
        </w:rPr>
        <w:tab/>
        <w:t xml:space="preserve"> год (код формы по ОКУД</w:t>
      </w:r>
      <w:r w:rsidR="00FD6C0D" w:rsidRPr="004177A9">
        <w:rPr>
          <w:rFonts w:eastAsia="DejaVu Sans"/>
          <w:color w:val="000000"/>
          <w:sz w:val="28"/>
          <w:szCs w:val="28"/>
          <w:lang w:bidi="ru-RU"/>
        </w:rPr>
        <w:t xml:space="preserve"> </w:t>
      </w:r>
      <w:r w:rsidR="00203C05" w:rsidRPr="004177A9">
        <w:rPr>
          <w:rFonts w:eastAsia="DejaVu Sans"/>
          <w:color w:val="000000"/>
          <w:sz w:val="28"/>
          <w:szCs w:val="28"/>
          <w:lang w:bidi="ru-RU"/>
        </w:rPr>
        <w:t>0501016) (далее - Сведения), сформированных учреждением в соответствии с требованиями, установленными пунктом 7 настоящего Порядка, в срок не позднее десяти рабочих дней со дня заключения</w:t>
      </w:r>
      <w:proofErr w:type="gramEnd"/>
      <w:r w:rsidR="00203C05" w:rsidRPr="004177A9">
        <w:rPr>
          <w:rFonts w:eastAsia="DejaVu Sans"/>
          <w:color w:val="000000"/>
          <w:sz w:val="28"/>
          <w:szCs w:val="28"/>
          <w:lang w:bidi="ru-RU"/>
        </w:rPr>
        <w:t xml:space="preserve"> соглашения о предоставлении из  бюджета</w:t>
      </w:r>
      <w:r w:rsidR="00C52E16" w:rsidRPr="004177A9">
        <w:rPr>
          <w:rFonts w:eastAsia="DejaVu Sans"/>
          <w:color w:val="000000"/>
          <w:sz w:val="28"/>
          <w:szCs w:val="28"/>
          <w:lang w:bidi="ru-RU"/>
        </w:rPr>
        <w:t xml:space="preserve"> </w:t>
      </w:r>
      <w:r w:rsidR="00142721">
        <w:rPr>
          <w:rFonts w:eastAsia="DejaVu Sans"/>
          <w:color w:val="000000"/>
          <w:sz w:val="28"/>
          <w:szCs w:val="28"/>
          <w:lang w:bidi="ru-RU"/>
        </w:rPr>
        <w:t>района</w:t>
      </w:r>
      <w:r w:rsidR="00EC44C1">
        <w:rPr>
          <w:rFonts w:eastAsia="DejaVu Sans"/>
          <w:color w:val="000000"/>
          <w:sz w:val="28"/>
          <w:szCs w:val="28"/>
          <w:lang w:bidi="ru-RU"/>
        </w:rPr>
        <w:t xml:space="preserve"> у</w:t>
      </w:r>
      <w:r w:rsidR="00203C05" w:rsidRPr="004177A9">
        <w:rPr>
          <w:rFonts w:eastAsia="DejaVu Sans"/>
          <w:color w:val="000000"/>
          <w:sz w:val="28"/>
          <w:szCs w:val="28"/>
          <w:lang w:bidi="ru-RU"/>
        </w:rPr>
        <w:t>чреждению целевой субсидии (далее - Соглашение), внесения изменений в него.</w:t>
      </w:r>
    </w:p>
    <w:p w:rsidR="00203C05" w:rsidRPr="00203C05" w:rsidRDefault="004177A9" w:rsidP="004177A9">
      <w:pPr>
        <w:widowControl w:val="0"/>
        <w:tabs>
          <w:tab w:val="left" w:pos="938"/>
        </w:tabs>
        <w:spacing w:line="322" w:lineRule="exact"/>
        <w:ind w:left="820"/>
        <w:jc w:val="both"/>
        <w:rPr>
          <w:rFonts w:ascii="DejaVu Sans" w:eastAsia="DejaVu Sans" w:hAnsi="DejaVu Sans" w:cs="DejaVu Sans"/>
          <w:color w:val="000000"/>
          <w:lang w:bidi="ru-RU"/>
        </w:rPr>
      </w:pPr>
      <w:r>
        <w:rPr>
          <w:rFonts w:eastAsia="DejaVu Sans"/>
          <w:color w:val="000000"/>
          <w:sz w:val="28"/>
          <w:szCs w:val="28"/>
          <w:lang w:bidi="ru-RU"/>
        </w:rPr>
        <w:t>7.</w:t>
      </w:r>
      <w:r w:rsidR="00203C05" w:rsidRPr="00203C05">
        <w:rPr>
          <w:rFonts w:eastAsia="DejaVu Sans"/>
          <w:color w:val="000000"/>
          <w:sz w:val="28"/>
          <w:szCs w:val="28"/>
          <w:lang w:bidi="ru-RU"/>
        </w:rPr>
        <w:t>При составлении Сведений Учреждением в них указываются:</w:t>
      </w:r>
    </w:p>
    <w:p w:rsidR="00203C05" w:rsidRPr="00203C05" w:rsidRDefault="00203C05" w:rsidP="00203C05">
      <w:pPr>
        <w:widowControl w:val="0"/>
        <w:tabs>
          <w:tab w:val="left" w:pos="942"/>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а)</w:t>
      </w:r>
      <w:r w:rsidRPr="00203C05">
        <w:rPr>
          <w:rFonts w:eastAsia="DejaVu Sans"/>
          <w:color w:val="000000"/>
          <w:sz w:val="28"/>
          <w:szCs w:val="28"/>
          <w:lang w:bidi="ru-RU"/>
        </w:rPr>
        <w:tab/>
        <w:t>в заголовочной части:</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w:t>
      </w:r>
      <w:proofErr w:type="gramStart"/>
      <w:r w:rsidRPr="00203C05">
        <w:rPr>
          <w:rFonts w:eastAsia="DejaVu Sans"/>
          <w:color w:val="000000"/>
          <w:sz w:val="28"/>
          <w:szCs w:val="28"/>
          <w:lang w:bidi="ru-RU"/>
        </w:rPr>
        <w:t>.Г</w:t>
      </w:r>
      <w:proofErr w:type="gramEnd"/>
      <w:r w:rsidRPr="00203C05">
        <w:rPr>
          <w:rFonts w:eastAsia="DejaVu Sans"/>
          <w:color w:val="000000"/>
          <w:sz w:val="28"/>
          <w:szCs w:val="28"/>
          <w:lang w:bidi="ru-RU"/>
        </w:rPr>
        <w:t>ГГГ»;</w:t>
      </w:r>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строке «Наименование учреждения» - полное или сокращенное наименование учреждения с указанием в кодовой зоне:</w:t>
      </w:r>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идентификационного номера налогоплательщика (ИНН) и кода причины постановки его на учет в налоговом органе (КПП);</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строке «Наименование органа, осуществляющего функции и полномочия учредителя» указывается полное или сокращенное наименование учредителя с указанием в кодовой зоне его лицевого счета и кода главного распорядителя бюджетных средств (код Главы по БК);</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w:t>
      </w:r>
      <w:r w:rsidRPr="00203C05">
        <w:rPr>
          <w:rFonts w:ascii="DejaVu Sans" w:eastAsia="DejaVu Sans" w:hAnsi="DejaVu Sans" w:cs="DejaVu Sans"/>
          <w:color w:val="000000"/>
          <w:lang w:bidi="ru-RU"/>
        </w:rPr>
        <w:t xml:space="preserve">с </w:t>
      </w:r>
      <w:r w:rsidRPr="00203C05">
        <w:rPr>
          <w:rFonts w:eastAsia="DejaVu Sans"/>
          <w:color w:val="000000"/>
          <w:sz w:val="28"/>
          <w:szCs w:val="28"/>
          <w:lang w:bidi="ru-RU"/>
        </w:rPr>
        <w:t xml:space="preserve">указанием в кодовой зоне кода по классификатору территориальных органов </w:t>
      </w:r>
      <w:r w:rsidRPr="00203C05">
        <w:rPr>
          <w:rFonts w:eastAsia="DejaVu Sans"/>
          <w:color w:val="000000"/>
          <w:sz w:val="28"/>
          <w:szCs w:val="28"/>
          <w:lang w:bidi="ru-RU"/>
        </w:rPr>
        <w:lastRenderedPageBreak/>
        <w:t>федерального казначейства (КОФК).</w:t>
      </w:r>
    </w:p>
    <w:p w:rsidR="00203C05" w:rsidRPr="00203C05" w:rsidRDefault="00203C05" w:rsidP="00203C05">
      <w:pPr>
        <w:widowControl w:val="0"/>
        <w:tabs>
          <w:tab w:val="left" w:pos="956"/>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б)</w:t>
      </w:r>
      <w:r w:rsidRPr="00203C05">
        <w:rPr>
          <w:rFonts w:eastAsia="DejaVu Sans"/>
          <w:color w:val="000000"/>
          <w:sz w:val="28"/>
          <w:szCs w:val="28"/>
          <w:lang w:bidi="ru-RU"/>
        </w:rPr>
        <w:tab/>
        <w:t>в табличной части:</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графах 1 и 2 - наименование целевой субсидии и код субсидии в соответствии с Перечнем целевых субсидий </w:t>
      </w:r>
      <w:r w:rsidRPr="00203C05">
        <w:rPr>
          <w:rFonts w:ascii="DejaVu Sans" w:eastAsia="DejaVu Sans" w:hAnsi="DejaVu Sans" w:cs="DejaVu Sans"/>
          <w:color w:val="000000"/>
          <w:lang w:bidi="ru-RU"/>
        </w:rPr>
        <w:t xml:space="preserve">с </w:t>
      </w:r>
      <w:r w:rsidRPr="00203C05">
        <w:rPr>
          <w:rFonts w:eastAsia="DejaVu Sans"/>
          <w:color w:val="000000"/>
          <w:sz w:val="28"/>
          <w:szCs w:val="28"/>
          <w:lang w:bidi="ru-RU"/>
        </w:rPr>
        <w:t>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графах 3 и 4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номер и дата Соглашения. В случае</w:t>
      </w:r>
      <w:proofErr w:type="gramStart"/>
      <w:r w:rsidRPr="00203C05">
        <w:rPr>
          <w:rFonts w:eastAsia="DejaVu Sans"/>
          <w:color w:val="000000"/>
          <w:sz w:val="28"/>
          <w:szCs w:val="28"/>
          <w:lang w:bidi="ru-RU"/>
        </w:rPr>
        <w:t>,</w:t>
      </w:r>
      <w:proofErr w:type="gramEnd"/>
      <w:r w:rsidRPr="00203C05">
        <w:rPr>
          <w:rFonts w:eastAsia="DejaVu Sans"/>
          <w:color w:val="000000"/>
          <w:sz w:val="28"/>
          <w:szCs w:val="28"/>
          <w:lang w:bidi="ru-RU"/>
        </w:rPr>
        <w:t xml:space="preserve"> если заключение Соглашения не предусмотрено, показатели не формируются;</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графе 5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идентификатор Соглашения. В случае</w:t>
      </w:r>
      <w:proofErr w:type="gramStart"/>
      <w:r w:rsidRPr="00203C05">
        <w:rPr>
          <w:rFonts w:eastAsia="DejaVu Sans"/>
          <w:color w:val="000000"/>
          <w:sz w:val="28"/>
          <w:szCs w:val="28"/>
          <w:lang w:bidi="ru-RU"/>
        </w:rPr>
        <w:t>,</w:t>
      </w:r>
      <w:proofErr w:type="gramEnd"/>
      <w:r w:rsidRPr="00203C05">
        <w:rPr>
          <w:rFonts w:eastAsia="DejaVu Sans"/>
          <w:color w:val="000000"/>
          <w:sz w:val="28"/>
          <w:szCs w:val="28"/>
          <w:lang w:bidi="ru-RU"/>
        </w:rPr>
        <w:t xml:space="preserve"> если заключение Соглашения не предусмотрено, показатели не формируются;</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графе 7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планируемых поступлений целевых субсидий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по коду аналитической группы подвида доходов бюджетов;</w:t>
      </w:r>
    </w:p>
    <w:p w:rsidR="00203C05" w:rsidRPr="00203C05" w:rsidRDefault="00203C05" w:rsidP="00203C05">
      <w:pPr>
        <w:widowControl w:val="0"/>
        <w:spacing w:line="30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планируемых целевых расходов - по коду </w:t>
      </w:r>
      <w:proofErr w:type="gramStart"/>
      <w:r w:rsidRPr="00203C05">
        <w:rPr>
          <w:rFonts w:eastAsia="DejaVu Sans"/>
          <w:color w:val="000000"/>
          <w:sz w:val="28"/>
          <w:szCs w:val="28"/>
          <w:lang w:bidi="ru-RU"/>
        </w:rPr>
        <w:t>видов расходов классификации расходов бюджетов</w:t>
      </w:r>
      <w:proofErr w:type="gramEnd"/>
      <w:r w:rsidRPr="00203C05">
        <w:rPr>
          <w:rFonts w:eastAsia="DejaVu Sans"/>
          <w:color w:val="000000"/>
          <w:sz w:val="28"/>
          <w:szCs w:val="28"/>
          <w:lang w:bidi="ru-RU"/>
        </w:rPr>
        <w:t>;</w:t>
      </w:r>
    </w:p>
    <w:p w:rsidR="00203C05" w:rsidRPr="00203C05" w:rsidRDefault="00203C05" w:rsidP="00203C05">
      <w:pPr>
        <w:widowControl w:val="0"/>
        <w:spacing w:line="30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203C05">
        <w:rPr>
          <w:rFonts w:eastAsia="DejaVu Sans"/>
          <w:color w:val="000000"/>
          <w:sz w:val="28"/>
          <w:szCs w:val="28"/>
          <w:lang w:bidi="ru-RU"/>
        </w:rPr>
        <w:t>группы вида источников финансирования дефицитов бюджетов</w:t>
      </w:r>
      <w:proofErr w:type="gramEnd"/>
      <w:r w:rsidRPr="00203C05">
        <w:rPr>
          <w:rFonts w:eastAsia="DejaVu Sans"/>
          <w:color w:val="000000"/>
          <w:sz w:val="28"/>
          <w:szCs w:val="28"/>
          <w:lang w:bidi="ru-RU"/>
        </w:rPr>
        <w:t>;</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w:t>
      </w:r>
      <w:r w:rsidR="00A64B28">
        <w:rPr>
          <w:rFonts w:eastAsia="DejaVu Sans"/>
          <w:color w:val="000000"/>
          <w:sz w:val="28"/>
          <w:szCs w:val="28"/>
          <w:lang w:bidi="ru-RU"/>
        </w:rPr>
        <w:t xml:space="preserve">    </w:t>
      </w:r>
      <w:r w:rsidRPr="00203C05">
        <w:rPr>
          <w:rFonts w:eastAsia="DejaVu Sans"/>
          <w:color w:val="000000"/>
          <w:sz w:val="28"/>
          <w:szCs w:val="28"/>
          <w:lang w:bidi="ru-RU"/>
        </w:rPr>
        <w:t xml:space="preserve"> по соответствующему коду субсидии и коду аналитической </w:t>
      </w:r>
      <w:proofErr w:type="gramStart"/>
      <w:r w:rsidRPr="00203C05">
        <w:rPr>
          <w:rFonts w:eastAsia="DejaVu Sans"/>
          <w:color w:val="000000"/>
          <w:sz w:val="28"/>
          <w:szCs w:val="28"/>
          <w:lang w:bidi="ru-RU"/>
        </w:rPr>
        <w:t xml:space="preserve">группы вида источников </w:t>
      </w:r>
      <w:r w:rsidR="00A64B28">
        <w:rPr>
          <w:rFonts w:eastAsia="DejaVu Sans"/>
          <w:color w:val="000000"/>
          <w:sz w:val="28"/>
          <w:szCs w:val="28"/>
          <w:lang w:bidi="ru-RU"/>
        </w:rPr>
        <w:t xml:space="preserve">   </w:t>
      </w:r>
      <w:r w:rsidRPr="00203C05">
        <w:rPr>
          <w:rFonts w:eastAsia="DejaVu Sans"/>
          <w:color w:val="000000"/>
          <w:sz w:val="28"/>
          <w:szCs w:val="28"/>
          <w:lang w:bidi="ru-RU"/>
        </w:rPr>
        <w:t xml:space="preserve">финансирования </w:t>
      </w:r>
      <w:r w:rsidR="00A64B28">
        <w:rPr>
          <w:rFonts w:eastAsia="DejaVu Sans"/>
          <w:color w:val="000000"/>
          <w:sz w:val="28"/>
          <w:szCs w:val="28"/>
          <w:lang w:bidi="ru-RU"/>
        </w:rPr>
        <w:t xml:space="preserve"> </w:t>
      </w:r>
      <w:r w:rsidRPr="00203C05">
        <w:rPr>
          <w:rFonts w:eastAsia="DejaVu Sans"/>
          <w:color w:val="000000"/>
          <w:sz w:val="28"/>
          <w:szCs w:val="28"/>
          <w:lang w:bidi="ru-RU"/>
        </w:rPr>
        <w:t>дефицитов</w:t>
      </w:r>
      <w:proofErr w:type="gramEnd"/>
      <w:r w:rsidRPr="00203C05">
        <w:rPr>
          <w:rFonts w:eastAsia="DejaVu Sans"/>
          <w:color w:val="000000"/>
          <w:sz w:val="28"/>
          <w:szCs w:val="28"/>
          <w:lang w:bidi="ru-RU"/>
        </w:rPr>
        <w:t xml:space="preserve"> </w:t>
      </w:r>
      <w:r w:rsidR="00A64B28">
        <w:rPr>
          <w:rFonts w:eastAsia="DejaVu Sans"/>
          <w:color w:val="000000"/>
          <w:sz w:val="28"/>
          <w:szCs w:val="28"/>
          <w:lang w:bidi="ru-RU"/>
        </w:rPr>
        <w:t xml:space="preserve"> </w:t>
      </w:r>
      <w:r w:rsidRPr="00203C05">
        <w:rPr>
          <w:rFonts w:eastAsia="DejaVu Sans"/>
          <w:color w:val="000000"/>
          <w:sz w:val="28"/>
          <w:szCs w:val="28"/>
          <w:lang w:bidi="ru-RU"/>
        </w:rPr>
        <w:t>бюджетов, указанному в графе 7;</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203C05" w:rsidRPr="00203C05" w:rsidRDefault="00203C05" w:rsidP="00203C05">
      <w:pPr>
        <w:widowControl w:val="0"/>
        <w:spacing w:line="322" w:lineRule="exact"/>
        <w:ind w:firstLine="66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графе </w:t>
      </w:r>
      <w:r w:rsidRPr="00203C05">
        <w:rPr>
          <w:rFonts w:ascii="DejaVu Sans" w:eastAsia="DejaVu Sans" w:hAnsi="DejaVu Sans" w:cs="DejaVu Sans"/>
          <w:color w:val="000000"/>
          <w:lang w:bidi="ru-RU"/>
        </w:rPr>
        <w:t xml:space="preserve">11 </w:t>
      </w:r>
      <w:r w:rsidRPr="00203C05">
        <w:rPr>
          <w:rFonts w:eastAsia="DejaVu Sans"/>
          <w:color w:val="000000"/>
          <w:sz w:val="28"/>
          <w:szCs w:val="28"/>
          <w:lang w:bidi="ru-RU"/>
        </w:rPr>
        <w:t>-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203C05" w:rsidRPr="00203C05" w:rsidRDefault="00203C05" w:rsidP="00203C05">
      <w:pPr>
        <w:widowControl w:val="0"/>
        <w:spacing w:line="317" w:lineRule="exact"/>
        <w:ind w:firstLine="66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 xml:space="preserve">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w:t>
      </w:r>
      <w:r w:rsidRPr="00203C05">
        <w:rPr>
          <w:rFonts w:eastAsia="DejaVu Sans"/>
          <w:color w:val="000000"/>
          <w:sz w:val="28"/>
          <w:szCs w:val="28"/>
          <w:lang w:bidi="ru-RU"/>
        </w:rPr>
        <w:lastRenderedPageBreak/>
        <w:t>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203C05">
        <w:rPr>
          <w:rFonts w:eastAsia="DejaVu Sans"/>
          <w:color w:val="000000"/>
          <w:sz w:val="28"/>
          <w:szCs w:val="28"/>
          <w:lang w:bidi="ru-RU"/>
        </w:rPr>
        <w:t xml:space="preserve">, </w:t>
      </w:r>
      <w:proofErr w:type="gramStart"/>
      <w:r w:rsidRPr="00203C05">
        <w:rPr>
          <w:rFonts w:eastAsia="DejaVu Sans"/>
          <w:color w:val="000000"/>
          <w:sz w:val="28"/>
          <w:szCs w:val="28"/>
          <w:lang w:bidi="ru-RU"/>
        </w:rPr>
        <w:t>указанному</w:t>
      </w:r>
      <w:proofErr w:type="gramEnd"/>
      <w:r w:rsidRPr="00203C05">
        <w:rPr>
          <w:rFonts w:eastAsia="DejaVu Sans"/>
          <w:color w:val="000000"/>
          <w:sz w:val="28"/>
          <w:szCs w:val="28"/>
          <w:lang w:bidi="ru-RU"/>
        </w:rPr>
        <w:t xml:space="preserve"> в графе 7.</w:t>
      </w:r>
    </w:p>
    <w:p w:rsidR="00203C05" w:rsidRPr="00203C05" w:rsidRDefault="004177A9" w:rsidP="004177A9">
      <w:pPr>
        <w:widowControl w:val="0"/>
        <w:tabs>
          <w:tab w:val="left" w:pos="898"/>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ab/>
        <w:t>8.</w:t>
      </w:r>
      <w:r w:rsidR="00DD2513">
        <w:rPr>
          <w:rFonts w:eastAsia="DejaVu Sans"/>
          <w:color w:val="000000"/>
          <w:sz w:val="28"/>
          <w:szCs w:val="28"/>
          <w:lang w:bidi="ru-RU"/>
        </w:rPr>
        <w:t xml:space="preserve"> Отдел</w:t>
      </w:r>
      <w:r w:rsidR="00203C05" w:rsidRPr="00203C05">
        <w:rPr>
          <w:rFonts w:eastAsia="DejaVu Sans"/>
          <w:color w:val="000000"/>
          <w:sz w:val="28"/>
          <w:szCs w:val="28"/>
          <w:lang w:bidi="ru-RU"/>
        </w:rPr>
        <w:t xml:space="preserve"> осуществляет контроль представленных Учреждением Сведений на соответствие информации, содержащейся в них, информации указанной в Перечне целевых субсидий, за исключением информации о неиспользованных на начало текущего финансового года остатках целевых субсидий.</w:t>
      </w:r>
    </w:p>
    <w:p w:rsidR="00203C05" w:rsidRPr="00203C05" w:rsidRDefault="004E07F6" w:rsidP="004E07F6">
      <w:pPr>
        <w:widowControl w:val="0"/>
        <w:tabs>
          <w:tab w:val="left" w:pos="939"/>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ab/>
        <w:t>9.</w:t>
      </w:r>
      <w:r w:rsidR="00203C05" w:rsidRPr="00203C05">
        <w:rPr>
          <w:rFonts w:eastAsia="DejaVu Sans"/>
          <w:color w:val="000000"/>
          <w:sz w:val="28"/>
          <w:szCs w:val="28"/>
          <w:lang w:bidi="ru-RU"/>
        </w:rPr>
        <w:t xml:space="preserve">При внесении изменений в Сведения Учреждение представляет в соответствии с настоящим Порядком в </w:t>
      </w:r>
      <w:r w:rsidR="00DD2513">
        <w:rPr>
          <w:rFonts w:eastAsia="DejaVu Sans"/>
          <w:color w:val="000000"/>
          <w:sz w:val="28"/>
          <w:szCs w:val="28"/>
          <w:lang w:bidi="ru-RU"/>
        </w:rPr>
        <w:t>Отдел</w:t>
      </w:r>
      <w:r w:rsidR="00203C05" w:rsidRPr="00203C05">
        <w:rPr>
          <w:rFonts w:eastAsia="DejaVu Sans"/>
          <w:color w:val="000000"/>
          <w:sz w:val="28"/>
          <w:szCs w:val="28"/>
          <w:lang w:bidi="ru-RU"/>
        </w:rPr>
        <w:t xml:space="preserve"> Сведения, в которых указываются показатели с учетом внесенных в Сведения изменений.</w:t>
      </w:r>
    </w:p>
    <w:p w:rsidR="00203C05" w:rsidRPr="00203C05" w:rsidRDefault="004E07F6" w:rsidP="004E07F6">
      <w:pPr>
        <w:widowControl w:val="0"/>
        <w:tabs>
          <w:tab w:val="left" w:pos="1070"/>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 xml:space="preserve">         10.</w:t>
      </w:r>
      <w:r w:rsidR="00A64B28">
        <w:rPr>
          <w:rFonts w:eastAsia="DejaVu Sans"/>
          <w:color w:val="000000"/>
          <w:sz w:val="28"/>
          <w:szCs w:val="28"/>
          <w:lang w:bidi="ru-RU"/>
        </w:rPr>
        <w:t>Отдел</w:t>
      </w:r>
      <w:r w:rsidR="00203C05" w:rsidRPr="00203C05">
        <w:rPr>
          <w:rFonts w:eastAsia="DejaVu Sans"/>
          <w:color w:val="000000"/>
          <w:sz w:val="28"/>
          <w:szCs w:val="28"/>
          <w:lang w:bidi="ru-RU"/>
        </w:rPr>
        <w:t xml:space="preserve"> не позднее 1 рабочего дня, следующего за днем представления Учреждением Сведений, предусмотренных настоящим пунктом, проверяет их на соответствие форме, а также на не превышение фактических поступлений и выплат, отраженных на лицевом счете по иным субсидиям, показателям, содержащимся в Сведениях.</w:t>
      </w:r>
    </w:p>
    <w:p w:rsidR="00203C05" w:rsidRPr="00203C05" w:rsidRDefault="00203C05" w:rsidP="00203C05">
      <w:pPr>
        <w:widowControl w:val="0"/>
        <w:spacing w:line="322" w:lineRule="exact"/>
        <w:ind w:firstLine="620"/>
        <w:jc w:val="both"/>
        <w:rPr>
          <w:rFonts w:ascii="DejaVu Sans" w:eastAsia="DejaVu Sans" w:hAnsi="DejaVu Sans" w:cs="DejaVu Sans"/>
          <w:color w:val="000000"/>
          <w:lang w:bidi="ru-RU"/>
        </w:rPr>
      </w:pPr>
      <w:r w:rsidRPr="00203C05">
        <w:rPr>
          <w:rFonts w:eastAsia="DejaVu Sans"/>
          <w:color w:val="000000"/>
          <w:sz w:val="28"/>
          <w:szCs w:val="28"/>
          <w:lang w:bidi="ru-RU"/>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203C05" w:rsidRPr="00203C05" w:rsidRDefault="004E07F6" w:rsidP="004E07F6">
      <w:pPr>
        <w:widowControl w:val="0"/>
        <w:tabs>
          <w:tab w:val="left" w:pos="567"/>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 xml:space="preserve"> </w:t>
      </w:r>
      <w:r>
        <w:rPr>
          <w:rFonts w:eastAsia="DejaVu Sans"/>
          <w:color w:val="000000"/>
          <w:sz w:val="28"/>
          <w:szCs w:val="28"/>
          <w:lang w:bidi="ru-RU"/>
        </w:rPr>
        <w:tab/>
      </w:r>
      <w:r>
        <w:rPr>
          <w:rFonts w:eastAsia="DejaVu Sans"/>
          <w:color w:val="000000"/>
          <w:sz w:val="28"/>
          <w:szCs w:val="28"/>
          <w:lang w:bidi="ru-RU"/>
        </w:rPr>
        <w:tab/>
      </w:r>
      <w:proofErr w:type="gramStart"/>
      <w:r>
        <w:rPr>
          <w:rFonts w:eastAsia="DejaVu Sans"/>
          <w:color w:val="000000"/>
          <w:sz w:val="28"/>
          <w:szCs w:val="28"/>
          <w:lang w:bidi="ru-RU"/>
        </w:rPr>
        <w:t>11.</w:t>
      </w:r>
      <w:r w:rsidR="00203C05" w:rsidRPr="00A64B28">
        <w:rPr>
          <w:rFonts w:eastAsia="DejaVu Sans"/>
          <w:color w:val="000000"/>
          <w:sz w:val="28"/>
          <w:szCs w:val="28"/>
          <w:lang w:bidi="ru-RU"/>
        </w:rPr>
        <w:t>Основанием для разрешения использования сложившихся на начало</w:t>
      </w:r>
      <w:r w:rsidR="00A64B28" w:rsidRPr="00A64B28">
        <w:rPr>
          <w:rFonts w:eastAsia="DejaVu Sans"/>
          <w:color w:val="000000"/>
          <w:sz w:val="28"/>
          <w:szCs w:val="28"/>
          <w:lang w:bidi="ru-RU"/>
        </w:rPr>
        <w:t xml:space="preserve"> </w:t>
      </w:r>
      <w:r w:rsidR="00203C05" w:rsidRPr="00A64B28">
        <w:rPr>
          <w:rFonts w:eastAsia="DejaVu Sans"/>
          <w:color w:val="000000"/>
          <w:sz w:val="28"/>
          <w:szCs w:val="28"/>
          <w:lang w:bidi="ru-RU"/>
        </w:rPr>
        <w:t xml:space="preserve">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согласованному с </w:t>
      </w:r>
      <w:r w:rsidR="00A64B28" w:rsidRPr="00A64B28">
        <w:rPr>
          <w:rFonts w:eastAsia="DejaVu Sans"/>
          <w:color w:val="000000"/>
          <w:sz w:val="28"/>
          <w:szCs w:val="28"/>
          <w:lang w:bidi="ru-RU"/>
        </w:rPr>
        <w:t>Управлени</w:t>
      </w:r>
      <w:r w:rsidR="00A64B28">
        <w:rPr>
          <w:rFonts w:eastAsia="DejaVu Sans"/>
          <w:color w:val="000000"/>
          <w:sz w:val="28"/>
          <w:szCs w:val="28"/>
          <w:lang w:bidi="ru-RU"/>
        </w:rPr>
        <w:t>ем финансов</w:t>
      </w:r>
      <w:r w:rsidR="005A07A7">
        <w:rPr>
          <w:rFonts w:eastAsia="DejaVu Sans"/>
          <w:color w:val="000000"/>
          <w:sz w:val="28"/>
          <w:szCs w:val="28"/>
          <w:lang w:bidi="ru-RU"/>
        </w:rPr>
        <w:t xml:space="preserve"> </w:t>
      </w:r>
      <w:proofErr w:type="spellStart"/>
      <w:r w:rsidR="005A07A7">
        <w:rPr>
          <w:rFonts w:eastAsia="DejaVu Sans"/>
          <w:color w:val="000000"/>
          <w:sz w:val="28"/>
          <w:szCs w:val="28"/>
          <w:lang w:bidi="ru-RU"/>
        </w:rPr>
        <w:t>Онгудайского</w:t>
      </w:r>
      <w:proofErr w:type="spellEnd"/>
      <w:r w:rsidR="005A07A7">
        <w:rPr>
          <w:rFonts w:eastAsia="DejaVu Sans"/>
          <w:color w:val="000000"/>
          <w:sz w:val="28"/>
          <w:szCs w:val="28"/>
          <w:lang w:bidi="ru-RU"/>
        </w:rPr>
        <w:t xml:space="preserve"> района</w:t>
      </w:r>
      <w:r w:rsidR="00203C05" w:rsidRPr="00A64B28">
        <w:rPr>
          <w:rFonts w:eastAsia="DejaVu Sans"/>
          <w:color w:val="000000"/>
          <w:sz w:val="28"/>
          <w:szCs w:val="28"/>
          <w:lang w:bidi="ru-RU"/>
        </w:rPr>
        <w:t>,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w:t>
      </w:r>
      <w:r w:rsidR="00203C05" w:rsidRPr="00A64B28">
        <w:rPr>
          <w:rFonts w:eastAsia="DejaVu Sans"/>
          <w:color w:val="000000"/>
          <w:sz w:val="28"/>
          <w:szCs w:val="28"/>
          <w:lang w:bidi="ru-RU"/>
        </w:rPr>
        <w:tab/>
        <w:t xml:space="preserve">учреждением </w:t>
      </w:r>
      <w:r w:rsidR="00203C05" w:rsidRPr="00203C05">
        <w:rPr>
          <w:rFonts w:ascii="DejaVu Sans" w:eastAsia="DejaVu Sans" w:hAnsi="DejaVu Sans" w:cs="DejaVu Sans"/>
          <w:color w:val="000000"/>
          <w:lang w:bidi="ru-RU"/>
        </w:rPr>
        <w:t>в</w:t>
      </w:r>
      <w:proofErr w:type="gramEnd"/>
      <w:r w:rsidR="00203C05" w:rsidRPr="00203C05">
        <w:rPr>
          <w:rFonts w:ascii="DejaVu Sans" w:eastAsia="DejaVu Sans" w:hAnsi="DejaVu Sans" w:cs="DejaVu Sans"/>
          <w:color w:val="000000"/>
          <w:lang w:bidi="ru-RU"/>
        </w:rPr>
        <w:t xml:space="preserve"> </w:t>
      </w:r>
      <w:r w:rsidR="00203C05" w:rsidRPr="00A64B28">
        <w:rPr>
          <w:rFonts w:eastAsia="DejaVu Sans"/>
          <w:color w:val="000000"/>
          <w:sz w:val="28"/>
          <w:szCs w:val="28"/>
          <w:lang w:bidi="ru-RU"/>
        </w:rPr>
        <w:t>территориальный орган</w:t>
      </w:r>
      <w:r w:rsidR="00A64B28">
        <w:rPr>
          <w:rFonts w:eastAsia="DejaVu Sans"/>
          <w:color w:val="000000"/>
          <w:sz w:val="28"/>
          <w:szCs w:val="28"/>
          <w:lang w:bidi="ru-RU"/>
        </w:rPr>
        <w:t xml:space="preserve"> </w:t>
      </w:r>
      <w:r w:rsidR="00203C05" w:rsidRPr="00A64B28">
        <w:rPr>
          <w:rFonts w:eastAsia="DejaVu Sans"/>
          <w:color w:val="000000"/>
          <w:sz w:val="28"/>
          <w:szCs w:val="28"/>
          <w:lang w:bidi="ru-RU"/>
        </w:rPr>
        <w:t>Федерального казначейства не позднее 1 марта текущего финансового года или первого рабочего дня, следующего за указанной датой.</w:t>
      </w:r>
    </w:p>
    <w:p w:rsidR="00203C05" w:rsidRPr="00203C05" w:rsidRDefault="005A07A7" w:rsidP="00203C05">
      <w:pPr>
        <w:widowControl w:val="0"/>
        <w:spacing w:line="322" w:lineRule="exact"/>
        <w:ind w:firstLine="620"/>
        <w:jc w:val="both"/>
        <w:rPr>
          <w:rFonts w:ascii="DejaVu Sans" w:eastAsia="DejaVu Sans" w:hAnsi="DejaVu Sans" w:cs="DejaVu Sans"/>
          <w:color w:val="000000"/>
          <w:lang w:bidi="ru-RU"/>
        </w:rPr>
      </w:pPr>
      <w:r>
        <w:rPr>
          <w:rFonts w:eastAsia="DejaVu Sans"/>
          <w:color w:val="000000"/>
          <w:sz w:val="28"/>
          <w:szCs w:val="28"/>
          <w:lang w:bidi="ru-RU"/>
        </w:rPr>
        <w:t xml:space="preserve">В Управление финансов </w:t>
      </w:r>
      <w:proofErr w:type="spellStart"/>
      <w:r>
        <w:rPr>
          <w:rFonts w:eastAsia="DejaVu Sans"/>
          <w:color w:val="000000"/>
          <w:sz w:val="28"/>
          <w:szCs w:val="28"/>
          <w:lang w:bidi="ru-RU"/>
        </w:rPr>
        <w:t>Онгудайского</w:t>
      </w:r>
      <w:proofErr w:type="spellEnd"/>
      <w:r>
        <w:rPr>
          <w:rFonts w:eastAsia="DejaVu Sans"/>
          <w:color w:val="000000"/>
          <w:sz w:val="28"/>
          <w:szCs w:val="28"/>
          <w:lang w:bidi="ru-RU"/>
        </w:rPr>
        <w:t xml:space="preserve"> района </w:t>
      </w:r>
      <w:r w:rsidR="00203C05" w:rsidRPr="00203C05">
        <w:rPr>
          <w:rFonts w:eastAsia="DejaVu Sans"/>
          <w:color w:val="000000"/>
          <w:sz w:val="28"/>
          <w:szCs w:val="28"/>
          <w:lang w:bidi="ru-RU"/>
        </w:rPr>
        <w:t xml:space="preserve"> для согласования Учредителем представляются Сведения, в которых указываются:</w:t>
      </w:r>
    </w:p>
    <w:p w:rsidR="00203C05" w:rsidRPr="00203C05" w:rsidRDefault="00203C05" w:rsidP="00203C05">
      <w:pPr>
        <w:widowControl w:val="0"/>
        <w:tabs>
          <w:tab w:val="left" w:pos="962"/>
        </w:tabs>
        <w:spacing w:line="322" w:lineRule="exact"/>
        <w:ind w:firstLine="620"/>
        <w:jc w:val="both"/>
        <w:rPr>
          <w:rFonts w:ascii="DejaVu Sans" w:eastAsia="DejaVu Sans" w:hAnsi="DejaVu Sans" w:cs="DejaVu Sans"/>
          <w:color w:val="000000"/>
          <w:lang w:bidi="ru-RU"/>
        </w:rPr>
      </w:pPr>
      <w:r w:rsidRPr="00203C05">
        <w:rPr>
          <w:rFonts w:eastAsia="DejaVu Sans"/>
          <w:color w:val="000000"/>
          <w:sz w:val="28"/>
          <w:szCs w:val="28"/>
          <w:lang w:bidi="ru-RU"/>
        </w:rPr>
        <w:t>а)</w:t>
      </w:r>
      <w:r w:rsidRPr="00203C05">
        <w:rPr>
          <w:rFonts w:eastAsia="DejaVu Sans"/>
          <w:color w:val="000000"/>
          <w:sz w:val="28"/>
          <w:szCs w:val="28"/>
          <w:lang w:bidi="ru-RU"/>
        </w:rPr>
        <w:tab/>
        <w:t>код целевой субсидии в графе 2 Сведений;</w:t>
      </w:r>
    </w:p>
    <w:p w:rsidR="00203C05" w:rsidRPr="00203C05" w:rsidRDefault="00203C05" w:rsidP="00203C05">
      <w:pPr>
        <w:widowControl w:val="0"/>
        <w:tabs>
          <w:tab w:val="left" w:pos="939"/>
        </w:tabs>
        <w:spacing w:line="322" w:lineRule="exact"/>
        <w:ind w:firstLine="620"/>
        <w:jc w:val="both"/>
        <w:rPr>
          <w:rFonts w:ascii="DejaVu Sans" w:eastAsia="DejaVu Sans" w:hAnsi="DejaVu Sans" w:cs="DejaVu Sans"/>
          <w:color w:val="000000"/>
          <w:lang w:bidi="ru-RU"/>
        </w:rPr>
      </w:pPr>
      <w:r w:rsidRPr="00203C05">
        <w:rPr>
          <w:rFonts w:eastAsia="DejaVu Sans"/>
          <w:color w:val="000000"/>
          <w:sz w:val="28"/>
          <w:szCs w:val="28"/>
          <w:lang w:bidi="ru-RU"/>
        </w:rPr>
        <w:t>б)</w:t>
      </w:r>
      <w:r w:rsidRPr="00203C05">
        <w:rPr>
          <w:rFonts w:eastAsia="DejaVu Sans"/>
          <w:color w:val="000000"/>
          <w:sz w:val="28"/>
          <w:szCs w:val="28"/>
          <w:lang w:bidi="ru-RU"/>
        </w:rPr>
        <w:tab/>
        <w:t>сумма разрешенного к использованию остатка целевой субсидии прошлых лет в графе 8 Сведений.</w:t>
      </w:r>
    </w:p>
    <w:p w:rsidR="00203C05" w:rsidRPr="00203C05" w:rsidRDefault="00203C05" w:rsidP="00203C05">
      <w:pPr>
        <w:widowControl w:val="0"/>
        <w:spacing w:line="322" w:lineRule="exact"/>
        <w:ind w:firstLine="620"/>
        <w:jc w:val="both"/>
        <w:rPr>
          <w:rFonts w:ascii="DejaVu Sans" w:eastAsia="DejaVu Sans" w:hAnsi="DejaVu Sans" w:cs="DejaVu Sans"/>
          <w:color w:val="000000"/>
          <w:lang w:bidi="ru-RU"/>
        </w:rPr>
      </w:pPr>
      <w:r w:rsidRPr="00203C05">
        <w:rPr>
          <w:rFonts w:eastAsia="DejaVu Sans"/>
          <w:color w:val="000000"/>
          <w:sz w:val="28"/>
          <w:szCs w:val="28"/>
          <w:lang w:bidi="ru-RU"/>
        </w:rPr>
        <w:t>В случае</w:t>
      </w:r>
      <w:proofErr w:type="gramStart"/>
      <w:r w:rsidRPr="00203C05">
        <w:rPr>
          <w:rFonts w:eastAsia="DejaVu Sans"/>
          <w:color w:val="000000"/>
          <w:sz w:val="28"/>
          <w:szCs w:val="28"/>
          <w:lang w:bidi="ru-RU"/>
        </w:rPr>
        <w:t>,</w:t>
      </w:r>
      <w:proofErr w:type="gramEnd"/>
      <w:r w:rsidRPr="00203C05">
        <w:rPr>
          <w:rFonts w:eastAsia="DejaVu Sans"/>
          <w:color w:val="000000"/>
          <w:sz w:val="28"/>
          <w:szCs w:val="28"/>
          <w:lang w:bidi="ru-RU"/>
        </w:rPr>
        <w:t xml:space="preserve"> если форма или информация, указанная в Сведениях, соответствуют требованиям, установленным настоящим пунктом, Сведения (с отметкой </w:t>
      </w:r>
      <w:r w:rsidR="005A07A7">
        <w:rPr>
          <w:rFonts w:eastAsia="DejaVu Sans"/>
          <w:color w:val="000000"/>
          <w:sz w:val="28"/>
          <w:szCs w:val="28"/>
          <w:lang w:bidi="ru-RU"/>
        </w:rPr>
        <w:t xml:space="preserve">Управления финансов </w:t>
      </w:r>
      <w:proofErr w:type="spellStart"/>
      <w:r w:rsidR="005A07A7">
        <w:rPr>
          <w:rFonts w:eastAsia="DejaVu Sans"/>
          <w:color w:val="000000"/>
          <w:sz w:val="28"/>
          <w:szCs w:val="28"/>
          <w:lang w:bidi="ru-RU"/>
        </w:rPr>
        <w:t>Онгудайского</w:t>
      </w:r>
      <w:proofErr w:type="spellEnd"/>
      <w:r w:rsidR="005A07A7">
        <w:rPr>
          <w:rFonts w:eastAsia="DejaVu Sans"/>
          <w:color w:val="000000"/>
          <w:sz w:val="28"/>
          <w:szCs w:val="28"/>
          <w:lang w:bidi="ru-RU"/>
        </w:rPr>
        <w:t xml:space="preserve"> района</w:t>
      </w:r>
      <w:r w:rsidRPr="00203C05">
        <w:rPr>
          <w:rFonts w:eastAsia="DejaVu Sans"/>
          <w:color w:val="000000"/>
          <w:sz w:val="28"/>
          <w:szCs w:val="28"/>
          <w:lang w:bidi="ru-RU"/>
        </w:rPr>
        <w:t xml:space="preserve"> о согласовании) направляются Учредителю для направления их в </w:t>
      </w:r>
      <w:r w:rsidR="005A07A7">
        <w:rPr>
          <w:rFonts w:eastAsia="DejaVu Sans"/>
          <w:color w:val="000000"/>
          <w:sz w:val="28"/>
          <w:szCs w:val="28"/>
          <w:lang w:bidi="ru-RU"/>
        </w:rPr>
        <w:t>Отдел</w:t>
      </w:r>
      <w:r w:rsidRPr="00203C05">
        <w:rPr>
          <w:rFonts w:eastAsia="DejaVu Sans"/>
          <w:color w:val="000000"/>
          <w:sz w:val="28"/>
          <w:szCs w:val="28"/>
          <w:lang w:bidi="ru-RU"/>
        </w:rPr>
        <w:t>.</w:t>
      </w:r>
    </w:p>
    <w:p w:rsidR="00203C05" w:rsidRPr="00203C05" w:rsidRDefault="005A07A7" w:rsidP="00203C05">
      <w:pPr>
        <w:widowControl w:val="0"/>
        <w:spacing w:line="322" w:lineRule="exact"/>
        <w:ind w:firstLine="620"/>
        <w:jc w:val="both"/>
        <w:rPr>
          <w:rFonts w:ascii="DejaVu Sans" w:eastAsia="DejaVu Sans" w:hAnsi="DejaVu Sans" w:cs="DejaVu Sans"/>
          <w:color w:val="000000"/>
          <w:lang w:bidi="ru-RU"/>
        </w:rPr>
      </w:pPr>
      <w:r>
        <w:rPr>
          <w:rFonts w:eastAsia="DejaVu Sans"/>
          <w:color w:val="000000"/>
          <w:sz w:val="28"/>
          <w:szCs w:val="28"/>
          <w:lang w:bidi="ru-RU"/>
        </w:rPr>
        <w:t xml:space="preserve">Управление финансов </w:t>
      </w:r>
      <w:proofErr w:type="spellStart"/>
      <w:r>
        <w:rPr>
          <w:rFonts w:eastAsia="DejaVu Sans"/>
          <w:color w:val="000000"/>
          <w:sz w:val="28"/>
          <w:szCs w:val="28"/>
          <w:lang w:bidi="ru-RU"/>
        </w:rPr>
        <w:t>Онгудайского</w:t>
      </w:r>
      <w:proofErr w:type="spellEnd"/>
      <w:r>
        <w:rPr>
          <w:rFonts w:eastAsia="DejaVu Sans"/>
          <w:color w:val="000000"/>
          <w:sz w:val="28"/>
          <w:szCs w:val="28"/>
          <w:lang w:bidi="ru-RU"/>
        </w:rPr>
        <w:t xml:space="preserve"> района</w:t>
      </w:r>
      <w:r w:rsidR="00203C05" w:rsidRPr="00203C05">
        <w:rPr>
          <w:rFonts w:eastAsia="DejaVu Sans"/>
          <w:color w:val="000000"/>
          <w:sz w:val="28"/>
          <w:szCs w:val="28"/>
          <w:lang w:bidi="ru-RU"/>
        </w:rPr>
        <w:t xml:space="preserve"> формирует Реестр согласованных Сведений по форме приложения № 3 к настоящему </w:t>
      </w:r>
      <w:r w:rsidR="00203C05" w:rsidRPr="00203C05">
        <w:rPr>
          <w:rFonts w:eastAsia="DejaVu Sans"/>
          <w:color w:val="000000"/>
          <w:sz w:val="28"/>
          <w:szCs w:val="28"/>
          <w:lang w:bidi="ru-RU"/>
        </w:rPr>
        <w:lastRenderedPageBreak/>
        <w:t xml:space="preserve">Порядку и направляет его в </w:t>
      </w:r>
      <w:r>
        <w:rPr>
          <w:rFonts w:eastAsia="DejaVu Sans"/>
          <w:color w:val="000000"/>
          <w:sz w:val="28"/>
          <w:szCs w:val="28"/>
          <w:lang w:bidi="ru-RU"/>
        </w:rPr>
        <w:t>Отдел</w:t>
      </w:r>
      <w:r w:rsidR="00203C05" w:rsidRPr="00203C05">
        <w:rPr>
          <w:rFonts w:eastAsia="DejaVu Sans"/>
          <w:color w:val="000000"/>
          <w:sz w:val="28"/>
          <w:szCs w:val="28"/>
          <w:lang w:bidi="ru-RU"/>
        </w:rPr>
        <w:t xml:space="preserve"> в электронном виде с применением электронной цифровой подписи в срок не позднее 2 рабочих дней со дня получения Сведений от Учредителя.</w:t>
      </w:r>
    </w:p>
    <w:p w:rsidR="00203C05" w:rsidRPr="00203C05" w:rsidRDefault="00203C05" w:rsidP="00203C05">
      <w:pPr>
        <w:widowControl w:val="0"/>
        <w:spacing w:line="322" w:lineRule="exact"/>
        <w:ind w:firstLine="62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До получения Сведений, предусмотренных настоящим пунктом, </w:t>
      </w:r>
      <w:r w:rsidR="005A07A7">
        <w:rPr>
          <w:rFonts w:eastAsia="DejaVu Sans"/>
          <w:color w:val="000000"/>
          <w:sz w:val="28"/>
          <w:szCs w:val="28"/>
          <w:lang w:bidi="ru-RU"/>
        </w:rPr>
        <w:t>Отдел</w:t>
      </w:r>
      <w:r w:rsidRPr="00203C05">
        <w:rPr>
          <w:rFonts w:eastAsia="DejaVu Sans"/>
          <w:color w:val="000000"/>
          <w:sz w:val="28"/>
          <w:szCs w:val="28"/>
          <w:lang w:bidi="ru-RU"/>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203C05" w:rsidRPr="00203C05" w:rsidRDefault="00203C05" w:rsidP="00203C05">
      <w:pPr>
        <w:widowControl w:val="0"/>
        <w:spacing w:line="322" w:lineRule="exact"/>
        <w:ind w:firstLine="56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203C05" w:rsidRPr="00203C05" w:rsidRDefault="004E07F6" w:rsidP="004E07F6">
      <w:pPr>
        <w:widowControl w:val="0"/>
        <w:tabs>
          <w:tab w:val="left" w:pos="962"/>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ab/>
      </w:r>
      <w:proofErr w:type="gramStart"/>
      <w:r>
        <w:rPr>
          <w:rFonts w:eastAsia="DejaVu Sans"/>
          <w:color w:val="000000"/>
          <w:sz w:val="28"/>
          <w:szCs w:val="28"/>
          <w:lang w:bidi="ru-RU"/>
        </w:rPr>
        <w:t>12.</w:t>
      </w:r>
      <w:r w:rsidR="00203C05" w:rsidRPr="00203C05">
        <w:rPr>
          <w:rFonts w:eastAsia="DejaVu Sans"/>
          <w:color w:val="000000"/>
          <w:sz w:val="28"/>
          <w:szCs w:val="28"/>
          <w:lang w:bidi="ru-RU"/>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w:t>
      </w:r>
      <w:proofErr w:type="gramEnd"/>
      <w:r w:rsidR="00203C05" w:rsidRPr="00203C05">
        <w:rPr>
          <w:rFonts w:eastAsia="DejaVu Sans"/>
          <w:color w:val="000000"/>
          <w:sz w:val="28"/>
          <w:szCs w:val="28"/>
          <w:lang w:bidi="ru-RU"/>
        </w:rPr>
        <w:t xml:space="preserve"> задолженности прошлых лет, направленные Учреждением в </w:t>
      </w:r>
      <w:r w:rsidR="005A07A7">
        <w:rPr>
          <w:rFonts w:eastAsia="DejaVu Sans"/>
          <w:color w:val="000000"/>
          <w:sz w:val="28"/>
          <w:szCs w:val="28"/>
          <w:lang w:bidi="ru-RU"/>
        </w:rPr>
        <w:t>Отдел</w:t>
      </w:r>
      <w:r w:rsidR="00203C05" w:rsidRPr="00203C05">
        <w:rPr>
          <w:rFonts w:eastAsia="DejaVu Sans"/>
          <w:color w:val="000000"/>
          <w:sz w:val="28"/>
          <w:szCs w:val="28"/>
          <w:lang w:bidi="ru-RU"/>
        </w:rPr>
        <w:t xml:space="preserve"> не позднее 30 рабочего дня со дня </w:t>
      </w:r>
      <w:proofErr w:type="gramStart"/>
      <w:r w:rsidR="00203C05" w:rsidRPr="00203C05">
        <w:rPr>
          <w:rFonts w:eastAsia="DejaVu Sans"/>
          <w:color w:val="000000"/>
          <w:sz w:val="28"/>
          <w:szCs w:val="28"/>
          <w:lang w:bidi="ru-RU"/>
        </w:rPr>
        <w:t>отражения суммы возврата дебиторской задолженности прошлых лет</w:t>
      </w:r>
      <w:proofErr w:type="gramEnd"/>
      <w:r w:rsidR="00203C05" w:rsidRPr="00203C05">
        <w:rPr>
          <w:rFonts w:eastAsia="DejaVu Sans"/>
          <w:color w:val="000000"/>
          <w:sz w:val="28"/>
          <w:szCs w:val="28"/>
          <w:lang w:bidi="ru-RU"/>
        </w:rPr>
        <w:t xml:space="preserve"> на отдельном лицевом счете Учреждения.</w:t>
      </w:r>
    </w:p>
    <w:p w:rsidR="00203C05" w:rsidRPr="00203C05" w:rsidRDefault="00203C05" w:rsidP="00203C05">
      <w:pPr>
        <w:widowControl w:val="0"/>
        <w:spacing w:line="322" w:lineRule="exact"/>
        <w:ind w:firstLine="560"/>
        <w:jc w:val="both"/>
        <w:rPr>
          <w:rFonts w:ascii="DejaVu Sans" w:eastAsia="DejaVu Sans" w:hAnsi="DejaVu Sans" w:cs="DejaVu Sans"/>
          <w:color w:val="000000"/>
          <w:lang w:bidi="ru-RU"/>
        </w:rPr>
      </w:pPr>
      <w:r w:rsidRPr="00203C05">
        <w:rPr>
          <w:rFonts w:eastAsia="DejaVu Sans"/>
          <w:color w:val="000000"/>
          <w:sz w:val="28"/>
          <w:szCs w:val="28"/>
          <w:lang w:bidi="ru-RU"/>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203C05" w:rsidRPr="00203C05" w:rsidRDefault="00203C05" w:rsidP="00203C05">
      <w:pPr>
        <w:widowControl w:val="0"/>
        <w:spacing w:line="322" w:lineRule="exact"/>
        <w:ind w:firstLine="560"/>
        <w:jc w:val="both"/>
        <w:rPr>
          <w:rFonts w:ascii="DejaVu Sans" w:eastAsia="DejaVu Sans" w:hAnsi="DejaVu Sans" w:cs="DejaVu Sans"/>
          <w:color w:val="000000"/>
          <w:lang w:bidi="ru-RU"/>
        </w:rPr>
      </w:pPr>
      <w:r w:rsidRPr="00203C05">
        <w:rPr>
          <w:rFonts w:eastAsia="DejaVu Sans"/>
          <w:color w:val="000000"/>
          <w:sz w:val="28"/>
          <w:szCs w:val="28"/>
          <w:lang w:bidi="ru-RU"/>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203C05" w:rsidRPr="00203C05" w:rsidRDefault="004E07F6" w:rsidP="004E07F6">
      <w:pPr>
        <w:widowControl w:val="0"/>
        <w:tabs>
          <w:tab w:val="left" w:pos="1004"/>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ab/>
        <w:t>13.</w:t>
      </w:r>
      <w:r w:rsidR="00203C05" w:rsidRPr="00203C05">
        <w:rPr>
          <w:rFonts w:eastAsia="DejaVu Sans"/>
          <w:color w:val="000000"/>
          <w:sz w:val="28"/>
          <w:szCs w:val="28"/>
          <w:lang w:bidi="ru-RU"/>
        </w:rPr>
        <w:t xml:space="preserve">Территориальный орган Федерального казначейства осуществляет проверку Сведений на соответствие требованиям, установленным пунктами </w:t>
      </w:r>
      <w:r w:rsidR="00203C05" w:rsidRPr="00203C05">
        <w:rPr>
          <w:rFonts w:eastAsia="DejaVu Sans"/>
          <w:color w:val="000000"/>
          <w:spacing w:val="60"/>
          <w:sz w:val="28"/>
          <w:szCs w:val="28"/>
          <w:lang w:bidi="ru-RU"/>
        </w:rPr>
        <w:t>7-12</w:t>
      </w:r>
      <w:r w:rsidR="00203C05" w:rsidRPr="00203C05">
        <w:rPr>
          <w:rFonts w:eastAsia="DejaVu Sans"/>
          <w:color w:val="000000"/>
          <w:sz w:val="28"/>
          <w:szCs w:val="28"/>
          <w:lang w:bidi="ru-RU"/>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203C05" w:rsidRPr="00203C05" w:rsidRDefault="00203C05" w:rsidP="00203C05">
      <w:pPr>
        <w:widowControl w:val="0"/>
        <w:spacing w:line="322" w:lineRule="exact"/>
        <w:ind w:firstLine="56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 xml:space="preserve">В случае если Сведения не соответствуют требованиям, установленным пунктами </w:t>
      </w:r>
      <w:r w:rsidRPr="00203C05">
        <w:rPr>
          <w:rFonts w:eastAsia="DejaVu Sans"/>
          <w:color w:val="000000"/>
          <w:spacing w:val="60"/>
          <w:sz w:val="28"/>
          <w:szCs w:val="28"/>
          <w:lang w:bidi="ru-RU"/>
        </w:rPr>
        <w:t>7-12</w:t>
      </w:r>
      <w:r w:rsidRPr="00203C05">
        <w:rPr>
          <w:rFonts w:eastAsia="DejaVu Sans"/>
          <w:color w:val="000000"/>
          <w:sz w:val="28"/>
          <w:szCs w:val="28"/>
          <w:lang w:bidi="ru-RU"/>
        </w:rPr>
        <w:t xml:space="preserve"> настоящего Порядка, территориальный орган Федерального казначейства в срок, установленный абзацем </w:t>
      </w:r>
      <w:r w:rsidRPr="00203C05">
        <w:rPr>
          <w:rFonts w:eastAsia="DejaVu Sans"/>
          <w:color w:val="000000"/>
          <w:sz w:val="28"/>
          <w:szCs w:val="28"/>
          <w:lang w:bidi="ru-RU"/>
        </w:rPr>
        <w:lastRenderedPageBreak/>
        <w:t>первым настоящего пункта,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203C05" w:rsidRPr="00203C05" w:rsidRDefault="004E07F6" w:rsidP="004E07F6">
      <w:pPr>
        <w:widowControl w:val="0"/>
        <w:tabs>
          <w:tab w:val="left" w:pos="1248"/>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 xml:space="preserve">             </w:t>
      </w:r>
      <w:proofErr w:type="gramStart"/>
      <w:r>
        <w:rPr>
          <w:rFonts w:eastAsia="DejaVu Sans"/>
          <w:color w:val="000000"/>
          <w:sz w:val="28"/>
          <w:szCs w:val="28"/>
          <w:lang w:bidi="ru-RU"/>
        </w:rPr>
        <w:t>14.</w:t>
      </w:r>
      <w:r w:rsidR="005A07A7">
        <w:rPr>
          <w:rFonts w:eastAsia="DejaVu Sans"/>
          <w:color w:val="000000"/>
          <w:sz w:val="28"/>
          <w:szCs w:val="28"/>
          <w:lang w:bidi="ru-RU"/>
        </w:rPr>
        <w:t>Отдел</w:t>
      </w:r>
      <w:r w:rsidR="00203C05" w:rsidRPr="00203C05">
        <w:rPr>
          <w:rFonts w:eastAsia="DejaVu Sans"/>
          <w:color w:val="000000"/>
          <w:sz w:val="28"/>
          <w:szCs w:val="28"/>
          <w:lang w:bidi="ru-RU"/>
        </w:rPr>
        <w:t xml:space="preserve"> на основании Заявки на кассовый расход (сокращенной) (код формы по КФД 0531851) при отсутствии Сведений, соответствующих положениям пунктов </w:t>
      </w:r>
      <w:r w:rsidR="00203C05" w:rsidRPr="00203C05">
        <w:rPr>
          <w:rFonts w:ascii="DejaVu Sans" w:eastAsia="DejaVu Sans" w:hAnsi="DejaVu Sans" w:cs="DejaVu Sans"/>
          <w:color w:val="000000"/>
          <w:lang w:bidi="ru-RU"/>
        </w:rPr>
        <w:t>1</w:t>
      </w:r>
      <w:r w:rsidR="00203C05" w:rsidRPr="00203C05">
        <w:rPr>
          <w:rFonts w:eastAsia="DejaVu Sans"/>
          <w:color w:val="000000"/>
          <w:sz w:val="28"/>
          <w:szCs w:val="28"/>
          <w:lang w:bidi="ru-RU"/>
        </w:rPr>
        <w:t xml:space="preserve">1 и 12 настоящего Порядка, и не перечислении Учреждениями в бюджет </w:t>
      </w:r>
      <w:r w:rsidR="00142721">
        <w:rPr>
          <w:rFonts w:eastAsia="DejaVu Sans"/>
          <w:color w:val="000000"/>
          <w:sz w:val="28"/>
          <w:szCs w:val="28"/>
          <w:lang w:bidi="ru-RU"/>
        </w:rPr>
        <w:t xml:space="preserve">района </w:t>
      </w:r>
      <w:r w:rsidR="00203C05" w:rsidRPr="00203C05">
        <w:rPr>
          <w:rFonts w:eastAsia="DejaVu Sans"/>
          <w:color w:val="000000"/>
          <w:sz w:val="28"/>
          <w:szCs w:val="28"/>
          <w:lang w:bidi="ru-RU"/>
        </w:rPr>
        <w:t>в сроки, установленные пунктами 11 и 12 настоящего Порядка,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w:t>
      </w:r>
      <w:proofErr w:type="gramEnd"/>
      <w:r w:rsidR="00203C05" w:rsidRPr="00203C05">
        <w:rPr>
          <w:rFonts w:eastAsia="DejaVu Sans"/>
          <w:color w:val="000000"/>
          <w:sz w:val="28"/>
          <w:szCs w:val="28"/>
          <w:lang w:bidi="ru-RU"/>
        </w:rPr>
        <w:t xml:space="preserve">, </w:t>
      </w:r>
      <w:proofErr w:type="gramStart"/>
      <w:r w:rsidR="00203C05" w:rsidRPr="00203C05">
        <w:rPr>
          <w:rFonts w:eastAsia="DejaVu Sans"/>
          <w:color w:val="000000"/>
          <w:sz w:val="28"/>
          <w:szCs w:val="28"/>
          <w:lang w:bidi="ru-RU"/>
        </w:rPr>
        <w:t>потребность в использовании которых не подтверждена, перечисляет в доход бюджета</w:t>
      </w:r>
      <w:r w:rsidR="005A07A7">
        <w:rPr>
          <w:rFonts w:eastAsia="DejaVu Sans"/>
          <w:color w:val="000000"/>
          <w:sz w:val="28"/>
          <w:szCs w:val="28"/>
          <w:lang w:bidi="ru-RU"/>
        </w:rPr>
        <w:t xml:space="preserve"> </w:t>
      </w:r>
      <w:r w:rsidR="00203C05" w:rsidRPr="00203C05">
        <w:rPr>
          <w:rFonts w:eastAsia="DejaVu Sans"/>
          <w:color w:val="000000"/>
          <w:sz w:val="28"/>
          <w:szCs w:val="28"/>
          <w:lang w:bidi="ru-RU"/>
        </w:rPr>
        <w:t xml:space="preserve"> </w:t>
      </w:r>
      <w:r w:rsidR="00142721">
        <w:rPr>
          <w:rFonts w:eastAsia="DejaVu Sans"/>
          <w:color w:val="000000"/>
          <w:sz w:val="28"/>
          <w:szCs w:val="28"/>
          <w:lang w:bidi="ru-RU"/>
        </w:rPr>
        <w:t xml:space="preserve">района </w:t>
      </w:r>
      <w:r w:rsidR="00203C05" w:rsidRPr="00203C05">
        <w:rPr>
          <w:rFonts w:eastAsia="DejaVu Sans"/>
          <w:color w:val="000000"/>
          <w:sz w:val="28"/>
          <w:szCs w:val="28"/>
          <w:lang w:bidi="ru-RU"/>
        </w:rPr>
        <w:t>не позднее 10-го рабочего дня после наступления установленных сроков.</w:t>
      </w:r>
      <w:proofErr w:type="gramEnd"/>
    </w:p>
    <w:p w:rsidR="00203C05" w:rsidRPr="00203C05" w:rsidRDefault="004E07F6" w:rsidP="004E07F6">
      <w:pPr>
        <w:widowControl w:val="0"/>
        <w:tabs>
          <w:tab w:val="left" w:pos="1023"/>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ab/>
        <w:t>15.</w:t>
      </w:r>
      <w:r w:rsidR="00203C05" w:rsidRPr="00203C05">
        <w:rPr>
          <w:rFonts w:eastAsia="DejaVu Sans"/>
          <w:color w:val="000000"/>
          <w:sz w:val="28"/>
          <w:szCs w:val="28"/>
          <w:lang w:bidi="ru-RU"/>
        </w:rPr>
        <w:t>Для санкционирования целевых ра</w:t>
      </w:r>
      <w:r w:rsidR="005A07A7">
        <w:rPr>
          <w:rFonts w:eastAsia="DejaVu Sans"/>
          <w:color w:val="000000"/>
          <w:sz w:val="28"/>
          <w:szCs w:val="28"/>
          <w:lang w:bidi="ru-RU"/>
        </w:rPr>
        <w:t>сходов Учреждение направляет в Отдел</w:t>
      </w:r>
      <w:r w:rsidR="00203C05" w:rsidRPr="00203C05">
        <w:rPr>
          <w:rFonts w:eastAsia="DejaVu Sans"/>
          <w:color w:val="000000"/>
          <w:sz w:val="28"/>
          <w:szCs w:val="28"/>
          <w:lang w:bidi="ru-RU"/>
        </w:rPr>
        <w:t xml:space="preserve"> платежные документы, установленные Порядком кассового обслуживания и порядком обеспечения наличными денежными средствами (далее - платежный документ).</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 xml:space="preserve">В случае санкционирования целевых расходов, связанных с поставкой товаров, выполнением работ, оказанием услуг, Учреждение направляет в </w:t>
      </w:r>
      <w:r w:rsidR="005A07A7">
        <w:rPr>
          <w:rFonts w:eastAsia="DejaVu Sans"/>
          <w:color w:val="000000"/>
          <w:sz w:val="28"/>
          <w:szCs w:val="28"/>
          <w:lang w:bidi="ru-RU"/>
        </w:rPr>
        <w:t>Отдел</w:t>
      </w:r>
      <w:r w:rsidRPr="00203C05">
        <w:rPr>
          <w:rFonts w:eastAsia="DejaVu Sans"/>
          <w:color w:val="000000"/>
          <w:sz w:val="28"/>
          <w:szCs w:val="28"/>
          <w:lang w:bidi="ru-RU"/>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5A07A7">
        <w:rPr>
          <w:rFonts w:eastAsia="DejaVu Sans"/>
          <w:color w:val="000000"/>
          <w:sz w:val="28"/>
          <w:szCs w:val="28"/>
          <w:lang w:bidi="ru-RU"/>
        </w:rPr>
        <w:t xml:space="preserve">Управлением </w:t>
      </w:r>
      <w:r w:rsidR="00142721">
        <w:rPr>
          <w:rFonts w:eastAsia="DejaVu Sans"/>
          <w:color w:val="000000"/>
          <w:sz w:val="28"/>
          <w:szCs w:val="28"/>
          <w:lang w:bidi="ru-RU"/>
        </w:rPr>
        <w:t>финансов</w:t>
      </w:r>
      <w:r w:rsidR="005A07A7">
        <w:rPr>
          <w:rFonts w:eastAsia="DejaVu Sans"/>
          <w:color w:val="000000"/>
          <w:sz w:val="28"/>
          <w:szCs w:val="28"/>
          <w:lang w:bidi="ru-RU"/>
        </w:rPr>
        <w:t xml:space="preserve"> </w:t>
      </w:r>
      <w:proofErr w:type="spellStart"/>
      <w:r w:rsidR="005A07A7">
        <w:rPr>
          <w:rFonts w:eastAsia="DejaVu Sans"/>
          <w:color w:val="000000"/>
          <w:sz w:val="28"/>
          <w:szCs w:val="28"/>
          <w:lang w:bidi="ru-RU"/>
        </w:rPr>
        <w:t>Онгудайского</w:t>
      </w:r>
      <w:proofErr w:type="spellEnd"/>
      <w:r w:rsidR="005A07A7">
        <w:rPr>
          <w:rFonts w:eastAsia="DejaVu Sans"/>
          <w:color w:val="000000"/>
          <w:sz w:val="28"/>
          <w:szCs w:val="28"/>
          <w:lang w:bidi="ru-RU"/>
        </w:rPr>
        <w:t xml:space="preserve"> района </w:t>
      </w:r>
      <w:r w:rsidRPr="00203C05">
        <w:rPr>
          <w:rFonts w:eastAsia="DejaVu Sans"/>
          <w:color w:val="000000"/>
          <w:sz w:val="28"/>
          <w:szCs w:val="28"/>
          <w:lang w:bidi="ru-RU"/>
        </w:rPr>
        <w:t xml:space="preserve"> для получателей средств бюджета </w:t>
      </w:r>
      <w:r w:rsidR="00142721">
        <w:rPr>
          <w:rFonts w:eastAsia="DejaVu Sans"/>
          <w:color w:val="000000"/>
          <w:sz w:val="28"/>
          <w:szCs w:val="28"/>
          <w:lang w:bidi="ru-RU"/>
        </w:rPr>
        <w:t>района</w:t>
      </w:r>
      <w:r w:rsidRPr="00203C05">
        <w:rPr>
          <w:rFonts w:eastAsia="DejaVu Sans"/>
          <w:color w:val="000000"/>
          <w:sz w:val="28"/>
          <w:szCs w:val="28"/>
          <w:lang w:bidi="ru-RU"/>
        </w:rPr>
        <w:t xml:space="preserve"> (далее </w:t>
      </w:r>
      <w:r w:rsidR="00F00D22">
        <w:rPr>
          <w:rFonts w:eastAsia="DejaVu Sans"/>
          <w:color w:val="000000"/>
          <w:sz w:val="28"/>
          <w:szCs w:val="28"/>
          <w:lang w:bidi="ru-RU"/>
        </w:rPr>
        <w:t>–</w:t>
      </w:r>
      <w:r w:rsidRPr="00203C05">
        <w:rPr>
          <w:rFonts w:eastAsia="DejaVu Sans"/>
          <w:color w:val="000000"/>
          <w:sz w:val="28"/>
          <w:szCs w:val="28"/>
          <w:lang w:bidi="ru-RU"/>
        </w:rPr>
        <w:t xml:space="preserve"> документ</w:t>
      </w:r>
      <w:r w:rsidR="00F00D22">
        <w:rPr>
          <w:rFonts w:eastAsia="DejaVu Sans"/>
          <w:color w:val="000000"/>
          <w:sz w:val="28"/>
          <w:szCs w:val="28"/>
          <w:lang w:bidi="ru-RU"/>
        </w:rPr>
        <w:t xml:space="preserve"> - </w:t>
      </w:r>
      <w:r w:rsidRPr="00203C05">
        <w:rPr>
          <w:rFonts w:eastAsia="DejaVu Sans"/>
          <w:color w:val="000000"/>
          <w:sz w:val="28"/>
          <w:szCs w:val="28"/>
          <w:lang w:bidi="ru-RU"/>
        </w:rPr>
        <w:softHyphen/>
        <w:t>основание).</w:t>
      </w:r>
      <w:proofErr w:type="gramEnd"/>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подтвержденной электронной подписью руководителя Учреждения или иного уполномоченного лица Учреждения.</w:t>
      </w:r>
    </w:p>
    <w:p w:rsidR="00203C05" w:rsidRPr="00203C05" w:rsidRDefault="004E07F6" w:rsidP="004E07F6">
      <w:pPr>
        <w:widowControl w:val="0"/>
        <w:tabs>
          <w:tab w:val="left" w:pos="994"/>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ab/>
        <w:t>16.</w:t>
      </w:r>
      <w:r w:rsidR="00203C05" w:rsidRPr="00203C05">
        <w:rPr>
          <w:rFonts w:eastAsia="DejaVu Sans"/>
          <w:color w:val="000000"/>
          <w:sz w:val="28"/>
          <w:szCs w:val="28"/>
          <w:lang w:bidi="ru-RU"/>
        </w:rPr>
        <w:t xml:space="preserve">При санкционировании целевых расходов </w:t>
      </w:r>
      <w:r w:rsidR="005A07A7">
        <w:rPr>
          <w:rFonts w:eastAsia="DejaVu Sans"/>
          <w:color w:val="000000"/>
          <w:sz w:val="28"/>
          <w:szCs w:val="28"/>
          <w:lang w:bidi="ru-RU"/>
        </w:rPr>
        <w:t>Отдел</w:t>
      </w:r>
      <w:r w:rsidR="00203C05" w:rsidRPr="00203C05">
        <w:rPr>
          <w:rFonts w:eastAsia="DejaVu Sans"/>
          <w:color w:val="000000"/>
          <w:sz w:val="28"/>
          <w:szCs w:val="28"/>
          <w:lang w:bidi="ru-RU"/>
        </w:rPr>
        <w:t xml:space="preserve"> проверяет платежные документы и документы-основания по следующим направлениям:</w:t>
      </w:r>
    </w:p>
    <w:p w:rsidR="00203C05" w:rsidRPr="00203C05" w:rsidRDefault="00203C05" w:rsidP="00203C05">
      <w:pPr>
        <w:widowControl w:val="0"/>
        <w:tabs>
          <w:tab w:val="left" w:pos="1147"/>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а)</w:t>
      </w:r>
      <w:r w:rsidRPr="00203C05">
        <w:rPr>
          <w:rFonts w:eastAsia="DejaVu Sans"/>
          <w:color w:val="000000"/>
          <w:sz w:val="28"/>
          <w:szCs w:val="28"/>
          <w:lang w:bidi="ru-RU"/>
        </w:rPr>
        <w:tab/>
        <w:t>соответствие платежных документов Порядку кассового обслуживания (Правилам обеспечения наличными денежными средствами);</w:t>
      </w:r>
    </w:p>
    <w:p w:rsidR="00203C05" w:rsidRPr="00203C05" w:rsidRDefault="00203C05" w:rsidP="00203C05">
      <w:pPr>
        <w:widowControl w:val="0"/>
        <w:tabs>
          <w:tab w:val="left" w:pos="937"/>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б)</w:t>
      </w:r>
      <w:r w:rsidRPr="00203C05">
        <w:rPr>
          <w:rFonts w:eastAsia="DejaVu Sans"/>
          <w:color w:val="000000"/>
          <w:sz w:val="28"/>
          <w:szCs w:val="28"/>
          <w:lang w:bidi="ru-RU"/>
        </w:rPr>
        <w:tab/>
        <w:t>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203C05" w:rsidRPr="00203C05" w:rsidRDefault="00203C05" w:rsidP="00203C05">
      <w:pPr>
        <w:widowControl w:val="0"/>
        <w:tabs>
          <w:tab w:val="left" w:pos="937"/>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w:t>
      </w:r>
      <w:r w:rsidRPr="00203C05">
        <w:rPr>
          <w:rFonts w:eastAsia="DejaVu Sans"/>
          <w:color w:val="000000"/>
          <w:sz w:val="28"/>
          <w:szCs w:val="28"/>
          <w:lang w:bidi="ru-RU"/>
        </w:rPr>
        <w:tab/>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203C05" w:rsidRPr="00203C05" w:rsidRDefault="00203C05" w:rsidP="00203C05">
      <w:pPr>
        <w:widowControl w:val="0"/>
        <w:tabs>
          <w:tab w:val="left" w:pos="937"/>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г)</w:t>
      </w:r>
      <w:r w:rsidRPr="00203C05">
        <w:rPr>
          <w:rFonts w:eastAsia="DejaVu Sans"/>
          <w:color w:val="000000"/>
          <w:sz w:val="28"/>
          <w:szCs w:val="28"/>
          <w:lang w:bidi="ru-RU"/>
        </w:rPr>
        <w:tab/>
        <w:t xml:space="preserve">соответствие реквизитов (наименование, номер, дата, реквизиты </w:t>
      </w:r>
      <w:r w:rsidRPr="00203C05">
        <w:rPr>
          <w:rFonts w:eastAsia="DejaVu Sans"/>
          <w:color w:val="000000"/>
          <w:sz w:val="28"/>
          <w:szCs w:val="28"/>
          <w:lang w:bidi="ru-RU"/>
        </w:rPr>
        <w:lastRenderedPageBreak/>
        <w:t>получателя платежа) документа-основания реквизитам, указанным в платежном документе;</w:t>
      </w:r>
    </w:p>
    <w:p w:rsidR="00203C05" w:rsidRPr="00203C05" w:rsidRDefault="00203C05" w:rsidP="00203C05">
      <w:pPr>
        <w:widowControl w:val="0"/>
        <w:tabs>
          <w:tab w:val="left" w:pos="937"/>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д)</w:t>
      </w:r>
      <w:r w:rsidRPr="00203C05">
        <w:rPr>
          <w:rFonts w:eastAsia="DejaVu Sans"/>
          <w:color w:val="000000"/>
          <w:sz w:val="28"/>
          <w:szCs w:val="28"/>
          <w:lang w:bidi="ru-RU"/>
        </w:rPr>
        <w:tab/>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203C05" w:rsidRPr="00203C05" w:rsidRDefault="00203C05" w:rsidP="00203C05">
      <w:pPr>
        <w:widowControl w:val="0"/>
        <w:tabs>
          <w:tab w:val="left" w:pos="937"/>
        </w:tabs>
        <w:spacing w:line="322" w:lineRule="exact"/>
        <w:ind w:firstLine="60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е)</w:t>
      </w:r>
      <w:r w:rsidRPr="00203C05">
        <w:rPr>
          <w:rFonts w:eastAsia="DejaVu Sans"/>
          <w:color w:val="000000"/>
          <w:sz w:val="28"/>
          <w:szCs w:val="28"/>
          <w:lang w:bidi="ru-RU"/>
        </w:rPr>
        <w:tab/>
        <w:t>соответствие указанного в платежном документе кода бюджетной классификации, указанному в Сведениях по соответствующему коду субсидии;</w:t>
      </w:r>
      <w:proofErr w:type="gramEnd"/>
    </w:p>
    <w:p w:rsidR="00203C05" w:rsidRPr="00203C05" w:rsidRDefault="00203C05" w:rsidP="00203C05">
      <w:pPr>
        <w:widowControl w:val="0"/>
        <w:tabs>
          <w:tab w:val="left" w:pos="946"/>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ж)</w:t>
      </w:r>
      <w:r w:rsidRPr="00203C05">
        <w:rPr>
          <w:rFonts w:eastAsia="DejaVu Sans"/>
          <w:color w:val="000000"/>
          <w:sz w:val="28"/>
          <w:szCs w:val="28"/>
          <w:lang w:bidi="ru-RU"/>
        </w:rPr>
        <w:tab/>
      </w:r>
      <w:proofErr w:type="spellStart"/>
      <w:r w:rsidRPr="00203C05">
        <w:rPr>
          <w:rFonts w:eastAsia="DejaVu Sans"/>
          <w:color w:val="000000"/>
          <w:sz w:val="28"/>
          <w:szCs w:val="28"/>
          <w:lang w:bidi="ru-RU"/>
        </w:rPr>
        <w:t>непревышение</w:t>
      </w:r>
      <w:proofErr w:type="spellEnd"/>
      <w:r w:rsidRPr="00203C05">
        <w:rPr>
          <w:rFonts w:eastAsia="DejaVu Sans"/>
          <w:color w:val="000000"/>
          <w:sz w:val="28"/>
          <w:szCs w:val="28"/>
          <w:lang w:bidi="ru-RU"/>
        </w:rPr>
        <w:t xml:space="preserve"> суммы, указанной </w:t>
      </w:r>
      <w:r w:rsidRPr="00203C05">
        <w:rPr>
          <w:rFonts w:ascii="DejaVu Sans" w:eastAsia="DejaVu Sans" w:hAnsi="DejaVu Sans" w:cs="DejaVu Sans"/>
          <w:color w:val="000000"/>
          <w:lang w:bidi="ru-RU"/>
        </w:rPr>
        <w:t xml:space="preserve">в </w:t>
      </w:r>
      <w:r w:rsidRPr="00203C05">
        <w:rPr>
          <w:rFonts w:eastAsia="DejaVu Sans"/>
          <w:color w:val="000000"/>
          <w:sz w:val="28"/>
          <w:szCs w:val="28"/>
          <w:lang w:bidi="ru-RU"/>
        </w:rPr>
        <w:t xml:space="preserve">платежном документе, над суммой остатка планируемых выплат, указанной в Сведениях по </w:t>
      </w:r>
      <w:proofErr w:type="gramStart"/>
      <w:r w:rsidRPr="00203C05">
        <w:rPr>
          <w:rFonts w:eastAsia="DejaVu Sans"/>
          <w:color w:val="000000"/>
          <w:sz w:val="28"/>
          <w:szCs w:val="28"/>
          <w:lang w:bidi="ru-RU"/>
        </w:rPr>
        <w:t>соответствующим</w:t>
      </w:r>
      <w:proofErr w:type="gramEnd"/>
      <w:r w:rsidRPr="00203C05">
        <w:rPr>
          <w:rFonts w:eastAsia="DejaVu Sans"/>
          <w:color w:val="000000"/>
          <w:sz w:val="28"/>
          <w:szCs w:val="28"/>
          <w:lang w:bidi="ru-RU"/>
        </w:rPr>
        <w:t xml:space="preserve"> коду бюджетной классификации, коду субсидии, учтенной на отдельном лицевом счете;</w:t>
      </w:r>
    </w:p>
    <w:p w:rsidR="00203C05" w:rsidRPr="00203C05" w:rsidRDefault="00203C05" w:rsidP="00203C05">
      <w:pPr>
        <w:widowControl w:val="0"/>
        <w:tabs>
          <w:tab w:val="left" w:pos="941"/>
        </w:tabs>
        <w:spacing w:line="317" w:lineRule="exact"/>
        <w:ind w:firstLine="640"/>
        <w:jc w:val="both"/>
        <w:rPr>
          <w:rFonts w:ascii="DejaVu Sans" w:eastAsia="DejaVu Sans" w:hAnsi="DejaVu Sans" w:cs="DejaVu Sans"/>
          <w:color w:val="000000"/>
          <w:lang w:bidi="ru-RU"/>
        </w:rPr>
      </w:pPr>
      <w:r w:rsidRPr="00203C05">
        <w:rPr>
          <w:rFonts w:eastAsia="DejaVu Sans"/>
          <w:color w:val="000000"/>
          <w:sz w:val="28"/>
          <w:szCs w:val="28"/>
          <w:lang w:bidi="ru-RU"/>
        </w:rPr>
        <w:t>з)</w:t>
      </w:r>
      <w:r w:rsidRPr="00203C05">
        <w:rPr>
          <w:rFonts w:eastAsia="DejaVu Sans"/>
          <w:color w:val="000000"/>
          <w:sz w:val="28"/>
          <w:szCs w:val="28"/>
          <w:lang w:bidi="ru-RU"/>
        </w:rPr>
        <w:tab/>
      </w:r>
      <w:proofErr w:type="spellStart"/>
      <w:r w:rsidRPr="00203C05">
        <w:rPr>
          <w:rFonts w:eastAsia="DejaVu Sans"/>
          <w:color w:val="000000"/>
          <w:sz w:val="28"/>
          <w:szCs w:val="28"/>
          <w:lang w:bidi="ru-RU"/>
        </w:rPr>
        <w:t>непревышение</w:t>
      </w:r>
      <w:proofErr w:type="spellEnd"/>
      <w:r w:rsidRPr="00203C05">
        <w:rPr>
          <w:rFonts w:eastAsia="DejaVu Sans"/>
          <w:color w:val="000000"/>
          <w:sz w:val="28"/>
          <w:szCs w:val="28"/>
          <w:lang w:bidi="ru-RU"/>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203C05" w:rsidRPr="00203C05" w:rsidRDefault="00203C05" w:rsidP="00203C05">
      <w:pPr>
        <w:widowControl w:val="0"/>
        <w:tabs>
          <w:tab w:val="left" w:pos="1091"/>
        </w:tabs>
        <w:spacing w:line="317" w:lineRule="exact"/>
        <w:ind w:firstLine="640"/>
        <w:jc w:val="both"/>
        <w:rPr>
          <w:rFonts w:ascii="DejaVu Sans" w:eastAsia="DejaVu Sans" w:hAnsi="DejaVu Sans" w:cs="DejaVu Sans"/>
          <w:color w:val="000000"/>
          <w:lang w:bidi="ru-RU"/>
        </w:rPr>
      </w:pPr>
      <w:r w:rsidRPr="00203C05">
        <w:rPr>
          <w:rFonts w:eastAsia="DejaVu Sans"/>
          <w:color w:val="000000"/>
          <w:sz w:val="28"/>
          <w:szCs w:val="28"/>
          <w:lang w:bidi="ru-RU"/>
        </w:rPr>
        <w:t>и)</w:t>
      </w:r>
      <w:r w:rsidRPr="00203C05">
        <w:rPr>
          <w:rFonts w:eastAsia="DejaVu Sans"/>
          <w:color w:val="000000"/>
          <w:sz w:val="28"/>
          <w:szCs w:val="28"/>
          <w:lang w:bidi="ru-RU"/>
        </w:rPr>
        <w:tab/>
      </w:r>
      <w:proofErr w:type="spellStart"/>
      <w:r w:rsidRPr="00203C05">
        <w:rPr>
          <w:rFonts w:eastAsia="DejaVu Sans"/>
          <w:color w:val="000000"/>
          <w:sz w:val="28"/>
          <w:szCs w:val="28"/>
          <w:lang w:bidi="ru-RU"/>
        </w:rPr>
        <w:t>непревышение</w:t>
      </w:r>
      <w:proofErr w:type="spellEnd"/>
      <w:r w:rsidRPr="00203C05">
        <w:rPr>
          <w:rFonts w:eastAsia="DejaVu Sans"/>
          <w:color w:val="000000"/>
          <w:sz w:val="28"/>
          <w:szCs w:val="28"/>
          <w:lang w:bidi="ru-RU"/>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w:t>
      </w:r>
      <w:r w:rsidR="00F00D22">
        <w:rPr>
          <w:rFonts w:eastAsia="DejaVu Sans"/>
          <w:color w:val="000000"/>
          <w:sz w:val="28"/>
          <w:szCs w:val="28"/>
          <w:lang w:bidi="ru-RU"/>
        </w:rPr>
        <w:t>муниципального образования «</w:t>
      </w:r>
      <w:proofErr w:type="spellStart"/>
      <w:r w:rsidR="00F00D22">
        <w:rPr>
          <w:rFonts w:eastAsia="DejaVu Sans"/>
          <w:color w:val="000000"/>
          <w:sz w:val="28"/>
          <w:szCs w:val="28"/>
          <w:lang w:bidi="ru-RU"/>
        </w:rPr>
        <w:t>Онгудайский</w:t>
      </w:r>
      <w:proofErr w:type="spellEnd"/>
      <w:r w:rsidR="00F00D22">
        <w:rPr>
          <w:rFonts w:eastAsia="DejaVu Sans"/>
          <w:color w:val="000000"/>
          <w:sz w:val="28"/>
          <w:szCs w:val="28"/>
          <w:lang w:bidi="ru-RU"/>
        </w:rPr>
        <w:t xml:space="preserve"> район»</w:t>
      </w:r>
      <w:r w:rsidRPr="00203C05">
        <w:rPr>
          <w:rFonts w:eastAsia="DejaVu Sans"/>
          <w:color w:val="000000"/>
          <w:sz w:val="28"/>
          <w:szCs w:val="28"/>
          <w:lang w:bidi="ru-RU"/>
        </w:rPr>
        <w:t>.</w:t>
      </w:r>
    </w:p>
    <w:p w:rsidR="00203C05" w:rsidRPr="00203C05" w:rsidRDefault="00F00D22" w:rsidP="00F00D22">
      <w:pPr>
        <w:widowControl w:val="0"/>
        <w:tabs>
          <w:tab w:val="left" w:pos="1330"/>
        </w:tabs>
        <w:spacing w:line="317" w:lineRule="exact"/>
        <w:jc w:val="both"/>
        <w:rPr>
          <w:rFonts w:ascii="DejaVu Sans" w:eastAsia="DejaVu Sans" w:hAnsi="DejaVu Sans" w:cs="DejaVu Sans"/>
          <w:color w:val="000000"/>
          <w:lang w:bidi="ru-RU"/>
        </w:rPr>
      </w:pPr>
      <w:r>
        <w:rPr>
          <w:rFonts w:eastAsia="DejaVu Sans"/>
          <w:color w:val="000000"/>
          <w:sz w:val="28"/>
          <w:szCs w:val="28"/>
          <w:lang w:bidi="ru-RU"/>
        </w:rPr>
        <w:t xml:space="preserve">        17.</w:t>
      </w:r>
      <w:r w:rsidR="00F004CA">
        <w:rPr>
          <w:rFonts w:eastAsia="DejaVu Sans"/>
          <w:color w:val="000000"/>
          <w:sz w:val="28"/>
          <w:szCs w:val="28"/>
          <w:lang w:bidi="ru-RU"/>
        </w:rPr>
        <w:t>Отдел</w:t>
      </w:r>
      <w:r w:rsidR="00203C05" w:rsidRPr="00203C05">
        <w:rPr>
          <w:rFonts w:eastAsia="DejaVu Sans"/>
          <w:color w:val="000000"/>
          <w:sz w:val="28"/>
          <w:szCs w:val="28"/>
          <w:lang w:bidi="ru-RU"/>
        </w:rPr>
        <w:t xml:space="preserve"> при положительном результате проверки, предусмотренной пунктами 15 и 16 настоящего Порядка, не позднее рабочего дня, следующего за днем представления Учреждением в </w:t>
      </w:r>
      <w:r w:rsidR="00F004CA">
        <w:rPr>
          <w:rFonts w:eastAsia="DejaVu Sans"/>
          <w:color w:val="000000"/>
          <w:sz w:val="28"/>
          <w:szCs w:val="28"/>
          <w:lang w:bidi="ru-RU"/>
        </w:rPr>
        <w:t>Отдел</w:t>
      </w:r>
      <w:r w:rsidR="00203C05" w:rsidRPr="00203C05">
        <w:rPr>
          <w:rFonts w:eastAsia="DejaVu Sans"/>
          <w:color w:val="000000"/>
          <w:sz w:val="28"/>
          <w:szCs w:val="28"/>
          <w:lang w:bidi="ru-RU"/>
        </w:rPr>
        <w:t xml:space="preserve"> платежного документа, осуществляет санкционирование оплаты целевых расходов и принимает к исполнению платежные документы.</w:t>
      </w:r>
    </w:p>
    <w:p w:rsidR="00203C05" w:rsidRPr="00203C05" w:rsidRDefault="00203C05" w:rsidP="00203C05">
      <w:pPr>
        <w:widowControl w:val="0"/>
        <w:spacing w:line="317" w:lineRule="exact"/>
        <w:ind w:firstLine="64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 xml:space="preserve">В случае несоблюдения требований, установленных пунктами 15 и 16 настоящего Порядка, </w:t>
      </w:r>
      <w:r w:rsidR="00F004CA">
        <w:rPr>
          <w:rFonts w:eastAsia="DejaVu Sans"/>
          <w:color w:val="000000"/>
          <w:sz w:val="28"/>
          <w:szCs w:val="28"/>
          <w:lang w:bidi="ru-RU"/>
        </w:rPr>
        <w:t>Отдел</w:t>
      </w:r>
      <w:r w:rsidRPr="00203C05">
        <w:rPr>
          <w:rFonts w:eastAsia="DejaVu Sans"/>
          <w:color w:val="000000"/>
          <w:sz w:val="28"/>
          <w:szCs w:val="28"/>
          <w:lang w:bidi="ru-RU"/>
        </w:rPr>
        <w:t xml:space="preserve">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203C05" w:rsidRPr="00203C05" w:rsidRDefault="00F00D22" w:rsidP="00F00D22">
      <w:pPr>
        <w:widowControl w:val="0"/>
        <w:tabs>
          <w:tab w:val="left" w:pos="1091"/>
        </w:tabs>
        <w:spacing w:line="317" w:lineRule="exact"/>
        <w:jc w:val="both"/>
        <w:rPr>
          <w:rFonts w:ascii="DejaVu Sans" w:eastAsia="DejaVu Sans" w:hAnsi="DejaVu Sans" w:cs="DejaVu Sans"/>
          <w:color w:val="000000"/>
          <w:lang w:bidi="ru-RU"/>
        </w:rPr>
      </w:pPr>
      <w:r>
        <w:rPr>
          <w:rFonts w:eastAsia="DejaVu Sans"/>
          <w:color w:val="000000"/>
          <w:sz w:val="28"/>
          <w:szCs w:val="28"/>
          <w:lang w:bidi="ru-RU"/>
        </w:rPr>
        <w:t xml:space="preserve">         18.</w:t>
      </w:r>
      <w:r w:rsidR="00203C05" w:rsidRPr="00203C05">
        <w:rPr>
          <w:rFonts w:eastAsia="DejaVu Sans"/>
          <w:color w:val="000000"/>
          <w:sz w:val="28"/>
          <w:szCs w:val="28"/>
          <w:lang w:bidi="ru-RU"/>
        </w:rPr>
        <w:t xml:space="preserve">Положения подпункта «з» пункта 16 настоящего Порядка не распространяются </w:t>
      </w:r>
      <w:r w:rsidR="00203C05" w:rsidRPr="00203C05">
        <w:rPr>
          <w:rFonts w:ascii="DejaVu Sans" w:eastAsia="DejaVu Sans" w:hAnsi="DejaVu Sans" w:cs="DejaVu Sans"/>
          <w:color w:val="000000"/>
          <w:lang w:bidi="ru-RU"/>
        </w:rPr>
        <w:t xml:space="preserve">на </w:t>
      </w:r>
      <w:r w:rsidR="00203C05" w:rsidRPr="00203C05">
        <w:rPr>
          <w:rFonts w:eastAsia="DejaVu Sans"/>
          <w:color w:val="000000"/>
          <w:sz w:val="28"/>
          <w:szCs w:val="28"/>
          <w:lang w:bidi="ru-RU"/>
        </w:rPr>
        <w:t>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203C05" w:rsidRPr="00203C05" w:rsidRDefault="00F00D22" w:rsidP="00F00D22">
      <w:pPr>
        <w:widowControl w:val="0"/>
        <w:tabs>
          <w:tab w:val="left" w:pos="1091"/>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 xml:space="preserve">         19.</w:t>
      </w:r>
      <w:r w:rsidR="00861FC3">
        <w:rPr>
          <w:rFonts w:eastAsia="DejaVu Sans"/>
          <w:color w:val="000000"/>
          <w:sz w:val="28"/>
          <w:szCs w:val="28"/>
          <w:lang w:bidi="ru-RU"/>
        </w:rPr>
        <w:t xml:space="preserve"> </w:t>
      </w:r>
      <w:proofErr w:type="gramStart"/>
      <w:r w:rsidR="00861FC3">
        <w:rPr>
          <w:rFonts w:eastAsia="DejaVu Sans"/>
          <w:color w:val="000000"/>
          <w:sz w:val="28"/>
          <w:szCs w:val="28"/>
          <w:lang w:bidi="ru-RU"/>
        </w:rPr>
        <w:t>Отдел</w:t>
      </w:r>
      <w:r w:rsidR="00203C05" w:rsidRPr="00203C05">
        <w:rPr>
          <w:rFonts w:eastAsia="DejaVu Sans"/>
          <w:color w:val="000000"/>
          <w:sz w:val="28"/>
          <w:szCs w:val="28"/>
          <w:lang w:bidi="ru-RU"/>
        </w:rPr>
        <w:t xml:space="preserve"> осуществляет санкционирование возмещения целевых расходов, произведенных </w:t>
      </w:r>
      <w:r w:rsidR="00F004CA">
        <w:rPr>
          <w:rFonts w:eastAsia="DejaVu Sans"/>
          <w:color w:val="000000"/>
          <w:sz w:val="28"/>
          <w:szCs w:val="28"/>
          <w:lang w:bidi="ru-RU"/>
        </w:rPr>
        <w:t>муниципальным</w:t>
      </w:r>
      <w:r w:rsidR="00203C05" w:rsidRPr="00203C05">
        <w:rPr>
          <w:rFonts w:eastAsia="DejaVu Sans"/>
          <w:color w:val="000000"/>
          <w:sz w:val="28"/>
          <w:szCs w:val="28"/>
          <w:lang w:bidi="ru-RU"/>
        </w:rPr>
        <w:t xml:space="preserve"> автономным учреждением </w:t>
      </w:r>
      <w:r w:rsidR="00F004CA">
        <w:rPr>
          <w:rFonts w:eastAsia="DejaVu Sans"/>
          <w:color w:val="000000"/>
          <w:sz w:val="28"/>
          <w:szCs w:val="28"/>
          <w:lang w:bidi="ru-RU"/>
        </w:rPr>
        <w:t>муниципального образования «</w:t>
      </w:r>
      <w:proofErr w:type="spellStart"/>
      <w:r w:rsidR="00F004CA">
        <w:rPr>
          <w:rFonts w:eastAsia="DejaVu Sans"/>
          <w:color w:val="000000"/>
          <w:sz w:val="28"/>
          <w:szCs w:val="28"/>
          <w:lang w:bidi="ru-RU"/>
        </w:rPr>
        <w:t>Онгудайский</w:t>
      </w:r>
      <w:proofErr w:type="spellEnd"/>
      <w:r w:rsidR="00F004CA">
        <w:rPr>
          <w:rFonts w:eastAsia="DejaVu Sans"/>
          <w:color w:val="000000"/>
          <w:sz w:val="28"/>
          <w:szCs w:val="28"/>
          <w:lang w:bidi="ru-RU"/>
        </w:rPr>
        <w:t xml:space="preserve"> район» </w:t>
      </w:r>
      <w:r w:rsidR="00203C05" w:rsidRPr="00203C05">
        <w:rPr>
          <w:rFonts w:eastAsia="DejaVu Sans"/>
          <w:color w:val="000000"/>
          <w:sz w:val="28"/>
          <w:szCs w:val="28"/>
          <w:lang w:bidi="ru-RU"/>
        </w:rPr>
        <w:t xml:space="preserve"> (далее - автономное учреждение) до поступления целевой субсидии на отдельный лицевой счет, за счет средств, полученных автономным учреждением от разрешенных видов деятельности, с лицевого счета автономного учреждения, открытого ему </w:t>
      </w:r>
      <w:r w:rsidR="00203C05" w:rsidRPr="00203C05">
        <w:rPr>
          <w:rFonts w:ascii="DejaVu Sans" w:eastAsia="DejaVu Sans" w:hAnsi="DejaVu Sans" w:cs="DejaVu Sans"/>
          <w:color w:val="000000"/>
          <w:lang w:bidi="ru-RU"/>
        </w:rPr>
        <w:t xml:space="preserve">в </w:t>
      </w:r>
      <w:r w:rsidR="00203C05" w:rsidRPr="00203C05">
        <w:rPr>
          <w:rFonts w:eastAsia="DejaVu Sans"/>
          <w:color w:val="000000"/>
          <w:sz w:val="28"/>
          <w:szCs w:val="28"/>
          <w:lang w:bidi="ru-RU"/>
        </w:rPr>
        <w:t xml:space="preserve">территориальном органе Федерального казначейства для учета операций со средствами, получаемыми </w:t>
      </w:r>
      <w:r w:rsidR="00203C05" w:rsidRPr="00203C05">
        <w:rPr>
          <w:rFonts w:eastAsia="DejaVu Sans"/>
          <w:color w:val="000000"/>
          <w:sz w:val="28"/>
          <w:szCs w:val="28"/>
          <w:lang w:bidi="ru-RU"/>
        </w:rPr>
        <w:lastRenderedPageBreak/>
        <w:t xml:space="preserve">автономным учреждением из </w:t>
      </w:r>
      <w:r w:rsidR="00F004CA">
        <w:rPr>
          <w:rFonts w:eastAsia="DejaVu Sans"/>
          <w:color w:val="000000"/>
          <w:sz w:val="28"/>
          <w:szCs w:val="28"/>
          <w:lang w:bidi="ru-RU"/>
        </w:rPr>
        <w:t xml:space="preserve">бюджета </w:t>
      </w:r>
      <w:r w:rsidR="00142721">
        <w:rPr>
          <w:rFonts w:eastAsia="DejaVu Sans"/>
          <w:color w:val="000000"/>
          <w:sz w:val="28"/>
          <w:szCs w:val="28"/>
          <w:lang w:bidi="ru-RU"/>
        </w:rPr>
        <w:t xml:space="preserve">района </w:t>
      </w:r>
      <w:r w:rsidR="00203C05" w:rsidRPr="00203C05">
        <w:rPr>
          <w:rFonts w:eastAsia="DejaVu Sans"/>
          <w:color w:val="000000"/>
          <w:sz w:val="28"/>
          <w:szCs w:val="28"/>
          <w:lang w:bidi="ru-RU"/>
        </w:rPr>
        <w:t>в соответствии</w:t>
      </w:r>
      <w:proofErr w:type="gramEnd"/>
      <w:r w:rsidR="00203C05" w:rsidRPr="00203C05">
        <w:rPr>
          <w:rFonts w:eastAsia="DejaVu Sans"/>
          <w:color w:val="000000"/>
          <w:sz w:val="28"/>
          <w:szCs w:val="28"/>
          <w:lang w:bidi="ru-RU"/>
        </w:rPr>
        <w:t xml:space="preserve"> с абзацем первым пункта 3 статьи 78.1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203C05" w:rsidRPr="00203C05" w:rsidRDefault="00203C05" w:rsidP="00203C05">
      <w:pPr>
        <w:widowControl w:val="0"/>
        <w:spacing w:line="322" w:lineRule="exact"/>
        <w:ind w:firstLine="64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целях осуществления возмещения целевых расходов автономное учреждение представляет в </w:t>
      </w:r>
      <w:r w:rsidR="00F004CA">
        <w:rPr>
          <w:rFonts w:eastAsia="DejaVu Sans"/>
          <w:color w:val="000000"/>
          <w:sz w:val="28"/>
          <w:szCs w:val="28"/>
          <w:lang w:bidi="ru-RU"/>
        </w:rPr>
        <w:t>Отдел</w:t>
      </w:r>
      <w:r w:rsidRPr="00203C05">
        <w:rPr>
          <w:rFonts w:eastAsia="DejaVu Sans"/>
          <w:color w:val="000000"/>
          <w:sz w:val="28"/>
          <w:szCs w:val="28"/>
          <w:lang w:bidi="ru-RU"/>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заявлении, представленном автономным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 xml:space="preserve">Операция по возмещению целевых расходов автономного учреждения осуществляется на основании представленной автономным учреждением в </w:t>
      </w:r>
      <w:r w:rsidR="00F004CA">
        <w:rPr>
          <w:rFonts w:eastAsia="DejaVu Sans"/>
          <w:color w:val="000000"/>
          <w:sz w:val="28"/>
          <w:szCs w:val="28"/>
          <w:lang w:bidi="ru-RU"/>
        </w:rPr>
        <w:t>Отдел</w:t>
      </w:r>
      <w:r w:rsidRPr="00203C05">
        <w:rPr>
          <w:rFonts w:eastAsia="DejaVu Sans"/>
          <w:color w:val="000000"/>
          <w:sz w:val="28"/>
          <w:szCs w:val="28"/>
          <w:lang w:bidi="ru-RU"/>
        </w:rPr>
        <w:t xml:space="preserve"> Заявки на кассовый расход (код формы по КФД 0531801) на списание средств с отдельного лицевого счета, открытого автономному учреждению в территориальном органе Федерального казначейства, оформленной с учетом следующих особенностей:</w:t>
      </w:r>
      <w:proofErr w:type="gramEnd"/>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графе «Назначение платежа (примечание)» раздела 1 «Реквизиты документа» указывается "возмещение целевых расходов согласно</w:t>
      </w:r>
    </w:p>
    <w:p w:rsidR="00203C05" w:rsidRPr="00203C05" w:rsidRDefault="00203C05" w:rsidP="00203C05">
      <w:pPr>
        <w:widowControl w:val="0"/>
        <w:tabs>
          <w:tab w:val="left" w:leader="underscore" w:pos="2304"/>
          <w:tab w:val="left" w:leader="underscore" w:pos="3490"/>
          <w:tab w:val="left" w:leader="underscore" w:pos="4570"/>
        </w:tabs>
        <w:spacing w:line="317" w:lineRule="exact"/>
        <w:jc w:val="both"/>
        <w:rPr>
          <w:rFonts w:ascii="DejaVu Sans" w:eastAsia="DejaVu Sans" w:hAnsi="DejaVu Sans" w:cs="DejaVu Sans"/>
          <w:color w:val="000000"/>
          <w:lang w:bidi="ru-RU"/>
        </w:rPr>
      </w:pPr>
      <w:r w:rsidRPr="00203C05">
        <w:rPr>
          <w:rFonts w:eastAsia="DejaVu Sans"/>
          <w:color w:val="000000"/>
          <w:sz w:val="28"/>
          <w:szCs w:val="28"/>
          <w:lang w:bidi="ru-RU"/>
        </w:rPr>
        <w:t>заявлению от 2 «</w:t>
      </w:r>
      <w:r w:rsidRPr="00203C05">
        <w:rPr>
          <w:rFonts w:eastAsia="DejaVu Sans"/>
          <w:color w:val="000000"/>
          <w:sz w:val="28"/>
          <w:szCs w:val="28"/>
          <w:lang w:bidi="ru-RU"/>
        </w:rPr>
        <w:tab/>
        <w:t>»</w:t>
      </w:r>
      <w:r w:rsidRPr="00203C05">
        <w:rPr>
          <w:rFonts w:eastAsia="DejaVu Sans"/>
          <w:color w:val="000000"/>
          <w:sz w:val="28"/>
          <w:szCs w:val="28"/>
          <w:lang w:bidi="ru-RU"/>
        </w:rPr>
        <w:tab/>
        <w:t>г. № «</w:t>
      </w:r>
      <w:r w:rsidRPr="00203C05">
        <w:rPr>
          <w:rFonts w:ascii="DejaVu Sans" w:eastAsia="DejaVu Sans" w:hAnsi="DejaVu Sans" w:cs="DejaVu Sans"/>
          <w:color w:val="000000"/>
          <w:lang w:bidi="ru-RU"/>
        </w:rPr>
        <w:tab/>
      </w:r>
      <w:r w:rsidRPr="00203C05">
        <w:rPr>
          <w:rFonts w:eastAsia="DejaVu Sans"/>
          <w:color w:val="000000"/>
          <w:sz w:val="28"/>
          <w:szCs w:val="28"/>
          <w:lang w:bidi="ru-RU"/>
        </w:rPr>
        <w:t>»;</w:t>
      </w:r>
    </w:p>
    <w:p w:rsidR="00203C05" w:rsidRPr="00203C05" w:rsidRDefault="00203C05" w:rsidP="00203C05">
      <w:pPr>
        <w:widowControl w:val="0"/>
        <w:spacing w:line="322" w:lineRule="exact"/>
        <w:ind w:left="600" w:right="1440"/>
        <w:rPr>
          <w:rFonts w:ascii="DejaVu Sans" w:eastAsia="DejaVu Sans" w:hAnsi="DejaVu Sans" w:cs="DejaVu Sans"/>
          <w:color w:val="000000"/>
          <w:lang w:bidi="ru-RU"/>
        </w:rPr>
      </w:pPr>
      <w:r w:rsidRPr="00203C05">
        <w:rPr>
          <w:rFonts w:eastAsia="DejaVu Sans"/>
          <w:color w:val="000000"/>
          <w:sz w:val="28"/>
          <w:szCs w:val="28"/>
          <w:lang w:bidi="ru-RU"/>
        </w:rPr>
        <w:t xml:space="preserve">в разделе 2 «Реквизиты документа-основания» указываются: в графе 1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«заявление»; в графе 2 - номер заявления; в графе 3 - дата заявления;</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графе 5 «Код цели (аналитический код)» раздела 5 «Расшифровка заявки на кассовый расход» указывается соответствующий код субсидии.</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автономным учреждением заявлении.</w:t>
      </w:r>
    </w:p>
    <w:p w:rsidR="00203C05" w:rsidRPr="00203C05" w:rsidRDefault="00F00D22" w:rsidP="00F00D22">
      <w:pPr>
        <w:widowControl w:val="0"/>
        <w:tabs>
          <w:tab w:val="left" w:pos="1123"/>
        </w:tabs>
        <w:spacing w:line="322" w:lineRule="exact"/>
        <w:jc w:val="both"/>
        <w:rPr>
          <w:rFonts w:ascii="DejaVu Sans" w:eastAsia="DejaVu Sans" w:hAnsi="DejaVu Sans" w:cs="DejaVu Sans"/>
          <w:color w:val="000000"/>
          <w:lang w:bidi="ru-RU"/>
        </w:rPr>
      </w:pPr>
      <w:r>
        <w:rPr>
          <w:rFonts w:eastAsia="DejaVu Sans"/>
          <w:color w:val="000000"/>
          <w:sz w:val="28"/>
          <w:szCs w:val="28"/>
          <w:lang w:bidi="ru-RU"/>
        </w:rPr>
        <w:t xml:space="preserve">        20.</w:t>
      </w:r>
      <w:r w:rsidR="00203C05" w:rsidRPr="00203C05">
        <w:rPr>
          <w:rFonts w:eastAsia="DejaVu Sans"/>
          <w:color w:val="000000"/>
          <w:sz w:val="28"/>
          <w:szCs w:val="28"/>
          <w:lang w:bidi="ru-RU"/>
        </w:rPr>
        <w:t>При составлении Сведений автономным учреждением в них указываются:</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а) в заголовочной части:</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w:t>
      </w:r>
      <w:proofErr w:type="gramStart"/>
      <w:r w:rsidRPr="00203C05">
        <w:rPr>
          <w:rFonts w:eastAsia="DejaVu Sans"/>
          <w:color w:val="000000"/>
          <w:sz w:val="28"/>
          <w:szCs w:val="28"/>
          <w:lang w:bidi="ru-RU"/>
        </w:rPr>
        <w:t>.Г</w:t>
      </w:r>
      <w:proofErr w:type="gramEnd"/>
      <w:r w:rsidRPr="00203C05">
        <w:rPr>
          <w:rFonts w:eastAsia="DejaVu Sans"/>
          <w:color w:val="000000"/>
          <w:sz w:val="28"/>
          <w:szCs w:val="28"/>
          <w:lang w:bidi="ru-RU"/>
        </w:rPr>
        <w:t>ГГГ»;</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строке «Наименование учреждения» - полное или сокращенное наименование учреждения с указанием в кодовой зоне:</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lastRenderedPageBreak/>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идентификационного номера налогоплательщика (ИНН) и кода причины постановки его на учет в налоговом органе (КПП);</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строке «Наименование обособленного подразделения»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полное или сокращенное наименование обособленного подразделения с указанием в кодовой зоне:</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уникального кода обособленного учреждения по Сводному реестру и номера открытого ему отдельного лицевого счета;</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кода причины постановки его на учет в налоговом органе (КПП) в случае, если целевые расходы осуществляются обособленным подразделением;</w:t>
      </w:r>
    </w:p>
    <w:p w:rsidR="00203C05" w:rsidRPr="00203C05" w:rsidRDefault="00203C05" w:rsidP="00203C05">
      <w:pPr>
        <w:widowControl w:val="0"/>
        <w:tabs>
          <w:tab w:val="left" w:pos="6734"/>
        </w:tabs>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строке «Наименование органа, осуществляющего функции и полномочия</w:t>
      </w:r>
      <w:r w:rsidR="00861FC3">
        <w:rPr>
          <w:rFonts w:eastAsia="DejaVu Sans"/>
          <w:color w:val="000000"/>
          <w:sz w:val="28"/>
          <w:szCs w:val="28"/>
          <w:lang w:bidi="ru-RU"/>
        </w:rPr>
        <w:t xml:space="preserve"> учредителя» указывается полное </w:t>
      </w:r>
      <w:r w:rsidRPr="00203C05">
        <w:rPr>
          <w:rFonts w:eastAsia="DejaVu Sans"/>
          <w:color w:val="000000"/>
          <w:sz w:val="28"/>
          <w:szCs w:val="28"/>
          <w:lang w:bidi="ru-RU"/>
        </w:rPr>
        <w:t>или</w:t>
      </w:r>
      <w:r w:rsidR="00861FC3">
        <w:rPr>
          <w:rFonts w:eastAsia="DejaVu Sans"/>
          <w:color w:val="000000"/>
          <w:sz w:val="28"/>
          <w:szCs w:val="28"/>
          <w:lang w:bidi="ru-RU"/>
        </w:rPr>
        <w:t xml:space="preserve"> с</w:t>
      </w:r>
      <w:r w:rsidRPr="00203C05">
        <w:rPr>
          <w:rFonts w:eastAsia="DejaVu Sans"/>
          <w:color w:val="000000"/>
          <w:sz w:val="28"/>
          <w:szCs w:val="28"/>
          <w:lang w:bidi="ru-RU"/>
        </w:rPr>
        <w:t>окращенное</w:t>
      </w:r>
    </w:p>
    <w:p w:rsidR="00203C05" w:rsidRPr="00203C05" w:rsidRDefault="00203C05" w:rsidP="00203C05">
      <w:pPr>
        <w:widowControl w:val="0"/>
        <w:spacing w:line="322" w:lineRule="exact"/>
        <w:jc w:val="both"/>
        <w:rPr>
          <w:rFonts w:ascii="DejaVu Sans" w:eastAsia="DejaVu Sans" w:hAnsi="DejaVu Sans" w:cs="DejaVu Sans"/>
          <w:color w:val="000000"/>
          <w:lang w:bidi="ru-RU"/>
        </w:rPr>
      </w:pPr>
      <w:r w:rsidRPr="00203C05">
        <w:rPr>
          <w:rFonts w:eastAsia="DejaVu Sans"/>
          <w:color w:val="000000"/>
          <w:sz w:val="28"/>
          <w:szCs w:val="28"/>
          <w:lang w:bidi="ru-RU"/>
        </w:rPr>
        <w:t>наименование органа-учредителя с указанием в кодовой зоне его лицевого счета и кода главного распорядителя бюджетных средств (код Главы по БК);</w:t>
      </w:r>
    </w:p>
    <w:p w:rsidR="00861FC3" w:rsidRDefault="00203C05" w:rsidP="00203C05">
      <w:pPr>
        <w:widowControl w:val="0"/>
        <w:spacing w:line="322" w:lineRule="exact"/>
        <w:ind w:firstLine="600"/>
        <w:jc w:val="both"/>
        <w:rPr>
          <w:rFonts w:eastAsia="DejaVu Sans"/>
          <w:color w:val="000000"/>
          <w:sz w:val="28"/>
          <w:szCs w:val="28"/>
          <w:lang w:bidi="ru-RU"/>
        </w:rPr>
      </w:pPr>
      <w:r w:rsidRPr="00203C05">
        <w:rPr>
          <w:rFonts w:eastAsia="DejaVu Sans"/>
          <w:color w:val="000000"/>
          <w:sz w:val="28"/>
          <w:szCs w:val="28"/>
          <w:lang w:bidi="ru-RU"/>
        </w:rPr>
        <w:t xml:space="preserve">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классификатору территориальных органов федерального казначейства (КОФК). </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б) в табличной части:</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графах 3 и 4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номер и дата Соглашения. В случае</w:t>
      </w:r>
      <w:proofErr w:type="gramStart"/>
      <w:r w:rsidRPr="00203C05">
        <w:rPr>
          <w:rFonts w:eastAsia="DejaVu Sans"/>
          <w:color w:val="000000"/>
          <w:sz w:val="28"/>
          <w:szCs w:val="28"/>
          <w:lang w:bidi="ru-RU"/>
        </w:rPr>
        <w:t>,</w:t>
      </w:r>
      <w:proofErr w:type="gramEnd"/>
      <w:r w:rsidRPr="00203C05">
        <w:rPr>
          <w:rFonts w:eastAsia="DejaVu Sans"/>
          <w:color w:val="000000"/>
          <w:sz w:val="28"/>
          <w:szCs w:val="28"/>
          <w:lang w:bidi="ru-RU"/>
        </w:rPr>
        <w:t xml:space="preserve"> если заключение Соглашения не предусмотрено, показатели не формируются;</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ascii="DejaVu Sans" w:eastAsia="DejaVu Sans" w:hAnsi="DejaVu Sans" w:cs="DejaVu Sans"/>
          <w:color w:val="000000"/>
          <w:lang w:bidi="ru-RU"/>
        </w:rPr>
        <w:t xml:space="preserve">в </w:t>
      </w:r>
      <w:r w:rsidRPr="00203C05">
        <w:rPr>
          <w:rFonts w:eastAsia="DejaVu Sans"/>
          <w:color w:val="000000"/>
          <w:sz w:val="28"/>
          <w:szCs w:val="28"/>
          <w:lang w:bidi="ru-RU"/>
        </w:rPr>
        <w:t>графе 5 - идентификатор Соглашения. В случае</w:t>
      </w:r>
      <w:proofErr w:type="gramStart"/>
      <w:r w:rsidRPr="00203C05">
        <w:rPr>
          <w:rFonts w:eastAsia="DejaVu Sans"/>
          <w:color w:val="000000"/>
          <w:sz w:val="28"/>
          <w:szCs w:val="28"/>
          <w:lang w:bidi="ru-RU"/>
        </w:rPr>
        <w:t>,</w:t>
      </w:r>
      <w:proofErr w:type="gramEnd"/>
      <w:r w:rsidRPr="00203C05">
        <w:rPr>
          <w:rFonts w:eastAsia="DejaVu Sans"/>
          <w:color w:val="000000"/>
          <w:sz w:val="28"/>
          <w:szCs w:val="28"/>
          <w:lang w:bidi="ru-RU"/>
        </w:rPr>
        <w:t xml:space="preserve"> если заключение Соглашения не предусмотрено, показатели не формируются;</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планируемых поступлений целевых субсидий - по коду аналитической группы подвида доходов бюджетов;</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планируемых целевых расходов - по коду </w:t>
      </w:r>
      <w:proofErr w:type="gramStart"/>
      <w:r w:rsidRPr="00203C05">
        <w:rPr>
          <w:rFonts w:eastAsia="DejaVu Sans"/>
          <w:color w:val="000000"/>
          <w:sz w:val="28"/>
          <w:szCs w:val="28"/>
          <w:lang w:bidi="ru-RU"/>
        </w:rPr>
        <w:t>видов расходов классификации расходов бюджетов</w:t>
      </w:r>
      <w:proofErr w:type="gramEnd"/>
      <w:r w:rsidRPr="00203C05">
        <w:rPr>
          <w:rFonts w:eastAsia="DejaVu Sans"/>
          <w:color w:val="000000"/>
          <w:sz w:val="28"/>
          <w:szCs w:val="28"/>
          <w:lang w:bidi="ru-RU"/>
        </w:rPr>
        <w:t>;</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поступления от возврата дебиторской задолженности прошлых лет, потребность в использовании которых подтверждена, - по коду </w:t>
      </w:r>
      <w:r w:rsidRPr="00203C05">
        <w:rPr>
          <w:rFonts w:eastAsia="DejaVu Sans"/>
          <w:color w:val="000000"/>
          <w:sz w:val="28"/>
          <w:szCs w:val="28"/>
          <w:lang w:bidi="ru-RU"/>
        </w:rPr>
        <w:lastRenderedPageBreak/>
        <w:t xml:space="preserve">аналитической </w:t>
      </w:r>
      <w:proofErr w:type="gramStart"/>
      <w:r w:rsidRPr="00203C05">
        <w:rPr>
          <w:rFonts w:eastAsia="DejaVu Sans"/>
          <w:color w:val="000000"/>
          <w:sz w:val="28"/>
          <w:szCs w:val="28"/>
          <w:lang w:bidi="ru-RU"/>
        </w:rPr>
        <w:t>группы вида источников финансирования дефицитов бюджетов</w:t>
      </w:r>
      <w:proofErr w:type="gramEnd"/>
      <w:r w:rsidRPr="00203C05">
        <w:rPr>
          <w:rFonts w:eastAsia="DejaVu Sans"/>
          <w:color w:val="000000"/>
          <w:sz w:val="28"/>
          <w:szCs w:val="28"/>
          <w:lang w:bidi="ru-RU"/>
        </w:rPr>
        <w:t>;</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203C05" w:rsidRPr="00203C05" w:rsidRDefault="00203C05" w:rsidP="00203C05">
      <w:pPr>
        <w:widowControl w:val="0"/>
        <w:spacing w:line="32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203C05">
        <w:rPr>
          <w:rFonts w:eastAsia="DejaVu Sans"/>
          <w:color w:val="000000"/>
          <w:sz w:val="28"/>
          <w:szCs w:val="28"/>
          <w:lang w:bidi="ru-RU"/>
        </w:rPr>
        <w:t>группы вида источников финансирования дефицитов</w:t>
      </w:r>
      <w:proofErr w:type="gramEnd"/>
      <w:r w:rsidRPr="00203C05">
        <w:rPr>
          <w:rFonts w:eastAsia="DejaVu Sans"/>
          <w:color w:val="000000"/>
          <w:sz w:val="28"/>
          <w:szCs w:val="28"/>
          <w:lang w:bidi="ru-RU"/>
        </w:rPr>
        <w:t xml:space="preserve"> бюджетов, указанному в </w:t>
      </w:r>
      <w:r w:rsidR="00861FC3">
        <w:rPr>
          <w:rFonts w:eastAsia="DejaVu Sans"/>
          <w:color w:val="000000"/>
          <w:sz w:val="28"/>
          <w:szCs w:val="28"/>
          <w:lang w:bidi="ru-RU"/>
        </w:rPr>
        <w:t xml:space="preserve">   </w:t>
      </w:r>
      <w:r w:rsidRPr="00203C05">
        <w:rPr>
          <w:rFonts w:eastAsia="DejaVu Sans"/>
          <w:color w:val="000000"/>
          <w:sz w:val="28"/>
          <w:szCs w:val="28"/>
          <w:lang w:bidi="ru-RU"/>
        </w:rPr>
        <w:t>графе 7;</w:t>
      </w:r>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графе 11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 xml:space="preserve">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w:t>
      </w:r>
      <w:r w:rsidRPr="00203C05">
        <w:rPr>
          <w:rFonts w:ascii="DejaVu Sans" w:eastAsia="DejaVu Sans" w:hAnsi="DejaVu Sans" w:cs="DejaVu Sans"/>
          <w:color w:val="000000"/>
          <w:lang w:bidi="ru-RU"/>
        </w:rPr>
        <w:t xml:space="preserve">- </w:t>
      </w:r>
      <w:r w:rsidRPr="00203C05">
        <w:rPr>
          <w:rFonts w:eastAsia="DejaVu Sans"/>
          <w:color w:val="000000"/>
          <w:sz w:val="28"/>
          <w:szCs w:val="28"/>
          <w:lang w:bidi="ru-RU"/>
        </w:rPr>
        <w:t>10), без указания кода бюджетной классификации в графе 7;</w:t>
      </w:r>
    </w:p>
    <w:p w:rsidR="00203C05" w:rsidRPr="00203C05" w:rsidRDefault="00203C05" w:rsidP="00203C05">
      <w:pPr>
        <w:widowControl w:val="0"/>
        <w:spacing w:line="317" w:lineRule="exact"/>
        <w:ind w:firstLine="600"/>
        <w:jc w:val="both"/>
        <w:rPr>
          <w:rFonts w:ascii="DejaVu Sans" w:eastAsia="DejaVu Sans" w:hAnsi="DejaVu Sans" w:cs="DejaVu Sans"/>
          <w:color w:val="000000"/>
          <w:lang w:bidi="ru-RU"/>
        </w:rPr>
      </w:pPr>
      <w:proofErr w:type="gramStart"/>
      <w:r w:rsidRPr="00203C05">
        <w:rPr>
          <w:rFonts w:eastAsia="DejaVu Sans"/>
          <w:color w:val="000000"/>
          <w:sz w:val="28"/>
          <w:szCs w:val="28"/>
          <w:lang w:bidi="ru-RU"/>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203C05">
        <w:rPr>
          <w:rFonts w:eastAsia="DejaVu Sans"/>
          <w:color w:val="000000"/>
          <w:sz w:val="28"/>
          <w:szCs w:val="28"/>
          <w:lang w:bidi="ru-RU"/>
        </w:rPr>
        <w:t xml:space="preserve">, </w:t>
      </w:r>
      <w:proofErr w:type="gramStart"/>
      <w:r w:rsidRPr="00203C05">
        <w:rPr>
          <w:rFonts w:eastAsia="DejaVu Sans"/>
          <w:color w:val="000000"/>
          <w:sz w:val="28"/>
          <w:szCs w:val="28"/>
          <w:lang w:bidi="ru-RU"/>
        </w:rPr>
        <w:t>указанному</w:t>
      </w:r>
      <w:proofErr w:type="gramEnd"/>
      <w:r w:rsidRPr="00203C05">
        <w:rPr>
          <w:rFonts w:eastAsia="DejaVu Sans"/>
          <w:color w:val="000000"/>
          <w:sz w:val="28"/>
          <w:szCs w:val="28"/>
          <w:lang w:bidi="ru-RU"/>
        </w:rPr>
        <w:t xml:space="preserve"> в графе 7.</w:t>
      </w:r>
    </w:p>
    <w:p w:rsidR="00203C05" w:rsidRPr="00203C05" w:rsidRDefault="00203C05" w:rsidP="00203C05">
      <w:pPr>
        <w:widowControl w:val="0"/>
        <w:spacing w:line="312" w:lineRule="exact"/>
        <w:ind w:firstLine="600"/>
        <w:jc w:val="both"/>
        <w:rPr>
          <w:rFonts w:ascii="DejaVu Sans" w:eastAsia="DejaVu Sans" w:hAnsi="DejaVu Sans" w:cs="DejaVu Sans"/>
          <w:color w:val="000000"/>
          <w:lang w:bidi="ru-RU"/>
        </w:rPr>
      </w:pPr>
      <w:r w:rsidRPr="00203C05">
        <w:rPr>
          <w:rFonts w:eastAsia="DejaVu Sans"/>
          <w:color w:val="000000"/>
          <w:sz w:val="28"/>
          <w:szCs w:val="28"/>
          <w:lang w:bidi="ru-RU"/>
        </w:rPr>
        <w:t xml:space="preserve">В случае если Учреждению (подразделению) </w:t>
      </w:r>
      <w:proofErr w:type="gramStart"/>
      <w:r w:rsidRPr="00203C05">
        <w:rPr>
          <w:rFonts w:eastAsia="DejaVu Sans"/>
          <w:color w:val="000000"/>
          <w:sz w:val="28"/>
          <w:szCs w:val="28"/>
          <w:lang w:bidi="ru-RU"/>
        </w:rPr>
        <w:t>предоставляются несколько целевых субсидий показатели поступлений выплат в Сведениях отражаются</w:t>
      </w:r>
      <w:proofErr w:type="gramEnd"/>
      <w:r w:rsidRPr="00203C05">
        <w:rPr>
          <w:rFonts w:eastAsia="DejaVu Sans"/>
          <w:color w:val="000000"/>
          <w:sz w:val="28"/>
          <w:szCs w:val="28"/>
          <w:lang w:bidi="ru-RU"/>
        </w:rPr>
        <w:t xml:space="preserve"> с формированием промежуточных итогов по каждой целевой субсидии.</w:t>
      </w:r>
    </w:p>
    <w:p w:rsidR="004C2B3F" w:rsidRDefault="00203C05" w:rsidP="00F004CA">
      <w:pPr>
        <w:widowControl w:val="0"/>
        <w:tabs>
          <w:tab w:val="left" w:pos="4325"/>
        </w:tabs>
        <w:spacing w:line="322" w:lineRule="exact"/>
        <w:ind w:firstLine="600"/>
        <w:jc w:val="both"/>
        <w:rPr>
          <w:rFonts w:eastAsia="DejaVu Sans"/>
          <w:color w:val="000000"/>
          <w:sz w:val="28"/>
          <w:szCs w:val="28"/>
          <w:lang w:bidi="ru-RU"/>
        </w:rPr>
      </w:pPr>
      <w:r w:rsidRPr="00203C05">
        <w:rPr>
          <w:rFonts w:eastAsia="DejaVu Sans"/>
          <w:color w:val="000000"/>
          <w:sz w:val="28"/>
          <w:szCs w:val="28"/>
          <w:lang w:bidi="ru-RU"/>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w:t>
      </w:r>
      <w:r w:rsidRPr="00203C05">
        <w:rPr>
          <w:rFonts w:eastAsia="DejaVu Sans"/>
          <w:color w:val="000000"/>
          <w:sz w:val="28"/>
          <w:szCs w:val="28"/>
          <w:lang w:bidi="ru-RU"/>
        </w:rPr>
        <w:tab/>
        <w:t>целевых субсидий обособленному</w:t>
      </w:r>
      <w:r w:rsidR="00F004CA">
        <w:rPr>
          <w:rFonts w:eastAsia="DejaVu Sans"/>
          <w:color w:val="000000"/>
          <w:sz w:val="28"/>
          <w:szCs w:val="28"/>
          <w:lang w:bidi="ru-RU"/>
        </w:rPr>
        <w:t xml:space="preserve"> </w:t>
      </w:r>
      <w:r w:rsidRPr="00F004CA">
        <w:rPr>
          <w:rFonts w:eastAsia="DejaVu Sans"/>
          <w:color w:val="000000"/>
          <w:sz w:val="28"/>
          <w:szCs w:val="28"/>
          <w:lang w:bidi="ru-RU"/>
        </w:rPr>
        <w:t xml:space="preserve">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rsidRPr="00F004CA">
        <w:rPr>
          <w:rFonts w:eastAsia="DejaVu Sans"/>
          <w:color w:val="000000"/>
          <w:sz w:val="28"/>
          <w:szCs w:val="28"/>
          <w:lang w:bidi="ru-RU"/>
        </w:rPr>
        <w:t>группы вида источников финансирования дефицитов бюджетов</w:t>
      </w:r>
      <w:proofErr w:type="gramEnd"/>
      <w:r w:rsidRPr="00F004CA">
        <w:rPr>
          <w:rFonts w:eastAsia="DejaVu Sans"/>
          <w:color w:val="000000"/>
          <w:sz w:val="28"/>
          <w:szCs w:val="28"/>
          <w:lang w:bidi="ru-RU"/>
        </w:rPr>
        <w:t>.</w:t>
      </w:r>
    </w:p>
    <w:p w:rsidR="00061216" w:rsidRDefault="00061216" w:rsidP="00F004CA">
      <w:pPr>
        <w:widowControl w:val="0"/>
        <w:tabs>
          <w:tab w:val="left" w:pos="4325"/>
        </w:tabs>
        <w:spacing w:line="322" w:lineRule="exact"/>
        <w:ind w:firstLine="600"/>
        <w:jc w:val="both"/>
        <w:rPr>
          <w:rFonts w:eastAsia="DejaVu Sans"/>
          <w:color w:val="000000"/>
          <w:sz w:val="28"/>
          <w:szCs w:val="28"/>
          <w:lang w:bidi="ru-RU"/>
        </w:rPr>
      </w:pPr>
    </w:p>
    <w:p w:rsidR="00061216" w:rsidRDefault="00061216" w:rsidP="00F004CA">
      <w:pPr>
        <w:widowControl w:val="0"/>
        <w:tabs>
          <w:tab w:val="left" w:pos="4325"/>
        </w:tabs>
        <w:spacing w:line="322" w:lineRule="exact"/>
        <w:ind w:firstLine="600"/>
        <w:jc w:val="both"/>
        <w:rPr>
          <w:rFonts w:eastAsia="DejaVu Sans"/>
          <w:color w:val="000000"/>
          <w:sz w:val="28"/>
          <w:szCs w:val="28"/>
          <w:lang w:bidi="ru-RU"/>
        </w:rPr>
      </w:pPr>
    </w:p>
    <w:p w:rsidR="00061216" w:rsidRDefault="00061216" w:rsidP="00F004CA">
      <w:pPr>
        <w:widowControl w:val="0"/>
        <w:tabs>
          <w:tab w:val="left" w:pos="4325"/>
        </w:tabs>
        <w:spacing w:line="322" w:lineRule="exact"/>
        <w:ind w:firstLine="600"/>
        <w:jc w:val="both"/>
        <w:rPr>
          <w:rFonts w:eastAsia="DejaVu Sans"/>
          <w:color w:val="000000"/>
          <w:sz w:val="28"/>
          <w:szCs w:val="28"/>
          <w:lang w:bidi="ru-RU"/>
        </w:rPr>
      </w:pPr>
    </w:p>
    <w:p w:rsidR="00061216" w:rsidRDefault="00061216" w:rsidP="00F004CA">
      <w:pPr>
        <w:widowControl w:val="0"/>
        <w:tabs>
          <w:tab w:val="left" w:pos="4325"/>
        </w:tabs>
        <w:spacing w:line="322" w:lineRule="exact"/>
        <w:ind w:firstLine="600"/>
        <w:jc w:val="both"/>
        <w:rPr>
          <w:rFonts w:eastAsia="DejaVu Sans"/>
          <w:color w:val="000000"/>
          <w:sz w:val="28"/>
          <w:szCs w:val="28"/>
          <w:lang w:bidi="ru-RU"/>
        </w:rPr>
      </w:pPr>
    </w:p>
    <w:p w:rsidR="00061216" w:rsidRDefault="00061216" w:rsidP="00F004CA">
      <w:pPr>
        <w:widowControl w:val="0"/>
        <w:tabs>
          <w:tab w:val="left" w:pos="4325"/>
        </w:tabs>
        <w:spacing w:line="322" w:lineRule="exact"/>
        <w:ind w:firstLine="600"/>
        <w:jc w:val="both"/>
        <w:rPr>
          <w:rFonts w:eastAsia="DejaVu Sans"/>
          <w:color w:val="000000"/>
          <w:sz w:val="28"/>
          <w:szCs w:val="28"/>
          <w:lang w:bidi="ru-RU"/>
        </w:rPr>
      </w:pPr>
    </w:p>
    <w:p w:rsidR="00061216" w:rsidRDefault="00061216" w:rsidP="00F004CA">
      <w:pPr>
        <w:widowControl w:val="0"/>
        <w:tabs>
          <w:tab w:val="left" w:pos="4325"/>
        </w:tabs>
        <w:spacing w:line="322" w:lineRule="exact"/>
        <w:ind w:firstLine="600"/>
        <w:jc w:val="both"/>
        <w:rPr>
          <w:rFonts w:eastAsia="DejaVu Sans"/>
          <w:color w:val="000000"/>
          <w:sz w:val="28"/>
          <w:szCs w:val="28"/>
          <w:lang w:bidi="ru-RU"/>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bookmarkStart w:id="2" w:name="_GoBack"/>
      <w:bookmarkEnd w:id="2"/>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r>
        <w:rPr>
          <w:sz w:val="28"/>
          <w:szCs w:val="28"/>
        </w:rPr>
        <w:t>Подготови</w:t>
      </w:r>
      <w:proofErr w:type="gramStart"/>
      <w:r>
        <w:rPr>
          <w:sz w:val="28"/>
          <w:szCs w:val="28"/>
        </w:rPr>
        <w:t>л(</w:t>
      </w:r>
      <w:proofErr w:type="gramEnd"/>
      <w:r>
        <w:rPr>
          <w:sz w:val="28"/>
          <w:szCs w:val="28"/>
        </w:rPr>
        <w:t>а):</w:t>
      </w:r>
    </w:p>
    <w:p w:rsidR="00061216" w:rsidRDefault="00061216" w:rsidP="00F004CA">
      <w:pPr>
        <w:widowControl w:val="0"/>
        <w:tabs>
          <w:tab w:val="left" w:pos="4325"/>
        </w:tabs>
        <w:spacing w:line="322" w:lineRule="exact"/>
        <w:ind w:firstLine="600"/>
        <w:jc w:val="both"/>
        <w:rPr>
          <w:sz w:val="28"/>
          <w:szCs w:val="28"/>
        </w:rPr>
      </w:pPr>
      <w:r>
        <w:rPr>
          <w:sz w:val="28"/>
          <w:szCs w:val="28"/>
        </w:rPr>
        <w:t xml:space="preserve">Заместитель начальника Управления </w:t>
      </w:r>
    </w:p>
    <w:p w:rsidR="00061216" w:rsidRDefault="00061216" w:rsidP="00F004CA">
      <w:pPr>
        <w:widowControl w:val="0"/>
        <w:tabs>
          <w:tab w:val="left" w:pos="4325"/>
        </w:tabs>
        <w:spacing w:line="322" w:lineRule="exact"/>
        <w:ind w:firstLine="600"/>
        <w:jc w:val="both"/>
        <w:rPr>
          <w:sz w:val="28"/>
          <w:szCs w:val="28"/>
        </w:rPr>
      </w:pPr>
      <w:proofErr w:type="spellStart"/>
      <w:r>
        <w:rPr>
          <w:sz w:val="28"/>
          <w:szCs w:val="28"/>
        </w:rPr>
        <w:t>Ойнчинова</w:t>
      </w:r>
      <w:proofErr w:type="spellEnd"/>
      <w:r>
        <w:rPr>
          <w:sz w:val="28"/>
          <w:szCs w:val="28"/>
        </w:rPr>
        <w:t xml:space="preserve"> Л.У</w:t>
      </w:r>
    </w:p>
    <w:p w:rsidR="00061216" w:rsidRDefault="00061216" w:rsidP="00F004CA">
      <w:pPr>
        <w:widowControl w:val="0"/>
        <w:tabs>
          <w:tab w:val="left" w:pos="4325"/>
        </w:tabs>
        <w:spacing w:line="322" w:lineRule="exact"/>
        <w:ind w:firstLine="600"/>
        <w:jc w:val="both"/>
        <w:rPr>
          <w:sz w:val="28"/>
          <w:szCs w:val="28"/>
        </w:rPr>
      </w:pPr>
    </w:p>
    <w:p w:rsidR="00061216" w:rsidRDefault="00061216" w:rsidP="00F004CA">
      <w:pPr>
        <w:widowControl w:val="0"/>
        <w:tabs>
          <w:tab w:val="left" w:pos="4325"/>
        </w:tabs>
        <w:spacing w:line="322" w:lineRule="exact"/>
        <w:ind w:firstLine="600"/>
        <w:jc w:val="both"/>
        <w:rPr>
          <w:sz w:val="28"/>
          <w:szCs w:val="28"/>
        </w:rPr>
      </w:pPr>
      <w:r>
        <w:rPr>
          <w:sz w:val="28"/>
          <w:szCs w:val="28"/>
        </w:rPr>
        <w:t>Согласовано:</w:t>
      </w:r>
    </w:p>
    <w:p w:rsidR="00061216" w:rsidRDefault="00061216" w:rsidP="00F004CA">
      <w:pPr>
        <w:widowControl w:val="0"/>
        <w:tabs>
          <w:tab w:val="left" w:pos="4325"/>
        </w:tabs>
        <w:spacing w:line="322" w:lineRule="exact"/>
        <w:ind w:firstLine="600"/>
        <w:jc w:val="both"/>
        <w:rPr>
          <w:sz w:val="28"/>
          <w:szCs w:val="28"/>
        </w:rPr>
      </w:pPr>
      <w:r>
        <w:rPr>
          <w:sz w:val="28"/>
          <w:szCs w:val="28"/>
        </w:rPr>
        <w:t>Экономист по планированию бюджета</w:t>
      </w:r>
    </w:p>
    <w:p w:rsidR="00061216" w:rsidRPr="00F004CA" w:rsidRDefault="00061216" w:rsidP="00F004CA">
      <w:pPr>
        <w:widowControl w:val="0"/>
        <w:tabs>
          <w:tab w:val="left" w:pos="4325"/>
        </w:tabs>
        <w:spacing w:line="322" w:lineRule="exact"/>
        <w:ind w:firstLine="600"/>
        <w:jc w:val="both"/>
        <w:rPr>
          <w:sz w:val="28"/>
          <w:szCs w:val="28"/>
        </w:rPr>
      </w:pPr>
      <w:proofErr w:type="spellStart"/>
      <w:r>
        <w:rPr>
          <w:sz w:val="28"/>
          <w:szCs w:val="28"/>
        </w:rPr>
        <w:t>Макышева</w:t>
      </w:r>
      <w:proofErr w:type="spellEnd"/>
      <w:r>
        <w:rPr>
          <w:sz w:val="28"/>
          <w:szCs w:val="28"/>
        </w:rPr>
        <w:t xml:space="preserve"> Л.И.</w:t>
      </w:r>
    </w:p>
    <w:sectPr w:rsidR="00061216" w:rsidRPr="00F004CA" w:rsidSect="007375A0">
      <w:pgSz w:w="11906" w:h="16838"/>
      <w:pgMar w:top="1134" w:right="1134"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C1B"/>
    <w:multiLevelType w:val="multilevel"/>
    <w:tmpl w:val="D1C4F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4A2D19"/>
    <w:multiLevelType w:val="hybridMultilevel"/>
    <w:tmpl w:val="AE8A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56E6"/>
    <w:multiLevelType w:val="hybridMultilevel"/>
    <w:tmpl w:val="7FEE3C34"/>
    <w:lvl w:ilvl="0" w:tplc="644072CC">
      <w:start w:val="6"/>
      <w:numFmt w:val="decimal"/>
      <w:lvlText w:val="%1."/>
      <w:lvlJc w:val="left"/>
      <w:pPr>
        <w:ind w:left="1180" w:hanging="360"/>
      </w:pPr>
      <w:rPr>
        <w:rFonts w:ascii="Times New Roman" w:hAnsi="Times New Roman" w:cs="Times New Roman" w:hint="default"/>
        <w:sz w:val="28"/>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
    <w:nsid w:val="3BDB0D49"/>
    <w:multiLevelType w:val="hybridMultilevel"/>
    <w:tmpl w:val="5BD47256"/>
    <w:lvl w:ilvl="0" w:tplc="AC3E694E">
      <w:start w:val="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3F6B29F7"/>
    <w:multiLevelType w:val="hybridMultilevel"/>
    <w:tmpl w:val="DA208498"/>
    <w:lvl w:ilvl="0" w:tplc="7F3E07FE">
      <w:start w:val="1"/>
      <w:numFmt w:val="decimal"/>
      <w:lvlText w:val="%1."/>
      <w:lvlJc w:val="left"/>
      <w:pPr>
        <w:ind w:left="930" w:hanging="360"/>
      </w:pPr>
      <w:rPr>
        <w:rFonts w:hint="default"/>
        <w:b w:val="0"/>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60FF65F0"/>
    <w:multiLevelType w:val="hybridMultilevel"/>
    <w:tmpl w:val="E8580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E6DEC"/>
    <w:multiLevelType w:val="hybridMultilevel"/>
    <w:tmpl w:val="8834D6F6"/>
    <w:lvl w:ilvl="0" w:tplc="16B204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7B10D56"/>
    <w:multiLevelType w:val="multilevel"/>
    <w:tmpl w:val="C1C4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2B3F"/>
    <w:rsid w:val="000001A8"/>
    <w:rsid w:val="0004124A"/>
    <w:rsid w:val="000415E5"/>
    <w:rsid w:val="00056187"/>
    <w:rsid w:val="00057FF3"/>
    <w:rsid w:val="00061216"/>
    <w:rsid w:val="00080CF2"/>
    <w:rsid w:val="0008515C"/>
    <w:rsid w:val="00094DBA"/>
    <w:rsid w:val="000B1576"/>
    <w:rsid w:val="000D0184"/>
    <w:rsid w:val="000E07AA"/>
    <w:rsid w:val="0010373A"/>
    <w:rsid w:val="00112455"/>
    <w:rsid w:val="00121E7C"/>
    <w:rsid w:val="00123427"/>
    <w:rsid w:val="00142721"/>
    <w:rsid w:val="00150318"/>
    <w:rsid w:val="00166DF7"/>
    <w:rsid w:val="0017275E"/>
    <w:rsid w:val="00173DCA"/>
    <w:rsid w:val="001A56C9"/>
    <w:rsid w:val="001B1433"/>
    <w:rsid w:val="001B5714"/>
    <w:rsid w:val="001C2EA8"/>
    <w:rsid w:val="001D3C4B"/>
    <w:rsid w:val="001E6E8C"/>
    <w:rsid w:val="001F30A9"/>
    <w:rsid w:val="00203C05"/>
    <w:rsid w:val="00223265"/>
    <w:rsid w:val="00226519"/>
    <w:rsid w:val="00232732"/>
    <w:rsid w:val="00251C0A"/>
    <w:rsid w:val="00260851"/>
    <w:rsid w:val="0028753A"/>
    <w:rsid w:val="002965C8"/>
    <w:rsid w:val="002970E5"/>
    <w:rsid w:val="00297818"/>
    <w:rsid w:val="002D0146"/>
    <w:rsid w:val="002D306B"/>
    <w:rsid w:val="002E5FFB"/>
    <w:rsid w:val="002F5035"/>
    <w:rsid w:val="002F7368"/>
    <w:rsid w:val="003035C0"/>
    <w:rsid w:val="0035278E"/>
    <w:rsid w:val="003717E5"/>
    <w:rsid w:val="00376A3F"/>
    <w:rsid w:val="003804E3"/>
    <w:rsid w:val="00387062"/>
    <w:rsid w:val="003965AB"/>
    <w:rsid w:val="003C13EC"/>
    <w:rsid w:val="003D4D26"/>
    <w:rsid w:val="003E0FDF"/>
    <w:rsid w:val="003E12AA"/>
    <w:rsid w:val="004177A9"/>
    <w:rsid w:val="00426AC1"/>
    <w:rsid w:val="0046643F"/>
    <w:rsid w:val="00470C88"/>
    <w:rsid w:val="004B53F5"/>
    <w:rsid w:val="004C2B3F"/>
    <w:rsid w:val="004E07F6"/>
    <w:rsid w:val="00514A43"/>
    <w:rsid w:val="00525C83"/>
    <w:rsid w:val="005336FB"/>
    <w:rsid w:val="00541FA7"/>
    <w:rsid w:val="00570785"/>
    <w:rsid w:val="005A07A7"/>
    <w:rsid w:val="005C004A"/>
    <w:rsid w:val="005C1CFB"/>
    <w:rsid w:val="005C25A3"/>
    <w:rsid w:val="005D472D"/>
    <w:rsid w:val="005D4770"/>
    <w:rsid w:val="005F2B2A"/>
    <w:rsid w:val="00612071"/>
    <w:rsid w:val="006325DB"/>
    <w:rsid w:val="0064063F"/>
    <w:rsid w:val="0066080F"/>
    <w:rsid w:val="006A33D2"/>
    <w:rsid w:val="006A3B99"/>
    <w:rsid w:val="006E00B5"/>
    <w:rsid w:val="00701A65"/>
    <w:rsid w:val="00710E63"/>
    <w:rsid w:val="0073205C"/>
    <w:rsid w:val="007330B5"/>
    <w:rsid w:val="00733D9F"/>
    <w:rsid w:val="007375A0"/>
    <w:rsid w:val="0074472F"/>
    <w:rsid w:val="007552AD"/>
    <w:rsid w:val="007559D5"/>
    <w:rsid w:val="0077009C"/>
    <w:rsid w:val="007C5FAC"/>
    <w:rsid w:val="007E1C2D"/>
    <w:rsid w:val="007E7C7C"/>
    <w:rsid w:val="007F4663"/>
    <w:rsid w:val="007F7316"/>
    <w:rsid w:val="00822758"/>
    <w:rsid w:val="008231A8"/>
    <w:rsid w:val="008261A0"/>
    <w:rsid w:val="00837BAC"/>
    <w:rsid w:val="00843172"/>
    <w:rsid w:val="00844BCC"/>
    <w:rsid w:val="00853DFC"/>
    <w:rsid w:val="00861FC3"/>
    <w:rsid w:val="008743FF"/>
    <w:rsid w:val="00891A5B"/>
    <w:rsid w:val="008A2E8C"/>
    <w:rsid w:val="008B7790"/>
    <w:rsid w:val="008B7997"/>
    <w:rsid w:val="008C315C"/>
    <w:rsid w:val="008E75B2"/>
    <w:rsid w:val="00904F5B"/>
    <w:rsid w:val="009068D3"/>
    <w:rsid w:val="00910815"/>
    <w:rsid w:val="009269AB"/>
    <w:rsid w:val="00952C7F"/>
    <w:rsid w:val="00953399"/>
    <w:rsid w:val="00967353"/>
    <w:rsid w:val="00977968"/>
    <w:rsid w:val="00986B10"/>
    <w:rsid w:val="00993018"/>
    <w:rsid w:val="009A280F"/>
    <w:rsid w:val="009C4466"/>
    <w:rsid w:val="009E5DEC"/>
    <w:rsid w:val="00A179F4"/>
    <w:rsid w:val="00A22A8D"/>
    <w:rsid w:val="00A26DB1"/>
    <w:rsid w:val="00A27C44"/>
    <w:rsid w:val="00A359CC"/>
    <w:rsid w:val="00A36B58"/>
    <w:rsid w:val="00A43060"/>
    <w:rsid w:val="00A47C6C"/>
    <w:rsid w:val="00A64B28"/>
    <w:rsid w:val="00A64E90"/>
    <w:rsid w:val="00A72E45"/>
    <w:rsid w:val="00A7729A"/>
    <w:rsid w:val="00A8055C"/>
    <w:rsid w:val="00A8331D"/>
    <w:rsid w:val="00A976BF"/>
    <w:rsid w:val="00AB39B7"/>
    <w:rsid w:val="00AD7AC4"/>
    <w:rsid w:val="00AF4684"/>
    <w:rsid w:val="00B11CE9"/>
    <w:rsid w:val="00B22B24"/>
    <w:rsid w:val="00B45E41"/>
    <w:rsid w:val="00B534F2"/>
    <w:rsid w:val="00B6644F"/>
    <w:rsid w:val="00B8601D"/>
    <w:rsid w:val="00B87D46"/>
    <w:rsid w:val="00BA53A2"/>
    <w:rsid w:val="00BB1FA2"/>
    <w:rsid w:val="00BD7F45"/>
    <w:rsid w:val="00BF794B"/>
    <w:rsid w:val="00C27D65"/>
    <w:rsid w:val="00C4441A"/>
    <w:rsid w:val="00C52E16"/>
    <w:rsid w:val="00C62A5F"/>
    <w:rsid w:val="00C62B4F"/>
    <w:rsid w:val="00C67D34"/>
    <w:rsid w:val="00C76F12"/>
    <w:rsid w:val="00C803DF"/>
    <w:rsid w:val="00CA3BED"/>
    <w:rsid w:val="00CA65EA"/>
    <w:rsid w:val="00CB2A5C"/>
    <w:rsid w:val="00CC2A48"/>
    <w:rsid w:val="00CF54A7"/>
    <w:rsid w:val="00D005D9"/>
    <w:rsid w:val="00D20501"/>
    <w:rsid w:val="00D340F6"/>
    <w:rsid w:val="00D52022"/>
    <w:rsid w:val="00D67476"/>
    <w:rsid w:val="00D90423"/>
    <w:rsid w:val="00D9624C"/>
    <w:rsid w:val="00DB6DAA"/>
    <w:rsid w:val="00DC116C"/>
    <w:rsid w:val="00DC27FC"/>
    <w:rsid w:val="00DC56D0"/>
    <w:rsid w:val="00DC670C"/>
    <w:rsid w:val="00DD2513"/>
    <w:rsid w:val="00DF1A2D"/>
    <w:rsid w:val="00E02373"/>
    <w:rsid w:val="00E05B9C"/>
    <w:rsid w:val="00E21B0F"/>
    <w:rsid w:val="00E504D3"/>
    <w:rsid w:val="00E5060F"/>
    <w:rsid w:val="00E6480C"/>
    <w:rsid w:val="00E728CB"/>
    <w:rsid w:val="00E80CBF"/>
    <w:rsid w:val="00E832C0"/>
    <w:rsid w:val="00E847BD"/>
    <w:rsid w:val="00E9132C"/>
    <w:rsid w:val="00E97371"/>
    <w:rsid w:val="00EA0B4F"/>
    <w:rsid w:val="00EC44C1"/>
    <w:rsid w:val="00EE3002"/>
    <w:rsid w:val="00EF48F2"/>
    <w:rsid w:val="00EF7EAA"/>
    <w:rsid w:val="00F004CA"/>
    <w:rsid w:val="00F00D22"/>
    <w:rsid w:val="00F14F4D"/>
    <w:rsid w:val="00F239F9"/>
    <w:rsid w:val="00F23BA3"/>
    <w:rsid w:val="00F6372B"/>
    <w:rsid w:val="00F70D15"/>
    <w:rsid w:val="00F7607F"/>
    <w:rsid w:val="00F93F20"/>
    <w:rsid w:val="00FA3959"/>
    <w:rsid w:val="00FA4633"/>
    <w:rsid w:val="00FC2373"/>
    <w:rsid w:val="00FD04AD"/>
    <w:rsid w:val="00FD1549"/>
    <w:rsid w:val="00FD6C0D"/>
    <w:rsid w:val="00FE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C2B3F"/>
    <w:pPr>
      <w:keepNext/>
      <w:jc w:val="center"/>
      <w:outlineLvl w:val="1"/>
    </w:pPr>
    <w:rPr>
      <w:b/>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2B3F"/>
    <w:rPr>
      <w:rFonts w:ascii="Times New Roman" w:eastAsia="Times New Roman" w:hAnsi="Times New Roman" w:cs="Times New Roman"/>
      <w:b/>
      <w:snapToGrid w:val="0"/>
      <w:color w:val="000000"/>
      <w:sz w:val="24"/>
      <w:szCs w:val="20"/>
      <w:lang w:eastAsia="ru-RU"/>
    </w:rPr>
  </w:style>
  <w:style w:type="paragraph" w:customStyle="1" w:styleId="ConsPlusTitle">
    <w:name w:val="ConsPlusTitle"/>
    <w:rsid w:val="004C2B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4C2B3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rsid w:val="004C2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C2B3F"/>
    <w:pPr>
      <w:tabs>
        <w:tab w:val="center" w:pos="4677"/>
        <w:tab w:val="right" w:pos="9355"/>
      </w:tabs>
    </w:pPr>
  </w:style>
  <w:style w:type="character" w:customStyle="1" w:styleId="a5">
    <w:name w:val="Верхний колонтитул Знак"/>
    <w:basedOn w:val="a0"/>
    <w:link w:val="a4"/>
    <w:rsid w:val="004C2B3F"/>
    <w:rPr>
      <w:rFonts w:ascii="Times New Roman" w:eastAsia="Times New Roman" w:hAnsi="Times New Roman" w:cs="Times New Roman"/>
      <w:sz w:val="24"/>
      <w:szCs w:val="24"/>
      <w:lang w:eastAsia="ru-RU"/>
    </w:rPr>
  </w:style>
  <w:style w:type="character" w:styleId="a6">
    <w:name w:val="page number"/>
    <w:basedOn w:val="a0"/>
    <w:rsid w:val="004C2B3F"/>
  </w:style>
  <w:style w:type="paragraph" w:customStyle="1" w:styleId="1">
    <w:name w:val="Знак Знак1 Знак Знак Знак Знак"/>
    <w:basedOn w:val="a"/>
    <w:rsid w:val="004C2B3F"/>
    <w:pPr>
      <w:spacing w:after="160" w:line="240" w:lineRule="exact"/>
    </w:pPr>
    <w:rPr>
      <w:rFonts w:ascii="Verdana" w:hAnsi="Verdana"/>
      <w:sz w:val="20"/>
      <w:szCs w:val="20"/>
      <w:lang w:val="en-US" w:eastAsia="en-US"/>
    </w:rPr>
  </w:style>
  <w:style w:type="paragraph" w:styleId="a7">
    <w:name w:val="Balloon Text"/>
    <w:basedOn w:val="a"/>
    <w:link w:val="a8"/>
    <w:semiHidden/>
    <w:rsid w:val="004C2B3F"/>
    <w:rPr>
      <w:rFonts w:ascii="Tahoma" w:hAnsi="Tahoma" w:cs="Tahoma"/>
      <w:sz w:val="16"/>
      <w:szCs w:val="16"/>
    </w:rPr>
  </w:style>
  <w:style w:type="character" w:customStyle="1" w:styleId="a8">
    <w:name w:val="Текст выноски Знак"/>
    <w:basedOn w:val="a0"/>
    <w:link w:val="a7"/>
    <w:semiHidden/>
    <w:rsid w:val="004C2B3F"/>
    <w:rPr>
      <w:rFonts w:ascii="Tahoma" w:eastAsia="Times New Roman" w:hAnsi="Tahoma" w:cs="Tahoma"/>
      <w:sz w:val="16"/>
      <w:szCs w:val="16"/>
      <w:lang w:eastAsia="ru-RU"/>
    </w:rPr>
  </w:style>
  <w:style w:type="paragraph" w:customStyle="1" w:styleId="ConsPlusNormal">
    <w:name w:val="ConsPlusNormal"/>
    <w:rsid w:val="004C2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semiHidden/>
    <w:rsid w:val="004C2B3F"/>
    <w:rPr>
      <w:sz w:val="20"/>
      <w:szCs w:val="20"/>
    </w:rPr>
  </w:style>
  <w:style w:type="character" w:customStyle="1" w:styleId="aa">
    <w:name w:val="Текст сноски Знак"/>
    <w:basedOn w:val="a0"/>
    <w:link w:val="a9"/>
    <w:semiHidden/>
    <w:rsid w:val="004C2B3F"/>
    <w:rPr>
      <w:rFonts w:ascii="Times New Roman" w:eastAsia="Times New Roman" w:hAnsi="Times New Roman" w:cs="Times New Roman"/>
      <w:sz w:val="20"/>
      <w:szCs w:val="20"/>
      <w:lang w:eastAsia="ru-RU"/>
    </w:rPr>
  </w:style>
  <w:style w:type="character" w:styleId="ab">
    <w:name w:val="footnote reference"/>
    <w:basedOn w:val="a0"/>
    <w:semiHidden/>
    <w:rsid w:val="004C2B3F"/>
    <w:rPr>
      <w:vertAlign w:val="superscript"/>
    </w:rPr>
  </w:style>
  <w:style w:type="character" w:styleId="ac">
    <w:name w:val="annotation reference"/>
    <w:basedOn w:val="a0"/>
    <w:semiHidden/>
    <w:rsid w:val="004C2B3F"/>
    <w:rPr>
      <w:sz w:val="16"/>
      <w:szCs w:val="16"/>
    </w:rPr>
  </w:style>
  <w:style w:type="paragraph" w:styleId="ad">
    <w:name w:val="annotation text"/>
    <w:basedOn w:val="a"/>
    <w:link w:val="ae"/>
    <w:semiHidden/>
    <w:rsid w:val="004C2B3F"/>
    <w:rPr>
      <w:sz w:val="20"/>
      <w:szCs w:val="20"/>
    </w:rPr>
  </w:style>
  <w:style w:type="character" w:customStyle="1" w:styleId="ae">
    <w:name w:val="Текст примечания Знак"/>
    <w:basedOn w:val="a0"/>
    <w:link w:val="ad"/>
    <w:semiHidden/>
    <w:rsid w:val="004C2B3F"/>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C2B3F"/>
    <w:rPr>
      <w:b/>
      <w:bCs/>
    </w:rPr>
  </w:style>
  <w:style w:type="character" w:customStyle="1" w:styleId="af0">
    <w:name w:val="Тема примечания Знак"/>
    <w:basedOn w:val="ae"/>
    <w:link w:val="af"/>
    <w:semiHidden/>
    <w:rsid w:val="004C2B3F"/>
    <w:rPr>
      <w:rFonts w:ascii="Times New Roman" w:eastAsia="Times New Roman" w:hAnsi="Times New Roman" w:cs="Times New Roman"/>
      <w:b/>
      <w:bCs/>
      <w:sz w:val="20"/>
      <w:szCs w:val="20"/>
      <w:lang w:eastAsia="ru-RU"/>
    </w:rPr>
  </w:style>
  <w:style w:type="paragraph" w:customStyle="1" w:styleId="CharCharCharChar">
    <w:name w:val="Char Char Char Char"/>
    <w:basedOn w:val="a"/>
    <w:next w:val="a"/>
    <w:semiHidden/>
    <w:rsid w:val="004C2B3F"/>
    <w:pPr>
      <w:spacing w:after="160" w:line="240" w:lineRule="exact"/>
    </w:pPr>
    <w:rPr>
      <w:rFonts w:ascii="Arial" w:hAnsi="Arial" w:cs="Arial"/>
      <w:sz w:val="20"/>
      <w:szCs w:val="20"/>
      <w:lang w:val="en-US" w:eastAsia="en-US"/>
    </w:rPr>
  </w:style>
  <w:style w:type="paragraph" w:styleId="af1">
    <w:name w:val="Body Text"/>
    <w:basedOn w:val="a"/>
    <w:link w:val="af2"/>
    <w:rsid w:val="004C2B3F"/>
    <w:pPr>
      <w:jc w:val="both"/>
    </w:pPr>
    <w:rPr>
      <w:sz w:val="28"/>
      <w:szCs w:val="20"/>
    </w:rPr>
  </w:style>
  <w:style w:type="character" w:customStyle="1" w:styleId="af2">
    <w:name w:val="Основной текст Знак"/>
    <w:basedOn w:val="a0"/>
    <w:link w:val="af1"/>
    <w:rsid w:val="004C2B3F"/>
    <w:rPr>
      <w:rFonts w:ascii="Times New Roman" w:eastAsia="Times New Roman" w:hAnsi="Times New Roman" w:cs="Times New Roman"/>
      <w:sz w:val="28"/>
      <w:szCs w:val="20"/>
      <w:lang w:eastAsia="ru-RU"/>
    </w:rPr>
  </w:style>
  <w:style w:type="paragraph" w:styleId="21">
    <w:name w:val="Body Text 2"/>
    <w:basedOn w:val="a"/>
    <w:link w:val="22"/>
    <w:rsid w:val="004C2B3F"/>
    <w:pPr>
      <w:jc w:val="center"/>
    </w:pPr>
    <w:rPr>
      <w:sz w:val="28"/>
      <w:szCs w:val="20"/>
    </w:rPr>
  </w:style>
  <w:style w:type="character" w:customStyle="1" w:styleId="22">
    <w:name w:val="Основной текст 2 Знак"/>
    <w:basedOn w:val="a0"/>
    <w:link w:val="21"/>
    <w:rsid w:val="004C2B3F"/>
    <w:rPr>
      <w:rFonts w:ascii="Times New Roman" w:eastAsia="Times New Roman" w:hAnsi="Times New Roman" w:cs="Times New Roman"/>
      <w:sz w:val="28"/>
      <w:szCs w:val="20"/>
      <w:lang w:eastAsia="ru-RU"/>
    </w:rPr>
  </w:style>
  <w:style w:type="paragraph" w:styleId="af3">
    <w:name w:val="Body Text Indent"/>
    <w:basedOn w:val="a"/>
    <w:link w:val="af4"/>
    <w:rsid w:val="004C2B3F"/>
    <w:pPr>
      <w:spacing w:after="120"/>
      <w:ind w:left="283"/>
    </w:pPr>
  </w:style>
  <w:style w:type="character" w:customStyle="1" w:styleId="af4">
    <w:name w:val="Основной текст с отступом Знак"/>
    <w:basedOn w:val="a0"/>
    <w:link w:val="af3"/>
    <w:rsid w:val="004C2B3F"/>
    <w:rPr>
      <w:rFonts w:ascii="Times New Roman" w:eastAsia="Times New Roman" w:hAnsi="Times New Roman" w:cs="Times New Roman"/>
      <w:sz w:val="24"/>
      <w:szCs w:val="24"/>
      <w:lang w:eastAsia="ru-RU"/>
    </w:rPr>
  </w:style>
  <w:style w:type="character" w:customStyle="1" w:styleId="af5">
    <w:name w:val="Гипертекстовая ссылка"/>
    <w:basedOn w:val="a0"/>
    <w:rsid w:val="004C2B3F"/>
    <w:rPr>
      <w:color w:val="008000"/>
    </w:rPr>
  </w:style>
  <w:style w:type="paragraph" w:styleId="af6">
    <w:name w:val="List Paragraph"/>
    <w:basedOn w:val="a"/>
    <w:uiPriority w:val="34"/>
    <w:qFormat/>
    <w:rsid w:val="004C2B3F"/>
    <w:pPr>
      <w:ind w:left="720"/>
      <w:contextualSpacing/>
    </w:pPr>
  </w:style>
  <w:style w:type="paragraph" w:styleId="af7">
    <w:name w:val="No Spacing"/>
    <w:uiPriority w:val="1"/>
    <w:qFormat/>
    <w:rsid w:val="00891A5B"/>
    <w:pPr>
      <w:spacing w:after="0" w:line="240" w:lineRule="auto"/>
    </w:pPr>
  </w:style>
  <w:style w:type="character" w:customStyle="1" w:styleId="23">
    <w:name w:val="Основной текст (2)"/>
    <w:basedOn w:val="a0"/>
    <w:rsid w:val="00203C05"/>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messages/inbo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messages/inbox/" TargetMode="External"/><Relationship Id="rId11" Type="http://schemas.openxmlformats.org/officeDocument/2006/relationships/hyperlink" Target="consultantplus://offline/ref=DB4556BEF068E14246F309E37FBE6220D02B7DE235577AFC60558841558DA4932B204D77L3wEL" TargetMode="External"/><Relationship Id="rId5" Type="http://schemas.openxmlformats.org/officeDocument/2006/relationships/webSettings" Target="webSettings.xml"/><Relationship Id="rId10" Type="http://schemas.openxmlformats.org/officeDocument/2006/relationships/hyperlink" Target="consultantplus://offline/ref=DB4556BEF068E14246F309E37FBE6220D02B7DE235577AFC60558841558DA4932B204D77L3wFL" TargetMode="External"/><Relationship Id="rId4" Type="http://schemas.openxmlformats.org/officeDocument/2006/relationships/settings" Target="settings.xml"/><Relationship Id="rId9" Type="http://schemas.openxmlformats.org/officeDocument/2006/relationships/hyperlink" Target="consultantplus://offline/ref=DB4556BEF068E14246F309E37FBE6220D02B7DE235577AFC60558841558DA4932B204D77L3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14</Pages>
  <Words>4422</Words>
  <Characters>25211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tuynchekova</dc:creator>
  <cp:lastModifiedBy>admin</cp:lastModifiedBy>
  <cp:revision>93</cp:revision>
  <cp:lastPrinted>2019-02-28T05:14:00Z</cp:lastPrinted>
  <dcterms:created xsi:type="dcterms:W3CDTF">2017-01-11T05:09:00Z</dcterms:created>
  <dcterms:modified xsi:type="dcterms:W3CDTF">2019-02-28T05:18:00Z</dcterms:modified>
</cp:coreProperties>
</file>