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BC" w:rsidRDefault="00FC32BC" w:rsidP="00FC32BC">
      <w:pPr>
        <w:pStyle w:val="24"/>
        <w:shd w:val="clear" w:color="auto" w:fill="auto"/>
        <w:ind w:left="60"/>
        <w:rPr>
          <w:sz w:val="28"/>
          <w:szCs w:val="28"/>
        </w:rPr>
      </w:pPr>
      <w:r>
        <w:rPr>
          <w:sz w:val="28"/>
          <w:szCs w:val="28"/>
        </w:rPr>
        <w:t xml:space="preserve">МУНИЦИПАЛЬНАЯ ПРОГРАММА </w:t>
      </w:r>
      <w:r w:rsidRPr="00E9700B">
        <w:rPr>
          <w:sz w:val="28"/>
          <w:szCs w:val="28"/>
        </w:rPr>
        <w:t>«</w:t>
      </w:r>
      <w:r w:rsidRPr="00334F81">
        <w:rPr>
          <w:sz w:val="28"/>
          <w:szCs w:val="28"/>
        </w:rPr>
        <w:t>РАЗВИТИЕ ЭКОНОМИЧЕСКОГО</w:t>
      </w:r>
      <w:r w:rsidR="00623CCE">
        <w:rPr>
          <w:sz w:val="28"/>
          <w:szCs w:val="28"/>
        </w:rPr>
        <w:t xml:space="preserve"> </w:t>
      </w:r>
      <w:r w:rsidRPr="00334F81">
        <w:rPr>
          <w:sz w:val="28"/>
          <w:szCs w:val="28"/>
        </w:rPr>
        <w:t>ПОТЕНЦИАЛА И ПРЕДПРИНИМАТЕЛЬСТВА</w:t>
      </w:r>
      <w:r>
        <w:rPr>
          <w:sz w:val="28"/>
          <w:szCs w:val="28"/>
        </w:rPr>
        <w:t xml:space="preserve"> МУНИЦИПАЛЬНОГО ОБРАЗОВАНИЯ </w:t>
      </w:r>
      <w:r w:rsidRPr="00E9700B">
        <w:rPr>
          <w:sz w:val="28"/>
          <w:szCs w:val="28"/>
        </w:rPr>
        <w:t>«ОНГУДАЙСКИЙ РАЙОН»</w:t>
      </w:r>
    </w:p>
    <w:p w:rsidR="00FC32BC" w:rsidRDefault="00FC32BC" w:rsidP="00FC32BC">
      <w:pPr>
        <w:pStyle w:val="24"/>
        <w:shd w:val="clear" w:color="auto" w:fill="auto"/>
        <w:ind w:left="60"/>
        <w:rPr>
          <w:sz w:val="28"/>
          <w:szCs w:val="28"/>
        </w:rPr>
      </w:pPr>
    </w:p>
    <w:p w:rsidR="00FC32BC" w:rsidRPr="00BB1EDB" w:rsidRDefault="00FC32BC" w:rsidP="00FC32BC">
      <w:pPr>
        <w:pStyle w:val="26"/>
        <w:shd w:val="clear" w:color="auto" w:fill="auto"/>
        <w:spacing w:line="260" w:lineRule="exact"/>
        <w:ind w:left="360"/>
        <w:jc w:val="center"/>
        <w:rPr>
          <w:b/>
          <w:sz w:val="28"/>
          <w:szCs w:val="28"/>
          <w:u w:val="single"/>
        </w:rPr>
      </w:pPr>
      <w:r w:rsidRPr="00BB1EDB">
        <w:rPr>
          <w:b/>
          <w:sz w:val="28"/>
          <w:szCs w:val="28"/>
          <w:u w:val="single"/>
        </w:rPr>
        <w:t>Паспорт муниципальной программы</w:t>
      </w:r>
    </w:p>
    <w:p w:rsidR="00FC32BC" w:rsidRPr="00A52303" w:rsidRDefault="00FC32BC" w:rsidP="00FC32BC">
      <w:pPr>
        <w:pStyle w:val="24"/>
        <w:shd w:val="clear" w:color="auto" w:fill="auto"/>
        <w:ind w:left="60"/>
      </w:pPr>
    </w:p>
    <w:tbl>
      <w:tblPr>
        <w:tblW w:w="9933" w:type="dxa"/>
        <w:tblLayout w:type="fixed"/>
        <w:tblCellMar>
          <w:left w:w="10" w:type="dxa"/>
          <w:right w:w="10" w:type="dxa"/>
        </w:tblCellMar>
        <w:tblLook w:val="0000" w:firstRow="0" w:lastRow="0" w:firstColumn="0" w:lastColumn="0" w:noHBand="0" w:noVBand="0"/>
      </w:tblPr>
      <w:tblGrid>
        <w:gridCol w:w="2845"/>
        <w:gridCol w:w="7088"/>
      </w:tblGrid>
      <w:tr w:rsidR="00FC32BC" w:rsidRPr="00A52303" w:rsidTr="004E4B65">
        <w:trPr>
          <w:trHeight w:hRule="exact" w:val="1394"/>
        </w:trPr>
        <w:tc>
          <w:tcPr>
            <w:tcW w:w="2845" w:type="dxa"/>
            <w:tcBorders>
              <w:top w:val="single" w:sz="4" w:space="0" w:color="auto"/>
              <w:left w:val="single" w:sz="4" w:space="0" w:color="auto"/>
            </w:tcBorders>
            <w:shd w:val="clear" w:color="auto" w:fill="FFFFFF"/>
          </w:tcPr>
          <w:p w:rsidR="00FC32BC" w:rsidRPr="004E13E5" w:rsidRDefault="00FC32BC" w:rsidP="004E4B65">
            <w:pPr>
              <w:pStyle w:val="91"/>
              <w:shd w:val="clear" w:color="auto" w:fill="auto"/>
              <w:spacing w:before="0" w:line="240" w:lineRule="auto"/>
              <w:ind w:left="142" w:right="36" w:firstLine="0"/>
              <w:rPr>
                <w:sz w:val="28"/>
                <w:szCs w:val="28"/>
              </w:rPr>
            </w:pPr>
            <w:r w:rsidRPr="004E13E5">
              <w:rPr>
                <w:rStyle w:val="51"/>
                <w:rFonts w:eastAsiaTheme="majorEastAsia"/>
                <w:sz w:val="28"/>
                <w:szCs w:val="28"/>
              </w:rPr>
              <w:t>Наименование муниципальной программы (далее - программа)</w:t>
            </w:r>
          </w:p>
        </w:tc>
        <w:tc>
          <w:tcPr>
            <w:tcW w:w="7088" w:type="dxa"/>
            <w:tcBorders>
              <w:top w:val="single" w:sz="4" w:space="0" w:color="auto"/>
              <w:left w:val="single" w:sz="4" w:space="0" w:color="auto"/>
              <w:right w:val="single" w:sz="4" w:space="0" w:color="auto"/>
            </w:tcBorders>
            <w:shd w:val="clear" w:color="auto" w:fill="FFFFFF"/>
          </w:tcPr>
          <w:p w:rsidR="00FC32BC" w:rsidRPr="004E13E5" w:rsidRDefault="00FC32BC" w:rsidP="004E4B65">
            <w:pPr>
              <w:pStyle w:val="91"/>
              <w:shd w:val="clear" w:color="auto" w:fill="auto"/>
              <w:spacing w:before="0" w:line="240" w:lineRule="auto"/>
              <w:ind w:left="80" w:firstLine="0"/>
              <w:rPr>
                <w:sz w:val="28"/>
                <w:szCs w:val="28"/>
              </w:rPr>
            </w:pPr>
            <w:r w:rsidRPr="004E13E5">
              <w:rPr>
                <w:rStyle w:val="51"/>
                <w:rFonts w:eastAsiaTheme="majorEastAsia"/>
                <w:sz w:val="28"/>
                <w:szCs w:val="28"/>
              </w:rPr>
              <w:t>«Развитие экономического потенциала и предпринимательства муниципального образования «Онгудайский район»</w:t>
            </w:r>
          </w:p>
        </w:tc>
      </w:tr>
      <w:tr w:rsidR="00FC32BC" w:rsidRPr="00A52303" w:rsidTr="004E4B65">
        <w:trPr>
          <w:trHeight w:hRule="exact" w:val="828"/>
        </w:trPr>
        <w:tc>
          <w:tcPr>
            <w:tcW w:w="2845" w:type="dxa"/>
            <w:tcBorders>
              <w:top w:val="single" w:sz="4" w:space="0" w:color="auto"/>
              <w:left w:val="single" w:sz="4" w:space="0" w:color="auto"/>
            </w:tcBorders>
            <w:shd w:val="clear" w:color="auto" w:fill="FFFFFF"/>
          </w:tcPr>
          <w:p w:rsidR="00FC32BC" w:rsidRPr="004E13E5" w:rsidRDefault="00FC32BC" w:rsidP="004E4B65">
            <w:pPr>
              <w:pStyle w:val="91"/>
              <w:shd w:val="clear" w:color="auto" w:fill="auto"/>
              <w:spacing w:before="0" w:after="120" w:line="240" w:lineRule="auto"/>
              <w:ind w:left="142" w:right="36" w:firstLine="0"/>
              <w:rPr>
                <w:sz w:val="28"/>
                <w:szCs w:val="28"/>
              </w:rPr>
            </w:pPr>
            <w:r w:rsidRPr="004E13E5">
              <w:rPr>
                <w:rStyle w:val="51"/>
                <w:rFonts w:eastAsiaTheme="majorEastAsia"/>
                <w:sz w:val="28"/>
                <w:szCs w:val="28"/>
              </w:rPr>
              <w:t>Администратор</w:t>
            </w:r>
            <w:r w:rsidRPr="004E13E5">
              <w:rPr>
                <w:rStyle w:val="51"/>
                <w:rFonts w:eastAsiaTheme="majorEastAsia"/>
                <w:sz w:val="28"/>
                <w:szCs w:val="28"/>
                <w:lang w:val="en-US"/>
              </w:rPr>
              <w:t xml:space="preserve"> </w:t>
            </w:r>
            <w:r w:rsidRPr="004E13E5">
              <w:rPr>
                <w:rStyle w:val="51"/>
                <w:rFonts w:eastAsiaTheme="majorEastAsia"/>
                <w:sz w:val="28"/>
                <w:szCs w:val="28"/>
              </w:rPr>
              <w:t>программы</w:t>
            </w:r>
          </w:p>
        </w:tc>
        <w:tc>
          <w:tcPr>
            <w:tcW w:w="7088" w:type="dxa"/>
            <w:tcBorders>
              <w:top w:val="single" w:sz="4" w:space="0" w:color="auto"/>
              <w:left w:val="single" w:sz="4" w:space="0" w:color="auto"/>
              <w:right w:val="single" w:sz="4" w:space="0" w:color="auto"/>
            </w:tcBorders>
            <w:shd w:val="clear" w:color="auto" w:fill="FFFFFF"/>
          </w:tcPr>
          <w:p w:rsidR="00FC32BC" w:rsidRPr="004E13E5" w:rsidRDefault="00FC32BC" w:rsidP="004E4B65">
            <w:pPr>
              <w:pStyle w:val="91"/>
              <w:shd w:val="clear" w:color="auto" w:fill="auto"/>
              <w:spacing w:before="0" w:line="240" w:lineRule="auto"/>
              <w:ind w:left="80" w:firstLine="0"/>
              <w:rPr>
                <w:sz w:val="28"/>
                <w:szCs w:val="28"/>
              </w:rPr>
            </w:pPr>
            <w:r w:rsidRPr="004E13E5">
              <w:rPr>
                <w:rStyle w:val="51"/>
                <w:rFonts w:eastAsiaTheme="majorEastAsia"/>
                <w:sz w:val="28"/>
                <w:szCs w:val="28"/>
              </w:rPr>
              <w:t>Администрация муниципального образования  «Онгудайский район»</w:t>
            </w:r>
          </w:p>
        </w:tc>
      </w:tr>
      <w:tr w:rsidR="00FC32BC" w:rsidRPr="00A52303" w:rsidTr="004E4B65">
        <w:trPr>
          <w:trHeight w:hRule="exact" w:val="731"/>
        </w:trPr>
        <w:tc>
          <w:tcPr>
            <w:tcW w:w="2845" w:type="dxa"/>
            <w:tcBorders>
              <w:top w:val="single" w:sz="4" w:space="0" w:color="auto"/>
              <w:left w:val="single" w:sz="4" w:space="0" w:color="auto"/>
            </w:tcBorders>
            <w:shd w:val="clear" w:color="auto" w:fill="FFFFFF"/>
          </w:tcPr>
          <w:p w:rsidR="00FC32BC" w:rsidRPr="004E13E5" w:rsidRDefault="00FC32BC" w:rsidP="004E4B65">
            <w:pPr>
              <w:pStyle w:val="91"/>
              <w:shd w:val="clear" w:color="auto" w:fill="auto"/>
              <w:spacing w:before="0" w:after="120" w:line="240" w:lineRule="auto"/>
              <w:ind w:left="142" w:right="36" w:firstLine="0"/>
              <w:rPr>
                <w:sz w:val="28"/>
                <w:szCs w:val="28"/>
              </w:rPr>
            </w:pPr>
            <w:r w:rsidRPr="004E13E5">
              <w:rPr>
                <w:rStyle w:val="51"/>
                <w:rFonts w:eastAsiaTheme="majorEastAsia"/>
                <w:sz w:val="28"/>
                <w:szCs w:val="28"/>
              </w:rPr>
              <w:t>Соисполнители</w:t>
            </w:r>
            <w:r w:rsidRPr="004E13E5">
              <w:rPr>
                <w:rStyle w:val="51"/>
                <w:rFonts w:eastAsiaTheme="majorEastAsia"/>
                <w:sz w:val="28"/>
                <w:szCs w:val="28"/>
                <w:lang w:val="en-US"/>
              </w:rPr>
              <w:t xml:space="preserve"> </w:t>
            </w:r>
            <w:r w:rsidRPr="004E13E5">
              <w:rPr>
                <w:rStyle w:val="51"/>
                <w:rFonts w:eastAsiaTheme="majorEastAsia"/>
                <w:sz w:val="28"/>
                <w:szCs w:val="28"/>
              </w:rPr>
              <w:t>программы</w:t>
            </w:r>
          </w:p>
        </w:tc>
        <w:tc>
          <w:tcPr>
            <w:tcW w:w="7088" w:type="dxa"/>
            <w:tcBorders>
              <w:top w:val="single" w:sz="4" w:space="0" w:color="auto"/>
              <w:left w:val="single" w:sz="4" w:space="0" w:color="auto"/>
              <w:right w:val="single" w:sz="4" w:space="0" w:color="auto"/>
            </w:tcBorders>
            <w:shd w:val="clear" w:color="auto" w:fill="FFFFFF"/>
          </w:tcPr>
          <w:p w:rsidR="00FC32BC" w:rsidRPr="004E13E5" w:rsidRDefault="00FC32BC" w:rsidP="004E4B65">
            <w:pPr>
              <w:pStyle w:val="91"/>
              <w:shd w:val="clear" w:color="auto" w:fill="auto"/>
              <w:spacing w:before="0" w:line="240" w:lineRule="auto"/>
              <w:ind w:left="80" w:firstLine="0"/>
              <w:rPr>
                <w:rStyle w:val="51"/>
                <w:rFonts w:eastAsiaTheme="majorEastAsia"/>
                <w:sz w:val="28"/>
                <w:szCs w:val="28"/>
              </w:rPr>
            </w:pPr>
            <w:r w:rsidRPr="004E13E5">
              <w:rPr>
                <w:rStyle w:val="51"/>
                <w:rFonts w:eastAsiaTheme="majorEastAsia"/>
                <w:sz w:val="28"/>
                <w:szCs w:val="28"/>
              </w:rPr>
              <w:t>АУ «Редакция Газеты «</w:t>
            </w:r>
            <w:proofErr w:type="spellStart"/>
            <w:r w:rsidRPr="004E13E5">
              <w:rPr>
                <w:rStyle w:val="51"/>
                <w:rFonts w:eastAsiaTheme="majorEastAsia"/>
                <w:sz w:val="28"/>
                <w:szCs w:val="28"/>
              </w:rPr>
              <w:t>Ажуда</w:t>
            </w:r>
            <w:proofErr w:type="spellEnd"/>
            <w:r w:rsidRPr="004E13E5">
              <w:rPr>
                <w:rStyle w:val="51"/>
                <w:rFonts w:eastAsiaTheme="majorEastAsia"/>
                <w:sz w:val="28"/>
                <w:szCs w:val="28"/>
              </w:rPr>
              <w:t>»</w:t>
            </w:r>
          </w:p>
          <w:p w:rsidR="00FC32BC" w:rsidRPr="004E13E5" w:rsidRDefault="00FC32BC" w:rsidP="004E4B65">
            <w:pPr>
              <w:pStyle w:val="91"/>
              <w:shd w:val="clear" w:color="auto" w:fill="auto"/>
              <w:spacing w:before="0" w:line="240" w:lineRule="auto"/>
              <w:ind w:left="80" w:firstLine="0"/>
              <w:rPr>
                <w:sz w:val="28"/>
                <w:szCs w:val="28"/>
              </w:rPr>
            </w:pPr>
          </w:p>
        </w:tc>
      </w:tr>
      <w:tr w:rsidR="00FC32BC" w:rsidRPr="00A52303" w:rsidTr="004E4B65">
        <w:trPr>
          <w:trHeight w:hRule="exact" w:val="713"/>
        </w:trPr>
        <w:tc>
          <w:tcPr>
            <w:tcW w:w="2845" w:type="dxa"/>
            <w:tcBorders>
              <w:top w:val="single" w:sz="4" w:space="0" w:color="auto"/>
              <w:left w:val="single" w:sz="4" w:space="0" w:color="auto"/>
            </w:tcBorders>
            <w:shd w:val="clear" w:color="auto" w:fill="FFFFFF"/>
          </w:tcPr>
          <w:p w:rsidR="00FC32BC" w:rsidRPr="004E13E5" w:rsidRDefault="00FC32BC" w:rsidP="004E4B65">
            <w:pPr>
              <w:pStyle w:val="91"/>
              <w:shd w:val="clear" w:color="auto" w:fill="auto"/>
              <w:spacing w:before="0" w:line="240" w:lineRule="auto"/>
              <w:ind w:left="142" w:right="36" w:firstLine="0"/>
              <w:rPr>
                <w:sz w:val="28"/>
                <w:szCs w:val="28"/>
              </w:rPr>
            </w:pPr>
            <w:r w:rsidRPr="004E13E5">
              <w:rPr>
                <w:rStyle w:val="51"/>
                <w:rFonts w:eastAsiaTheme="majorEastAsia"/>
                <w:sz w:val="28"/>
                <w:szCs w:val="28"/>
              </w:rPr>
              <w:t>Сроки реализации программы</w:t>
            </w:r>
          </w:p>
        </w:tc>
        <w:tc>
          <w:tcPr>
            <w:tcW w:w="7088" w:type="dxa"/>
            <w:tcBorders>
              <w:top w:val="single" w:sz="4" w:space="0" w:color="auto"/>
              <w:left w:val="single" w:sz="4" w:space="0" w:color="auto"/>
              <w:right w:val="single" w:sz="4" w:space="0" w:color="auto"/>
            </w:tcBorders>
            <w:shd w:val="clear" w:color="auto" w:fill="FFFFFF"/>
            <w:vAlign w:val="center"/>
          </w:tcPr>
          <w:p w:rsidR="00FC32BC" w:rsidRPr="004E13E5" w:rsidRDefault="00FC32BC" w:rsidP="008C7026">
            <w:pPr>
              <w:pStyle w:val="91"/>
              <w:shd w:val="clear" w:color="auto" w:fill="auto"/>
              <w:spacing w:before="0" w:line="240" w:lineRule="auto"/>
              <w:ind w:left="80" w:firstLine="0"/>
              <w:rPr>
                <w:sz w:val="28"/>
                <w:szCs w:val="28"/>
              </w:rPr>
            </w:pPr>
            <w:r w:rsidRPr="004E13E5">
              <w:rPr>
                <w:rStyle w:val="51"/>
                <w:rFonts w:eastAsiaTheme="majorEastAsia"/>
                <w:sz w:val="28"/>
                <w:szCs w:val="28"/>
              </w:rPr>
              <w:t>2019-2024 годы</w:t>
            </w:r>
          </w:p>
        </w:tc>
      </w:tr>
      <w:tr w:rsidR="00FC32BC" w:rsidRPr="00A52303" w:rsidTr="004E4B65">
        <w:trPr>
          <w:trHeight w:hRule="exact" w:val="1688"/>
        </w:trPr>
        <w:tc>
          <w:tcPr>
            <w:tcW w:w="2845" w:type="dxa"/>
            <w:tcBorders>
              <w:top w:val="single" w:sz="4" w:space="0" w:color="auto"/>
              <w:left w:val="single" w:sz="4" w:space="0" w:color="auto"/>
            </w:tcBorders>
            <w:shd w:val="clear" w:color="auto" w:fill="FFFFFF"/>
          </w:tcPr>
          <w:p w:rsidR="00FC32BC" w:rsidRPr="004E13E5" w:rsidRDefault="00FC32BC" w:rsidP="004E4B65">
            <w:pPr>
              <w:pStyle w:val="91"/>
              <w:shd w:val="clear" w:color="auto" w:fill="auto"/>
              <w:spacing w:before="0" w:line="240" w:lineRule="auto"/>
              <w:ind w:left="142" w:right="36" w:firstLine="0"/>
              <w:rPr>
                <w:sz w:val="28"/>
                <w:szCs w:val="28"/>
              </w:rPr>
            </w:pPr>
            <w:r w:rsidRPr="004E13E5">
              <w:rPr>
                <w:rStyle w:val="51"/>
                <w:rFonts w:eastAsiaTheme="majorEastAsia"/>
                <w:sz w:val="28"/>
                <w:szCs w:val="28"/>
              </w:rPr>
              <w:t>Стратегическая задача, на реализацию которой направлена программа</w:t>
            </w:r>
          </w:p>
        </w:tc>
        <w:tc>
          <w:tcPr>
            <w:tcW w:w="7088" w:type="dxa"/>
            <w:tcBorders>
              <w:top w:val="single" w:sz="4" w:space="0" w:color="auto"/>
              <w:left w:val="single" w:sz="4" w:space="0" w:color="auto"/>
              <w:right w:val="single" w:sz="4" w:space="0" w:color="auto"/>
            </w:tcBorders>
            <w:shd w:val="clear" w:color="auto" w:fill="FFFFFF"/>
          </w:tcPr>
          <w:p w:rsidR="00FC32BC" w:rsidRPr="004E13E5" w:rsidRDefault="00FC32BC" w:rsidP="004E4B65">
            <w:pPr>
              <w:pStyle w:val="91"/>
              <w:shd w:val="clear" w:color="auto" w:fill="auto"/>
              <w:spacing w:before="0" w:line="276" w:lineRule="auto"/>
              <w:ind w:left="80" w:right="132" w:firstLine="0"/>
              <w:rPr>
                <w:sz w:val="28"/>
                <w:szCs w:val="28"/>
              </w:rPr>
            </w:pPr>
            <w:r w:rsidRPr="004E13E5">
              <w:rPr>
                <w:sz w:val="28"/>
                <w:szCs w:val="28"/>
              </w:rPr>
              <w:t>Повышение уровня инвестиционной привлекательности и наращивание экономического потенциала с учетом принципов «зеленой» экономики</w:t>
            </w:r>
          </w:p>
        </w:tc>
      </w:tr>
      <w:tr w:rsidR="00FC32BC" w:rsidRPr="00A52303" w:rsidTr="004E4B65">
        <w:trPr>
          <w:trHeight w:hRule="exact" w:val="807"/>
        </w:trPr>
        <w:tc>
          <w:tcPr>
            <w:tcW w:w="2845" w:type="dxa"/>
            <w:tcBorders>
              <w:top w:val="single" w:sz="4" w:space="0" w:color="auto"/>
              <w:left w:val="single" w:sz="4" w:space="0" w:color="auto"/>
              <w:bottom w:val="single" w:sz="4" w:space="0" w:color="auto"/>
            </w:tcBorders>
            <w:shd w:val="clear" w:color="auto" w:fill="FFFFFF"/>
          </w:tcPr>
          <w:p w:rsidR="00FC32BC" w:rsidRPr="004E13E5" w:rsidRDefault="00FC32BC" w:rsidP="004E4B65">
            <w:pPr>
              <w:pStyle w:val="91"/>
              <w:shd w:val="clear" w:color="auto" w:fill="auto"/>
              <w:spacing w:before="0" w:after="120" w:line="240" w:lineRule="auto"/>
              <w:ind w:left="142" w:right="36" w:firstLine="0"/>
              <w:rPr>
                <w:sz w:val="28"/>
                <w:szCs w:val="28"/>
              </w:rPr>
            </w:pPr>
            <w:r w:rsidRPr="004E13E5">
              <w:rPr>
                <w:rStyle w:val="51"/>
                <w:rFonts w:eastAsiaTheme="majorEastAsia"/>
                <w:sz w:val="28"/>
                <w:szCs w:val="28"/>
              </w:rPr>
              <w:t>Цель программы</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FC32BC" w:rsidRPr="004E13E5" w:rsidRDefault="00FC32BC" w:rsidP="004E4B65">
            <w:pPr>
              <w:pStyle w:val="91"/>
              <w:shd w:val="clear" w:color="auto" w:fill="auto"/>
              <w:spacing w:before="0" w:line="276" w:lineRule="auto"/>
              <w:ind w:left="80" w:firstLine="0"/>
              <w:rPr>
                <w:sz w:val="28"/>
                <w:szCs w:val="28"/>
              </w:rPr>
            </w:pPr>
            <w:r w:rsidRPr="004E13E5">
              <w:rPr>
                <w:sz w:val="28"/>
                <w:szCs w:val="28"/>
              </w:rPr>
              <w:t>Формирование условий для успешного  развития экономического потенциала</w:t>
            </w:r>
          </w:p>
        </w:tc>
      </w:tr>
      <w:tr w:rsidR="00FC32BC" w:rsidRPr="00A52303" w:rsidTr="008C7026">
        <w:trPr>
          <w:trHeight w:hRule="exact" w:val="2608"/>
        </w:trPr>
        <w:tc>
          <w:tcPr>
            <w:tcW w:w="2845" w:type="dxa"/>
            <w:tcBorders>
              <w:top w:val="single" w:sz="4" w:space="0" w:color="auto"/>
              <w:left w:val="single" w:sz="4" w:space="0" w:color="auto"/>
              <w:bottom w:val="single" w:sz="8" w:space="0" w:color="auto"/>
            </w:tcBorders>
            <w:shd w:val="clear" w:color="auto" w:fill="FFFFFF"/>
          </w:tcPr>
          <w:p w:rsidR="00FC32BC" w:rsidRPr="004E13E5" w:rsidRDefault="00FC32BC" w:rsidP="004E4B65">
            <w:pPr>
              <w:pStyle w:val="91"/>
              <w:shd w:val="clear" w:color="auto" w:fill="auto"/>
              <w:spacing w:before="0" w:after="120" w:line="240" w:lineRule="auto"/>
              <w:ind w:left="142" w:right="36" w:firstLine="0"/>
              <w:rPr>
                <w:sz w:val="28"/>
                <w:szCs w:val="28"/>
                <w:highlight w:val="yellow"/>
              </w:rPr>
            </w:pPr>
            <w:r w:rsidRPr="004E13E5">
              <w:rPr>
                <w:rStyle w:val="51"/>
                <w:rFonts w:eastAsiaTheme="majorEastAsia"/>
                <w:sz w:val="28"/>
                <w:szCs w:val="28"/>
              </w:rPr>
              <w:t>Задачи программы</w:t>
            </w:r>
          </w:p>
        </w:tc>
        <w:tc>
          <w:tcPr>
            <w:tcW w:w="7088" w:type="dxa"/>
            <w:tcBorders>
              <w:top w:val="single" w:sz="4" w:space="0" w:color="auto"/>
              <w:left w:val="single" w:sz="4" w:space="0" w:color="auto"/>
              <w:bottom w:val="single" w:sz="8" w:space="0" w:color="auto"/>
              <w:right w:val="single" w:sz="4" w:space="0" w:color="auto"/>
            </w:tcBorders>
            <w:shd w:val="clear" w:color="auto" w:fill="FFFFFF"/>
          </w:tcPr>
          <w:p w:rsidR="00FC32BC" w:rsidRPr="004E13E5" w:rsidRDefault="00FC32BC" w:rsidP="008C7026">
            <w:pPr>
              <w:pStyle w:val="af6"/>
              <w:shd w:val="clear" w:color="auto" w:fill="auto"/>
              <w:spacing w:after="0" w:line="240" w:lineRule="auto"/>
              <w:ind w:left="20" w:firstLine="720"/>
              <w:jc w:val="both"/>
              <w:rPr>
                <w:rStyle w:val="11"/>
                <w:sz w:val="28"/>
                <w:szCs w:val="28"/>
              </w:rPr>
            </w:pPr>
            <w:r w:rsidRPr="004E13E5">
              <w:rPr>
                <w:rStyle w:val="11"/>
                <w:sz w:val="28"/>
                <w:szCs w:val="28"/>
              </w:rPr>
              <w:t xml:space="preserve">разработка и реализация мер по поддержке и развитию сельскохозяйственного производства, прежде всего животноводства и необходимой для его развития кормовой базы, обеспечение стабильного, устойчивого развития сельского хозяйства как основополагающей отрасли </w:t>
            </w:r>
            <w:r w:rsidRPr="004E13E5">
              <w:rPr>
                <w:color w:val="000000"/>
                <w:sz w:val="28"/>
                <w:szCs w:val="28"/>
              </w:rPr>
              <w:t>муниципального образования</w:t>
            </w:r>
            <w:r w:rsidRPr="004E13E5">
              <w:rPr>
                <w:rStyle w:val="11"/>
                <w:sz w:val="28"/>
                <w:szCs w:val="28"/>
              </w:rPr>
              <w:t>;</w:t>
            </w:r>
          </w:p>
          <w:p w:rsidR="00FC32BC" w:rsidRPr="004E13E5" w:rsidRDefault="00FC32BC" w:rsidP="008C7026">
            <w:pPr>
              <w:widowControl/>
              <w:autoSpaceDE w:val="0"/>
              <w:autoSpaceDN w:val="0"/>
              <w:adjustRightInd w:val="0"/>
              <w:ind w:firstLine="709"/>
              <w:jc w:val="both"/>
              <w:rPr>
                <w:sz w:val="28"/>
                <w:szCs w:val="28"/>
              </w:rPr>
            </w:pPr>
            <w:r w:rsidRPr="004E13E5">
              <w:rPr>
                <w:rFonts w:ascii="Times New Roman" w:hAnsi="Times New Roman" w:cs="Times New Roman"/>
                <w:color w:val="auto"/>
                <w:sz w:val="28"/>
                <w:szCs w:val="28"/>
              </w:rPr>
              <w:t>создание благоприятных условий ведения бизнеса для малого предпринимательства</w:t>
            </w:r>
          </w:p>
        </w:tc>
      </w:tr>
      <w:tr w:rsidR="00FC32BC" w:rsidRPr="00A52303" w:rsidTr="004E4B65">
        <w:trPr>
          <w:trHeight w:hRule="exact" w:val="2433"/>
        </w:trPr>
        <w:tc>
          <w:tcPr>
            <w:tcW w:w="2845" w:type="dxa"/>
            <w:tcBorders>
              <w:top w:val="single" w:sz="8" w:space="0" w:color="auto"/>
              <w:left w:val="single" w:sz="4" w:space="0" w:color="auto"/>
              <w:bottom w:val="single" w:sz="4" w:space="0" w:color="auto"/>
            </w:tcBorders>
            <w:shd w:val="clear" w:color="auto" w:fill="FFFFFF"/>
          </w:tcPr>
          <w:p w:rsidR="00FC32BC" w:rsidRPr="004E13E5" w:rsidRDefault="00FC32BC" w:rsidP="00623CCE">
            <w:pPr>
              <w:pStyle w:val="91"/>
              <w:shd w:val="clear" w:color="auto" w:fill="auto"/>
              <w:spacing w:before="0" w:line="240" w:lineRule="auto"/>
              <w:ind w:left="142" w:right="36" w:firstLine="0"/>
              <w:rPr>
                <w:sz w:val="28"/>
                <w:szCs w:val="28"/>
              </w:rPr>
            </w:pPr>
            <w:r w:rsidRPr="004E13E5">
              <w:rPr>
                <w:rStyle w:val="51"/>
                <w:rFonts w:eastAsiaTheme="majorEastAsia"/>
                <w:sz w:val="28"/>
                <w:szCs w:val="28"/>
              </w:rPr>
              <w:t>Подпрограммы</w:t>
            </w:r>
            <w:r w:rsidR="00623CCE" w:rsidRPr="004E13E5">
              <w:rPr>
                <w:rStyle w:val="51"/>
                <w:rFonts w:eastAsiaTheme="majorEastAsia"/>
                <w:sz w:val="28"/>
                <w:szCs w:val="28"/>
              </w:rPr>
              <w:t xml:space="preserve"> </w:t>
            </w:r>
            <w:r w:rsidRPr="004E13E5">
              <w:rPr>
                <w:rStyle w:val="51"/>
                <w:rFonts w:eastAsiaTheme="majorEastAsia"/>
                <w:sz w:val="28"/>
                <w:szCs w:val="28"/>
              </w:rPr>
              <w:t>программы, обеспечивающая подпрограмма</w:t>
            </w:r>
          </w:p>
        </w:tc>
        <w:tc>
          <w:tcPr>
            <w:tcW w:w="7088" w:type="dxa"/>
            <w:tcBorders>
              <w:top w:val="single" w:sz="8" w:space="0" w:color="auto"/>
              <w:left w:val="single" w:sz="4" w:space="0" w:color="auto"/>
              <w:bottom w:val="single" w:sz="4" w:space="0" w:color="auto"/>
              <w:right w:val="single" w:sz="4" w:space="0" w:color="auto"/>
            </w:tcBorders>
            <w:shd w:val="clear" w:color="auto" w:fill="FFFFFF"/>
          </w:tcPr>
          <w:p w:rsidR="00FC32BC" w:rsidRPr="004E13E5" w:rsidRDefault="00FC32BC" w:rsidP="00FC32BC">
            <w:pPr>
              <w:pStyle w:val="91"/>
              <w:numPr>
                <w:ilvl w:val="0"/>
                <w:numId w:val="1"/>
              </w:numPr>
              <w:shd w:val="clear" w:color="auto" w:fill="auto"/>
              <w:spacing w:before="60" w:line="240" w:lineRule="auto"/>
              <w:ind w:left="86" w:right="132" w:firstLine="141"/>
              <w:rPr>
                <w:sz w:val="28"/>
                <w:szCs w:val="28"/>
              </w:rPr>
            </w:pPr>
            <w:r w:rsidRPr="004E13E5">
              <w:rPr>
                <w:rStyle w:val="51"/>
                <w:rFonts w:eastAsiaTheme="majorEastAsia"/>
                <w:sz w:val="28"/>
                <w:szCs w:val="28"/>
              </w:rPr>
              <w:t>Развитие конкурентоспособной экономики;</w:t>
            </w:r>
          </w:p>
          <w:p w:rsidR="00FC32BC" w:rsidRPr="004E13E5" w:rsidRDefault="00FC32BC" w:rsidP="00FC32BC">
            <w:pPr>
              <w:pStyle w:val="91"/>
              <w:numPr>
                <w:ilvl w:val="0"/>
                <w:numId w:val="1"/>
              </w:numPr>
              <w:shd w:val="clear" w:color="auto" w:fill="auto"/>
              <w:tabs>
                <w:tab w:val="left" w:pos="369"/>
              </w:tabs>
              <w:spacing w:before="0" w:line="240" w:lineRule="auto"/>
              <w:ind w:left="86" w:right="132" w:firstLine="141"/>
              <w:jc w:val="both"/>
              <w:rPr>
                <w:rStyle w:val="51"/>
                <w:rFonts w:eastAsiaTheme="majorEastAsia"/>
                <w:sz w:val="28"/>
                <w:szCs w:val="28"/>
              </w:rPr>
            </w:pPr>
            <w:r w:rsidRPr="004E13E5">
              <w:rPr>
                <w:rStyle w:val="51"/>
                <w:rFonts w:eastAsiaTheme="majorEastAsia"/>
                <w:sz w:val="28"/>
                <w:szCs w:val="28"/>
              </w:rPr>
              <w:t>Создание условий для развития инвестиционного и информационного потенциала;</w:t>
            </w:r>
          </w:p>
          <w:p w:rsidR="00FC32BC" w:rsidRPr="004E13E5" w:rsidRDefault="00FC32BC" w:rsidP="00FC32BC">
            <w:pPr>
              <w:pStyle w:val="91"/>
              <w:numPr>
                <w:ilvl w:val="0"/>
                <w:numId w:val="1"/>
              </w:numPr>
              <w:shd w:val="clear" w:color="auto" w:fill="auto"/>
              <w:spacing w:before="0" w:line="240" w:lineRule="auto"/>
              <w:ind w:left="86" w:right="132" w:firstLine="141"/>
              <w:rPr>
                <w:rStyle w:val="51"/>
                <w:rFonts w:eastAsiaTheme="majorEastAsia"/>
                <w:bCs/>
                <w:sz w:val="28"/>
                <w:szCs w:val="28"/>
              </w:rPr>
            </w:pPr>
            <w:r w:rsidRPr="004E13E5">
              <w:rPr>
                <w:rStyle w:val="51"/>
                <w:rFonts w:eastAsiaTheme="majorEastAsia"/>
                <w:bCs/>
                <w:sz w:val="28"/>
                <w:szCs w:val="28"/>
              </w:rPr>
              <w:t>Развитие малого и среднего предпринимательства.</w:t>
            </w:r>
          </w:p>
          <w:p w:rsidR="00FC32BC" w:rsidRPr="004E13E5" w:rsidRDefault="00FC32BC" w:rsidP="004E4B65">
            <w:pPr>
              <w:pStyle w:val="91"/>
              <w:shd w:val="clear" w:color="auto" w:fill="auto"/>
              <w:spacing w:before="0" w:after="60" w:line="240" w:lineRule="auto"/>
              <w:ind w:left="80" w:right="132" w:firstLine="0"/>
              <w:rPr>
                <w:b/>
                <w:bCs/>
                <w:sz w:val="28"/>
                <w:szCs w:val="28"/>
              </w:rPr>
            </w:pPr>
            <w:r w:rsidRPr="004E13E5">
              <w:rPr>
                <w:rStyle w:val="af5"/>
                <w:b w:val="0"/>
                <w:sz w:val="28"/>
                <w:szCs w:val="28"/>
              </w:rPr>
              <w:t>Обеспечивающая подпрограмма:</w:t>
            </w:r>
          </w:p>
          <w:p w:rsidR="00FC32BC" w:rsidRPr="004E13E5" w:rsidRDefault="00FC32BC" w:rsidP="004E4B65">
            <w:pPr>
              <w:pStyle w:val="91"/>
              <w:shd w:val="clear" w:color="auto" w:fill="auto"/>
              <w:tabs>
                <w:tab w:val="left" w:pos="369"/>
              </w:tabs>
              <w:spacing w:before="0" w:line="240" w:lineRule="auto"/>
              <w:ind w:left="80" w:right="132" w:firstLine="0"/>
              <w:jc w:val="both"/>
              <w:rPr>
                <w:sz w:val="28"/>
                <w:szCs w:val="28"/>
              </w:rPr>
            </w:pPr>
            <w:r w:rsidRPr="004E13E5">
              <w:rPr>
                <w:rStyle w:val="51"/>
                <w:rFonts w:eastAsiaTheme="majorEastAsia"/>
                <w:bCs/>
                <w:sz w:val="28"/>
                <w:szCs w:val="28"/>
              </w:rPr>
              <w:t>Повышение эффективности управления в Администрации МО "Онгудайский район»</w:t>
            </w:r>
          </w:p>
        </w:tc>
      </w:tr>
      <w:tr w:rsidR="00FC32BC" w:rsidRPr="00A52303" w:rsidTr="008C7026">
        <w:trPr>
          <w:trHeight w:hRule="exact" w:val="2281"/>
        </w:trPr>
        <w:tc>
          <w:tcPr>
            <w:tcW w:w="2845" w:type="dxa"/>
            <w:tcBorders>
              <w:top w:val="single" w:sz="4" w:space="0" w:color="auto"/>
              <w:left w:val="single" w:sz="4" w:space="0" w:color="auto"/>
              <w:bottom w:val="single" w:sz="4" w:space="0" w:color="auto"/>
            </w:tcBorders>
            <w:shd w:val="clear" w:color="auto" w:fill="FFFFFF"/>
          </w:tcPr>
          <w:p w:rsidR="00FC32BC" w:rsidRPr="004E13E5" w:rsidRDefault="00FC32BC" w:rsidP="004E4B65">
            <w:pPr>
              <w:pStyle w:val="91"/>
              <w:shd w:val="clear" w:color="auto" w:fill="auto"/>
              <w:spacing w:before="0" w:line="240" w:lineRule="auto"/>
              <w:ind w:left="142" w:right="36" w:firstLine="0"/>
              <w:rPr>
                <w:sz w:val="28"/>
                <w:szCs w:val="28"/>
              </w:rPr>
            </w:pPr>
            <w:r w:rsidRPr="004E13E5">
              <w:rPr>
                <w:rStyle w:val="51"/>
                <w:rFonts w:eastAsiaTheme="majorEastAsia"/>
                <w:sz w:val="28"/>
                <w:szCs w:val="28"/>
              </w:rPr>
              <w:lastRenderedPageBreak/>
              <w:t>Целевые показатели программы</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FC32BC" w:rsidRPr="004E13E5" w:rsidRDefault="00FC32BC" w:rsidP="004E4B65">
            <w:pPr>
              <w:pStyle w:val="af6"/>
              <w:shd w:val="clear" w:color="auto" w:fill="auto"/>
              <w:tabs>
                <w:tab w:val="left" w:pos="993"/>
                <w:tab w:val="left" w:pos="1134"/>
              </w:tabs>
              <w:spacing w:after="0" w:line="240" w:lineRule="auto"/>
              <w:ind w:left="132" w:right="132"/>
              <w:rPr>
                <w:sz w:val="28"/>
                <w:szCs w:val="28"/>
              </w:rPr>
            </w:pPr>
            <w:r w:rsidRPr="004E13E5">
              <w:rPr>
                <w:sz w:val="28"/>
                <w:szCs w:val="28"/>
              </w:rPr>
              <w:t xml:space="preserve">- объем </w:t>
            </w:r>
            <w:r w:rsidRPr="004E13E5">
              <w:rPr>
                <w:bCs/>
                <w:sz w:val="28"/>
                <w:szCs w:val="28"/>
                <w:lang w:eastAsia="zh-CN"/>
              </w:rPr>
              <w:t>производства продукции сельского хозяйства в хозяйствах всех категорий (в сопоставимых ценах)</w:t>
            </w:r>
            <w:proofErr w:type="gramStart"/>
            <w:r w:rsidRPr="004E13E5">
              <w:rPr>
                <w:bCs/>
                <w:sz w:val="28"/>
                <w:szCs w:val="28"/>
                <w:lang w:eastAsia="zh-CN"/>
              </w:rPr>
              <w:t xml:space="preserve"> </w:t>
            </w:r>
            <w:r w:rsidRPr="004E13E5">
              <w:rPr>
                <w:sz w:val="28"/>
                <w:szCs w:val="28"/>
              </w:rPr>
              <w:t>;</w:t>
            </w:r>
            <w:proofErr w:type="gramEnd"/>
          </w:p>
          <w:p w:rsidR="00FC32BC" w:rsidRPr="004E13E5" w:rsidRDefault="00FC32BC" w:rsidP="004E4B65">
            <w:pPr>
              <w:pStyle w:val="91"/>
              <w:shd w:val="clear" w:color="auto" w:fill="auto"/>
              <w:spacing w:before="0" w:line="240" w:lineRule="auto"/>
              <w:ind w:left="132" w:right="132" w:firstLine="0"/>
              <w:rPr>
                <w:rStyle w:val="108"/>
                <w:sz w:val="28"/>
                <w:szCs w:val="28"/>
              </w:rPr>
            </w:pPr>
            <w:r w:rsidRPr="004E13E5">
              <w:rPr>
                <w:rStyle w:val="108"/>
                <w:sz w:val="28"/>
                <w:szCs w:val="28"/>
              </w:rPr>
              <w:t xml:space="preserve">- </w:t>
            </w:r>
            <w:r w:rsidRPr="004E13E5">
              <w:rPr>
                <w:bCs/>
                <w:sz w:val="28"/>
                <w:szCs w:val="28"/>
                <w:lang w:eastAsia="zh-CN"/>
              </w:rPr>
              <w:t>объем инвестиций в основной капитал;</w:t>
            </w:r>
          </w:p>
          <w:p w:rsidR="00FC32BC" w:rsidRPr="004E13E5" w:rsidRDefault="00FC32BC" w:rsidP="004E4B65">
            <w:pPr>
              <w:widowControl/>
              <w:autoSpaceDE w:val="0"/>
              <w:autoSpaceDN w:val="0"/>
              <w:adjustRightInd w:val="0"/>
              <w:ind w:left="132" w:right="132"/>
              <w:rPr>
                <w:rFonts w:ascii="Times New Roman" w:hAnsi="Times New Roman" w:cs="Times New Roman"/>
                <w:color w:val="auto"/>
                <w:sz w:val="28"/>
                <w:szCs w:val="28"/>
              </w:rPr>
            </w:pPr>
            <w:r w:rsidRPr="004E13E5">
              <w:rPr>
                <w:rFonts w:ascii="Times New Roman" w:hAnsi="Times New Roman" w:cs="Times New Roman"/>
                <w:color w:val="auto"/>
                <w:sz w:val="28"/>
                <w:szCs w:val="28"/>
              </w:rPr>
              <w:t>- число субъектов малого и среднего предпринимательства;</w:t>
            </w:r>
          </w:p>
          <w:p w:rsidR="00FC32BC" w:rsidRPr="004E13E5" w:rsidRDefault="00FC32BC" w:rsidP="004E13E5">
            <w:pPr>
              <w:widowControl/>
              <w:autoSpaceDE w:val="0"/>
              <w:autoSpaceDN w:val="0"/>
              <w:adjustRightInd w:val="0"/>
              <w:ind w:left="132" w:right="132"/>
              <w:rPr>
                <w:rFonts w:ascii="Times New Roman" w:hAnsi="Times New Roman" w:cs="Times New Roman"/>
                <w:bCs/>
                <w:sz w:val="28"/>
                <w:szCs w:val="28"/>
              </w:rPr>
            </w:pPr>
            <w:r w:rsidRPr="004E13E5">
              <w:rPr>
                <w:rFonts w:ascii="Times New Roman" w:hAnsi="Times New Roman" w:cs="Times New Roman"/>
                <w:bCs/>
                <w:sz w:val="28"/>
                <w:szCs w:val="28"/>
                <w:lang w:eastAsia="zh-CN"/>
              </w:rPr>
              <w:t>- удовлетворенность граждан качеством предоставления государственных и муниципальных услуг</w:t>
            </w:r>
          </w:p>
        </w:tc>
      </w:tr>
      <w:tr w:rsidR="00FC32BC" w:rsidRPr="00A52303" w:rsidTr="004E4B65">
        <w:trPr>
          <w:trHeight w:hRule="exact" w:val="10205"/>
        </w:trPr>
        <w:tc>
          <w:tcPr>
            <w:tcW w:w="2845" w:type="dxa"/>
            <w:tcBorders>
              <w:top w:val="single" w:sz="4" w:space="0" w:color="auto"/>
              <w:left w:val="single" w:sz="4" w:space="0" w:color="auto"/>
              <w:bottom w:val="single" w:sz="4" w:space="0" w:color="auto"/>
            </w:tcBorders>
            <w:shd w:val="clear" w:color="auto" w:fill="FFFFFF"/>
          </w:tcPr>
          <w:p w:rsidR="00FC32BC" w:rsidRPr="004E13E5" w:rsidRDefault="00FC32BC" w:rsidP="004E4B65">
            <w:pPr>
              <w:pStyle w:val="91"/>
              <w:shd w:val="clear" w:color="auto" w:fill="auto"/>
              <w:spacing w:before="0" w:line="240" w:lineRule="auto"/>
              <w:ind w:left="142" w:right="36" w:firstLine="0"/>
              <w:rPr>
                <w:rStyle w:val="51"/>
                <w:rFonts w:eastAsiaTheme="majorEastAsia"/>
                <w:sz w:val="28"/>
                <w:szCs w:val="28"/>
              </w:rPr>
            </w:pPr>
            <w:r w:rsidRPr="004E13E5">
              <w:rPr>
                <w:rStyle w:val="51"/>
                <w:rFonts w:eastAsiaTheme="majorEastAsia"/>
                <w:sz w:val="28"/>
                <w:szCs w:val="28"/>
              </w:rPr>
              <w:t>Ресурсное обеспечение программы</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FC32BC" w:rsidRPr="004E13E5" w:rsidRDefault="00FC32BC" w:rsidP="004E4B65">
            <w:pPr>
              <w:pStyle w:val="91"/>
              <w:spacing w:before="0" w:line="240" w:lineRule="auto"/>
              <w:ind w:left="80" w:firstLine="0"/>
              <w:rPr>
                <w:rStyle w:val="31"/>
                <w:rFonts w:eastAsiaTheme="majorEastAsia"/>
                <w:bCs/>
                <w:sz w:val="28"/>
                <w:szCs w:val="28"/>
                <w:u w:val="none"/>
              </w:rPr>
            </w:pPr>
            <w:r w:rsidRPr="004E13E5">
              <w:rPr>
                <w:rStyle w:val="31"/>
                <w:rFonts w:eastAsiaTheme="majorEastAsia"/>
                <w:bCs/>
                <w:sz w:val="28"/>
                <w:szCs w:val="28"/>
                <w:u w:val="none"/>
              </w:rPr>
              <w:t>Общий объем бюджетных ассигнований на реализацию программы составит 37 109,87  тыс. рублей, в том числе по годам реализации программы:</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2019 год – 26 962,82 тыс. рублей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2020 год –   2 029,41 тыс. рублей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2021 год –   2 029,41 тыс. рублей (справочно);</w:t>
            </w:r>
          </w:p>
          <w:p w:rsidR="00FC32BC" w:rsidRPr="004E13E5" w:rsidRDefault="00FC32BC" w:rsidP="004E4B65">
            <w:pPr>
              <w:tabs>
                <w:tab w:val="left" w:pos="369"/>
                <w:tab w:val="left" w:pos="1078"/>
              </w:tabs>
              <w:ind w:left="360"/>
              <w:jc w:val="both"/>
              <w:rPr>
                <w:rStyle w:val="31"/>
                <w:rFonts w:eastAsia="Courier New"/>
                <w:bCs/>
                <w:sz w:val="28"/>
                <w:szCs w:val="28"/>
                <w:u w:val="none"/>
              </w:rPr>
            </w:pPr>
            <w:r w:rsidRPr="004E13E5">
              <w:rPr>
                <w:rStyle w:val="31"/>
                <w:rFonts w:eastAsia="Courier New"/>
                <w:bCs/>
                <w:sz w:val="28"/>
                <w:szCs w:val="28"/>
                <w:u w:val="none"/>
              </w:rPr>
              <w:t xml:space="preserve">2022 год –   2 029,41 тыс. рублей (справочно); </w:t>
            </w:r>
          </w:p>
          <w:p w:rsidR="00FC32BC" w:rsidRPr="004E13E5" w:rsidRDefault="00FC32BC" w:rsidP="004E4B65">
            <w:pPr>
              <w:tabs>
                <w:tab w:val="left" w:pos="369"/>
                <w:tab w:val="left" w:pos="1078"/>
              </w:tabs>
              <w:ind w:left="360"/>
              <w:jc w:val="both"/>
              <w:rPr>
                <w:rStyle w:val="31"/>
                <w:rFonts w:eastAsia="Courier New"/>
                <w:bCs/>
                <w:sz w:val="28"/>
                <w:szCs w:val="28"/>
                <w:u w:val="none"/>
              </w:rPr>
            </w:pPr>
            <w:r w:rsidRPr="004E13E5">
              <w:rPr>
                <w:rStyle w:val="31"/>
                <w:rFonts w:eastAsia="Courier New"/>
                <w:bCs/>
                <w:sz w:val="28"/>
                <w:szCs w:val="28"/>
                <w:u w:val="none"/>
              </w:rPr>
              <w:t>2023 год –   2 029,41 тыс. рублей (справочно);</w:t>
            </w:r>
          </w:p>
          <w:p w:rsidR="00FC32BC" w:rsidRPr="004E13E5" w:rsidRDefault="00FC32BC" w:rsidP="004E4B65">
            <w:pPr>
              <w:pStyle w:val="91"/>
              <w:tabs>
                <w:tab w:val="left" w:pos="369"/>
                <w:tab w:val="left" w:pos="1078"/>
              </w:tabs>
              <w:spacing w:before="0" w:line="240" w:lineRule="auto"/>
              <w:ind w:left="360" w:firstLine="0"/>
              <w:rPr>
                <w:rStyle w:val="31"/>
                <w:rFonts w:eastAsiaTheme="majorEastAsia"/>
                <w:bCs/>
                <w:sz w:val="28"/>
                <w:szCs w:val="28"/>
                <w:u w:val="none"/>
              </w:rPr>
            </w:pPr>
            <w:r w:rsidRPr="004E13E5">
              <w:rPr>
                <w:rStyle w:val="31"/>
                <w:rFonts w:eastAsiaTheme="majorEastAsia"/>
                <w:bCs/>
                <w:sz w:val="28"/>
                <w:szCs w:val="28"/>
                <w:u w:val="none"/>
              </w:rPr>
              <w:t xml:space="preserve">2024 год  </w:t>
            </w:r>
            <w:r w:rsidRPr="004E13E5">
              <w:rPr>
                <w:rStyle w:val="31"/>
                <w:rFonts w:eastAsia="Courier New"/>
                <w:bCs/>
                <w:sz w:val="28"/>
                <w:szCs w:val="28"/>
                <w:u w:val="none"/>
              </w:rPr>
              <w:t xml:space="preserve">–   2 029,41 </w:t>
            </w:r>
            <w:r w:rsidRPr="004E13E5">
              <w:rPr>
                <w:rStyle w:val="31"/>
                <w:rFonts w:eastAsiaTheme="majorEastAsia"/>
                <w:bCs/>
                <w:sz w:val="28"/>
                <w:szCs w:val="28"/>
                <w:u w:val="none"/>
              </w:rPr>
              <w:t xml:space="preserve">тыс. рублей </w:t>
            </w:r>
            <w:r w:rsidRPr="004E13E5">
              <w:rPr>
                <w:rStyle w:val="31"/>
                <w:rFonts w:eastAsia="Courier New"/>
                <w:bCs/>
                <w:sz w:val="28"/>
                <w:szCs w:val="28"/>
                <w:u w:val="none"/>
              </w:rPr>
              <w:t>(справочно)</w:t>
            </w:r>
            <w:r w:rsidRPr="004E13E5">
              <w:rPr>
                <w:rStyle w:val="31"/>
                <w:rFonts w:eastAsiaTheme="majorEastAsia"/>
                <w:bCs/>
                <w:sz w:val="28"/>
                <w:szCs w:val="28"/>
                <w:u w:val="none"/>
              </w:rPr>
              <w:t>.</w:t>
            </w:r>
          </w:p>
          <w:p w:rsidR="00FC32BC" w:rsidRPr="004E13E5" w:rsidRDefault="00FC32BC" w:rsidP="004E4B65">
            <w:pPr>
              <w:pStyle w:val="91"/>
              <w:spacing w:before="0" w:line="240" w:lineRule="auto"/>
              <w:ind w:left="80" w:firstLine="0"/>
              <w:rPr>
                <w:bCs/>
                <w:sz w:val="28"/>
                <w:szCs w:val="28"/>
              </w:rPr>
            </w:pPr>
            <w:r w:rsidRPr="004E13E5">
              <w:rPr>
                <w:rStyle w:val="31"/>
                <w:rFonts w:eastAsiaTheme="majorEastAsia"/>
                <w:bCs/>
                <w:sz w:val="28"/>
                <w:szCs w:val="28"/>
                <w:u w:val="none"/>
              </w:rPr>
              <w:t xml:space="preserve">Объем бюджетных ассигнований за счет средств </w:t>
            </w:r>
            <w:r w:rsidRPr="004E13E5">
              <w:rPr>
                <w:rStyle w:val="31"/>
                <w:rFonts w:eastAsiaTheme="majorEastAsia"/>
                <w:b/>
                <w:bCs/>
                <w:sz w:val="28"/>
                <w:szCs w:val="28"/>
                <w:u w:val="none"/>
              </w:rPr>
              <w:t>местного</w:t>
            </w:r>
            <w:r w:rsidRPr="004E13E5">
              <w:rPr>
                <w:rStyle w:val="31"/>
                <w:rFonts w:eastAsiaTheme="majorEastAsia"/>
                <w:bCs/>
                <w:sz w:val="28"/>
                <w:szCs w:val="28"/>
                <w:u w:val="none"/>
              </w:rPr>
              <w:t xml:space="preserve"> бюджета на реализацию программы составит 25 341,52 тыс. рублей, в том числе по годам реализации программы:</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2019 год – 15 461,97 тыс. рублей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2020 год –   1975,91 тыс. рублей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2021 год –   1975,91 тыс. рублей (справочно);</w:t>
            </w:r>
          </w:p>
          <w:p w:rsidR="00FC32BC" w:rsidRPr="004E13E5" w:rsidRDefault="00FC32BC" w:rsidP="004E4B65">
            <w:pPr>
              <w:tabs>
                <w:tab w:val="left" w:pos="369"/>
                <w:tab w:val="left" w:pos="1078"/>
              </w:tabs>
              <w:ind w:left="360"/>
              <w:jc w:val="both"/>
              <w:rPr>
                <w:rStyle w:val="31"/>
                <w:rFonts w:eastAsia="Courier New"/>
                <w:bCs/>
                <w:sz w:val="28"/>
                <w:szCs w:val="28"/>
                <w:u w:val="none"/>
              </w:rPr>
            </w:pPr>
            <w:r w:rsidRPr="004E13E5">
              <w:rPr>
                <w:rStyle w:val="31"/>
                <w:rFonts w:eastAsia="Courier New"/>
                <w:bCs/>
                <w:sz w:val="28"/>
                <w:szCs w:val="28"/>
                <w:u w:val="none"/>
              </w:rPr>
              <w:t xml:space="preserve">2022 год –   1975,91 тыс. рублей (справочно); </w:t>
            </w:r>
          </w:p>
          <w:p w:rsidR="00FC32BC" w:rsidRPr="004E13E5" w:rsidRDefault="00FC32BC" w:rsidP="004E4B65">
            <w:pPr>
              <w:tabs>
                <w:tab w:val="left" w:pos="369"/>
                <w:tab w:val="left" w:pos="1078"/>
              </w:tabs>
              <w:ind w:left="360"/>
              <w:jc w:val="both"/>
              <w:rPr>
                <w:rStyle w:val="31"/>
                <w:rFonts w:eastAsia="Courier New"/>
                <w:bCs/>
                <w:sz w:val="28"/>
                <w:szCs w:val="28"/>
                <w:u w:val="none"/>
              </w:rPr>
            </w:pPr>
            <w:r w:rsidRPr="004E13E5">
              <w:rPr>
                <w:rStyle w:val="31"/>
                <w:rFonts w:eastAsia="Courier New"/>
                <w:bCs/>
                <w:sz w:val="28"/>
                <w:szCs w:val="28"/>
                <w:u w:val="none"/>
              </w:rPr>
              <w:t>2023 год –   1975,91 тыс. рублей (справочно);</w:t>
            </w:r>
          </w:p>
          <w:p w:rsidR="00FC32BC" w:rsidRPr="004E13E5" w:rsidRDefault="00FC32BC" w:rsidP="004E4B65">
            <w:pPr>
              <w:pStyle w:val="91"/>
              <w:tabs>
                <w:tab w:val="left" w:pos="369"/>
                <w:tab w:val="left" w:pos="1078"/>
              </w:tabs>
              <w:spacing w:before="0" w:line="240" w:lineRule="auto"/>
              <w:ind w:left="360" w:firstLine="0"/>
              <w:rPr>
                <w:rStyle w:val="31"/>
                <w:rFonts w:eastAsiaTheme="majorEastAsia"/>
                <w:bCs/>
                <w:sz w:val="28"/>
                <w:szCs w:val="28"/>
                <w:u w:val="none"/>
              </w:rPr>
            </w:pPr>
            <w:r w:rsidRPr="004E13E5">
              <w:rPr>
                <w:rStyle w:val="31"/>
                <w:rFonts w:eastAsiaTheme="majorEastAsia"/>
                <w:bCs/>
                <w:sz w:val="28"/>
                <w:szCs w:val="28"/>
                <w:u w:val="none"/>
              </w:rPr>
              <w:t xml:space="preserve">2024 год  </w:t>
            </w:r>
            <w:r w:rsidRPr="004E13E5">
              <w:rPr>
                <w:rStyle w:val="31"/>
                <w:rFonts w:eastAsia="Courier New"/>
                <w:bCs/>
                <w:sz w:val="28"/>
                <w:szCs w:val="28"/>
                <w:u w:val="none"/>
              </w:rPr>
              <w:t xml:space="preserve">–   1975,91 </w:t>
            </w:r>
            <w:r w:rsidRPr="004E13E5">
              <w:rPr>
                <w:rStyle w:val="31"/>
                <w:rFonts w:eastAsiaTheme="majorEastAsia"/>
                <w:bCs/>
                <w:sz w:val="28"/>
                <w:szCs w:val="28"/>
                <w:u w:val="none"/>
              </w:rPr>
              <w:t xml:space="preserve">тыс. рублей </w:t>
            </w:r>
            <w:r w:rsidRPr="004E13E5">
              <w:rPr>
                <w:rStyle w:val="31"/>
                <w:rFonts w:eastAsia="Courier New"/>
                <w:bCs/>
                <w:sz w:val="28"/>
                <w:szCs w:val="28"/>
                <w:u w:val="none"/>
              </w:rPr>
              <w:t>(справочно)</w:t>
            </w:r>
            <w:r w:rsidRPr="004E13E5">
              <w:rPr>
                <w:rStyle w:val="31"/>
                <w:rFonts w:eastAsiaTheme="majorEastAsia"/>
                <w:bCs/>
                <w:sz w:val="28"/>
                <w:szCs w:val="28"/>
                <w:u w:val="none"/>
              </w:rPr>
              <w:t>.</w:t>
            </w:r>
          </w:p>
          <w:p w:rsidR="00FC32BC" w:rsidRPr="004E13E5" w:rsidRDefault="00FC32BC" w:rsidP="004E4B65">
            <w:pPr>
              <w:pStyle w:val="91"/>
              <w:spacing w:before="0" w:line="240" w:lineRule="auto"/>
              <w:ind w:left="80" w:firstLine="0"/>
              <w:rPr>
                <w:bCs/>
                <w:sz w:val="28"/>
                <w:szCs w:val="28"/>
              </w:rPr>
            </w:pPr>
            <w:r w:rsidRPr="004E13E5">
              <w:rPr>
                <w:rStyle w:val="31"/>
                <w:rFonts w:eastAsiaTheme="majorEastAsia"/>
                <w:bCs/>
                <w:sz w:val="28"/>
                <w:szCs w:val="28"/>
                <w:u w:val="none"/>
              </w:rPr>
              <w:t xml:space="preserve">Объем бюджетных ассигнований за счет средств </w:t>
            </w:r>
            <w:r w:rsidRPr="004E13E5">
              <w:rPr>
                <w:rStyle w:val="31"/>
                <w:rFonts w:eastAsiaTheme="majorEastAsia"/>
                <w:b/>
                <w:bCs/>
                <w:sz w:val="28"/>
                <w:szCs w:val="28"/>
                <w:u w:val="none"/>
              </w:rPr>
              <w:t>федерального и республиканского</w:t>
            </w:r>
            <w:r w:rsidRPr="004E13E5">
              <w:rPr>
                <w:rStyle w:val="31"/>
                <w:rFonts w:eastAsiaTheme="majorEastAsia"/>
                <w:bCs/>
                <w:sz w:val="28"/>
                <w:szCs w:val="28"/>
                <w:u w:val="none"/>
              </w:rPr>
              <w:t xml:space="preserve"> бюджетов на реализацию программы составит 11 768,35 тыс. рублей, в том числе по годам реализации программы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2019 год – 11500,85 тыс. рублей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2020 год –       53,50 тыс. рублей (справочно);</w:t>
            </w:r>
          </w:p>
          <w:p w:rsidR="00FC32BC" w:rsidRPr="004E13E5" w:rsidRDefault="00FC32BC" w:rsidP="004E4B65">
            <w:pPr>
              <w:tabs>
                <w:tab w:val="left" w:pos="369"/>
                <w:tab w:val="left" w:pos="1078"/>
              </w:tabs>
              <w:ind w:left="360"/>
              <w:jc w:val="both"/>
              <w:rPr>
                <w:rFonts w:ascii="Times New Roman" w:eastAsia="Times New Roman" w:hAnsi="Times New Roman" w:cs="Times New Roman"/>
                <w:bCs/>
                <w:sz w:val="28"/>
                <w:szCs w:val="28"/>
              </w:rPr>
            </w:pPr>
            <w:r w:rsidRPr="004E13E5">
              <w:rPr>
                <w:rStyle w:val="31"/>
                <w:rFonts w:eastAsia="Courier New"/>
                <w:bCs/>
                <w:sz w:val="28"/>
                <w:szCs w:val="28"/>
                <w:u w:val="none"/>
              </w:rPr>
              <w:t>2021 год –       53,50 тыс. рублей (справочно);</w:t>
            </w:r>
          </w:p>
          <w:p w:rsidR="00FC32BC" w:rsidRPr="004E13E5" w:rsidRDefault="00FC32BC" w:rsidP="004E4B65">
            <w:pPr>
              <w:tabs>
                <w:tab w:val="left" w:pos="369"/>
                <w:tab w:val="left" w:pos="1078"/>
              </w:tabs>
              <w:ind w:left="360"/>
              <w:jc w:val="both"/>
              <w:rPr>
                <w:rStyle w:val="31"/>
                <w:rFonts w:eastAsia="Courier New"/>
                <w:bCs/>
                <w:sz w:val="28"/>
                <w:szCs w:val="28"/>
                <w:u w:val="none"/>
              </w:rPr>
            </w:pPr>
            <w:r w:rsidRPr="004E13E5">
              <w:rPr>
                <w:rStyle w:val="31"/>
                <w:rFonts w:eastAsia="Courier New"/>
                <w:bCs/>
                <w:sz w:val="28"/>
                <w:szCs w:val="28"/>
                <w:u w:val="none"/>
              </w:rPr>
              <w:t xml:space="preserve">2022 год –       53,50 тыс. рублей (справочно); </w:t>
            </w:r>
          </w:p>
          <w:p w:rsidR="00FC32BC" w:rsidRPr="004E13E5" w:rsidRDefault="00FC32BC" w:rsidP="004E4B65">
            <w:pPr>
              <w:tabs>
                <w:tab w:val="left" w:pos="369"/>
                <w:tab w:val="left" w:pos="1078"/>
              </w:tabs>
              <w:ind w:left="360"/>
              <w:jc w:val="both"/>
              <w:rPr>
                <w:rStyle w:val="31"/>
                <w:rFonts w:eastAsia="Courier New"/>
                <w:bCs/>
                <w:sz w:val="28"/>
                <w:szCs w:val="28"/>
                <w:u w:val="none"/>
              </w:rPr>
            </w:pPr>
            <w:r w:rsidRPr="004E13E5">
              <w:rPr>
                <w:rStyle w:val="31"/>
                <w:rFonts w:eastAsia="Courier New"/>
                <w:bCs/>
                <w:sz w:val="28"/>
                <w:szCs w:val="28"/>
                <w:u w:val="none"/>
              </w:rPr>
              <w:t>2023 год –       53,50 тыс. рублей (справочно);</w:t>
            </w:r>
          </w:p>
          <w:p w:rsidR="00FC32BC" w:rsidRPr="004E13E5" w:rsidRDefault="00FC32BC" w:rsidP="004E4B65">
            <w:pPr>
              <w:pStyle w:val="91"/>
              <w:tabs>
                <w:tab w:val="left" w:pos="369"/>
                <w:tab w:val="left" w:pos="1078"/>
              </w:tabs>
              <w:spacing w:before="0" w:line="240" w:lineRule="auto"/>
              <w:ind w:left="360" w:firstLine="0"/>
              <w:rPr>
                <w:rStyle w:val="31"/>
                <w:rFonts w:eastAsiaTheme="majorEastAsia"/>
                <w:bCs/>
                <w:sz w:val="28"/>
                <w:szCs w:val="28"/>
                <w:u w:val="none"/>
              </w:rPr>
            </w:pPr>
            <w:r w:rsidRPr="004E13E5">
              <w:rPr>
                <w:rStyle w:val="31"/>
                <w:rFonts w:eastAsiaTheme="majorEastAsia"/>
                <w:bCs/>
                <w:sz w:val="28"/>
                <w:szCs w:val="28"/>
                <w:u w:val="none"/>
              </w:rPr>
              <w:t xml:space="preserve">2024 год  –        53,50  тыс. рублей </w:t>
            </w:r>
            <w:r w:rsidRPr="004E13E5">
              <w:rPr>
                <w:rStyle w:val="31"/>
                <w:rFonts w:eastAsia="Courier New"/>
                <w:bCs/>
                <w:sz w:val="28"/>
                <w:szCs w:val="28"/>
                <w:u w:val="none"/>
              </w:rPr>
              <w:t>(справочно)</w:t>
            </w:r>
            <w:r w:rsidRPr="004E13E5">
              <w:rPr>
                <w:rStyle w:val="31"/>
                <w:rFonts w:eastAsiaTheme="majorEastAsia"/>
                <w:bCs/>
                <w:sz w:val="28"/>
                <w:szCs w:val="28"/>
                <w:u w:val="none"/>
              </w:rPr>
              <w:t>.</w:t>
            </w:r>
          </w:p>
          <w:p w:rsidR="00FC32BC" w:rsidRPr="004E13E5" w:rsidRDefault="00FC32BC" w:rsidP="004E13E5">
            <w:pPr>
              <w:pStyle w:val="91"/>
              <w:tabs>
                <w:tab w:val="left" w:pos="369"/>
                <w:tab w:val="left" w:pos="1078"/>
              </w:tabs>
              <w:spacing w:before="0" w:line="240" w:lineRule="auto"/>
              <w:ind w:left="360" w:firstLine="0"/>
              <w:rPr>
                <w:sz w:val="28"/>
                <w:szCs w:val="28"/>
              </w:rPr>
            </w:pPr>
            <w:r w:rsidRPr="004E13E5">
              <w:rPr>
                <w:rStyle w:val="31"/>
                <w:rFonts w:eastAsiaTheme="majorEastAsia"/>
                <w:bCs/>
                <w:sz w:val="28"/>
                <w:szCs w:val="28"/>
                <w:u w:val="none"/>
              </w:rPr>
              <w:t>Средства из внебюджетных источников в объеме 0 тыс. рублей (справочно).</w:t>
            </w:r>
          </w:p>
        </w:tc>
      </w:tr>
      <w:tr w:rsidR="00FC32BC" w:rsidRPr="00A52303" w:rsidTr="004E4B65">
        <w:trPr>
          <w:trHeight w:hRule="exact" w:val="6802"/>
        </w:trPr>
        <w:tc>
          <w:tcPr>
            <w:tcW w:w="2845" w:type="dxa"/>
            <w:tcBorders>
              <w:top w:val="single" w:sz="4" w:space="0" w:color="auto"/>
              <w:left w:val="single" w:sz="4" w:space="0" w:color="auto"/>
              <w:bottom w:val="single" w:sz="4" w:space="0" w:color="auto"/>
            </w:tcBorders>
            <w:shd w:val="clear" w:color="auto" w:fill="FFFFFF"/>
          </w:tcPr>
          <w:p w:rsidR="00FC32BC" w:rsidRPr="004E13E5" w:rsidRDefault="00FC32BC" w:rsidP="004E4B65">
            <w:pPr>
              <w:pStyle w:val="91"/>
              <w:shd w:val="clear" w:color="auto" w:fill="auto"/>
              <w:spacing w:before="0" w:line="240" w:lineRule="auto"/>
              <w:ind w:left="142" w:right="36" w:firstLine="0"/>
              <w:rPr>
                <w:sz w:val="28"/>
                <w:szCs w:val="28"/>
              </w:rPr>
            </w:pPr>
            <w:r w:rsidRPr="004E13E5">
              <w:rPr>
                <w:rStyle w:val="51"/>
                <w:rFonts w:eastAsiaTheme="majorEastAsia"/>
                <w:sz w:val="28"/>
                <w:szCs w:val="28"/>
              </w:rPr>
              <w:lastRenderedPageBreak/>
              <w:t>Ожидаемые конечные результаты реализации программы</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FC32BC" w:rsidRPr="004E13E5" w:rsidRDefault="00FC32BC" w:rsidP="004E4B65">
            <w:pPr>
              <w:pStyle w:val="af6"/>
              <w:shd w:val="clear" w:color="auto" w:fill="auto"/>
              <w:tabs>
                <w:tab w:val="left" w:pos="993"/>
                <w:tab w:val="left" w:pos="1134"/>
              </w:tabs>
              <w:spacing w:after="0" w:line="240" w:lineRule="auto"/>
              <w:ind w:left="132" w:right="132"/>
              <w:jc w:val="both"/>
              <w:rPr>
                <w:sz w:val="28"/>
                <w:szCs w:val="28"/>
              </w:rPr>
            </w:pPr>
            <w:r w:rsidRPr="004E13E5">
              <w:rPr>
                <w:sz w:val="28"/>
                <w:szCs w:val="28"/>
              </w:rPr>
              <w:t xml:space="preserve">- увеличение объема </w:t>
            </w:r>
            <w:r w:rsidRPr="004E13E5">
              <w:rPr>
                <w:bCs/>
                <w:sz w:val="28"/>
                <w:szCs w:val="28"/>
                <w:lang w:eastAsia="zh-CN"/>
              </w:rPr>
              <w:t>производства продукции сельского хозяйства в хозяйствах всех категорий (в сопоставимых ценах) в 1,4 раз к уровню 2017 года</w:t>
            </w:r>
            <w:r w:rsidRPr="004E13E5">
              <w:rPr>
                <w:sz w:val="28"/>
                <w:szCs w:val="28"/>
              </w:rPr>
              <w:t>;</w:t>
            </w:r>
          </w:p>
          <w:p w:rsidR="00FC32BC" w:rsidRPr="004E13E5" w:rsidRDefault="00FC32BC" w:rsidP="004E4B65">
            <w:pPr>
              <w:pStyle w:val="91"/>
              <w:shd w:val="clear" w:color="auto" w:fill="auto"/>
              <w:spacing w:before="0" w:line="240" w:lineRule="auto"/>
              <w:ind w:left="132" w:right="132" w:firstLine="0"/>
              <w:rPr>
                <w:rStyle w:val="108"/>
                <w:sz w:val="28"/>
                <w:szCs w:val="28"/>
              </w:rPr>
            </w:pPr>
            <w:r w:rsidRPr="004E13E5">
              <w:rPr>
                <w:sz w:val="28"/>
                <w:szCs w:val="28"/>
              </w:rPr>
              <w:t xml:space="preserve">- увеличение </w:t>
            </w:r>
            <w:r w:rsidRPr="004E13E5">
              <w:rPr>
                <w:bCs/>
                <w:sz w:val="28"/>
                <w:szCs w:val="28"/>
                <w:lang w:eastAsia="zh-CN"/>
              </w:rPr>
              <w:t>физического объема инвестиций в основной капитал сельского хозяйства в 1,2 раз к уровню 2017 года</w:t>
            </w:r>
            <w:r w:rsidRPr="004E13E5">
              <w:rPr>
                <w:rStyle w:val="108"/>
                <w:sz w:val="28"/>
                <w:szCs w:val="28"/>
              </w:rPr>
              <w:t>;</w:t>
            </w:r>
          </w:p>
          <w:p w:rsidR="00FC32BC" w:rsidRPr="004E13E5" w:rsidRDefault="00FC32BC" w:rsidP="004E4B65">
            <w:pPr>
              <w:widowControl/>
              <w:autoSpaceDE w:val="0"/>
              <w:autoSpaceDN w:val="0"/>
              <w:adjustRightInd w:val="0"/>
              <w:ind w:left="132" w:right="132"/>
              <w:rPr>
                <w:rFonts w:ascii="Times New Roman" w:hAnsi="Times New Roman" w:cs="Times New Roman"/>
                <w:sz w:val="28"/>
                <w:szCs w:val="28"/>
              </w:rPr>
            </w:pPr>
            <w:r w:rsidRPr="004E13E5">
              <w:rPr>
                <w:rFonts w:ascii="Times New Roman" w:hAnsi="Times New Roman" w:cs="Times New Roman"/>
                <w:color w:val="auto"/>
                <w:sz w:val="28"/>
                <w:szCs w:val="28"/>
              </w:rPr>
              <w:t>- увеличение объема промышленного производства в 5,2 раза к уровню 2017 года</w:t>
            </w:r>
            <w:r w:rsidRPr="004E13E5">
              <w:rPr>
                <w:rFonts w:ascii="Times New Roman" w:hAnsi="Times New Roman" w:cs="Times New Roman"/>
                <w:sz w:val="28"/>
                <w:szCs w:val="28"/>
              </w:rPr>
              <w:t xml:space="preserve">; </w:t>
            </w:r>
          </w:p>
          <w:p w:rsidR="00FC32BC" w:rsidRPr="004E13E5" w:rsidRDefault="00FC32BC" w:rsidP="004E4B65">
            <w:pPr>
              <w:widowControl/>
              <w:autoSpaceDE w:val="0"/>
              <w:autoSpaceDN w:val="0"/>
              <w:adjustRightInd w:val="0"/>
              <w:ind w:left="132" w:right="132"/>
              <w:rPr>
                <w:rFonts w:ascii="Times New Roman" w:hAnsi="Times New Roman" w:cs="Times New Roman"/>
                <w:sz w:val="28"/>
                <w:szCs w:val="28"/>
              </w:rPr>
            </w:pPr>
            <w:r w:rsidRPr="004E13E5">
              <w:rPr>
                <w:rFonts w:ascii="Times New Roman" w:hAnsi="Times New Roman" w:cs="Times New Roman"/>
                <w:sz w:val="28"/>
                <w:szCs w:val="28"/>
              </w:rPr>
              <w:t>- увеличение  оборота субъектов малого и среднего предпринимательства в 1,8 раз к уровню 2017 года;</w:t>
            </w:r>
          </w:p>
          <w:p w:rsidR="00FC32BC" w:rsidRPr="004E13E5" w:rsidRDefault="00FC32BC" w:rsidP="004E4B65">
            <w:pPr>
              <w:widowControl/>
              <w:autoSpaceDE w:val="0"/>
              <w:autoSpaceDN w:val="0"/>
              <w:adjustRightInd w:val="0"/>
              <w:ind w:left="132" w:right="132"/>
              <w:rPr>
                <w:rFonts w:ascii="Times New Roman" w:hAnsi="Times New Roman" w:cs="Times New Roman"/>
                <w:bCs/>
                <w:sz w:val="28"/>
                <w:szCs w:val="28"/>
              </w:rPr>
            </w:pPr>
            <w:r w:rsidRPr="004E13E5">
              <w:rPr>
                <w:rFonts w:ascii="Times New Roman" w:hAnsi="Times New Roman" w:cs="Times New Roman"/>
                <w:sz w:val="28"/>
                <w:szCs w:val="28"/>
              </w:rPr>
              <w:t>- увеличение числа субъектов малого и среднего предпринимательства в 1,</w:t>
            </w:r>
            <w:r w:rsidRPr="004E13E5">
              <w:rPr>
                <w:rFonts w:ascii="Times New Roman" w:hAnsi="Times New Roman" w:cs="Times New Roman"/>
                <w:bCs/>
                <w:sz w:val="28"/>
                <w:szCs w:val="28"/>
              </w:rPr>
              <w:t>156 раз к уровню 2017 года;</w:t>
            </w:r>
          </w:p>
          <w:p w:rsidR="00FC32BC" w:rsidRPr="004E13E5" w:rsidRDefault="00FC32BC" w:rsidP="004E4B65">
            <w:pPr>
              <w:widowControl/>
              <w:autoSpaceDE w:val="0"/>
              <w:autoSpaceDN w:val="0"/>
              <w:adjustRightInd w:val="0"/>
              <w:ind w:left="132" w:right="132"/>
              <w:rPr>
                <w:rFonts w:ascii="Times New Roman" w:hAnsi="Times New Roman" w:cs="Times New Roman"/>
                <w:bCs/>
                <w:sz w:val="28"/>
                <w:szCs w:val="28"/>
              </w:rPr>
            </w:pPr>
            <w:r w:rsidRPr="004E13E5">
              <w:rPr>
                <w:rFonts w:ascii="Times New Roman" w:hAnsi="Times New Roman" w:cs="Times New Roman"/>
                <w:bCs/>
                <w:sz w:val="28"/>
                <w:szCs w:val="28"/>
              </w:rPr>
              <w:t>- увеличение численности граждан, размещенных в коллективных средствах размещения, до 60,4 тыс. чел.;</w:t>
            </w:r>
          </w:p>
          <w:p w:rsidR="00FC32BC" w:rsidRPr="004E13E5" w:rsidRDefault="00FC32BC" w:rsidP="004E4B65">
            <w:pPr>
              <w:widowControl/>
              <w:autoSpaceDE w:val="0"/>
              <w:autoSpaceDN w:val="0"/>
              <w:adjustRightInd w:val="0"/>
              <w:ind w:left="132" w:right="132"/>
              <w:rPr>
                <w:rFonts w:ascii="Times New Roman" w:hAnsi="Times New Roman" w:cs="Times New Roman"/>
                <w:bCs/>
                <w:sz w:val="28"/>
                <w:szCs w:val="28"/>
              </w:rPr>
            </w:pPr>
            <w:r w:rsidRPr="004E13E5">
              <w:rPr>
                <w:rFonts w:ascii="Times New Roman" w:hAnsi="Times New Roman" w:cs="Times New Roman"/>
                <w:bCs/>
                <w:sz w:val="28"/>
                <w:szCs w:val="28"/>
              </w:rPr>
              <w:t>- увеличение объема инвестиций в основной капитал в 1,5 раз к уровню 2017 года;</w:t>
            </w:r>
          </w:p>
          <w:p w:rsidR="00FC32BC" w:rsidRPr="004E13E5" w:rsidRDefault="00FC32BC" w:rsidP="004E4B65">
            <w:pPr>
              <w:widowControl/>
              <w:autoSpaceDE w:val="0"/>
              <w:autoSpaceDN w:val="0"/>
              <w:adjustRightInd w:val="0"/>
              <w:ind w:left="132" w:right="132"/>
              <w:rPr>
                <w:rFonts w:ascii="Times New Roman" w:hAnsi="Times New Roman" w:cs="Times New Roman"/>
                <w:bCs/>
                <w:sz w:val="28"/>
                <w:szCs w:val="28"/>
              </w:rPr>
            </w:pPr>
            <w:r w:rsidRPr="004E13E5">
              <w:rPr>
                <w:rFonts w:ascii="Times New Roman" w:hAnsi="Times New Roman" w:cs="Times New Roman"/>
                <w:bCs/>
                <w:sz w:val="28"/>
                <w:szCs w:val="28"/>
              </w:rPr>
              <w:t>- увеличение объема розничного товарооборота в 1,6 раз к уровню 2017 года;</w:t>
            </w:r>
          </w:p>
          <w:p w:rsidR="00FC32BC" w:rsidRPr="004E13E5" w:rsidRDefault="00FC32BC" w:rsidP="004E4B65">
            <w:pPr>
              <w:widowControl/>
              <w:autoSpaceDE w:val="0"/>
              <w:autoSpaceDN w:val="0"/>
              <w:adjustRightInd w:val="0"/>
              <w:ind w:left="132" w:right="132"/>
              <w:rPr>
                <w:rFonts w:ascii="Times New Roman" w:hAnsi="Times New Roman" w:cs="Times New Roman"/>
                <w:bCs/>
                <w:sz w:val="28"/>
                <w:szCs w:val="28"/>
              </w:rPr>
            </w:pPr>
            <w:r w:rsidRPr="004E13E5">
              <w:rPr>
                <w:rFonts w:ascii="Times New Roman" w:hAnsi="Times New Roman" w:cs="Times New Roman"/>
                <w:bCs/>
                <w:sz w:val="28"/>
                <w:szCs w:val="28"/>
              </w:rPr>
              <w:t>-</w:t>
            </w:r>
            <w:r w:rsidRPr="004E13E5">
              <w:rPr>
                <w:rFonts w:ascii="Times New Roman" w:hAnsi="Times New Roman" w:cs="Times New Roman"/>
                <w:bCs/>
                <w:sz w:val="28"/>
                <w:szCs w:val="28"/>
                <w:lang w:eastAsia="zh-CN"/>
              </w:rPr>
              <w:t xml:space="preserve"> уровень удовлетворенности граждан качеством предоставления государственных и муниципальных услуг 90%.</w:t>
            </w:r>
          </w:p>
        </w:tc>
      </w:tr>
    </w:tbl>
    <w:p w:rsidR="00C24A55" w:rsidRDefault="00C24A55"/>
    <w:p w:rsidR="00F563DD" w:rsidRDefault="00F563DD">
      <w:pPr>
        <w:widowControl/>
        <w:spacing w:after="200" w:line="276" w:lineRule="auto"/>
      </w:pPr>
      <w:r>
        <w:br w:type="page"/>
      </w:r>
    </w:p>
    <w:p w:rsidR="00A2546E" w:rsidRPr="00A2546E" w:rsidRDefault="00A2546E" w:rsidP="00A2546E">
      <w:pPr>
        <w:spacing w:line="317" w:lineRule="exact"/>
        <w:ind w:left="320" w:right="560"/>
        <w:jc w:val="center"/>
        <w:rPr>
          <w:rFonts w:ascii="Times New Roman" w:hAnsi="Times New Roman" w:cs="Times New Roman"/>
          <w:b/>
          <w:sz w:val="28"/>
          <w:szCs w:val="28"/>
        </w:rPr>
      </w:pPr>
      <w:r w:rsidRPr="00A2546E">
        <w:rPr>
          <w:rFonts w:ascii="Times New Roman" w:hAnsi="Times New Roman" w:cs="Times New Roman"/>
          <w:b/>
          <w:sz w:val="28"/>
          <w:szCs w:val="28"/>
        </w:rPr>
        <w:lastRenderedPageBreak/>
        <w:t>МУНИЦИПАЛЬНАЯ ПРОГРАММА</w:t>
      </w:r>
    </w:p>
    <w:p w:rsidR="00A2546E" w:rsidRPr="00A2546E" w:rsidRDefault="00A2546E" w:rsidP="00A2546E">
      <w:pPr>
        <w:spacing w:line="317" w:lineRule="exact"/>
        <w:ind w:left="320" w:right="560"/>
        <w:jc w:val="center"/>
        <w:rPr>
          <w:rFonts w:ascii="Times New Roman" w:hAnsi="Times New Roman" w:cs="Times New Roman"/>
          <w:b/>
          <w:sz w:val="28"/>
          <w:szCs w:val="28"/>
        </w:rPr>
      </w:pPr>
      <w:r w:rsidRPr="00A2546E">
        <w:rPr>
          <w:rFonts w:ascii="Times New Roman" w:hAnsi="Times New Roman" w:cs="Times New Roman"/>
          <w:b/>
          <w:sz w:val="28"/>
          <w:szCs w:val="28"/>
        </w:rPr>
        <w:t xml:space="preserve">«РАЗВИТИЕ СИСТЕМ ЖИЗНЕОБЕСПЕЧЕНИЯ И ПОВЫШЕНИЕ БЕЗОПАСНОСТИ НАСЕЛЕНИЯ МУНИЦИПАЛЬНОГО ОБРАЗОВАНИЯ «ОНГУДАЙСКИЙ РАЙОН» </w:t>
      </w:r>
    </w:p>
    <w:p w:rsidR="00A2546E" w:rsidRPr="00A2546E" w:rsidRDefault="00A2546E" w:rsidP="00A2546E">
      <w:pPr>
        <w:spacing w:line="317" w:lineRule="exact"/>
        <w:ind w:left="320" w:right="560"/>
        <w:rPr>
          <w:rFonts w:ascii="Times New Roman" w:hAnsi="Times New Roman" w:cs="Times New Roman"/>
          <w:b/>
          <w:sz w:val="28"/>
          <w:szCs w:val="28"/>
        </w:rPr>
      </w:pPr>
    </w:p>
    <w:p w:rsidR="00A2546E" w:rsidRPr="00A2546E" w:rsidRDefault="00A2546E" w:rsidP="00A2546E">
      <w:pPr>
        <w:tabs>
          <w:tab w:val="left" w:pos="920"/>
        </w:tabs>
        <w:spacing w:after="246" w:line="270" w:lineRule="exact"/>
        <w:ind w:left="200"/>
        <w:jc w:val="center"/>
        <w:rPr>
          <w:rFonts w:ascii="Times New Roman" w:hAnsi="Times New Roman" w:cs="Times New Roman"/>
          <w:b/>
          <w:sz w:val="28"/>
          <w:szCs w:val="28"/>
        </w:rPr>
      </w:pPr>
      <w:r w:rsidRPr="00A2546E">
        <w:rPr>
          <w:rFonts w:ascii="Times New Roman" w:hAnsi="Times New Roman" w:cs="Times New Roman"/>
          <w:b/>
          <w:sz w:val="28"/>
          <w:szCs w:val="28"/>
        </w:rPr>
        <w:t>Паспорт муниципальной программы</w:t>
      </w:r>
    </w:p>
    <w:tbl>
      <w:tblPr>
        <w:tblW w:w="5000" w:type="pct"/>
        <w:tblCellMar>
          <w:left w:w="10" w:type="dxa"/>
          <w:right w:w="10" w:type="dxa"/>
        </w:tblCellMar>
        <w:tblLook w:val="0000" w:firstRow="0" w:lastRow="0" w:firstColumn="0" w:lastColumn="0" w:noHBand="0" w:noVBand="0"/>
      </w:tblPr>
      <w:tblGrid>
        <w:gridCol w:w="2766"/>
        <w:gridCol w:w="6891"/>
      </w:tblGrid>
      <w:tr w:rsidR="00A2546E" w:rsidRPr="00A2546E" w:rsidTr="00A2546E">
        <w:trPr>
          <w:trHeight w:hRule="exact" w:val="1246"/>
        </w:trPr>
        <w:tc>
          <w:tcPr>
            <w:tcW w:w="1432" w:type="pct"/>
            <w:tcBorders>
              <w:top w:val="single" w:sz="4" w:space="0" w:color="auto"/>
              <w:left w:val="single" w:sz="4"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Наименование муниципальной программы (далее - программа)</w:t>
            </w:r>
          </w:p>
        </w:tc>
        <w:tc>
          <w:tcPr>
            <w:tcW w:w="3568" w:type="pct"/>
            <w:tcBorders>
              <w:top w:val="single" w:sz="4" w:space="0" w:color="auto"/>
              <w:left w:val="single" w:sz="4" w:space="0" w:color="auto"/>
              <w:right w:val="single" w:sz="4" w:space="0" w:color="auto"/>
            </w:tcBorders>
            <w:shd w:val="clear" w:color="auto" w:fill="FFFFFF"/>
          </w:tcPr>
          <w:p w:rsidR="00A2546E" w:rsidRPr="00A2546E" w:rsidRDefault="00A2546E" w:rsidP="004E4B65">
            <w:pPr>
              <w:spacing w:line="320" w:lineRule="exact"/>
              <w:ind w:left="133" w:right="132"/>
              <w:rPr>
                <w:rFonts w:ascii="Times New Roman" w:hAnsi="Times New Roman" w:cs="Times New Roman"/>
                <w:sz w:val="28"/>
                <w:szCs w:val="28"/>
                <w:shd w:val="clear" w:color="auto" w:fill="FFFFFF"/>
              </w:rPr>
            </w:pPr>
            <w:r w:rsidRPr="00A2546E">
              <w:rPr>
                <w:rStyle w:val="27"/>
                <w:rFonts w:eastAsiaTheme="majorEastAsia"/>
                <w:sz w:val="28"/>
                <w:szCs w:val="28"/>
              </w:rPr>
              <w:t>«Развитие систем жизнеобеспечения и повышение безопасности населения муниципального образования «Онгудайский район»</w:t>
            </w:r>
          </w:p>
        </w:tc>
      </w:tr>
      <w:tr w:rsidR="00A2546E" w:rsidRPr="00A2546E" w:rsidTr="00A2546E">
        <w:trPr>
          <w:trHeight w:hRule="exact" w:val="854"/>
        </w:trPr>
        <w:tc>
          <w:tcPr>
            <w:tcW w:w="1432" w:type="pct"/>
            <w:tcBorders>
              <w:top w:val="single" w:sz="4" w:space="0" w:color="auto"/>
              <w:left w:val="single" w:sz="4"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Администратор</w:t>
            </w:r>
          </w:p>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программы</w:t>
            </w:r>
          </w:p>
        </w:tc>
        <w:tc>
          <w:tcPr>
            <w:tcW w:w="3568" w:type="pct"/>
            <w:tcBorders>
              <w:top w:val="single" w:sz="4" w:space="0" w:color="auto"/>
              <w:left w:val="single" w:sz="4" w:space="0" w:color="auto"/>
              <w:right w:val="single" w:sz="4" w:space="0" w:color="auto"/>
            </w:tcBorders>
            <w:shd w:val="clear" w:color="auto" w:fill="FFFFFF"/>
            <w:vAlign w:val="center"/>
          </w:tcPr>
          <w:p w:rsidR="00A2546E" w:rsidRPr="00A2546E" w:rsidRDefault="00A2546E" w:rsidP="004E4B65">
            <w:pPr>
              <w:spacing w:line="320" w:lineRule="exact"/>
              <w:ind w:left="133" w:right="132"/>
              <w:jc w:val="center"/>
              <w:rPr>
                <w:rFonts w:ascii="Times New Roman" w:hAnsi="Times New Roman" w:cs="Times New Roman"/>
                <w:sz w:val="28"/>
                <w:szCs w:val="28"/>
                <w:shd w:val="clear" w:color="auto" w:fill="FFFFFF"/>
              </w:rPr>
            </w:pPr>
            <w:r w:rsidRPr="00A2546E">
              <w:rPr>
                <w:rStyle w:val="27"/>
                <w:rFonts w:eastAsiaTheme="majorEastAsia"/>
                <w:sz w:val="28"/>
                <w:szCs w:val="28"/>
              </w:rPr>
              <w:t>Администрация МО «Онгудайский район»</w:t>
            </w:r>
          </w:p>
        </w:tc>
      </w:tr>
      <w:tr w:rsidR="00A2546E" w:rsidRPr="00A2546E" w:rsidTr="00A2546E">
        <w:trPr>
          <w:trHeight w:hRule="exact" w:val="4760"/>
        </w:trPr>
        <w:tc>
          <w:tcPr>
            <w:tcW w:w="1432" w:type="pct"/>
            <w:tcBorders>
              <w:top w:val="single" w:sz="4" w:space="0" w:color="auto"/>
              <w:left w:val="single" w:sz="4"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Соисполнители</w:t>
            </w:r>
          </w:p>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программы</w:t>
            </w:r>
          </w:p>
        </w:tc>
        <w:tc>
          <w:tcPr>
            <w:tcW w:w="3568" w:type="pct"/>
            <w:tcBorders>
              <w:top w:val="single" w:sz="4" w:space="0" w:color="auto"/>
              <w:left w:val="single" w:sz="4" w:space="0" w:color="auto"/>
              <w:right w:val="single" w:sz="4" w:space="0" w:color="auto"/>
            </w:tcBorders>
            <w:shd w:val="clear" w:color="auto" w:fill="FFFFFF"/>
          </w:tcPr>
          <w:p w:rsidR="00A2546E" w:rsidRPr="00A2546E" w:rsidRDefault="00A2546E" w:rsidP="004E4B65">
            <w:pPr>
              <w:spacing w:line="320" w:lineRule="exact"/>
              <w:ind w:left="133" w:right="132"/>
              <w:jc w:val="both"/>
              <w:rPr>
                <w:rFonts w:ascii="Times New Roman" w:hAnsi="Times New Roman" w:cs="Times New Roman"/>
                <w:sz w:val="28"/>
                <w:szCs w:val="28"/>
                <w:shd w:val="clear" w:color="auto" w:fill="FFFFFF"/>
              </w:rPr>
            </w:pPr>
            <w:r w:rsidRPr="00A2546E">
              <w:rPr>
                <w:rStyle w:val="27"/>
                <w:rFonts w:eastAsiaTheme="majorEastAsia"/>
                <w:sz w:val="28"/>
                <w:szCs w:val="28"/>
              </w:rPr>
              <w:t>Администрация муниципального образования «</w:t>
            </w:r>
            <w:proofErr w:type="spellStart"/>
            <w:r w:rsidRPr="00A2546E">
              <w:rPr>
                <w:rStyle w:val="27"/>
                <w:rFonts w:eastAsiaTheme="majorEastAsia"/>
                <w:sz w:val="28"/>
                <w:szCs w:val="28"/>
              </w:rPr>
              <w:t>Онгудайского</w:t>
            </w:r>
            <w:proofErr w:type="spellEnd"/>
            <w:r w:rsidRPr="00A2546E">
              <w:rPr>
                <w:rStyle w:val="27"/>
                <w:rFonts w:eastAsiaTheme="majorEastAsia"/>
                <w:sz w:val="28"/>
                <w:szCs w:val="28"/>
              </w:rPr>
              <w:t xml:space="preserve"> район», Межмуниципальный отдел МВД России «Онгудайский», муниципальная комиссия по безопасности дорожного движения муниципального образования «Онгудайский район», отдел образования администрации муниципального образования «Онгудайский район», отделение государственной инспекции безопасности дорожного движения Межмуниципального отдела МВД России «Онгудайский (далее - ОГИБДД ММО МВД России «Онгудайский», Отдел капитального строительства и архитектуры, специалист ГОЧС, ведущий специалист </w:t>
            </w:r>
            <w:proofErr w:type="gramStart"/>
            <w:r w:rsidRPr="00A2546E">
              <w:rPr>
                <w:rStyle w:val="27"/>
                <w:rFonts w:eastAsiaTheme="majorEastAsia"/>
                <w:sz w:val="28"/>
                <w:szCs w:val="28"/>
              </w:rPr>
              <w:t>-э</w:t>
            </w:r>
            <w:proofErr w:type="gramEnd"/>
            <w:r w:rsidRPr="00A2546E">
              <w:rPr>
                <w:rStyle w:val="27"/>
                <w:rFonts w:eastAsiaTheme="majorEastAsia"/>
                <w:sz w:val="28"/>
                <w:szCs w:val="28"/>
              </w:rPr>
              <w:t>колог, ведущий специалист по специальной работе Администрации МО «Онгудайский район.</w:t>
            </w:r>
          </w:p>
        </w:tc>
      </w:tr>
      <w:tr w:rsidR="00A2546E" w:rsidRPr="00A2546E" w:rsidTr="00A2546E">
        <w:trPr>
          <w:trHeight w:hRule="exact" w:val="705"/>
        </w:trPr>
        <w:tc>
          <w:tcPr>
            <w:tcW w:w="1432" w:type="pct"/>
            <w:tcBorders>
              <w:top w:val="single" w:sz="4" w:space="0" w:color="auto"/>
              <w:left w:val="single" w:sz="4"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Сроки реализации программы</w:t>
            </w:r>
          </w:p>
        </w:tc>
        <w:tc>
          <w:tcPr>
            <w:tcW w:w="3568" w:type="pct"/>
            <w:tcBorders>
              <w:top w:val="single" w:sz="4" w:space="0" w:color="auto"/>
              <w:left w:val="single" w:sz="4" w:space="0" w:color="auto"/>
              <w:right w:val="single" w:sz="4" w:space="0" w:color="auto"/>
            </w:tcBorders>
            <w:shd w:val="clear" w:color="auto" w:fill="FFFFFF"/>
          </w:tcPr>
          <w:p w:rsidR="00A2546E" w:rsidRPr="00A2546E" w:rsidRDefault="00A2546E" w:rsidP="004E4B65">
            <w:pPr>
              <w:spacing w:line="320" w:lineRule="exact"/>
              <w:ind w:left="133" w:right="132"/>
              <w:jc w:val="both"/>
              <w:rPr>
                <w:rFonts w:ascii="Times New Roman" w:hAnsi="Times New Roman" w:cs="Times New Roman"/>
                <w:sz w:val="28"/>
                <w:szCs w:val="28"/>
                <w:shd w:val="clear" w:color="auto" w:fill="FFFFFF"/>
              </w:rPr>
            </w:pPr>
            <w:r w:rsidRPr="00A2546E">
              <w:rPr>
                <w:rStyle w:val="27"/>
                <w:rFonts w:eastAsiaTheme="majorEastAsia"/>
                <w:sz w:val="28"/>
                <w:szCs w:val="28"/>
              </w:rPr>
              <w:t>2019 - 2024 годы</w:t>
            </w:r>
          </w:p>
        </w:tc>
      </w:tr>
      <w:tr w:rsidR="00A2546E" w:rsidRPr="00A2546E" w:rsidTr="009F1890">
        <w:trPr>
          <w:trHeight w:hRule="exact" w:val="1540"/>
        </w:trPr>
        <w:tc>
          <w:tcPr>
            <w:tcW w:w="1432" w:type="pct"/>
            <w:tcBorders>
              <w:top w:val="single" w:sz="4" w:space="0" w:color="auto"/>
              <w:left w:val="single" w:sz="4"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Стратегическая задача, на реализацию которой направлена программа</w:t>
            </w:r>
          </w:p>
        </w:tc>
        <w:tc>
          <w:tcPr>
            <w:tcW w:w="3568" w:type="pct"/>
            <w:tcBorders>
              <w:top w:val="single" w:sz="4" w:space="0" w:color="auto"/>
              <w:left w:val="single" w:sz="4" w:space="0" w:color="auto"/>
              <w:right w:val="single" w:sz="4" w:space="0" w:color="auto"/>
            </w:tcBorders>
            <w:shd w:val="clear" w:color="auto" w:fill="FFFFFF"/>
          </w:tcPr>
          <w:p w:rsidR="00A2546E" w:rsidRPr="00A2546E" w:rsidRDefault="00A2546E" w:rsidP="004E4B65">
            <w:pPr>
              <w:spacing w:line="276" w:lineRule="auto"/>
              <w:ind w:left="133" w:right="132"/>
              <w:rPr>
                <w:rFonts w:ascii="Times New Roman" w:hAnsi="Times New Roman" w:cs="Times New Roman"/>
                <w:sz w:val="28"/>
                <w:szCs w:val="28"/>
                <w:shd w:val="clear" w:color="auto" w:fill="FFFFFF"/>
              </w:rPr>
            </w:pPr>
            <w:r w:rsidRPr="00A2546E">
              <w:rPr>
                <w:rFonts w:ascii="Times New Roman" w:hAnsi="Times New Roman" w:cs="Times New Roman"/>
                <w:sz w:val="28"/>
                <w:szCs w:val="28"/>
              </w:rPr>
              <w:t>Развитие и модернизация транспортной и инженерной инфраструктуры</w:t>
            </w:r>
          </w:p>
        </w:tc>
      </w:tr>
      <w:tr w:rsidR="00A2546E" w:rsidRPr="00A2546E" w:rsidTr="00A2546E">
        <w:trPr>
          <w:trHeight w:hRule="exact" w:val="858"/>
        </w:trPr>
        <w:tc>
          <w:tcPr>
            <w:tcW w:w="1432" w:type="pct"/>
            <w:tcBorders>
              <w:top w:val="single" w:sz="4" w:space="0" w:color="auto"/>
              <w:left w:val="single" w:sz="4" w:space="0" w:color="auto"/>
              <w:bottom w:val="single" w:sz="8"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shd w:val="clear" w:color="auto" w:fill="FFFFFF"/>
              </w:rPr>
            </w:pPr>
            <w:r w:rsidRPr="00A2546E">
              <w:rPr>
                <w:rStyle w:val="27"/>
                <w:rFonts w:eastAsiaTheme="majorEastAsia"/>
                <w:sz w:val="28"/>
                <w:szCs w:val="28"/>
              </w:rPr>
              <w:t>Цель программы</w:t>
            </w:r>
          </w:p>
        </w:tc>
        <w:tc>
          <w:tcPr>
            <w:tcW w:w="3568" w:type="pct"/>
            <w:tcBorders>
              <w:top w:val="single" w:sz="4" w:space="0" w:color="auto"/>
              <w:left w:val="single" w:sz="4" w:space="0" w:color="auto"/>
              <w:bottom w:val="single" w:sz="8" w:space="0" w:color="auto"/>
              <w:right w:val="single" w:sz="4" w:space="0" w:color="auto"/>
            </w:tcBorders>
            <w:shd w:val="clear" w:color="auto" w:fill="FFFFFF"/>
          </w:tcPr>
          <w:p w:rsidR="00A2546E" w:rsidRPr="00A2546E" w:rsidRDefault="00A2546E" w:rsidP="004E4B65">
            <w:pPr>
              <w:spacing w:line="276" w:lineRule="auto"/>
              <w:ind w:left="133" w:right="132"/>
              <w:rPr>
                <w:rFonts w:ascii="Times New Roman" w:hAnsi="Times New Roman" w:cs="Times New Roman"/>
                <w:sz w:val="28"/>
                <w:szCs w:val="28"/>
                <w:shd w:val="clear" w:color="auto" w:fill="FFFFFF"/>
              </w:rPr>
            </w:pPr>
            <w:r w:rsidRPr="00A2546E">
              <w:rPr>
                <w:rFonts w:ascii="Times New Roman" w:hAnsi="Times New Roman" w:cs="Times New Roman"/>
                <w:sz w:val="28"/>
                <w:szCs w:val="28"/>
              </w:rPr>
              <w:t>Организация эффективного функционирования систем жизнеобеспечения и безопасности населения</w:t>
            </w:r>
          </w:p>
        </w:tc>
      </w:tr>
      <w:tr w:rsidR="00A2546E" w:rsidRPr="00A2546E" w:rsidTr="00A2546E">
        <w:trPr>
          <w:trHeight w:hRule="exact" w:val="7112"/>
        </w:trPr>
        <w:tc>
          <w:tcPr>
            <w:tcW w:w="1432" w:type="pct"/>
            <w:tcBorders>
              <w:top w:val="single" w:sz="8" w:space="0" w:color="auto"/>
              <w:left w:val="single" w:sz="8" w:space="0" w:color="auto"/>
              <w:bottom w:val="single" w:sz="4" w:space="0" w:color="auto"/>
              <w:right w:val="single" w:sz="8" w:space="0" w:color="auto"/>
            </w:tcBorders>
            <w:shd w:val="clear" w:color="auto" w:fill="FFFFFF"/>
          </w:tcPr>
          <w:p w:rsidR="00A2546E" w:rsidRPr="00A2546E" w:rsidRDefault="00A2546E" w:rsidP="004E4B65">
            <w:pPr>
              <w:spacing w:line="270" w:lineRule="exact"/>
              <w:ind w:left="100"/>
              <w:rPr>
                <w:rFonts w:ascii="Times New Roman" w:hAnsi="Times New Roman" w:cs="Times New Roman"/>
                <w:sz w:val="28"/>
                <w:szCs w:val="28"/>
              </w:rPr>
            </w:pPr>
            <w:r w:rsidRPr="00A2546E">
              <w:rPr>
                <w:rStyle w:val="27"/>
                <w:rFonts w:eastAsiaTheme="majorEastAsia"/>
                <w:sz w:val="28"/>
                <w:szCs w:val="28"/>
              </w:rPr>
              <w:lastRenderedPageBreak/>
              <w:t>Задачи программы</w:t>
            </w:r>
          </w:p>
        </w:tc>
        <w:tc>
          <w:tcPr>
            <w:tcW w:w="3568" w:type="pct"/>
            <w:tcBorders>
              <w:top w:val="single" w:sz="8" w:space="0" w:color="auto"/>
              <w:left w:val="single" w:sz="8" w:space="0" w:color="auto"/>
              <w:bottom w:val="single" w:sz="4" w:space="0" w:color="auto"/>
              <w:right w:val="single" w:sz="8" w:space="0" w:color="auto"/>
            </w:tcBorders>
            <w:shd w:val="clear" w:color="auto" w:fill="FFFFFF"/>
          </w:tcPr>
          <w:p w:rsidR="00A2546E" w:rsidRPr="00A2546E" w:rsidRDefault="00A2546E" w:rsidP="004E4B65">
            <w:pPr>
              <w:widowControl/>
              <w:autoSpaceDE w:val="0"/>
              <w:autoSpaceDN w:val="0"/>
              <w:adjustRightInd w:val="0"/>
              <w:spacing w:line="276" w:lineRule="auto"/>
              <w:ind w:left="133" w:right="132" w:firstLine="576"/>
              <w:rPr>
                <w:rFonts w:ascii="Times New Roman" w:hAnsi="Times New Roman" w:cs="Times New Roman"/>
                <w:sz w:val="28"/>
                <w:szCs w:val="28"/>
              </w:rPr>
            </w:pPr>
            <w:r w:rsidRPr="00A2546E">
              <w:rPr>
                <w:rFonts w:ascii="Times New Roman" w:hAnsi="Times New Roman" w:cs="Times New Roman"/>
                <w:sz w:val="28"/>
                <w:szCs w:val="28"/>
              </w:rPr>
              <w:t>- повышение качества и доступности жилищно-коммунальных услуг, предоставляемых населению, при оптимизации затрат и применении новых технологий;</w:t>
            </w:r>
          </w:p>
          <w:p w:rsidR="00A2546E" w:rsidRPr="00A2546E" w:rsidRDefault="00A2546E" w:rsidP="004E4B65">
            <w:pPr>
              <w:pStyle w:val="af6"/>
              <w:shd w:val="clear" w:color="auto" w:fill="auto"/>
              <w:spacing w:after="0" w:line="276" w:lineRule="auto"/>
              <w:ind w:left="133" w:right="132" w:firstLine="576"/>
              <w:rPr>
                <w:rStyle w:val="11"/>
                <w:color w:val="000000"/>
                <w:sz w:val="28"/>
                <w:szCs w:val="28"/>
              </w:rPr>
            </w:pPr>
            <w:r w:rsidRPr="00A2546E">
              <w:rPr>
                <w:sz w:val="28"/>
                <w:szCs w:val="28"/>
              </w:rPr>
              <w:t xml:space="preserve">- </w:t>
            </w:r>
            <w:r w:rsidRPr="00A2546E">
              <w:rPr>
                <w:rStyle w:val="11"/>
                <w:color w:val="000000"/>
                <w:sz w:val="28"/>
                <w:szCs w:val="28"/>
              </w:rPr>
              <w:t>улучшение транспортно-эксплуатационного состояния существующей сети автомобильных дорог и сооружений на них;</w:t>
            </w:r>
          </w:p>
          <w:p w:rsidR="00A2546E" w:rsidRPr="00A2546E" w:rsidRDefault="00A2546E" w:rsidP="004E4B65">
            <w:pPr>
              <w:pStyle w:val="af6"/>
              <w:shd w:val="clear" w:color="auto" w:fill="auto"/>
              <w:spacing w:after="0" w:line="276" w:lineRule="auto"/>
              <w:ind w:left="133" w:right="132" w:firstLine="576"/>
              <w:rPr>
                <w:rStyle w:val="11"/>
                <w:color w:val="000000"/>
                <w:sz w:val="28"/>
                <w:szCs w:val="28"/>
              </w:rPr>
            </w:pPr>
            <w:r w:rsidRPr="00A2546E">
              <w:rPr>
                <w:rStyle w:val="11"/>
                <w:color w:val="000000"/>
                <w:sz w:val="28"/>
                <w:szCs w:val="28"/>
              </w:rPr>
              <w:t xml:space="preserve">- </w:t>
            </w:r>
            <w:r w:rsidRPr="00A2546E">
              <w:rPr>
                <w:sz w:val="28"/>
                <w:szCs w:val="28"/>
              </w:rPr>
              <w:t>поддержание целостности экосистем и жизнеобеспечивающих функций;</w:t>
            </w:r>
          </w:p>
          <w:p w:rsidR="00A2546E" w:rsidRPr="00A2546E" w:rsidRDefault="00A2546E" w:rsidP="004E4B65">
            <w:pPr>
              <w:widowControl/>
              <w:autoSpaceDE w:val="0"/>
              <w:autoSpaceDN w:val="0"/>
              <w:adjustRightInd w:val="0"/>
              <w:spacing w:line="276" w:lineRule="auto"/>
              <w:ind w:left="133" w:right="132" w:firstLine="576"/>
              <w:rPr>
                <w:rFonts w:ascii="Times New Roman" w:hAnsi="Times New Roman" w:cs="Times New Roman"/>
                <w:color w:val="auto"/>
                <w:sz w:val="28"/>
                <w:szCs w:val="28"/>
              </w:rPr>
            </w:pPr>
            <w:r w:rsidRPr="00A2546E">
              <w:rPr>
                <w:rFonts w:ascii="Times New Roman" w:hAnsi="Times New Roman" w:cs="Times New Roman"/>
                <w:color w:val="auto"/>
                <w:sz w:val="28"/>
                <w:szCs w:val="28"/>
              </w:rPr>
              <w:t>- достижение необходимого уровня защиты населения и территорий от чрезвычайных ситуаций, обеспечение пожарной безопасности, безопасности людей на водных объектах, уровня защищенности прав и свобод человека и гражданина, уровня безопасности дорожного движения;</w:t>
            </w:r>
          </w:p>
          <w:p w:rsidR="00A2546E" w:rsidRPr="00A2546E" w:rsidRDefault="00A2546E" w:rsidP="004E4B65">
            <w:pPr>
              <w:widowControl/>
              <w:autoSpaceDE w:val="0"/>
              <w:autoSpaceDN w:val="0"/>
              <w:adjustRightInd w:val="0"/>
              <w:spacing w:line="276" w:lineRule="auto"/>
              <w:ind w:left="133" w:right="132" w:firstLine="576"/>
              <w:rPr>
                <w:rFonts w:ascii="Times New Roman" w:hAnsi="Times New Roman" w:cs="Times New Roman"/>
                <w:color w:val="auto"/>
                <w:sz w:val="28"/>
                <w:szCs w:val="28"/>
              </w:rPr>
            </w:pPr>
            <w:r w:rsidRPr="00A2546E">
              <w:rPr>
                <w:rFonts w:ascii="Times New Roman" w:hAnsi="Times New Roman" w:cs="Times New Roman"/>
                <w:color w:val="auto"/>
                <w:sz w:val="28"/>
                <w:szCs w:val="28"/>
              </w:rPr>
              <w:t>-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 искоренение причин и условий, порождающих коррупцию.</w:t>
            </w:r>
          </w:p>
          <w:p w:rsidR="00A2546E" w:rsidRPr="00A2546E" w:rsidRDefault="00A2546E" w:rsidP="004E4B65">
            <w:pPr>
              <w:widowControl/>
              <w:autoSpaceDE w:val="0"/>
              <w:autoSpaceDN w:val="0"/>
              <w:adjustRightInd w:val="0"/>
              <w:spacing w:line="276" w:lineRule="auto"/>
              <w:ind w:firstLine="709"/>
              <w:rPr>
                <w:rFonts w:ascii="Times New Roman" w:hAnsi="Times New Roman" w:cs="Times New Roman"/>
                <w:sz w:val="28"/>
                <w:szCs w:val="28"/>
              </w:rPr>
            </w:pPr>
          </w:p>
        </w:tc>
      </w:tr>
      <w:tr w:rsidR="00A2546E" w:rsidRPr="00A2546E" w:rsidTr="00A2546E">
        <w:trPr>
          <w:trHeight w:hRule="exact" w:val="3387"/>
        </w:trPr>
        <w:tc>
          <w:tcPr>
            <w:tcW w:w="1432" w:type="pct"/>
            <w:tcBorders>
              <w:top w:val="single" w:sz="4" w:space="0" w:color="auto"/>
              <w:left w:val="single" w:sz="4" w:space="0" w:color="auto"/>
              <w:bottom w:val="single" w:sz="4" w:space="0" w:color="auto"/>
              <w:right w:val="single" w:sz="4" w:space="0" w:color="auto"/>
            </w:tcBorders>
            <w:shd w:val="clear" w:color="auto" w:fill="FFFFFF"/>
          </w:tcPr>
          <w:p w:rsidR="00A2546E" w:rsidRPr="00A2546E" w:rsidRDefault="00A2546E" w:rsidP="004E4B65">
            <w:pPr>
              <w:spacing w:line="317" w:lineRule="exact"/>
              <w:ind w:left="100"/>
              <w:rPr>
                <w:rFonts w:ascii="Times New Roman" w:hAnsi="Times New Roman" w:cs="Times New Roman"/>
                <w:sz w:val="28"/>
                <w:szCs w:val="28"/>
              </w:rPr>
            </w:pPr>
            <w:r w:rsidRPr="00A2546E">
              <w:rPr>
                <w:rStyle w:val="27"/>
                <w:rFonts w:eastAsiaTheme="majorEastAsia"/>
                <w:sz w:val="28"/>
                <w:szCs w:val="28"/>
              </w:rPr>
              <w:t>Подпрограммы программы, обеспечивающая подпрограмма</w:t>
            </w:r>
          </w:p>
        </w:tc>
        <w:tc>
          <w:tcPr>
            <w:tcW w:w="3568" w:type="pct"/>
            <w:tcBorders>
              <w:top w:val="single" w:sz="4" w:space="0" w:color="auto"/>
              <w:left w:val="single" w:sz="4" w:space="0" w:color="auto"/>
              <w:bottom w:val="single" w:sz="4" w:space="0" w:color="auto"/>
              <w:right w:val="single" w:sz="4" w:space="0" w:color="auto"/>
            </w:tcBorders>
            <w:shd w:val="clear" w:color="auto" w:fill="FFFFFF"/>
          </w:tcPr>
          <w:p w:rsidR="00A2546E" w:rsidRPr="00A2546E" w:rsidRDefault="00A2546E" w:rsidP="004E4B65">
            <w:pPr>
              <w:spacing w:line="276" w:lineRule="auto"/>
              <w:ind w:left="133" w:right="132"/>
              <w:rPr>
                <w:rStyle w:val="27"/>
                <w:rFonts w:eastAsiaTheme="majorEastAsia"/>
                <w:sz w:val="28"/>
                <w:szCs w:val="28"/>
              </w:rPr>
            </w:pPr>
            <w:r w:rsidRPr="00A2546E">
              <w:rPr>
                <w:rStyle w:val="27"/>
                <w:rFonts w:eastAsiaTheme="majorEastAsia"/>
                <w:sz w:val="28"/>
                <w:szCs w:val="28"/>
              </w:rPr>
              <w:t xml:space="preserve">Развитие жилищно-коммунального комплекса </w:t>
            </w:r>
          </w:p>
          <w:p w:rsidR="00A2546E" w:rsidRPr="00A2546E" w:rsidRDefault="00A2546E" w:rsidP="004E4B65">
            <w:pPr>
              <w:spacing w:line="276" w:lineRule="auto"/>
              <w:ind w:left="133" w:right="132"/>
              <w:rPr>
                <w:rStyle w:val="27"/>
                <w:rFonts w:eastAsiaTheme="majorEastAsia"/>
                <w:sz w:val="28"/>
                <w:szCs w:val="28"/>
              </w:rPr>
            </w:pPr>
            <w:r w:rsidRPr="00A2546E">
              <w:rPr>
                <w:rStyle w:val="27"/>
                <w:rFonts w:eastAsiaTheme="majorEastAsia"/>
                <w:sz w:val="28"/>
                <w:szCs w:val="28"/>
              </w:rPr>
              <w:t>Обеспечение безопасности населения</w:t>
            </w:r>
          </w:p>
          <w:p w:rsidR="00A2546E" w:rsidRPr="00A2546E" w:rsidRDefault="00A2546E" w:rsidP="004E4B65">
            <w:pPr>
              <w:spacing w:line="276" w:lineRule="auto"/>
              <w:ind w:left="133" w:right="132"/>
              <w:rPr>
                <w:rStyle w:val="27"/>
                <w:rFonts w:eastAsiaTheme="majorEastAsia"/>
                <w:sz w:val="28"/>
                <w:szCs w:val="28"/>
              </w:rPr>
            </w:pPr>
            <w:r w:rsidRPr="00A2546E">
              <w:rPr>
                <w:rStyle w:val="27"/>
                <w:rFonts w:eastAsiaTheme="majorEastAsia"/>
                <w:sz w:val="28"/>
                <w:szCs w:val="28"/>
              </w:rPr>
              <w:t>Развитие транспортной инфраструктуры</w:t>
            </w:r>
          </w:p>
          <w:p w:rsidR="00A2546E" w:rsidRPr="00A2546E" w:rsidRDefault="00A2546E" w:rsidP="004E4B65">
            <w:pPr>
              <w:spacing w:line="276" w:lineRule="auto"/>
              <w:ind w:left="133" w:right="132"/>
              <w:rPr>
                <w:rStyle w:val="27"/>
                <w:rFonts w:eastAsiaTheme="majorEastAsia"/>
                <w:sz w:val="28"/>
                <w:szCs w:val="28"/>
              </w:rPr>
            </w:pPr>
            <w:r w:rsidRPr="00A2546E">
              <w:rPr>
                <w:rStyle w:val="27"/>
                <w:rFonts w:eastAsiaTheme="majorEastAsia"/>
                <w:sz w:val="28"/>
                <w:szCs w:val="28"/>
              </w:rPr>
              <w:t>Противодействие коррупции</w:t>
            </w:r>
          </w:p>
          <w:p w:rsidR="00A2546E" w:rsidRPr="00A2546E" w:rsidRDefault="00A2546E" w:rsidP="004E4B65">
            <w:pPr>
              <w:spacing w:line="276" w:lineRule="auto"/>
              <w:ind w:left="133"/>
              <w:rPr>
                <w:rFonts w:ascii="Times New Roman" w:hAnsi="Times New Roman" w:cs="Times New Roman"/>
                <w:b/>
                <w:color w:val="000000" w:themeColor="text1"/>
                <w:sz w:val="28"/>
                <w:szCs w:val="28"/>
              </w:rPr>
            </w:pPr>
            <w:r w:rsidRPr="00A2546E">
              <w:rPr>
                <w:rFonts w:ascii="Times New Roman" w:hAnsi="Times New Roman" w:cs="Times New Roman"/>
                <w:b/>
                <w:color w:val="000000" w:themeColor="text1"/>
                <w:sz w:val="28"/>
                <w:szCs w:val="28"/>
              </w:rPr>
              <w:t>Обеспечивающие подпрограммы:</w:t>
            </w:r>
          </w:p>
          <w:p w:rsidR="00A2546E" w:rsidRPr="00A2546E" w:rsidRDefault="00A2546E" w:rsidP="004E4B65">
            <w:pPr>
              <w:spacing w:line="276" w:lineRule="auto"/>
              <w:ind w:left="133"/>
              <w:rPr>
                <w:rFonts w:ascii="Times New Roman" w:hAnsi="Times New Roman" w:cs="Times New Roman"/>
                <w:color w:val="000000" w:themeColor="text1"/>
                <w:sz w:val="28"/>
                <w:szCs w:val="28"/>
              </w:rPr>
            </w:pPr>
            <w:r w:rsidRPr="00A2546E">
              <w:rPr>
                <w:rFonts w:ascii="Times New Roman" w:hAnsi="Times New Roman" w:cs="Times New Roman"/>
                <w:color w:val="000000" w:themeColor="text1"/>
                <w:sz w:val="28"/>
                <w:szCs w:val="28"/>
              </w:rPr>
              <w:t>Материально-техническое обеспечение МКУ «По делам ГОЧС и ЕДДС МО «Онгудайский район»;</w:t>
            </w:r>
          </w:p>
          <w:p w:rsidR="00A2546E" w:rsidRPr="00A2546E" w:rsidRDefault="00A2546E" w:rsidP="004E4B65">
            <w:pPr>
              <w:spacing w:line="276" w:lineRule="auto"/>
              <w:ind w:left="133" w:right="132"/>
              <w:rPr>
                <w:rFonts w:ascii="Times New Roman" w:hAnsi="Times New Roman" w:cs="Times New Roman"/>
                <w:sz w:val="28"/>
                <w:szCs w:val="28"/>
              </w:rPr>
            </w:pPr>
            <w:r w:rsidRPr="00A2546E">
              <w:rPr>
                <w:rFonts w:ascii="Times New Roman" w:hAnsi="Times New Roman" w:cs="Times New Roman"/>
                <w:color w:val="000000" w:themeColor="text1"/>
                <w:sz w:val="28"/>
                <w:szCs w:val="28"/>
              </w:rPr>
              <w:t>Материально-техническое обеспечение МКУ «Отдел капитального строительства  МО «Онгудайский район»</w:t>
            </w:r>
          </w:p>
        </w:tc>
      </w:tr>
      <w:tr w:rsidR="00A2546E" w:rsidRPr="00A2546E" w:rsidTr="00A2546E">
        <w:trPr>
          <w:trHeight w:hRule="exact" w:val="4386"/>
        </w:trPr>
        <w:tc>
          <w:tcPr>
            <w:tcW w:w="1432" w:type="pct"/>
            <w:tcBorders>
              <w:top w:val="single" w:sz="4" w:space="0" w:color="auto"/>
              <w:left w:val="single" w:sz="4" w:space="0" w:color="auto"/>
              <w:bottom w:val="single" w:sz="4" w:space="0" w:color="auto"/>
            </w:tcBorders>
            <w:shd w:val="clear" w:color="auto" w:fill="FFFFFF"/>
          </w:tcPr>
          <w:p w:rsidR="00A2546E" w:rsidRPr="00A2546E" w:rsidRDefault="00A2546E" w:rsidP="004E4B65">
            <w:pPr>
              <w:spacing w:line="317" w:lineRule="exact"/>
              <w:ind w:left="100"/>
              <w:rPr>
                <w:rFonts w:ascii="Times New Roman" w:hAnsi="Times New Roman" w:cs="Times New Roman"/>
                <w:sz w:val="28"/>
                <w:szCs w:val="28"/>
              </w:rPr>
            </w:pPr>
            <w:r w:rsidRPr="00A2546E">
              <w:rPr>
                <w:rStyle w:val="27"/>
                <w:rFonts w:eastAsiaTheme="majorEastAsia"/>
                <w:sz w:val="28"/>
                <w:szCs w:val="28"/>
              </w:rPr>
              <w:t>Целевые показатели программы</w:t>
            </w:r>
          </w:p>
        </w:tc>
        <w:tc>
          <w:tcPr>
            <w:tcW w:w="3568" w:type="pct"/>
            <w:tcBorders>
              <w:top w:val="single" w:sz="4" w:space="0" w:color="auto"/>
              <w:left w:val="single" w:sz="4" w:space="0" w:color="auto"/>
              <w:bottom w:val="single" w:sz="4" w:space="0" w:color="auto"/>
              <w:right w:val="single" w:sz="4" w:space="0" w:color="auto"/>
            </w:tcBorders>
            <w:shd w:val="clear" w:color="auto" w:fill="FFFFFF"/>
          </w:tcPr>
          <w:p w:rsidR="00A2546E" w:rsidRPr="00A2546E" w:rsidRDefault="00A2546E" w:rsidP="004E4B65">
            <w:pPr>
              <w:widowControl/>
              <w:autoSpaceDE w:val="0"/>
              <w:autoSpaceDN w:val="0"/>
              <w:adjustRightInd w:val="0"/>
              <w:spacing w:line="276" w:lineRule="auto"/>
              <w:ind w:firstLine="709"/>
              <w:rPr>
                <w:rFonts w:ascii="Times New Roman" w:hAnsi="Times New Roman" w:cs="Times New Roman"/>
                <w:sz w:val="28"/>
                <w:szCs w:val="28"/>
              </w:rPr>
            </w:pPr>
            <w:r w:rsidRPr="00A2546E">
              <w:rPr>
                <w:rFonts w:ascii="Times New Roman" w:hAnsi="Times New Roman" w:cs="Times New Roman"/>
                <w:sz w:val="28"/>
                <w:szCs w:val="28"/>
              </w:rPr>
              <w:t>уровень износа объектов жилищно-коммунальной инфраструктуры;</w:t>
            </w:r>
          </w:p>
          <w:p w:rsidR="00A2546E" w:rsidRPr="00A2546E" w:rsidRDefault="00A2546E" w:rsidP="004E4B65">
            <w:pPr>
              <w:pStyle w:val="af6"/>
              <w:shd w:val="clear" w:color="auto" w:fill="auto"/>
              <w:spacing w:after="0" w:line="276" w:lineRule="auto"/>
              <w:ind w:left="20" w:firstLine="700"/>
              <w:rPr>
                <w:sz w:val="28"/>
                <w:szCs w:val="28"/>
                <w:lang w:eastAsia="zh-CN"/>
              </w:rPr>
            </w:pPr>
            <w:r w:rsidRPr="00A2546E">
              <w:rPr>
                <w:rStyle w:val="11"/>
                <w:color w:val="000000"/>
                <w:sz w:val="28"/>
                <w:szCs w:val="28"/>
              </w:rPr>
              <w:t>д</w:t>
            </w:r>
            <w:r w:rsidRPr="00A2546E">
              <w:rPr>
                <w:sz w:val="28"/>
                <w:szCs w:val="28"/>
                <w:lang w:eastAsia="zh-CN"/>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2546E" w:rsidRPr="00A2546E" w:rsidRDefault="00A2546E" w:rsidP="004E4B65">
            <w:pPr>
              <w:pStyle w:val="af6"/>
              <w:shd w:val="clear" w:color="auto" w:fill="auto"/>
              <w:spacing w:after="0" w:line="276" w:lineRule="auto"/>
              <w:ind w:left="20" w:firstLine="700"/>
              <w:rPr>
                <w:sz w:val="28"/>
                <w:szCs w:val="28"/>
              </w:rPr>
            </w:pPr>
            <w:r w:rsidRPr="00A2546E">
              <w:rPr>
                <w:sz w:val="28"/>
                <w:szCs w:val="28"/>
              </w:rPr>
              <w:t>смертность от дорожно-транспортных происшествий на 100 тыс. населения;</w:t>
            </w:r>
          </w:p>
          <w:p w:rsidR="00A2546E" w:rsidRPr="00A2546E" w:rsidRDefault="00A2546E" w:rsidP="004E4B65">
            <w:pPr>
              <w:pStyle w:val="af6"/>
              <w:shd w:val="clear" w:color="auto" w:fill="auto"/>
              <w:spacing w:after="0" w:line="276" w:lineRule="auto"/>
              <w:ind w:left="20" w:firstLine="700"/>
              <w:rPr>
                <w:sz w:val="28"/>
                <w:szCs w:val="28"/>
              </w:rPr>
            </w:pPr>
            <w:r w:rsidRPr="00A2546E">
              <w:rPr>
                <w:sz w:val="28"/>
                <w:szCs w:val="28"/>
              </w:rPr>
              <w:t>снижение доли проектов нормативно</w:t>
            </w:r>
            <w:r w:rsidRPr="00A2546E">
              <w:rPr>
                <w:sz w:val="28"/>
                <w:szCs w:val="28"/>
                <w:shd w:val="clear" w:color="auto" w:fill="FFFFFF"/>
              </w:rPr>
              <w:t xml:space="preserve">-правовых актов, в которых были выявлены </w:t>
            </w:r>
            <w:proofErr w:type="spellStart"/>
            <w:r w:rsidRPr="00A2546E">
              <w:rPr>
                <w:sz w:val="28"/>
                <w:szCs w:val="28"/>
                <w:shd w:val="clear" w:color="auto" w:fill="FFFFFF"/>
              </w:rPr>
              <w:t>коррупциогенные</w:t>
            </w:r>
            <w:proofErr w:type="spellEnd"/>
            <w:r w:rsidRPr="00A2546E">
              <w:rPr>
                <w:sz w:val="28"/>
                <w:szCs w:val="28"/>
                <w:shd w:val="clear" w:color="auto" w:fill="FFFFFF"/>
              </w:rPr>
              <w:t xml:space="preserve"> факторы.</w:t>
            </w:r>
          </w:p>
        </w:tc>
      </w:tr>
      <w:tr w:rsidR="00A2546E" w:rsidRPr="00A2546E" w:rsidTr="00A2546E">
        <w:trPr>
          <w:trHeight w:val="9795"/>
        </w:trPr>
        <w:tc>
          <w:tcPr>
            <w:tcW w:w="1432" w:type="pct"/>
            <w:tcBorders>
              <w:top w:val="single" w:sz="4" w:space="0" w:color="auto"/>
              <w:left w:val="single" w:sz="4" w:space="0" w:color="auto"/>
              <w:bottom w:val="single" w:sz="4" w:space="0" w:color="auto"/>
              <w:right w:val="single" w:sz="4" w:space="0" w:color="auto"/>
            </w:tcBorders>
            <w:shd w:val="clear" w:color="auto" w:fill="FFFFFF"/>
          </w:tcPr>
          <w:p w:rsidR="00A2546E" w:rsidRPr="00A2546E" w:rsidRDefault="00A2546E" w:rsidP="004E4B65">
            <w:pPr>
              <w:spacing w:line="317" w:lineRule="exact"/>
              <w:ind w:left="100"/>
              <w:rPr>
                <w:rStyle w:val="27"/>
                <w:rFonts w:eastAsiaTheme="majorEastAsia"/>
                <w:sz w:val="28"/>
                <w:szCs w:val="28"/>
              </w:rPr>
            </w:pPr>
            <w:r w:rsidRPr="00A2546E">
              <w:rPr>
                <w:rStyle w:val="27"/>
                <w:rFonts w:eastAsiaTheme="majorEastAsia"/>
                <w:sz w:val="28"/>
                <w:szCs w:val="28"/>
              </w:rPr>
              <w:lastRenderedPageBreak/>
              <w:t>Ресурсное обеспечение программы</w:t>
            </w:r>
          </w:p>
        </w:tc>
        <w:tc>
          <w:tcPr>
            <w:tcW w:w="3568" w:type="pct"/>
            <w:tcBorders>
              <w:top w:val="single" w:sz="4" w:space="0" w:color="auto"/>
              <w:left w:val="single" w:sz="4" w:space="0" w:color="auto"/>
              <w:bottom w:val="single" w:sz="4" w:space="0" w:color="auto"/>
              <w:right w:val="single" w:sz="4" w:space="0" w:color="auto"/>
            </w:tcBorders>
            <w:shd w:val="clear" w:color="auto" w:fill="FFFFFF"/>
          </w:tcPr>
          <w:p w:rsidR="00A2546E" w:rsidRPr="00A2546E" w:rsidRDefault="00A2546E" w:rsidP="004E4B65">
            <w:pPr>
              <w:spacing w:line="320" w:lineRule="exact"/>
              <w:ind w:left="80"/>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Общий объем бюджетных ассигнований на реализацию программы составит 56134,10 тыс. рублей, в том числе по годам реализации программы:</w:t>
            </w:r>
          </w:p>
          <w:p w:rsidR="00A2546E" w:rsidRPr="00A2546E" w:rsidRDefault="00A2546E" w:rsidP="004E4B65">
            <w:pPr>
              <w:tabs>
                <w:tab w:val="left" w:pos="634"/>
              </w:tabs>
              <w:spacing w:line="320" w:lineRule="exact"/>
              <w:ind w:left="360"/>
              <w:jc w:val="both"/>
              <w:rPr>
                <w:rStyle w:val="27"/>
                <w:rFonts w:eastAsia="Courier New"/>
                <w:color w:val="000000" w:themeColor="text1"/>
                <w:sz w:val="28"/>
                <w:szCs w:val="28"/>
              </w:rPr>
            </w:pPr>
            <w:r w:rsidRPr="00A2546E">
              <w:rPr>
                <w:rStyle w:val="27"/>
                <w:rFonts w:eastAsiaTheme="minorHAnsi"/>
                <w:color w:val="000000" w:themeColor="text1"/>
                <w:sz w:val="28"/>
                <w:szCs w:val="28"/>
              </w:rPr>
              <w:t>2019 год - 11828,05 тыс. рублей (справочно);</w:t>
            </w:r>
          </w:p>
          <w:p w:rsidR="00A2546E" w:rsidRPr="00A2546E" w:rsidRDefault="00A2546E" w:rsidP="004E4B65">
            <w:pPr>
              <w:tabs>
                <w:tab w:val="left" w:pos="634"/>
              </w:tabs>
              <w:spacing w:line="320" w:lineRule="exact"/>
              <w:ind w:left="360"/>
              <w:jc w:val="both"/>
              <w:rPr>
                <w:rStyle w:val="27"/>
                <w:rFonts w:eastAsia="Courier New"/>
                <w:color w:val="000000" w:themeColor="text1"/>
                <w:sz w:val="28"/>
                <w:szCs w:val="28"/>
              </w:rPr>
            </w:pPr>
            <w:r w:rsidRPr="00A2546E">
              <w:rPr>
                <w:rStyle w:val="27"/>
                <w:rFonts w:eastAsiaTheme="minorHAnsi"/>
                <w:color w:val="000000" w:themeColor="text1"/>
                <w:sz w:val="28"/>
                <w:szCs w:val="28"/>
              </w:rPr>
              <w:t xml:space="preserve">2020 год - 11557,75 тыс. рублей (справочно); </w:t>
            </w:r>
          </w:p>
          <w:p w:rsidR="00A2546E" w:rsidRPr="00A2546E" w:rsidRDefault="00A2546E" w:rsidP="004E4B65">
            <w:pPr>
              <w:tabs>
                <w:tab w:val="left" w:pos="634"/>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2021 год – 14695,05 тыс. рублей (справочно);</w:t>
            </w:r>
          </w:p>
          <w:p w:rsidR="00A2546E" w:rsidRPr="00A2546E" w:rsidRDefault="00A2546E" w:rsidP="004E4B65">
            <w:pPr>
              <w:tabs>
                <w:tab w:val="left" w:pos="630"/>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2022 год –   6017,75 тыс. рублей (справочно);</w:t>
            </w:r>
          </w:p>
          <w:p w:rsidR="00A2546E" w:rsidRPr="00A2546E" w:rsidRDefault="00A2546E" w:rsidP="004E4B65">
            <w:pPr>
              <w:tabs>
                <w:tab w:val="left" w:pos="637"/>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2023 год –   6017,75 тыс. рублей (справочно);</w:t>
            </w:r>
          </w:p>
          <w:p w:rsidR="00A2546E" w:rsidRPr="00A2546E" w:rsidRDefault="00A2546E" w:rsidP="004E4B65">
            <w:pPr>
              <w:tabs>
                <w:tab w:val="left" w:pos="634"/>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2024 год –   6017,75 тыс. рублей (справочно).</w:t>
            </w:r>
          </w:p>
          <w:p w:rsidR="00A2546E" w:rsidRPr="00A2546E" w:rsidRDefault="00A2546E" w:rsidP="004E4B65">
            <w:pPr>
              <w:tabs>
                <w:tab w:val="left" w:pos="133"/>
              </w:tabs>
              <w:spacing w:line="320" w:lineRule="exact"/>
              <w:ind w:left="133" w:right="132"/>
              <w:jc w:val="both"/>
              <w:rPr>
                <w:rStyle w:val="27"/>
                <w:rFonts w:eastAsiaTheme="majorEastAsia"/>
                <w:sz w:val="28"/>
                <w:szCs w:val="28"/>
              </w:rPr>
            </w:pPr>
            <w:r w:rsidRPr="00A2546E">
              <w:rPr>
                <w:rStyle w:val="27"/>
                <w:rFonts w:eastAsiaTheme="minorHAnsi"/>
                <w:color w:val="000000" w:themeColor="text1"/>
                <w:sz w:val="28"/>
                <w:szCs w:val="28"/>
              </w:rPr>
              <w:t>Объем бюджетных ассигнований за счет средств местного бюджета на реализацию программы составит 49945,70 тыс. рублей, в том числе по годам реализации</w:t>
            </w:r>
          </w:p>
          <w:p w:rsidR="00A2546E" w:rsidRPr="00A2546E" w:rsidRDefault="00A2546E" w:rsidP="004E4B65">
            <w:pPr>
              <w:spacing w:line="320" w:lineRule="exact"/>
              <w:ind w:left="80"/>
              <w:rPr>
                <w:rStyle w:val="27"/>
                <w:rFonts w:eastAsia="Courier New"/>
                <w:sz w:val="28"/>
                <w:szCs w:val="28"/>
              </w:rPr>
            </w:pPr>
            <w:r w:rsidRPr="00A2546E">
              <w:rPr>
                <w:rStyle w:val="27"/>
                <w:rFonts w:eastAsiaTheme="minorHAnsi"/>
                <w:color w:val="000000" w:themeColor="text1"/>
                <w:sz w:val="28"/>
                <w:szCs w:val="28"/>
              </w:rPr>
              <w:t>программы:</w:t>
            </w:r>
          </w:p>
          <w:p w:rsidR="00A2546E" w:rsidRPr="00A2546E" w:rsidRDefault="00A2546E" w:rsidP="004E4B65">
            <w:pPr>
              <w:tabs>
                <w:tab w:val="left" w:pos="634"/>
              </w:tabs>
              <w:spacing w:line="320" w:lineRule="exact"/>
              <w:ind w:left="360"/>
              <w:jc w:val="both"/>
              <w:rPr>
                <w:rStyle w:val="27"/>
                <w:rFonts w:eastAsia="Courier New"/>
                <w:color w:val="000000" w:themeColor="text1"/>
                <w:sz w:val="28"/>
                <w:szCs w:val="28"/>
              </w:rPr>
            </w:pPr>
            <w:r w:rsidRPr="00A2546E">
              <w:rPr>
                <w:rStyle w:val="27"/>
                <w:rFonts w:eastAsiaTheme="minorHAnsi"/>
                <w:color w:val="000000" w:themeColor="text1"/>
                <w:sz w:val="28"/>
                <w:szCs w:val="28"/>
              </w:rPr>
              <w:t>2019 год - 10796,65 тыс. рублей (справочно);</w:t>
            </w:r>
          </w:p>
          <w:p w:rsidR="00A2546E" w:rsidRPr="00A2546E" w:rsidRDefault="00A2546E" w:rsidP="004E4B65">
            <w:pPr>
              <w:tabs>
                <w:tab w:val="left" w:pos="634"/>
              </w:tabs>
              <w:spacing w:line="320" w:lineRule="exact"/>
              <w:ind w:left="360"/>
              <w:jc w:val="both"/>
              <w:rPr>
                <w:rStyle w:val="27"/>
                <w:rFonts w:eastAsia="Courier New"/>
                <w:color w:val="000000" w:themeColor="text1"/>
                <w:sz w:val="28"/>
                <w:szCs w:val="28"/>
              </w:rPr>
            </w:pPr>
            <w:r w:rsidRPr="00A2546E">
              <w:rPr>
                <w:rStyle w:val="27"/>
                <w:rFonts w:eastAsiaTheme="minorHAnsi"/>
                <w:color w:val="000000" w:themeColor="text1"/>
                <w:sz w:val="28"/>
                <w:szCs w:val="28"/>
              </w:rPr>
              <w:t xml:space="preserve">2020 год - 10526,35 тыс. рублей (справочно); </w:t>
            </w:r>
          </w:p>
          <w:p w:rsidR="00A2546E" w:rsidRPr="00A2546E" w:rsidRDefault="00A2546E" w:rsidP="004E4B65">
            <w:pPr>
              <w:tabs>
                <w:tab w:val="left" w:pos="634"/>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2021 год – 13663,65 тыс. рублей (справочно);</w:t>
            </w:r>
          </w:p>
          <w:p w:rsidR="00A2546E" w:rsidRPr="00A2546E" w:rsidRDefault="00A2546E" w:rsidP="004E4B65">
            <w:pPr>
              <w:tabs>
                <w:tab w:val="left" w:pos="630"/>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2022 год –  4986,35 тыс. рублей (справочно);</w:t>
            </w:r>
          </w:p>
          <w:p w:rsidR="00A2546E" w:rsidRPr="00A2546E" w:rsidRDefault="00A2546E" w:rsidP="004E4B65">
            <w:pPr>
              <w:tabs>
                <w:tab w:val="left" w:pos="637"/>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2023 год –  4986,35 тыс. рублей (справочно);</w:t>
            </w:r>
          </w:p>
          <w:p w:rsidR="00A2546E" w:rsidRPr="00A2546E" w:rsidRDefault="00A2546E" w:rsidP="004E4B65">
            <w:pPr>
              <w:tabs>
                <w:tab w:val="left" w:pos="634"/>
              </w:tabs>
              <w:spacing w:line="320" w:lineRule="exact"/>
              <w:ind w:left="360"/>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2024 год –  4986,35 тыс. рублей (справочно).</w:t>
            </w:r>
          </w:p>
          <w:p w:rsidR="00A2546E" w:rsidRPr="00A2546E" w:rsidRDefault="00A2546E" w:rsidP="004E4B65">
            <w:pPr>
              <w:pStyle w:val="ConsPlusCell"/>
              <w:ind w:left="80"/>
              <w:rPr>
                <w:rFonts w:ascii="Times New Roman" w:hAnsi="Times New Roman" w:cs="Times New Roman"/>
                <w:color w:val="000000" w:themeColor="text1"/>
                <w:sz w:val="28"/>
                <w:szCs w:val="28"/>
              </w:rPr>
            </w:pPr>
            <w:r w:rsidRPr="00A2546E">
              <w:rPr>
                <w:rStyle w:val="27"/>
                <w:rFonts w:eastAsia="Calibri"/>
                <w:color w:val="000000" w:themeColor="text1"/>
                <w:sz w:val="28"/>
                <w:szCs w:val="28"/>
              </w:rPr>
              <w:t>Объем бюджетных ассигнований за счет средств республиканского и федерального бюджетов на реализацию программы составит 6188,40 тыс. рублей</w:t>
            </w:r>
            <w:r w:rsidRPr="00A2546E">
              <w:rPr>
                <w:rFonts w:ascii="Times New Roman" w:hAnsi="Times New Roman" w:cs="Times New Roman"/>
                <w:color w:val="000000" w:themeColor="text1"/>
                <w:sz w:val="28"/>
                <w:szCs w:val="28"/>
              </w:rPr>
              <w:t xml:space="preserve">: </w:t>
            </w:r>
          </w:p>
          <w:p w:rsidR="00A2546E" w:rsidRPr="00A2546E" w:rsidRDefault="00A2546E" w:rsidP="004E4B65">
            <w:pPr>
              <w:tabs>
                <w:tab w:val="left" w:pos="634"/>
              </w:tabs>
              <w:spacing w:line="320" w:lineRule="exact"/>
              <w:ind w:left="132" w:firstLine="16"/>
              <w:jc w:val="both"/>
              <w:rPr>
                <w:rStyle w:val="27"/>
                <w:rFonts w:eastAsia="Courier New"/>
                <w:color w:val="000000" w:themeColor="text1"/>
                <w:sz w:val="28"/>
                <w:szCs w:val="28"/>
              </w:rPr>
            </w:pPr>
            <w:r w:rsidRPr="00A2546E">
              <w:rPr>
                <w:rStyle w:val="27"/>
                <w:rFonts w:eastAsiaTheme="minorHAnsi"/>
                <w:color w:val="000000" w:themeColor="text1"/>
                <w:sz w:val="28"/>
                <w:szCs w:val="28"/>
              </w:rPr>
              <w:t>2019 год – 1031,40 тыс. рублей (справочно);</w:t>
            </w:r>
          </w:p>
          <w:p w:rsidR="00A2546E" w:rsidRPr="00A2546E" w:rsidRDefault="00A2546E" w:rsidP="004E4B65">
            <w:pPr>
              <w:tabs>
                <w:tab w:val="left" w:pos="634"/>
              </w:tabs>
              <w:spacing w:line="320" w:lineRule="exact"/>
              <w:ind w:left="132" w:firstLine="16"/>
              <w:jc w:val="both"/>
              <w:rPr>
                <w:rStyle w:val="27"/>
                <w:rFonts w:eastAsia="Courier New"/>
                <w:color w:val="000000" w:themeColor="text1"/>
                <w:sz w:val="28"/>
                <w:szCs w:val="28"/>
              </w:rPr>
            </w:pPr>
            <w:r w:rsidRPr="00A2546E">
              <w:rPr>
                <w:rStyle w:val="27"/>
                <w:rFonts w:eastAsiaTheme="minorHAnsi"/>
                <w:color w:val="000000" w:themeColor="text1"/>
                <w:sz w:val="28"/>
                <w:szCs w:val="28"/>
              </w:rPr>
              <w:t xml:space="preserve">2020 год - 1031,40 тыс. рублей (справочно); </w:t>
            </w:r>
          </w:p>
          <w:p w:rsidR="00A2546E" w:rsidRPr="00A2546E" w:rsidRDefault="00A2546E" w:rsidP="004E4B65">
            <w:pPr>
              <w:tabs>
                <w:tab w:val="left" w:pos="634"/>
              </w:tabs>
              <w:spacing w:line="320" w:lineRule="exact"/>
              <w:ind w:left="132" w:firstLine="16"/>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2021 год – 1031,40 тыс. рублей (справочно);</w:t>
            </w:r>
          </w:p>
          <w:p w:rsidR="00A2546E" w:rsidRPr="00A2546E" w:rsidRDefault="00A2546E" w:rsidP="004E4B65">
            <w:pPr>
              <w:tabs>
                <w:tab w:val="left" w:pos="630"/>
              </w:tabs>
              <w:spacing w:line="320" w:lineRule="exact"/>
              <w:ind w:left="132" w:firstLine="16"/>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2022 год – 1031,40 тыс. рублей (справочно);</w:t>
            </w:r>
          </w:p>
          <w:p w:rsidR="00A2546E" w:rsidRPr="00A2546E" w:rsidRDefault="00A2546E" w:rsidP="004E4B65">
            <w:pPr>
              <w:tabs>
                <w:tab w:val="left" w:pos="637"/>
              </w:tabs>
              <w:spacing w:line="320" w:lineRule="exact"/>
              <w:ind w:left="132" w:firstLine="16"/>
              <w:jc w:val="both"/>
              <w:rPr>
                <w:rFonts w:ascii="Times New Roman" w:hAnsi="Times New Roman" w:cs="Times New Roman"/>
                <w:color w:val="000000" w:themeColor="text1"/>
                <w:sz w:val="28"/>
                <w:szCs w:val="28"/>
              </w:rPr>
            </w:pPr>
            <w:r w:rsidRPr="00A2546E">
              <w:rPr>
                <w:rStyle w:val="27"/>
                <w:rFonts w:eastAsiaTheme="minorHAnsi"/>
                <w:color w:val="000000" w:themeColor="text1"/>
                <w:sz w:val="28"/>
                <w:szCs w:val="28"/>
              </w:rPr>
              <w:t>2023 год – 1031,40 тыс. рублей (справочно);</w:t>
            </w:r>
          </w:p>
          <w:p w:rsidR="00A2546E" w:rsidRPr="00A2546E" w:rsidRDefault="00A2546E" w:rsidP="004E4B65">
            <w:pPr>
              <w:tabs>
                <w:tab w:val="left" w:pos="133"/>
              </w:tabs>
              <w:spacing w:line="320" w:lineRule="exact"/>
              <w:ind w:left="133" w:right="132"/>
              <w:jc w:val="both"/>
              <w:rPr>
                <w:rStyle w:val="27"/>
                <w:rFonts w:eastAsiaTheme="minorHAnsi"/>
                <w:color w:val="000000" w:themeColor="text1"/>
                <w:sz w:val="28"/>
                <w:szCs w:val="28"/>
              </w:rPr>
            </w:pPr>
            <w:r w:rsidRPr="00A2546E">
              <w:rPr>
                <w:rStyle w:val="27"/>
                <w:rFonts w:eastAsiaTheme="minorHAnsi"/>
                <w:color w:val="000000" w:themeColor="text1"/>
                <w:sz w:val="28"/>
                <w:szCs w:val="28"/>
              </w:rPr>
              <w:t>2024 год – 1031,40 тыс. рублей (справочно).</w:t>
            </w:r>
          </w:p>
          <w:p w:rsidR="00A2546E" w:rsidRPr="00A2546E" w:rsidRDefault="00A2546E" w:rsidP="004E4B65">
            <w:pPr>
              <w:tabs>
                <w:tab w:val="left" w:pos="133"/>
              </w:tabs>
              <w:spacing w:line="320" w:lineRule="exact"/>
              <w:ind w:left="133" w:right="132"/>
              <w:jc w:val="both"/>
              <w:rPr>
                <w:rStyle w:val="27"/>
                <w:rFonts w:eastAsiaTheme="majorEastAsia"/>
                <w:sz w:val="28"/>
                <w:szCs w:val="28"/>
              </w:rPr>
            </w:pPr>
            <w:r w:rsidRPr="00A2546E">
              <w:rPr>
                <w:rStyle w:val="27"/>
                <w:rFonts w:eastAsia="Calibri"/>
                <w:color w:val="000000" w:themeColor="text1"/>
                <w:sz w:val="28"/>
                <w:szCs w:val="28"/>
              </w:rPr>
              <w:t>Объем средств из внебюджетных источников составляет 0 тыс. рублей.</w:t>
            </w:r>
          </w:p>
        </w:tc>
      </w:tr>
      <w:tr w:rsidR="00A2546E" w:rsidRPr="00A2546E" w:rsidTr="009F1890">
        <w:trPr>
          <w:trHeight w:hRule="exact" w:val="4408"/>
        </w:trPr>
        <w:tc>
          <w:tcPr>
            <w:tcW w:w="1432" w:type="pct"/>
            <w:tcBorders>
              <w:top w:val="single" w:sz="4" w:space="0" w:color="auto"/>
              <w:left w:val="single" w:sz="4" w:space="0" w:color="auto"/>
              <w:bottom w:val="single" w:sz="4" w:space="0" w:color="auto"/>
            </w:tcBorders>
            <w:shd w:val="clear" w:color="auto" w:fill="FFFFFF"/>
          </w:tcPr>
          <w:p w:rsidR="00A2546E" w:rsidRPr="00A2546E" w:rsidRDefault="00A2546E" w:rsidP="004E4B65">
            <w:pPr>
              <w:spacing w:line="324" w:lineRule="exact"/>
              <w:ind w:left="142" w:right="130"/>
              <w:rPr>
                <w:rFonts w:ascii="Times New Roman" w:hAnsi="Times New Roman" w:cs="Times New Roman"/>
                <w:sz w:val="28"/>
                <w:szCs w:val="28"/>
                <w:shd w:val="clear" w:color="auto" w:fill="FFFFFF"/>
              </w:rPr>
            </w:pPr>
            <w:r w:rsidRPr="00A2546E">
              <w:rPr>
                <w:rStyle w:val="27"/>
                <w:rFonts w:eastAsiaTheme="majorEastAsia"/>
                <w:sz w:val="28"/>
                <w:szCs w:val="28"/>
              </w:rPr>
              <w:t>Ожидаемые конечные результаты реализации программы</w:t>
            </w:r>
          </w:p>
        </w:tc>
        <w:tc>
          <w:tcPr>
            <w:tcW w:w="3568" w:type="pct"/>
            <w:tcBorders>
              <w:top w:val="single" w:sz="4" w:space="0" w:color="auto"/>
              <w:left w:val="single" w:sz="4" w:space="0" w:color="auto"/>
              <w:bottom w:val="single" w:sz="4" w:space="0" w:color="auto"/>
              <w:right w:val="single" w:sz="4" w:space="0" w:color="auto"/>
            </w:tcBorders>
            <w:shd w:val="clear" w:color="auto" w:fill="FFFFFF"/>
          </w:tcPr>
          <w:p w:rsidR="00A2546E" w:rsidRPr="00A2546E" w:rsidRDefault="00A2546E" w:rsidP="004E4B65">
            <w:pPr>
              <w:widowControl/>
              <w:autoSpaceDE w:val="0"/>
              <w:autoSpaceDN w:val="0"/>
              <w:adjustRightInd w:val="0"/>
              <w:spacing w:line="276" w:lineRule="auto"/>
              <w:ind w:firstLine="709"/>
              <w:rPr>
                <w:rFonts w:ascii="Times New Roman" w:hAnsi="Times New Roman" w:cs="Times New Roman"/>
                <w:sz w:val="28"/>
                <w:szCs w:val="28"/>
              </w:rPr>
            </w:pPr>
            <w:r w:rsidRPr="00A2546E">
              <w:rPr>
                <w:rFonts w:ascii="Times New Roman" w:hAnsi="Times New Roman" w:cs="Times New Roman"/>
                <w:sz w:val="28"/>
                <w:szCs w:val="28"/>
              </w:rPr>
              <w:t>снижение уровня износа объектов жилищно-коммунальной инфраструктуры до 50%;</w:t>
            </w:r>
          </w:p>
          <w:p w:rsidR="00A2546E" w:rsidRPr="00A2546E" w:rsidRDefault="00A2546E" w:rsidP="004E4B65">
            <w:pPr>
              <w:pStyle w:val="af6"/>
              <w:shd w:val="clear" w:color="auto" w:fill="auto"/>
              <w:spacing w:after="0" w:line="276" w:lineRule="auto"/>
              <w:ind w:left="20" w:firstLine="700"/>
              <w:rPr>
                <w:rStyle w:val="11"/>
                <w:color w:val="000000"/>
                <w:sz w:val="28"/>
                <w:szCs w:val="28"/>
              </w:rPr>
            </w:pPr>
            <w:r w:rsidRPr="00A2546E">
              <w:rPr>
                <w:rStyle w:val="11"/>
                <w:color w:val="000000"/>
                <w:sz w:val="28"/>
                <w:szCs w:val="28"/>
              </w:rPr>
              <w:t>снижение д</w:t>
            </w:r>
            <w:r w:rsidRPr="00A2546E">
              <w:rPr>
                <w:sz w:val="28"/>
                <w:szCs w:val="28"/>
                <w:lang w:eastAsia="zh-CN"/>
              </w:rPr>
              <w:t>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76,8%</w:t>
            </w:r>
            <w:r w:rsidRPr="00A2546E">
              <w:rPr>
                <w:rStyle w:val="11"/>
                <w:color w:val="000000"/>
                <w:sz w:val="28"/>
                <w:szCs w:val="28"/>
              </w:rPr>
              <w:t>;</w:t>
            </w:r>
          </w:p>
          <w:p w:rsidR="00A2546E" w:rsidRPr="00A2546E" w:rsidRDefault="00A2546E" w:rsidP="004E4B65">
            <w:pPr>
              <w:pStyle w:val="af6"/>
              <w:shd w:val="clear" w:color="auto" w:fill="auto"/>
              <w:spacing w:after="0" w:line="276" w:lineRule="auto"/>
              <w:ind w:left="20" w:firstLine="700"/>
              <w:rPr>
                <w:rStyle w:val="11"/>
                <w:color w:val="000000"/>
                <w:sz w:val="28"/>
                <w:szCs w:val="28"/>
              </w:rPr>
            </w:pPr>
            <w:r w:rsidRPr="00A2546E">
              <w:rPr>
                <w:sz w:val="28"/>
                <w:szCs w:val="28"/>
              </w:rPr>
              <w:t>снижение смертности от дорожно-транспортных происшествий до 11,3 на 100 тыс. населения</w:t>
            </w:r>
            <w:r w:rsidRPr="00A2546E">
              <w:rPr>
                <w:rStyle w:val="11"/>
                <w:color w:val="000000"/>
                <w:sz w:val="28"/>
                <w:szCs w:val="28"/>
              </w:rPr>
              <w:t>;</w:t>
            </w:r>
          </w:p>
          <w:p w:rsidR="00A2546E" w:rsidRPr="00A2546E" w:rsidRDefault="00A2546E" w:rsidP="004E4B65">
            <w:pPr>
              <w:pStyle w:val="af6"/>
              <w:shd w:val="clear" w:color="auto" w:fill="auto"/>
              <w:spacing w:after="0" w:line="276" w:lineRule="auto"/>
              <w:ind w:left="20" w:firstLine="700"/>
              <w:rPr>
                <w:sz w:val="28"/>
                <w:szCs w:val="28"/>
                <w:shd w:val="clear" w:color="auto" w:fill="FFFFFF"/>
              </w:rPr>
            </w:pPr>
            <w:r w:rsidRPr="00A2546E">
              <w:rPr>
                <w:sz w:val="28"/>
                <w:szCs w:val="28"/>
              </w:rPr>
              <w:t>снижение доли проектов нормативно</w:t>
            </w:r>
            <w:r w:rsidRPr="00A2546E">
              <w:rPr>
                <w:sz w:val="28"/>
                <w:szCs w:val="28"/>
                <w:shd w:val="clear" w:color="auto" w:fill="FFFFFF"/>
              </w:rPr>
              <w:t xml:space="preserve">-правовых актов, в которых были выявлены </w:t>
            </w:r>
            <w:proofErr w:type="spellStart"/>
            <w:r w:rsidRPr="00A2546E">
              <w:rPr>
                <w:sz w:val="28"/>
                <w:szCs w:val="28"/>
                <w:shd w:val="clear" w:color="auto" w:fill="FFFFFF"/>
              </w:rPr>
              <w:t>коррупциогенные</w:t>
            </w:r>
            <w:proofErr w:type="spellEnd"/>
            <w:r w:rsidRPr="00A2546E">
              <w:rPr>
                <w:sz w:val="28"/>
                <w:szCs w:val="28"/>
                <w:shd w:val="clear" w:color="auto" w:fill="FFFFFF"/>
              </w:rPr>
              <w:t xml:space="preserve"> факторы до 0%.</w:t>
            </w:r>
          </w:p>
        </w:tc>
      </w:tr>
    </w:tbl>
    <w:p w:rsidR="004E13E5" w:rsidRDefault="004E13E5"/>
    <w:p w:rsidR="004E13E5" w:rsidRDefault="004E13E5">
      <w:pPr>
        <w:widowControl/>
        <w:spacing w:after="200" w:line="276" w:lineRule="auto"/>
      </w:pPr>
      <w:r>
        <w:br w:type="page"/>
      </w:r>
    </w:p>
    <w:p w:rsidR="004B0398" w:rsidRDefault="004B0398" w:rsidP="004B0398">
      <w:pPr>
        <w:pStyle w:val="210"/>
        <w:shd w:val="clear" w:color="auto" w:fill="auto"/>
        <w:spacing w:after="0" w:line="317" w:lineRule="exact"/>
        <w:ind w:right="-12"/>
        <w:rPr>
          <w:rStyle w:val="23"/>
          <w:rFonts w:eastAsiaTheme="majorEastAsia"/>
          <w:b/>
          <w:bCs/>
          <w:color w:val="000000"/>
        </w:rPr>
      </w:pPr>
      <w:r>
        <w:rPr>
          <w:rStyle w:val="23"/>
          <w:rFonts w:eastAsiaTheme="majorEastAsia"/>
          <w:b/>
          <w:bCs/>
          <w:color w:val="000000"/>
        </w:rPr>
        <w:lastRenderedPageBreak/>
        <w:t xml:space="preserve">МУНИЦИПАЛЬНАЯ ПРОГРАММА </w:t>
      </w:r>
    </w:p>
    <w:p w:rsidR="004B0398" w:rsidRDefault="004B0398" w:rsidP="004B0398">
      <w:pPr>
        <w:pStyle w:val="210"/>
        <w:shd w:val="clear" w:color="auto" w:fill="auto"/>
        <w:spacing w:after="0" w:line="317" w:lineRule="exact"/>
        <w:ind w:right="-12"/>
        <w:rPr>
          <w:rStyle w:val="23"/>
          <w:rFonts w:eastAsiaTheme="majorEastAsia"/>
          <w:b/>
          <w:bCs/>
          <w:color w:val="000000"/>
        </w:rPr>
      </w:pPr>
      <w:r>
        <w:rPr>
          <w:rStyle w:val="23"/>
          <w:rFonts w:eastAsiaTheme="majorEastAsia"/>
          <w:b/>
          <w:bCs/>
          <w:color w:val="000000"/>
        </w:rPr>
        <w:t>«СОЦИАЛЬНОЕ РАЗВИТИЕ МО «ОНГУДАЙСКИЙ РАЙОН»</w:t>
      </w:r>
    </w:p>
    <w:p w:rsidR="004B0398" w:rsidRPr="001B2D5D" w:rsidRDefault="004B0398" w:rsidP="004B0398">
      <w:pPr>
        <w:pStyle w:val="13"/>
        <w:keepNext/>
        <w:keepLines/>
        <w:numPr>
          <w:ilvl w:val="1"/>
          <w:numId w:val="2"/>
        </w:numPr>
        <w:shd w:val="clear" w:color="auto" w:fill="auto"/>
        <w:tabs>
          <w:tab w:val="left" w:pos="1471"/>
        </w:tabs>
        <w:spacing w:after="0"/>
        <w:ind w:right="40"/>
        <w:jc w:val="center"/>
        <w:rPr>
          <w:rStyle w:val="12"/>
          <w:b/>
          <w:sz w:val="28"/>
          <w:szCs w:val="28"/>
        </w:rPr>
      </w:pPr>
      <w:r w:rsidRPr="001B2D5D">
        <w:rPr>
          <w:rStyle w:val="12"/>
          <w:b/>
          <w:sz w:val="28"/>
          <w:szCs w:val="28"/>
        </w:rPr>
        <w:t>Паспорт муниципальной программы</w:t>
      </w:r>
    </w:p>
    <w:p w:rsidR="004B0398" w:rsidRDefault="004B0398" w:rsidP="004B0398">
      <w:pPr>
        <w:spacing w:line="260" w:lineRule="exact"/>
        <w:jc w:val="center"/>
        <w:rPr>
          <w:b/>
          <w:sz w:val="28"/>
          <w:szCs w:val="28"/>
        </w:rPr>
      </w:pPr>
    </w:p>
    <w:tbl>
      <w:tblPr>
        <w:tblW w:w="5000" w:type="pct"/>
        <w:tblCellMar>
          <w:left w:w="10" w:type="dxa"/>
          <w:right w:w="10" w:type="dxa"/>
        </w:tblCellMar>
        <w:tblLook w:val="0000" w:firstRow="0" w:lastRow="0" w:firstColumn="0" w:lastColumn="0" w:noHBand="0" w:noVBand="0"/>
      </w:tblPr>
      <w:tblGrid>
        <w:gridCol w:w="2362"/>
        <w:gridCol w:w="7295"/>
      </w:tblGrid>
      <w:tr w:rsidR="004B0398" w:rsidRPr="00D12BD6" w:rsidTr="004E4B65">
        <w:trPr>
          <w:trHeight w:hRule="exact" w:val="1342"/>
        </w:trPr>
        <w:tc>
          <w:tcPr>
            <w:tcW w:w="1223" w:type="pct"/>
            <w:tcBorders>
              <w:top w:val="single" w:sz="4" w:space="0" w:color="auto"/>
              <w:left w:val="single" w:sz="4" w:space="0" w:color="auto"/>
            </w:tcBorders>
            <w:shd w:val="clear" w:color="auto" w:fill="FFFFFF"/>
          </w:tcPr>
          <w:p w:rsidR="004B0398" w:rsidRPr="004B0398" w:rsidRDefault="004B0398" w:rsidP="004E4B65">
            <w:pPr>
              <w:pStyle w:val="82"/>
              <w:shd w:val="clear" w:color="auto" w:fill="auto"/>
              <w:spacing w:before="0" w:line="317" w:lineRule="exact"/>
              <w:ind w:left="100" w:firstLine="0"/>
              <w:rPr>
                <w:sz w:val="28"/>
                <w:szCs w:val="28"/>
              </w:rPr>
            </w:pPr>
            <w:r w:rsidRPr="004B0398">
              <w:rPr>
                <w:rStyle w:val="31"/>
                <w:sz w:val="28"/>
                <w:szCs w:val="28"/>
                <w:u w:val="none"/>
              </w:rPr>
              <w:t>Наименование муниципальной программы (далее - программа)</w:t>
            </w:r>
          </w:p>
        </w:tc>
        <w:tc>
          <w:tcPr>
            <w:tcW w:w="3777" w:type="pct"/>
            <w:tcBorders>
              <w:top w:val="single" w:sz="4" w:space="0" w:color="auto"/>
              <w:left w:val="single" w:sz="4"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firstLine="0"/>
              <w:rPr>
                <w:sz w:val="28"/>
                <w:szCs w:val="28"/>
              </w:rPr>
            </w:pPr>
            <w:r w:rsidRPr="004B0398">
              <w:rPr>
                <w:rStyle w:val="31"/>
                <w:sz w:val="28"/>
                <w:szCs w:val="28"/>
                <w:u w:val="none"/>
              </w:rPr>
              <w:t xml:space="preserve">«Социальное развитие МО «Онгудайский район» </w:t>
            </w:r>
          </w:p>
        </w:tc>
      </w:tr>
      <w:tr w:rsidR="004B0398" w:rsidRPr="00D12BD6" w:rsidTr="00CB6DD5">
        <w:trPr>
          <w:trHeight w:hRule="exact" w:val="975"/>
        </w:trPr>
        <w:tc>
          <w:tcPr>
            <w:tcW w:w="1223" w:type="pct"/>
            <w:tcBorders>
              <w:top w:val="single" w:sz="4" w:space="0" w:color="auto"/>
              <w:left w:val="single" w:sz="4" w:space="0" w:color="auto"/>
            </w:tcBorders>
            <w:shd w:val="clear" w:color="auto" w:fill="FFFFFF"/>
          </w:tcPr>
          <w:p w:rsidR="004B0398" w:rsidRPr="004B0398" w:rsidRDefault="004B0398" w:rsidP="004E4B65">
            <w:pPr>
              <w:pStyle w:val="82"/>
              <w:shd w:val="clear" w:color="auto" w:fill="auto"/>
              <w:spacing w:before="0" w:after="120" w:line="260" w:lineRule="exact"/>
              <w:ind w:left="100" w:firstLine="0"/>
              <w:rPr>
                <w:sz w:val="28"/>
                <w:szCs w:val="28"/>
              </w:rPr>
            </w:pPr>
            <w:r w:rsidRPr="004B0398">
              <w:rPr>
                <w:rStyle w:val="31"/>
                <w:sz w:val="28"/>
                <w:szCs w:val="28"/>
                <w:u w:val="none"/>
              </w:rPr>
              <w:t>Администратор программы</w:t>
            </w:r>
          </w:p>
        </w:tc>
        <w:tc>
          <w:tcPr>
            <w:tcW w:w="3777" w:type="pct"/>
            <w:tcBorders>
              <w:top w:val="single" w:sz="4" w:space="0" w:color="auto"/>
              <w:left w:val="single" w:sz="4"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right="87" w:firstLine="0"/>
              <w:rPr>
                <w:sz w:val="28"/>
                <w:szCs w:val="28"/>
              </w:rPr>
            </w:pPr>
            <w:r w:rsidRPr="004B0398">
              <w:rPr>
                <w:color w:val="000000"/>
                <w:sz w:val="28"/>
                <w:szCs w:val="28"/>
              </w:rPr>
              <w:t>Отдел культуры, спорта и туризма администрации района (аймака) муниципального образования «Онгудайский район»</w:t>
            </w:r>
          </w:p>
        </w:tc>
      </w:tr>
      <w:tr w:rsidR="004B0398" w:rsidRPr="00D12BD6" w:rsidTr="004E4B65">
        <w:trPr>
          <w:trHeight w:hRule="exact" w:val="723"/>
        </w:trPr>
        <w:tc>
          <w:tcPr>
            <w:tcW w:w="1223" w:type="pct"/>
            <w:tcBorders>
              <w:top w:val="single" w:sz="4" w:space="0" w:color="auto"/>
              <w:left w:val="single" w:sz="4" w:space="0" w:color="auto"/>
            </w:tcBorders>
            <w:shd w:val="clear" w:color="auto" w:fill="FFFFFF"/>
          </w:tcPr>
          <w:p w:rsidR="004B0398" w:rsidRPr="004B0398" w:rsidRDefault="004B0398" w:rsidP="004E4B65">
            <w:pPr>
              <w:pStyle w:val="82"/>
              <w:shd w:val="clear" w:color="auto" w:fill="auto"/>
              <w:spacing w:before="0" w:after="120" w:line="260" w:lineRule="exact"/>
              <w:ind w:left="100" w:firstLine="0"/>
              <w:rPr>
                <w:sz w:val="28"/>
                <w:szCs w:val="28"/>
              </w:rPr>
            </w:pPr>
            <w:r w:rsidRPr="004B0398">
              <w:rPr>
                <w:rStyle w:val="31"/>
                <w:sz w:val="28"/>
                <w:szCs w:val="28"/>
                <w:u w:val="none"/>
              </w:rPr>
              <w:t>Соисполнители программы</w:t>
            </w:r>
          </w:p>
        </w:tc>
        <w:tc>
          <w:tcPr>
            <w:tcW w:w="3777" w:type="pct"/>
            <w:tcBorders>
              <w:top w:val="single" w:sz="4" w:space="0" w:color="auto"/>
              <w:left w:val="single" w:sz="4"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firstLine="0"/>
              <w:rPr>
                <w:sz w:val="28"/>
                <w:szCs w:val="28"/>
              </w:rPr>
            </w:pPr>
            <w:r w:rsidRPr="004B0398">
              <w:rPr>
                <w:color w:val="000000"/>
                <w:sz w:val="28"/>
                <w:szCs w:val="28"/>
              </w:rPr>
              <w:t>Администрация района (аймака) муниципального образования «Онгудайский район»</w:t>
            </w:r>
          </w:p>
        </w:tc>
      </w:tr>
      <w:tr w:rsidR="004B0398" w:rsidRPr="00D12BD6" w:rsidTr="004E4B65">
        <w:trPr>
          <w:trHeight w:hRule="exact" w:val="715"/>
        </w:trPr>
        <w:tc>
          <w:tcPr>
            <w:tcW w:w="1223" w:type="pct"/>
            <w:tcBorders>
              <w:top w:val="single" w:sz="4" w:space="0" w:color="auto"/>
              <w:left w:val="single" w:sz="4" w:space="0" w:color="auto"/>
            </w:tcBorders>
            <w:shd w:val="clear" w:color="auto" w:fill="FFFFFF"/>
          </w:tcPr>
          <w:p w:rsidR="004B0398" w:rsidRPr="004B0398" w:rsidRDefault="004B0398" w:rsidP="004E4B65">
            <w:pPr>
              <w:pStyle w:val="82"/>
              <w:shd w:val="clear" w:color="auto" w:fill="auto"/>
              <w:spacing w:before="0" w:line="320" w:lineRule="exact"/>
              <w:ind w:left="100" w:firstLine="0"/>
              <w:rPr>
                <w:sz w:val="28"/>
                <w:szCs w:val="28"/>
              </w:rPr>
            </w:pPr>
            <w:r w:rsidRPr="004B0398">
              <w:rPr>
                <w:rStyle w:val="31"/>
                <w:sz w:val="28"/>
                <w:szCs w:val="28"/>
                <w:u w:val="none"/>
              </w:rPr>
              <w:t>Сроки реализации программы</w:t>
            </w:r>
          </w:p>
        </w:tc>
        <w:tc>
          <w:tcPr>
            <w:tcW w:w="3777" w:type="pct"/>
            <w:tcBorders>
              <w:top w:val="single" w:sz="4" w:space="0" w:color="auto"/>
              <w:left w:val="single" w:sz="4"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firstLine="0"/>
              <w:rPr>
                <w:sz w:val="28"/>
                <w:szCs w:val="28"/>
              </w:rPr>
            </w:pPr>
            <w:r w:rsidRPr="004B0398">
              <w:rPr>
                <w:rStyle w:val="31"/>
                <w:sz w:val="28"/>
                <w:szCs w:val="28"/>
                <w:u w:val="none"/>
              </w:rPr>
              <w:t>2019-2024годы</w:t>
            </w:r>
          </w:p>
        </w:tc>
      </w:tr>
      <w:tr w:rsidR="004B0398" w:rsidRPr="00D12BD6" w:rsidTr="00CB6DD5">
        <w:trPr>
          <w:trHeight w:hRule="exact" w:val="1947"/>
        </w:trPr>
        <w:tc>
          <w:tcPr>
            <w:tcW w:w="1223" w:type="pct"/>
            <w:tcBorders>
              <w:top w:val="single" w:sz="4" w:space="0" w:color="auto"/>
              <w:left w:val="single" w:sz="4" w:space="0" w:color="auto"/>
            </w:tcBorders>
            <w:shd w:val="clear" w:color="auto" w:fill="FFFFFF"/>
          </w:tcPr>
          <w:p w:rsidR="004B0398" w:rsidRPr="004B0398" w:rsidRDefault="004B0398" w:rsidP="00CB6DD5">
            <w:pPr>
              <w:pStyle w:val="82"/>
              <w:shd w:val="clear" w:color="auto" w:fill="auto"/>
              <w:spacing w:before="0" w:line="240" w:lineRule="auto"/>
              <w:ind w:left="100" w:firstLine="0"/>
              <w:rPr>
                <w:sz w:val="28"/>
                <w:szCs w:val="28"/>
              </w:rPr>
            </w:pPr>
            <w:r w:rsidRPr="004B0398">
              <w:rPr>
                <w:rStyle w:val="31"/>
                <w:sz w:val="28"/>
                <w:szCs w:val="28"/>
                <w:u w:val="none"/>
              </w:rPr>
              <w:t>Стратегическая задача, на реализацию которой направлена программа</w:t>
            </w:r>
          </w:p>
        </w:tc>
        <w:tc>
          <w:tcPr>
            <w:tcW w:w="3777" w:type="pct"/>
            <w:tcBorders>
              <w:top w:val="single" w:sz="4" w:space="0" w:color="auto"/>
              <w:left w:val="single" w:sz="4" w:space="0" w:color="auto"/>
              <w:right w:val="single" w:sz="4" w:space="0" w:color="auto"/>
            </w:tcBorders>
            <w:shd w:val="clear" w:color="auto" w:fill="FFFFFF"/>
          </w:tcPr>
          <w:p w:rsidR="004B0398" w:rsidRPr="004B0398" w:rsidRDefault="004B0398" w:rsidP="004E4B65">
            <w:pPr>
              <w:widowControl/>
              <w:autoSpaceDE w:val="0"/>
              <w:autoSpaceDN w:val="0"/>
              <w:adjustRightInd w:val="0"/>
              <w:spacing w:line="276" w:lineRule="auto"/>
              <w:ind w:left="133" w:right="87"/>
              <w:jc w:val="both"/>
              <w:rPr>
                <w:rFonts w:ascii="Times New Roman" w:hAnsi="Times New Roman" w:cs="Times New Roman"/>
                <w:color w:val="auto"/>
                <w:sz w:val="28"/>
                <w:szCs w:val="28"/>
              </w:rPr>
            </w:pPr>
            <w:r w:rsidRPr="004B0398">
              <w:rPr>
                <w:rFonts w:ascii="Times New Roman" w:hAnsi="Times New Roman" w:cs="Times New Roman"/>
                <w:color w:val="auto"/>
                <w:sz w:val="28"/>
                <w:szCs w:val="28"/>
              </w:rPr>
              <w:t>Повышение уровня и качества жизни населения, развитие человеческого капитала</w:t>
            </w:r>
          </w:p>
          <w:p w:rsidR="004B0398" w:rsidRPr="004B0398" w:rsidRDefault="004B0398" w:rsidP="004E4B65">
            <w:pPr>
              <w:pStyle w:val="82"/>
              <w:shd w:val="clear" w:color="auto" w:fill="auto"/>
              <w:spacing w:before="0" w:line="240" w:lineRule="auto"/>
              <w:ind w:left="80" w:firstLine="0"/>
              <w:rPr>
                <w:sz w:val="28"/>
                <w:szCs w:val="28"/>
              </w:rPr>
            </w:pPr>
          </w:p>
        </w:tc>
      </w:tr>
      <w:tr w:rsidR="004B0398" w:rsidRPr="00D12BD6" w:rsidTr="004E4B65">
        <w:trPr>
          <w:trHeight w:hRule="exact" w:val="704"/>
        </w:trPr>
        <w:tc>
          <w:tcPr>
            <w:tcW w:w="1223" w:type="pct"/>
            <w:tcBorders>
              <w:top w:val="single" w:sz="4" w:space="0" w:color="auto"/>
              <w:left w:val="single" w:sz="4" w:space="0" w:color="auto"/>
              <w:bottom w:val="single" w:sz="8" w:space="0" w:color="auto"/>
            </w:tcBorders>
            <w:shd w:val="clear" w:color="auto" w:fill="FFFFFF"/>
          </w:tcPr>
          <w:p w:rsidR="004B0398" w:rsidRPr="004B0398" w:rsidRDefault="004B0398" w:rsidP="004E4B65">
            <w:pPr>
              <w:pStyle w:val="82"/>
              <w:shd w:val="clear" w:color="auto" w:fill="auto"/>
              <w:spacing w:before="0" w:line="240" w:lineRule="auto"/>
              <w:ind w:left="100" w:right="131" w:firstLine="0"/>
              <w:rPr>
                <w:sz w:val="28"/>
                <w:szCs w:val="28"/>
              </w:rPr>
            </w:pPr>
            <w:r w:rsidRPr="004B0398">
              <w:rPr>
                <w:rStyle w:val="31"/>
                <w:sz w:val="28"/>
                <w:szCs w:val="28"/>
                <w:u w:val="none"/>
              </w:rPr>
              <w:t>Цель программы</w:t>
            </w:r>
          </w:p>
        </w:tc>
        <w:tc>
          <w:tcPr>
            <w:tcW w:w="3777" w:type="pct"/>
            <w:tcBorders>
              <w:top w:val="single" w:sz="4" w:space="0" w:color="auto"/>
              <w:left w:val="single" w:sz="4" w:space="0" w:color="auto"/>
              <w:bottom w:val="single" w:sz="8"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firstLine="0"/>
              <w:rPr>
                <w:sz w:val="28"/>
                <w:szCs w:val="28"/>
                <w:highlight w:val="green"/>
              </w:rPr>
            </w:pPr>
            <w:r w:rsidRPr="004B0398">
              <w:rPr>
                <w:rStyle w:val="31"/>
                <w:sz w:val="28"/>
                <w:szCs w:val="28"/>
                <w:u w:val="none"/>
              </w:rPr>
              <w:t>Создание условий для социального развития муниципального образования «Онгудайский район»</w:t>
            </w:r>
          </w:p>
        </w:tc>
      </w:tr>
      <w:tr w:rsidR="004B0398" w:rsidRPr="00D12BD6" w:rsidTr="004E4B65">
        <w:trPr>
          <w:trHeight w:hRule="exact" w:val="4559"/>
        </w:trPr>
        <w:tc>
          <w:tcPr>
            <w:tcW w:w="1223" w:type="pct"/>
            <w:tcBorders>
              <w:top w:val="single" w:sz="8" w:space="0" w:color="auto"/>
              <w:left w:val="single" w:sz="8" w:space="0" w:color="auto"/>
              <w:bottom w:val="single" w:sz="8" w:space="0" w:color="auto"/>
              <w:right w:val="single" w:sz="8" w:space="0" w:color="auto"/>
            </w:tcBorders>
            <w:shd w:val="clear" w:color="auto" w:fill="FFFFFF"/>
          </w:tcPr>
          <w:p w:rsidR="004B0398" w:rsidRPr="004B0398" w:rsidRDefault="004B0398" w:rsidP="004E4B65">
            <w:pPr>
              <w:pStyle w:val="82"/>
              <w:shd w:val="clear" w:color="auto" w:fill="auto"/>
              <w:spacing w:before="0" w:line="260" w:lineRule="exact"/>
              <w:ind w:left="100" w:right="131" w:firstLine="0"/>
              <w:rPr>
                <w:sz w:val="28"/>
                <w:szCs w:val="28"/>
              </w:rPr>
            </w:pPr>
            <w:r w:rsidRPr="004B0398">
              <w:rPr>
                <w:rStyle w:val="31"/>
                <w:sz w:val="28"/>
                <w:szCs w:val="28"/>
                <w:u w:val="none"/>
              </w:rPr>
              <w:t>Задачи программы</w:t>
            </w:r>
          </w:p>
        </w:tc>
        <w:tc>
          <w:tcPr>
            <w:tcW w:w="3777" w:type="pct"/>
            <w:tcBorders>
              <w:top w:val="single" w:sz="8" w:space="0" w:color="auto"/>
              <w:left w:val="single" w:sz="8" w:space="0" w:color="auto"/>
              <w:bottom w:val="single" w:sz="8" w:space="0" w:color="auto"/>
              <w:right w:val="single" w:sz="8" w:space="0" w:color="auto"/>
            </w:tcBorders>
            <w:shd w:val="clear" w:color="auto" w:fill="FFFFFF"/>
          </w:tcPr>
          <w:p w:rsidR="004B0398" w:rsidRPr="004B0398" w:rsidRDefault="004B0398" w:rsidP="00CB6DD5">
            <w:pPr>
              <w:pStyle w:val="af6"/>
              <w:shd w:val="clear" w:color="auto" w:fill="auto"/>
              <w:spacing w:after="0" w:line="240" w:lineRule="auto"/>
              <w:ind w:left="133" w:right="87"/>
              <w:jc w:val="both"/>
              <w:rPr>
                <w:sz w:val="28"/>
                <w:szCs w:val="28"/>
              </w:rPr>
            </w:pPr>
            <w:r w:rsidRPr="004B0398">
              <w:rPr>
                <w:sz w:val="28"/>
                <w:szCs w:val="28"/>
              </w:rPr>
              <w:t xml:space="preserve">-сохранение и приумножение накопленного культурного потенциала и наследия муниципального образования, поддержка и развитие культуры и искусства; </w:t>
            </w:r>
          </w:p>
          <w:p w:rsidR="004B0398" w:rsidRPr="004B0398" w:rsidRDefault="004B0398" w:rsidP="00CB6DD5">
            <w:pPr>
              <w:pStyle w:val="af6"/>
              <w:shd w:val="clear" w:color="auto" w:fill="auto"/>
              <w:spacing w:after="0" w:line="240" w:lineRule="auto"/>
              <w:ind w:left="133" w:right="87"/>
              <w:jc w:val="both"/>
              <w:rPr>
                <w:sz w:val="28"/>
                <w:szCs w:val="28"/>
              </w:rPr>
            </w:pPr>
            <w:r w:rsidRPr="004B0398">
              <w:rPr>
                <w:sz w:val="28"/>
                <w:szCs w:val="28"/>
              </w:rPr>
              <w:t xml:space="preserve">-рост заинтересованности населения в регулярных занятиях физической культурой и спортом, пропаганда спорта как основы здорового образа жизни; </w:t>
            </w:r>
          </w:p>
          <w:p w:rsidR="004B0398" w:rsidRPr="004B0398" w:rsidRDefault="004B0398" w:rsidP="00CB6DD5">
            <w:pPr>
              <w:pStyle w:val="af6"/>
              <w:shd w:val="clear" w:color="auto" w:fill="auto"/>
              <w:spacing w:after="0" w:line="240" w:lineRule="auto"/>
              <w:ind w:left="133" w:right="87"/>
              <w:jc w:val="both"/>
              <w:rPr>
                <w:sz w:val="28"/>
                <w:szCs w:val="28"/>
              </w:rPr>
            </w:pPr>
            <w:r w:rsidRPr="004B0398">
              <w:rPr>
                <w:sz w:val="28"/>
                <w:szCs w:val="28"/>
              </w:rPr>
              <w:t xml:space="preserve">-создание условий для развития потенциала и самореализации молодежи в социальной, экономической, политической, культурной и других сферах жизни общества; </w:t>
            </w:r>
          </w:p>
          <w:p w:rsidR="004B0398" w:rsidRPr="004B0398" w:rsidRDefault="004B0398" w:rsidP="00CB6DD5">
            <w:pPr>
              <w:pStyle w:val="af6"/>
              <w:shd w:val="clear" w:color="auto" w:fill="auto"/>
              <w:spacing w:after="0" w:line="240" w:lineRule="auto"/>
              <w:ind w:left="133" w:right="87"/>
              <w:jc w:val="both"/>
              <w:rPr>
                <w:sz w:val="28"/>
                <w:szCs w:val="28"/>
              </w:rPr>
            </w:pPr>
            <w:r w:rsidRPr="004B0398">
              <w:rPr>
                <w:color w:val="000000"/>
                <w:sz w:val="28"/>
                <w:szCs w:val="28"/>
              </w:rPr>
              <w:t>-стабильное повышение качества жизни всех слоев населения на принципах справедливости и адресности</w:t>
            </w:r>
            <w:r w:rsidRPr="004B0398">
              <w:rPr>
                <w:sz w:val="28"/>
                <w:szCs w:val="28"/>
              </w:rPr>
              <w:t>;</w:t>
            </w:r>
          </w:p>
          <w:p w:rsidR="004B0398" w:rsidRPr="004B0398" w:rsidRDefault="004B0398" w:rsidP="004E4B65">
            <w:pPr>
              <w:pStyle w:val="82"/>
              <w:shd w:val="clear" w:color="auto" w:fill="auto"/>
              <w:spacing w:before="0" w:line="240" w:lineRule="auto"/>
              <w:ind w:left="133" w:right="87" w:firstLine="0"/>
              <w:rPr>
                <w:sz w:val="28"/>
                <w:szCs w:val="28"/>
                <w:highlight w:val="green"/>
              </w:rPr>
            </w:pPr>
            <w:r w:rsidRPr="004B0398">
              <w:rPr>
                <w:sz w:val="28"/>
                <w:szCs w:val="28"/>
              </w:rPr>
              <w:t>-создание оптимальных условий по обеспечению реализации муниципальной программы.</w:t>
            </w:r>
          </w:p>
        </w:tc>
      </w:tr>
      <w:tr w:rsidR="004B0398" w:rsidRPr="00D12BD6" w:rsidTr="004E4B65">
        <w:trPr>
          <w:trHeight w:hRule="exact" w:val="2150"/>
        </w:trPr>
        <w:tc>
          <w:tcPr>
            <w:tcW w:w="1223" w:type="pct"/>
            <w:tcBorders>
              <w:top w:val="single" w:sz="8" w:space="0" w:color="auto"/>
              <w:left w:val="single" w:sz="4" w:space="0" w:color="auto"/>
              <w:bottom w:val="single" w:sz="4" w:space="0" w:color="auto"/>
            </w:tcBorders>
            <w:shd w:val="clear" w:color="auto" w:fill="FFFFFF"/>
          </w:tcPr>
          <w:p w:rsidR="004B0398" w:rsidRPr="004B0398" w:rsidRDefault="004B0398" w:rsidP="004E4B65">
            <w:pPr>
              <w:pStyle w:val="82"/>
              <w:shd w:val="clear" w:color="auto" w:fill="auto"/>
              <w:spacing w:before="0" w:line="328" w:lineRule="exact"/>
              <w:ind w:left="100" w:firstLine="0"/>
              <w:rPr>
                <w:sz w:val="28"/>
                <w:szCs w:val="28"/>
              </w:rPr>
            </w:pPr>
            <w:r w:rsidRPr="004B0398">
              <w:rPr>
                <w:rStyle w:val="31"/>
                <w:sz w:val="28"/>
                <w:szCs w:val="28"/>
                <w:u w:val="none"/>
              </w:rPr>
              <w:t xml:space="preserve">Подпрограммы программы, обеспечивающая </w:t>
            </w:r>
            <w:r w:rsidRPr="004B0398">
              <w:rPr>
                <w:sz w:val="28"/>
                <w:szCs w:val="28"/>
              </w:rPr>
              <w:t>подпрограмма</w:t>
            </w:r>
          </w:p>
        </w:tc>
        <w:tc>
          <w:tcPr>
            <w:tcW w:w="3777" w:type="pct"/>
            <w:tcBorders>
              <w:top w:val="single" w:sz="8" w:space="0" w:color="auto"/>
              <w:left w:val="single" w:sz="4" w:space="0" w:color="auto"/>
              <w:bottom w:val="single" w:sz="4"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firstLine="0"/>
              <w:rPr>
                <w:rStyle w:val="31"/>
                <w:sz w:val="28"/>
                <w:szCs w:val="28"/>
                <w:u w:val="none"/>
              </w:rPr>
            </w:pPr>
            <w:r w:rsidRPr="004B0398">
              <w:rPr>
                <w:rStyle w:val="31"/>
                <w:sz w:val="28"/>
                <w:szCs w:val="28"/>
                <w:u w:val="none"/>
              </w:rPr>
              <w:t>Развитие культуры;</w:t>
            </w:r>
          </w:p>
          <w:p w:rsidR="004B0398" w:rsidRPr="004B0398" w:rsidRDefault="004B0398" w:rsidP="004E4B65">
            <w:pPr>
              <w:pStyle w:val="82"/>
              <w:shd w:val="clear" w:color="auto" w:fill="auto"/>
              <w:spacing w:before="0" w:line="240" w:lineRule="auto"/>
              <w:ind w:left="80" w:firstLine="0"/>
              <w:rPr>
                <w:rStyle w:val="31"/>
                <w:sz w:val="28"/>
                <w:szCs w:val="28"/>
                <w:u w:val="none"/>
              </w:rPr>
            </w:pPr>
            <w:r w:rsidRPr="004B0398">
              <w:rPr>
                <w:rStyle w:val="31"/>
                <w:sz w:val="28"/>
                <w:szCs w:val="28"/>
                <w:u w:val="none"/>
              </w:rPr>
              <w:t>Развитие спорта и молодежной политики;</w:t>
            </w:r>
          </w:p>
          <w:p w:rsidR="004B0398" w:rsidRPr="004B0398" w:rsidRDefault="004B0398" w:rsidP="004E4B65">
            <w:pPr>
              <w:pStyle w:val="82"/>
              <w:shd w:val="clear" w:color="auto" w:fill="auto"/>
              <w:spacing w:before="0" w:line="240" w:lineRule="auto"/>
              <w:ind w:left="80" w:firstLine="0"/>
              <w:rPr>
                <w:rStyle w:val="31"/>
                <w:sz w:val="28"/>
                <w:szCs w:val="28"/>
                <w:u w:val="none"/>
              </w:rPr>
            </w:pPr>
            <w:r w:rsidRPr="004B0398">
              <w:rPr>
                <w:rStyle w:val="31"/>
                <w:sz w:val="28"/>
                <w:szCs w:val="28"/>
                <w:u w:val="none"/>
              </w:rPr>
              <w:t>Развитие систем социальной поддержки населения;</w:t>
            </w:r>
          </w:p>
          <w:p w:rsidR="004B0398" w:rsidRPr="004B0398" w:rsidRDefault="004B0398" w:rsidP="004E4B65">
            <w:pPr>
              <w:pStyle w:val="82"/>
              <w:shd w:val="clear" w:color="auto" w:fill="auto"/>
              <w:spacing w:before="0" w:line="240" w:lineRule="auto"/>
              <w:ind w:left="80" w:firstLine="0"/>
              <w:rPr>
                <w:bCs/>
                <w:sz w:val="28"/>
                <w:szCs w:val="28"/>
              </w:rPr>
            </w:pPr>
            <w:r w:rsidRPr="004B0398">
              <w:rPr>
                <w:rStyle w:val="af5"/>
                <w:b w:val="0"/>
                <w:sz w:val="28"/>
                <w:szCs w:val="28"/>
              </w:rPr>
              <w:t>Обеспечивающие подпрограммы:</w:t>
            </w:r>
          </w:p>
          <w:p w:rsidR="004B0398" w:rsidRPr="004B0398" w:rsidRDefault="004B0398" w:rsidP="004E4B65">
            <w:pPr>
              <w:pStyle w:val="82"/>
              <w:shd w:val="clear" w:color="auto" w:fill="auto"/>
              <w:spacing w:before="0" w:line="240" w:lineRule="auto"/>
              <w:ind w:left="80" w:firstLine="0"/>
              <w:rPr>
                <w:sz w:val="28"/>
                <w:szCs w:val="28"/>
              </w:rPr>
            </w:pPr>
            <w:r w:rsidRPr="004B0398">
              <w:rPr>
                <w:rStyle w:val="31"/>
                <w:bCs/>
                <w:sz w:val="28"/>
                <w:szCs w:val="28"/>
                <w:u w:val="none"/>
              </w:rPr>
              <w:t>1. Повышение эффективности управления в Отделе культуры, спорта и молодежной политики</w:t>
            </w:r>
          </w:p>
        </w:tc>
      </w:tr>
      <w:tr w:rsidR="004B0398" w:rsidRPr="00D12BD6" w:rsidTr="004E4B65">
        <w:trPr>
          <w:trHeight w:hRule="exact" w:val="7074"/>
        </w:trPr>
        <w:tc>
          <w:tcPr>
            <w:tcW w:w="1223" w:type="pct"/>
            <w:tcBorders>
              <w:top w:val="single" w:sz="4" w:space="0" w:color="auto"/>
              <w:left w:val="single" w:sz="4" w:space="0" w:color="auto"/>
              <w:bottom w:val="single" w:sz="4" w:space="0" w:color="auto"/>
            </w:tcBorders>
            <w:shd w:val="clear" w:color="auto" w:fill="FFFFFF"/>
          </w:tcPr>
          <w:p w:rsidR="004B0398" w:rsidRPr="004B0398" w:rsidRDefault="004B0398" w:rsidP="004E4B65">
            <w:pPr>
              <w:pStyle w:val="82"/>
              <w:shd w:val="clear" w:color="auto" w:fill="auto"/>
              <w:spacing w:before="0" w:line="328" w:lineRule="exact"/>
              <w:ind w:left="100" w:firstLine="0"/>
              <w:rPr>
                <w:sz w:val="28"/>
                <w:szCs w:val="28"/>
              </w:rPr>
            </w:pPr>
            <w:r w:rsidRPr="004B0398">
              <w:rPr>
                <w:rStyle w:val="31"/>
                <w:sz w:val="28"/>
                <w:szCs w:val="28"/>
                <w:u w:val="none"/>
              </w:rPr>
              <w:lastRenderedPageBreak/>
              <w:t>Целевые показатели программы</w:t>
            </w:r>
          </w:p>
        </w:tc>
        <w:tc>
          <w:tcPr>
            <w:tcW w:w="3777" w:type="pct"/>
            <w:tcBorders>
              <w:top w:val="single" w:sz="4" w:space="0" w:color="auto"/>
              <w:left w:val="single" w:sz="4" w:space="0" w:color="auto"/>
              <w:bottom w:val="single" w:sz="4" w:space="0" w:color="auto"/>
              <w:right w:val="single" w:sz="4" w:space="0" w:color="auto"/>
            </w:tcBorders>
            <w:shd w:val="clear" w:color="auto" w:fill="FFFFFF"/>
          </w:tcPr>
          <w:p w:rsidR="004B0398" w:rsidRPr="004B0398" w:rsidRDefault="004B0398" w:rsidP="004E4B65">
            <w:pPr>
              <w:widowControl/>
              <w:autoSpaceDE w:val="0"/>
              <w:autoSpaceDN w:val="0"/>
              <w:adjustRightInd w:val="0"/>
              <w:ind w:left="80" w:right="87"/>
              <w:jc w:val="both"/>
              <w:rPr>
                <w:rFonts w:ascii="Times New Roman" w:hAnsi="Times New Roman"/>
                <w:sz w:val="28"/>
                <w:szCs w:val="28"/>
                <w:lang w:eastAsia="zh-CN"/>
              </w:rPr>
            </w:pPr>
            <w:r w:rsidRPr="004B0398">
              <w:rPr>
                <w:rFonts w:ascii="Times New Roman" w:hAnsi="Times New Roman" w:cs="Times New Roman"/>
                <w:color w:val="auto"/>
                <w:sz w:val="28"/>
                <w:szCs w:val="28"/>
              </w:rPr>
              <w:t>- повышение у</w:t>
            </w:r>
            <w:r w:rsidRPr="004B0398">
              <w:rPr>
                <w:rFonts w:ascii="Times New Roman" w:hAnsi="Times New Roman"/>
                <w:sz w:val="28"/>
                <w:szCs w:val="28"/>
                <w:lang w:eastAsia="zh-CN"/>
              </w:rPr>
              <w:t>довлетворенности населения качеством предоставляемых услуг в сфере культуры (культурного обслуживания) до 75%;</w:t>
            </w:r>
          </w:p>
          <w:p w:rsidR="004B0398" w:rsidRPr="004B0398" w:rsidRDefault="004B0398" w:rsidP="004E4B65">
            <w:pPr>
              <w:widowControl/>
              <w:autoSpaceDE w:val="0"/>
              <w:autoSpaceDN w:val="0"/>
              <w:adjustRightInd w:val="0"/>
              <w:ind w:left="80" w:right="87"/>
              <w:jc w:val="both"/>
              <w:rPr>
                <w:rFonts w:ascii="Times New Roman" w:hAnsi="Times New Roman"/>
                <w:bCs/>
                <w:sz w:val="28"/>
                <w:szCs w:val="28"/>
              </w:rPr>
            </w:pPr>
            <w:r w:rsidRPr="004B0398">
              <w:rPr>
                <w:rFonts w:ascii="Times New Roman" w:hAnsi="Times New Roman"/>
                <w:sz w:val="28"/>
                <w:szCs w:val="28"/>
                <w:lang w:eastAsia="zh-CN"/>
              </w:rPr>
              <w:t>- уменьшение д</w:t>
            </w:r>
            <w:r w:rsidRPr="004B0398">
              <w:rPr>
                <w:rFonts w:ascii="Times New Roman" w:hAnsi="Times New Roman"/>
                <w:bCs/>
                <w:sz w:val="28"/>
                <w:szCs w:val="28"/>
              </w:rPr>
              <w:t>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11,1%;</w:t>
            </w:r>
          </w:p>
          <w:p w:rsidR="004B0398" w:rsidRPr="004B0398" w:rsidRDefault="004B0398" w:rsidP="004E4B65">
            <w:pPr>
              <w:widowControl/>
              <w:autoSpaceDE w:val="0"/>
              <w:autoSpaceDN w:val="0"/>
              <w:adjustRightInd w:val="0"/>
              <w:ind w:left="80" w:right="87"/>
              <w:jc w:val="both"/>
              <w:rPr>
                <w:rFonts w:ascii="Times New Roman" w:hAnsi="Times New Roman"/>
                <w:sz w:val="28"/>
                <w:szCs w:val="28"/>
                <w:lang w:eastAsia="zh-CN"/>
              </w:rPr>
            </w:pPr>
            <w:r w:rsidRPr="004B0398">
              <w:rPr>
                <w:rFonts w:ascii="Times New Roman" w:hAnsi="Times New Roman"/>
                <w:sz w:val="28"/>
                <w:szCs w:val="28"/>
                <w:lang w:eastAsia="zh-CN"/>
              </w:rPr>
              <w:t>- 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заработной плате работников, занятых в сфере экономики региона до 100%;</w:t>
            </w:r>
          </w:p>
          <w:p w:rsidR="004B0398" w:rsidRPr="004B0398" w:rsidRDefault="004B0398" w:rsidP="004E4B65">
            <w:pPr>
              <w:widowControl/>
              <w:autoSpaceDE w:val="0"/>
              <w:autoSpaceDN w:val="0"/>
              <w:adjustRightInd w:val="0"/>
              <w:ind w:left="80" w:right="87"/>
              <w:jc w:val="both"/>
              <w:rPr>
                <w:rFonts w:ascii="Times New Roman" w:hAnsi="Times New Roman" w:cs="Times New Roman"/>
                <w:color w:val="auto"/>
                <w:sz w:val="28"/>
                <w:szCs w:val="28"/>
              </w:rPr>
            </w:pPr>
            <w:r w:rsidRPr="004B0398">
              <w:rPr>
                <w:rFonts w:ascii="Times New Roman" w:hAnsi="Times New Roman" w:cs="Times New Roman"/>
                <w:color w:val="auto"/>
                <w:sz w:val="28"/>
                <w:szCs w:val="28"/>
              </w:rPr>
              <w:t xml:space="preserve">- увеличение доли граждан </w:t>
            </w:r>
            <w:r w:rsidRPr="004B0398">
              <w:rPr>
                <w:rFonts w:ascii="Times New Roman" w:hAnsi="Times New Roman" w:cs="Times New Roman"/>
                <w:sz w:val="28"/>
                <w:szCs w:val="28"/>
              </w:rPr>
              <w:t>муниципального образования «Онгудайский район», систематически занимающихся физической культурой и спортом, в общей численности населения до 41%</w:t>
            </w:r>
            <w:r w:rsidRPr="004B0398">
              <w:rPr>
                <w:rFonts w:ascii="Times New Roman" w:hAnsi="Times New Roman" w:cs="Times New Roman"/>
                <w:color w:val="auto"/>
                <w:sz w:val="28"/>
                <w:szCs w:val="28"/>
              </w:rPr>
              <w:t>;</w:t>
            </w:r>
          </w:p>
          <w:p w:rsidR="004B0398" w:rsidRPr="004B0398" w:rsidRDefault="004B0398" w:rsidP="004E4B65">
            <w:pPr>
              <w:widowControl/>
              <w:autoSpaceDE w:val="0"/>
              <w:autoSpaceDN w:val="0"/>
              <w:adjustRightInd w:val="0"/>
              <w:ind w:left="80" w:right="87"/>
              <w:jc w:val="both"/>
              <w:rPr>
                <w:rFonts w:ascii="Times New Roman" w:hAnsi="Times New Roman" w:cs="Times New Roman"/>
                <w:color w:val="auto"/>
                <w:sz w:val="28"/>
                <w:szCs w:val="28"/>
              </w:rPr>
            </w:pPr>
            <w:r w:rsidRPr="004B0398">
              <w:rPr>
                <w:rFonts w:ascii="Times New Roman" w:hAnsi="Times New Roman" w:cs="Times New Roman"/>
                <w:color w:val="auto"/>
                <w:sz w:val="28"/>
                <w:szCs w:val="28"/>
              </w:rPr>
              <w:t>- увеличение д</w:t>
            </w:r>
            <w:r w:rsidRPr="004B0398">
              <w:rPr>
                <w:rFonts w:ascii="Times New Roman" w:hAnsi="Times New Roman"/>
                <w:sz w:val="28"/>
                <w:szCs w:val="28"/>
                <w:lang w:eastAsia="zh-CN"/>
              </w:rPr>
              <w:t>оли молодых людей (14 - 30 лет), участвующих в реализации молодежной политики Республики Алтай, в общей численности молодых людей, проживающих в МО «Онгудайский район» до 66%</w:t>
            </w:r>
            <w:r w:rsidRPr="004B0398">
              <w:rPr>
                <w:rFonts w:ascii="Times New Roman" w:hAnsi="Times New Roman" w:cs="Times New Roman"/>
                <w:color w:val="auto"/>
                <w:sz w:val="28"/>
                <w:szCs w:val="28"/>
              </w:rPr>
              <w:t>;</w:t>
            </w:r>
          </w:p>
          <w:p w:rsidR="004B0398" w:rsidRPr="004B0398" w:rsidRDefault="004B0398" w:rsidP="004E4B65">
            <w:pPr>
              <w:pStyle w:val="82"/>
              <w:shd w:val="clear" w:color="auto" w:fill="auto"/>
              <w:spacing w:before="0" w:line="240" w:lineRule="auto"/>
              <w:ind w:left="80" w:firstLine="0"/>
              <w:rPr>
                <w:bCs/>
                <w:sz w:val="28"/>
                <w:szCs w:val="28"/>
              </w:rPr>
            </w:pPr>
            <w:r w:rsidRPr="004B0398">
              <w:rPr>
                <w:sz w:val="28"/>
                <w:szCs w:val="28"/>
              </w:rPr>
              <w:t>- снижение удельного веса населения, имеющего доходы ниже прожиточного минимума до 20,4%.</w:t>
            </w:r>
          </w:p>
          <w:p w:rsidR="004B0398" w:rsidRPr="004B0398" w:rsidRDefault="004B0398" w:rsidP="004E4B65">
            <w:pPr>
              <w:pStyle w:val="82"/>
              <w:shd w:val="clear" w:color="auto" w:fill="auto"/>
              <w:spacing w:before="0" w:line="240" w:lineRule="auto"/>
              <w:ind w:left="80" w:firstLine="0"/>
              <w:rPr>
                <w:bCs/>
                <w:sz w:val="28"/>
                <w:szCs w:val="28"/>
              </w:rPr>
            </w:pPr>
          </w:p>
        </w:tc>
      </w:tr>
      <w:tr w:rsidR="004B0398" w:rsidRPr="00F7327F" w:rsidTr="004B0398">
        <w:trPr>
          <w:trHeight w:hRule="exact" w:val="8095"/>
        </w:trPr>
        <w:tc>
          <w:tcPr>
            <w:tcW w:w="1223" w:type="pct"/>
            <w:tcBorders>
              <w:top w:val="single" w:sz="4" w:space="0" w:color="auto"/>
              <w:left w:val="single" w:sz="4" w:space="0" w:color="auto"/>
              <w:bottom w:val="single" w:sz="4" w:space="0" w:color="auto"/>
            </w:tcBorders>
            <w:shd w:val="clear" w:color="auto" w:fill="FFFFFF"/>
          </w:tcPr>
          <w:p w:rsidR="004B0398" w:rsidRPr="004B0398" w:rsidRDefault="004B0398" w:rsidP="004E4B65">
            <w:pPr>
              <w:pStyle w:val="82"/>
              <w:shd w:val="clear" w:color="auto" w:fill="auto"/>
              <w:spacing w:before="0" w:line="328" w:lineRule="exact"/>
              <w:ind w:left="100" w:firstLine="0"/>
              <w:rPr>
                <w:rStyle w:val="31"/>
                <w:sz w:val="28"/>
                <w:szCs w:val="28"/>
                <w:u w:val="none"/>
              </w:rPr>
            </w:pPr>
            <w:r w:rsidRPr="004B0398">
              <w:rPr>
                <w:rStyle w:val="31"/>
                <w:sz w:val="28"/>
                <w:szCs w:val="28"/>
                <w:u w:val="none"/>
              </w:rPr>
              <w:t>Ресурсное обеспечение программы</w:t>
            </w:r>
          </w:p>
        </w:tc>
        <w:tc>
          <w:tcPr>
            <w:tcW w:w="3777" w:type="pct"/>
            <w:tcBorders>
              <w:top w:val="single" w:sz="4" w:space="0" w:color="auto"/>
              <w:left w:val="single" w:sz="4" w:space="0" w:color="auto"/>
              <w:bottom w:val="single" w:sz="4" w:space="0" w:color="auto"/>
              <w:right w:val="single" w:sz="4" w:space="0" w:color="auto"/>
            </w:tcBorders>
            <w:shd w:val="clear" w:color="auto" w:fill="FFFFFF"/>
          </w:tcPr>
          <w:p w:rsidR="004B0398" w:rsidRPr="004B0398" w:rsidRDefault="004B0398" w:rsidP="004E4B65">
            <w:pPr>
              <w:pStyle w:val="82"/>
              <w:shd w:val="clear" w:color="auto" w:fill="auto"/>
              <w:spacing w:before="0" w:line="240" w:lineRule="auto"/>
              <w:ind w:left="80" w:right="87" w:firstLine="0"/>
              <w:rPr>
                <w:bCs/>
                <w:sz w:val="28"/>
                <w:szCs w:val="28"/>
              </w:rPr>
            </w:pPr>
            <w:r w:rsidRPr="004B0398">
              <w:rPr>
                <w:rStyle w:val="31"/>
                <w:bCs/>
                <w:sz w:val="28"/>
                <w:szCs w:val="28"/>
                <w:u w:val="none"/>
              </w:rPr>
              <w:t>Общий объем бюджетных ассигнований на реализацию программы составит 185325,44 тыс. рублей, в том числе по годам реализации программы:</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2019 год – 32100,99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2020 год – 34130,69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2021 год – 29773,44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2022 год – 29773,44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2023 год – 29773,44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2024 год – 29773,44 тыс. рублей.</w:t>
            </w:r>
          </w:p>
          <w:p w:rsidR="004B0398" w:rsidRPr="004B0398" w:rsidRDefault="004B0398" w:rsidP="004E4B65">
            <w:pPr>
              <w:pStyle w:val="82"/>
              <w:shd w:val="clear" w:color="auto" w:fill="auto"/>
              <w:spacing w:before="0" w:line="240" w:lineRule="auto"/>
              <w:ind w:left="80" w:right="87" w:firstLine="0"/>
              <w:rPr>
                <w:bCs/>
                <w:sz w:val="28"/>
                <w:szCs w:val="28"/>
              </w:rPr>
            </w:pPr>
            <w:r w:rsidRPr="004B0398">
              <w:rPr>
                <w:rStyle w:val="31"/>
                <w:bCs/>
                <w:sz w:val="28"/>
                <w:szCs w:val="28"/>
                <w:u w:val="none"/>
              </w:rPr>
              <w:t>Объем бюджетных ассигнований за счет средств местного бюджета на реализацию программы составит 179 257,04 тыс. рублей, в том числе по годам реализации программы:</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2019 год – 31061,59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2020 год – 33110,89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2021 год – 28771,14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2022 год – 28771,14 тыс. рублей;</w:t>
            </w:r>
          </w:p>
          <w:p w:rsidR="004B0398" w:rsidRPr="004B0398" w:rsidRDefault="004B0398" w:rsidP="004B0398">
            <w:pPr>
              <w:pStyle w:val="af6"/>
              <w:shd w:val="clear" w:color="auto" w:fill="auto"/>
              <w:tabs>
                <w:tab w:val="left" w:pos="743"/>
              </w:tabs>
              <w:spacing w:after="0" w:line="320" w:lineRule="exact"/>
              <w:ind w:left="80" w:right="87"/>
              <w:jc w:val="both"/>
              <w:rPr>
                <w:sz w:val="28"/>
                <w:szCs w:val="28"/>
              </w:rPr>
            </w:pPr>
            <w:r w:rsidRPr="004B0398">
              <w:rPr>
                <w:rStyle w:val="81"/>
                <w:color w:val="auto"/>
                <w:sz w:val="28"/>
                <w:szCs w:val="28"/>
              </w:rPr>
              <w:t>2023 год – 28771,14 тыс. рублей;</w:t>
            </w:r>
          </w:p>
          <w:p w:rsidR="004B0398" w:rsidRDefault="004B0398" w:rsidP="00CB6DD5">
            <w:pPr>
              <w:pStyle w:val="af6"/>
              <w:shd w:val="clear" w:color="auto" w:fill="auto"/>
              <w:tabs>
                <w:tab w:val="left" w:pos="743"/>
              </w:tabs>
              <w:spacing w:after="0" w:line="320" w:lineRule="exact"/>
              <w:ind w:left="80" w:right="87"/>
              <w:jc w:val="both"/>
              <w:rPr>
                <w:rStyle w:val="81"/>
                <w:color w:val="auto"/>
                <w:sz w:val="28"/>
                <w:szCs w:val="28"/>
              </w:rPr>
            </w:pPr>
            <w:r w:rsidRPr="004B0398">
              <w:rPr>
                <w:rStyle w:val="81"/>
                <w:color w:val="auto"/>
                <w:sz w:val="28"/>
                <w:szCs w:val="28"/>
              </w:rPr>
              <w:t>2024 год – 28771,14 тыс. рублей.</w:t>
            </w:r>
          </w:p>
          <w:p w:rsidR="00CB6DD5" w:rsidRPr="004B0398" w:rsidRDefault="00CB6DD5" w:rsidP="00CB6DD5">
            <w:pPr>
              <w:pStyle w:val="82"/>
              <w:shd w:val="clear" w:color="auto" w:fill="auto"/>
              <w:spacing w:before="0" w:line="240" w:lineRule="auto"/>
              <w:ind w:left="80" w:right="87" w:firstLine="0"/>
              <w:rPr>
                <w:bCs/>
                <w:sz w:val="28"/>
                <w:szCs w:val="28"/>
              </w:rPr>
            </w:pPr>
            <w:r w:rsidRPr="004B0398">
              <w:rPr>
                <w:rStyle w:val="31"/>
                <w:bCs/>
                <w:sz w:val="28"/>
                <w:szCs w:val="28"/>
                <w:u w:val="none"/>
              </w:rPr>
              <w:t>Объем бюджетных ассигнований за счет средств федерального и республиканского бюджетов на реализацию программы составит 6068,40  тыс. рублей, в том числе по годам реализации программы (справочно):</w:t>
            </w:r>
          </w:p>
          <w:p w:rsidR="00CB6DD5" w:rsidRPr="004B0398" w:rsidRDefault="00CB6DD5" w:rsidP="00CB6DD5">
            <w:pPr>
              <w:pStyle w:val="82"/>
              <w:shd w:val="clear" w:color="auto" w:fill="auto"/>
              <w:tabs>
                <w:tab w:val="left" w:pos="131"/>
              </w:tabs>
              <w:spacing w:before="0" w:line="240" w:lineRule="auto"/>
              <w:ind w:left="80" w:right="87" w:firstLine="0"/>
              <w:jc w:val="both"/>
              <w:rPr>
                <w:bCs/>
                <w:sz w:val="28"/>
                <w:szCs w:val="28"/>
              </w:rPr>
            </w:pPr>
            <w:r w:rsidRPr="004B0398">
              <w:rPr>
                <w:rStyle w:val="31"/>
                <w:bCs/>
                <w:sz w:val="28"/>
                <w:szCs w:val="28"/>
                <w:u w:val="none"/>
              </w:rPr>
              <w:t>2019 год – 1039,40 тыс. рублей;</w:t>
            </w:r>
          </w:p>
          <w:p w:rsidR="00CB6DD5" w:rsidRPr="004B0398" w:rsidRDefault="00CB6DD5" w:rsidP="00CB6DD5">
            <w:pPr>
              <w:pStyle w:val="82"/>
              <w:shd w:val="clear" w:color="auto" w:fill="auto"/>
              <w:tabs>
                <w:tab w:val="left" w:pos="637"/>
              </w:tabs>
              <w:spacing w:before="0" w:line="240" w:lineRule="auto"/>
              <w:ind w:left="80" w:right="87" w:firstLine="0"/>
              <w:jc w:val="both"/>
              <w:rPr>
                <w:bCs/>
                <w:sz w:val="28"/>
                <w:szCs w:val="28"/>
              </w:rPr>
            </w:pPr>
            <w:r w:rsidRPr="004B0398">
              <w:rPr>
                <w:rStyle w:val="31"/>
                <w:bCs/>
                <w:sz w:val="28"/>
                <w:szCs w:val="28"/>
                <w:u w:val="none"/>
              </w:rPr>
              <w:t>2020 год – 1019,80 тыс. рублей;</w:t>
            </w:r>
          </w:p>
          <w:p w:rsidR="00CB6DD5" w:rsidRPr="004B0398" w:rsidRDefault="00CB6DD5" w:rsidP="00CB6DD5">
            <w:pPr>
              <w:pStyle w:val="82"/>
              <w:shd w:val="clear" w:color="auto" w:fill="auto"/>
              <w:tabs>
                <w:tab w:val="left" w:pos="634"/>
              </w:tabs>
              <w:spacing w:before="0" w:line="240" w:lineRule="auto"/>
              <w:ind w:left="80" w:right="87" w:firstLine="0"/>
              <w:jc w:val="both"/>
              <w:rPr>
                <w:rStyle w:val="31"/>
                <w:bCs/>
                <w:sz w:val="28"/>
                <w:szCs w:val="28"/>
                <w:u w:val="none"/>
              </w:rPr>
            </w:pPr>
            <w:r w:rsidRPr="004B0398">
              <w:rPr>
                <w:rStyle w:val="31"/>
                <w:bCs/>
                <w:sz w:val="28"/>
                <w:szCs w:val="28"/>
                <w:u w:val="none"/>
              </w:rPr>
              <w:t>2021 год – 1002,30 тыс. рублей;</w:t>
            </w:r>
          </w:p>
          <w:p w:rsidR="00CB6DD5" w:rsidRPr="004B0398" w:rsidRDefault="00CB6DD5" w:rsidP="00CB6DD5">
            <w:pPr>
              <w:pStyle w:val="af6"/>
              <w:shd w:val="clear" w:color="auto" w:fill="auto"/>
              <w:tabs>
                <w:tab w:val="left" w:pos="743"/>
              </w:tabs>
              <w:spacing w:after="0" w:line="320" w:lineRule="exact"/>
              <w:ind w:left="80" w:right="87"/>
              <w:jc w:val="both"/>
              <w:rPr>
                <w:sz w:val="16"/>
                <w:szCs w:val="16"/>
              </w:rPr>
            </w:pPr>
          </w:p>
        </w:tc>
      </w:tr>
      <w:tr w:rsidR="004B0398" w:rsidRPr="00D12BD6" w:rsidTr="00CB6DD5">
        <w:trPr>
          <w:trHeight w:hRule="exact" w:val="1714"/>
        </w:trPr>
        <w:tc>
          <w:tcPr>
            <w:tcW w:w="1223" w:type="pct"/>
            <w:tcBorders>
              <w:top w:val="single" w:sz="4" w:space="0" w:color="auto"/>
              <w:left w:val="single" w:sz="4" w:space="0" w:color="auto"/>
              <w:bottom w:val="single" w:sz="4" w:space="0" w:color="auto"/>
            </w:tcBorders>
            <w:shd w:val="clear" w:color="auto" w:fill="FFFFFF"/>
          </w:tcPr>
          <w:p w:rsidR="004B0398" w:rsidRPr="004B0398" w:rsidRDefault="004B0398" w:rsidP="004E4B65">
            <w:pPr>
              <w:pStyle w:val="82"/>
              <w:shd w:val="clear" w:color="auto" w:fill="auto"/>
              <w:spacing w:before="0" w:line="328" w:lineRule="exact"/>
              <w:ind w:left="100" w:firstLine="0"/>
              <w:rPr>
                <w:sz w:val="28"/>
                <w:szCs w:val="28"/>
              </w:rPr>
            </w:pPr>
          </w:p>
        </w:tc>
        <w:tc>
          <w:tcPr>
            <w:tcW w:w="3777" w:type="pct"/>
            <w:tcBorders>
              <w:top w:val="single" w:sz="4" w:space="0" w:color="auto"/>
              <w:left w:val="single" w:sz="4" w:space="0" w:color="auto"/>
              <w:bottom w:val="single" w:sz="4" w:space="0" w:color="auto"/>
              <w:right w:val="single" w:sz="4" w:space="0" w:color="auto"/>
            </w:tcBorders>
            <w:shd w:val="clear" w:color="auto" w:fill="FFFFFF"/>
          </w:tcPr>
          <w:p w:rsidR="004B0398" w:rsidRPr="004B0398" w:rsidRDefault="004B0398" w:rsidP="004E4B65">
            <w:pPr>
              <w:pStyle w:val="82"/>
              <w:shd w:val="clear" w:color="auto" w:fill="auto"/>
              <w:tabs>
                <w:tab w:val="left" w:pos="634"/>
              </w:tabs>
              <w:spacing w:before="0" w:line="240" w:lineRule="auto"/>
              <w:ind w:left="80" w:right="87" w:firstLine="0"/>
              <w:jc w:val="both"/>
              <w:rPr>
                <w:bCs/>
                <w:sz w:val="28"/>
                <w:szCs w:val="28"/>
              </w:rPr>
            </w:pPr>
            <w:r w:rsidRPr="004B0398">
              <w:rPr>
                <w:rStyle w:val="31"/>
                <w:bCs/>
                <w:sz w:val="28"/>
                <w:szCs w:val="28"/>
                <w:u w:val="none"/>
              </w:rPr>
              <w:t>2022 год – 1002,30 тыс. рублей;</w:t>
            </w:r>
          </w:p>
          <w:p w:rsidR="004B0398" w:rsidRPr="004B0398" w:rsidRDefault="004B0398" w:rsidP="004E4B65">
            <w:pPr>
              <w:pStyle w:val="82"/>
              <w:spacing w:before="0" w:line="240" w:lineRule="auto"/>
              <w:ind w:left="80" w:right="87" w:firstLine="0"/>
              <w:rPr>
                <w:rStyle w:val="31"/>
                <w:bCs/>
                <w:sz w:val="28"/>
                <w:szCs w:val="28"/>
                <w:u w:val="none"/>
              </w:rPr>
            </w:pPr>
            <w:r w:rsidRPr="004B0398">
              <w:rPr>
                <w:rStyle w:val="31"/>
                <w:bCs/>
                <w:sz w:val="28"/>
                <w:szCs w:val="28"/>
                <w:u w:val="none"/>
              </w:rPr>
              <w:t>2023 год – 1002,30 тыс. рублей;</w:t>
            </w:r>
          </w:p>
          <w:p w:rsidR="004B0398" w:rsidRPr="004B0398" w:rsidRDefault="004B0398" w:rsidP="004E4B65">
            <w:pPr>
              <w:pStyle w:val="82"/>
              <w:shd w:val="clear" w:color="auto" w:fill="auto"/>
              <w:spacing w:before="0" w:line="240" w:lineRule="auto"/>
              <w:ind w:left="80" w:right="87" w:firstLine="0"/>
              <w:rPr>
                <w:bCs/>
                <w:sz w:val="28"/>
                <w:szCs w:val="28"/>
              </w:rPr>
            </w:pPr>
            <w:r w:rsidRPr="004B0398">
              <w:rPr>
                <w:rStyle w:val="31"/>
                <w:bCs/>
                <w:sz w:val="28"/>
                <w:szCs w:val="28"/>
                <w:u w:val="none"/>
              </w:rPr>
              <w:t>2024 год – 1002,30 тыс. рублей.</w:t>
            </w:r>
          </w:p>
          <w:p w:rsidR="004B0398" w:rsidRPr="004B0398" w:rsidRDefault="004B0398" w:rsidP="004E4B65">
            <w:pPr>
              <w:pStyle w:val="82"/>
              <w:spacing w:before="0" w:line="240" w:lineRule="auto"/>
              <w:ind w:left="80" w:right="87" w:firstLine="0"/>
              <w:rPr>
                <w:bCs/>
                <w:sz w:val="28"/>
                <w:szCs w:val="28"/>
              </w:rPr>
            </w:pPr>
            <w:r w:rsidRPr="004B0398">
              <w:rPr>
                <w:rStyle w:val="31"/>
                <w:bCs/>
                <w:sz w:val="28"/>
                <w:szCs w:val="28"/>
                <w:u w:val="none"/>
              </w:rPr>
              <w:t>Средства из внебюджетных источников в объеме 0,00 тыс. рублей (справочно).</w:t>
            </w:r>
          </w:p>
        </w:tc>
      </w:tr>
      <w:tr w:rsidR="004B0398" w:rsidRPr="00D12BD6" w:rsidTr="004E4B65">
        <w:trPr>
          <w:trHeight w:hRule="exact" w:val="7214"/>
        </w:trPr>
        <w:tc>
          <w:tcPr>
            <w:tcW w:w="1223" w:type="pct"/>
            <w:tcBorders>
              <w:top w:val="single" w:sz="4" w:space="0" w:color="auto"/>
              <w:left w:val="single" w:sz="4" w:space="0" w:color="auto"/>
              <w:bottom w:val="single" w:sz="4" w:space="0" w:color="auto"/>
            </w:tcBorders>
            <w:shd w:val="clear" w:color="auto" w:fill="FFFFFF"/>
          </w:tcPr>
          <w:p w:rsidR="004B0398" w:rsidRPr="004B0398" w:rsidRDefault="004B0398" w:rsidP="004E4B65">
            <w:pPr>
              <w:pStyle w:val="82"/>
              <w:shd w:val="clear" w:color="auto" w:fill="auto"/>
              <w:spacing w:before="0" w:line="328" w:lineRule="exact"/>
              <w:ind w:left="100" w:firstLine="0"/>
              <w:rPr>
                <w:sz w:val="28"/>
                <w:szCs w:val="28"/>
              </w:rPr>
            </w:pPr>
            <w:r w:rsidRPr="004B0398">
              <w:rPr>
                <w:rStyle w:val="31"/>
                <w:sz w:val="28"/>
                <w:szCs w:val="28"/>
                <w:u w:val="none"/>
              </w:rPr>
              <w:t>Ожидаемые конечные результаты реализации программы</w:t>
            </w:r>
          </w:p>
        </w:tc>
        <w:tc>
          <w:tcPr>
            <w:tcW w:w="3777" w:type="pct"/>
            <w:tcBorders>
              <w:top w:val="single" w:sz="4" w:space="0" w:color="auto"/>
              <w:left w:val="single" w:sz="4" w:space="0" w:color="auto"/>
              <w:bottom w:val="single" w:sz="4" w:space="0" w:color="auto"/>
              <w:right w:val="single" w:sz="4" w:space="0" w:color="auto"/>
            </w:tcBorders>
            <w:shd w:val="clear" w:color="auto" w:fill="FFFFFF"/>
          </w:tcPr>
          <w:p w:rsidR="004B0398" w:rsidRPr="004B0398" w:rsidRDefault="004B0398" w:rsidP="004E4B65">
            <w:pPr>
              <w:widowControl/>
              <w:autoSpaceDE w:val="0"/>
              <w:autoSpaceDN w:val="0"/>
              <w:adjustRightInd w:val="0"/>
              <w:ind w:left="80" w:right="87"/>
              <w:jc w:val="both"/>
              <w:rPr>
                <w:rFonts w:ascii="Times New Roman" w:hAnsi="Times New Roman"/>
                <w:sz w:val="28"/>
                <w:szCs w:val="28"/>
                <w:lang w:eastAsia="zh-CN"/>
              </w:rPr>
            </w:pPr>
            <w:r w:rsidRPr="004B0398">
              <w:rPr>
                <w:rFonts w:ascii="Times New Roman" w:hAnsi="Times New Roman" w:cs="Times New Roman"/>
                <w:color w:val="auto"/>
                <w:sz w:val="28"/>
                <w:szCs w:val="28"/>
              </w:rPr>
              <w:t>- повышение у</w:t>
            </w:r>
            <w:r w:rsidRPr="004B0398">
              <w:rPr>
                <w:rFonts w:ascii="Times New Roman" w:hAnsi="Times New Roman"/>
                <w:sz w:val="28"/>
                <w:szCs w:val="28"/>
                <w:lang w:eastAsia="zh-CN"/>
              </w:rPr>
              <w:t>довлетворенности населения качеством предоставляемых услуг в сфере культуры (культурного обслуживания) до 75%;</w:t>
            </w:r>
          </w:p>
          <w:p w:rsidR="004B0398" w:rsidRPr="004B0398" w:rsidRDefault="004B0398" w:rsidP="004E4B65">
            <w:pPr>
              <w:widowControl/>
              <w:autoSpaceDE w:val="0"/>
              <w:autoSpaceDN w:val="0"/>
              <w:adjustRightInd w:val="0"/>
              <w:ind w:left="80" w:right="87"/>
              <w:jc w:val="both"/>
              <w:rPr>
                <w:rFonts w:ascii="Times New Roman" w:hAnsi="Times New Roman"/>
                <w:bCs/>
                <w:sz w:val="28"/>
                <w:szCs w:val="28"/>
              </w:rPr>
            </w:pPr>
            <w:r w:rsidRPr="004B0398">
              <w:rPr>
                <w:rFonts w:ascii="Times New Roman" w:hAnsi="Times New Roman"/>
                <w:sz w:val="28"/>
                <w:szCs w:val="28"/>
                <w:lang w:eastAsia="zh-CN"/>
              </w:rPr>
              <w:t>- уменьшение д</w:t>
            </w:r>
            <w:r w:rsidRPr="004B0398">
              <w:rPr>
                <w:rFonts w:ascii="Times New Roman" w:hAnsi="Times New Roman"/>
                <w:bCs/>
                <w:sz w:val="28"/>
                <w:szCs w:val="28"/>
              </w:rPr>
              <w:t>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11,1%;</w:t>
            </w:r>
          </w:p>
          <w:p w:rsidR="004B0398" w:rsidRPr="004B0398" w:rsidRDefault="004B0398" w:rsidP="004E4B65">
            <w:pPr>
              <w:widowControl/>
              <w:autoSpaceDE w:val="0"/>
              <w:autoSpaceDN w:val="0"/>
              <w:adjustRightInd w:val="0"/>
              <w:ind w:left="80" w:right="87"/>
              <w:jc w:val="both"/>
              <w:rPr>
                <w:rFonts w:ascii="Times New Roman" w:hAnsi="Times New Roman"/>
                <w:sz w:val="28"/>
                <w:szCs w:val="28"/>
                <w:lang w:eastAsia="zh-CN"/>
              </w:rPr>
            </w:pPr>
            <w:r w:rsidRPr="004B0398">
              <w:rPr>
                <w:rFonts w:ascii="Times New Roman" w:hAnsi="Times New Roman"/>
                <w:sz w:val="28"/>
                <w:szCs w:val="28"/>
                <w:lang w:eastAsia="zh-CN"/>
              </w:rPr>
              <w:t>-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заработной плате работников, занятых в сфере экономики региона до 100%;</w:t>
            </w:r>
          </w:p>
          <w:p w:rsidR="004B0398" w:rsidRPr="004B0398" w:rsidRDefault="004B0398" w:rsidP="004E4B65">
            <w:pPr>
              <w:widowControl/>
              <w:autoSpaceDE w:val="0"/>
              <w:autoSpaceDN w:val="0"/>
              <w:adjustRightInd w:val="0"/>
              <w:ind w:left="80" w:right="87"/>
              <w:jc w:val="both"/>
              <w:rPr>
                <w:rFonts w:ascii="Times New Roman" w:hAnsi="Times New Roman" w:cs="Times New Roman"/>
                <w:color w:val="auto"/>
                <w:sz w:val="28"/>
                <w:szCs w:val="28"/>
              </w:rPr>
            </w:pPr>
            <w:r w:rsidRPr="004B0398">
              <w:rPr>
                <w:rFonts w:ascii="Times New Roman" w:hAnsi="Times New Roman" w:cs="Times New Roman"/>
                <w:color w:val="auto"/>
                <w:sz w:val="28"/>
                <w:szCs w:val="28"/>
              </w:rPr>
              <w:t xml:space="preserve">- увеличение доли граждан </w:t>
            </w:r>
            <w:r w:rsidRPr="004B0398">
              <w:rPr>
                <w:rFonts w:ascii="Times New Roman" w:hAnsi="Times New Roman" w:cs="Times New Roman"/>
                <w:sz w:val="28"/>
                <w:szCs w:val="28"/>
              </w:rPr>
              <w:t>муниципального образования «Онгудайский район», систематически занимающихся физической культурой и спортом, в общей численности населения до 41%</w:t>
            </w:r>
            <w:r w:rsidRPr="004B0398">
              <w:rPr>
                <w:rFonts w:ascii="Times New Roman" w:hAnsi="Times New Roman" w:cs="Times New Roman"/>
                <w:color w:val="auto"/>
                <w:sz w:val="28"/>
                <w:szCs w:val="28"/>
              </w:rPr>
              <w:t>;</w:t>
            </w:r>
          </w:p>
          <w:p w:rsidR="004B0398" w:rsidRPr="004B0398" w:rsidRDefault="004B0398" w:rsidP="004E4B65">
            <w:pPr>
              <w:widowControl/>
              <w:autoSpaceDE w:val="0"/>
              <w:autoSpaceDN w:val="0"/>
              <w:adjustRightInd w:val="0"/>
              <w:ind w:left="80" w:right="87"/>
              <w:jc w:val="both"/>
              <w:rPr>
                <w:rFonts w:ascii="Times New Roman" w:hAnsi="Times New Roman" w:cs="Times New Roman"/>
                <w:color w:val="auto"/>
                <w:sz w:val="28"/>
                <w:szCs w:val="28"/>
              </w:rPr>
            </w:pPr>
            <w:r w:rsidRPr="004B0398">
              <w:rPr>
                <w:rFonts w:ascii="Times New Roman" w:hAnsi="Times New Roman" w:cs="Times New Roman"/>
                <w:color w:val="auto"/>
                <w:sz w:val="28"/>
                <w:szCs w:val="28"/>
              </w:rPr>
              <w:t>- увеличение д</w:t>
            </w:r>
            <w:r w:rsidRPr="004B0398">
              <w:rPr>
                <w:rFonts w:ascii="Times New Roman" w:hAnsi="Times New Roman"/>
                <w:sz w:val="28"/>
                <w:szCs w:val="28"/>
                <w:lang w:eastAsia="zh-CN"/>
              </w:rPr>
              <w:t>оли молодых людей (14 - 30 лет), участвующих в реализации молодежной политики, в общей численности молодых людей, проживающих в МО «Онгудайский район» до 66%</w:t>
            </w:r>
            <w:r w:rsidRPr="004B0398">
              <w:rPr>
                <w:rFonts w:ascii="Times New Roman" w:hAnsi="Times New Roman" w:cs="Times New Roman"/>
                <w:color w:val="auto"/>
                <w:sz w:val="28"/>
                <w:szCs w:val="28"/>
              </w:rPr>
              <w:t>;</w:t>
            </w:r>
          </w:p>
          <w:p w:rsidR="004B0398" w:rsidRPr="004B0398" w:rsidRDefault="004B0398" w:rsidP="004E4B65">
            <w:pPr>
              <w:pStyle w:val="af6"/>
              <w:shd w:val="clear" w:color="auto" w:fill="auto"/>
              <w:tabs>
                <w:tab w:val="left" w:pos="955"/>
              </w:tabs>
              <w:spacing w:line="240" w:lineRule="auto"/>
              <w:ind w:left="80" w:right="87"/>
              <w:jc w:val="both"/>
              <w:rPr>
                <w:bCs/>
                <w:sz w:val="28"/>
                <w:szCs w:val="28"/>
              </w:rPr>
            </w:pPr>
            <w:r w:rsidRPr="004B0398">
              <w:rPr>
                <w:sz w:val="28"/>
                <w:szCs w:val="28"/>
              </w:rPr>
              <w:t xml:space="preserve">- снижение удельного веса населения, имеющего доходы ниже прожиточного минимума до 20,4%. </w:t>
            </w:r>
          </w:p>
        </w:tc>
      </w:tr>
    </w:tbl>
    <w:p w:rsidR="00CB6DD5" w:rsidRDefault="00CB6DD5"/>
    <w:p w:rsidR="00CB6DD5" w:rsidRDefault="00CB6DD5">
      <w:pPr>
        <w:widowControl/>
        <w:spacing w:after="200" w:line="276" w:lineRule="auto"/>
      </w:pPr>
      <w:r>
        <w:br w:type="page"/>
      </w:r>
    </w:p>
    <w:p w:rsidR="00947C0D" w:rsidRPr="00947C0D" w:rsidRDefault="00947C0D" w:rsidP="00947C0D">
      <w:pPr>
        <w:spacing w:line="317" w:lineRule="exact"/>
        <w:ind w:left="320" w:right="560"/>
        <w:jc w:val="center"/>
        <w:rPr>
          <w:rFonts w:ascii="Times New Roman" w:hAnsi="Times New Roman" w:cs="Times New Roman"/>
          <w:b/>
          <w:sz w:val="28"/>
          <w:szCs w:val="28"/>
        </w:rPr>
      </w:pPr>
      <w:r w:rsidRPr="00947C0D">
        <w:rPr>
          <w:rFonts w:ascii="Times New Roman" w:hAnsi="Times New Roman" w:cs="Times New Roman"/>
          <w:b/>
          <w:sz w:val="28"/>
          <w:szCs w:val="28"/>
        </w:rPr>
        <w:lastRenderedPageBreak/>
        <w:t>МУНИЦИПАЛЬНАЯ ПРОГРАММА</w:t>
      </w:r>
    </w:p>
    <w:p w:rsidR="00947C0D" w:rsidRPr="00947C0D" w:rsidRDefault="00947C0D" w:rsidP="00947C0D">
      <w:pPr>
        <w:spacing w:line="317" w:lineRule="exact"/>
        <w:ind w:left="320" w:right="560"/>
        <w:jc w:val="center"/>
        <w:rPr>
          <w:rFonts w:ascii="Times New Roman" w:hAnsi="Times New Roman" w:cs="Times New Roman"/>
          <w:b/>
          <w:sz w:val="28"/>
          <w:szCs w:val="28"/>
        </w:rPr>
      </w:pPr>
      <w:r w:rsidRPr="00947C0D">
        <w:rPr>
          <w:rFonts w:ascii="Times New Roman" w:hAnsi="Times New Roman" w:cs="Times New Roman"/>
          <w:b/>
          <w:sz w:val="28"/>
          <w:szCs w:val="28"/>
        </w:rPr>
        <w:t xml:space="preserve">«УПРАВЛЕНИЕ МУНИЦИПАЛЬНОЙ СОБСТВЕННОСТЬЮ И ГРАДОСТРОИТЕЛЬНАЯ ПОЛИТИКА МУНИЦИПАЛЬНОГО ОБРАЗОВАНИЯ «ОНГУДАЙСКИЙ РАЙОН» </w:t>
      </w:r>
    </w:p>
    <w:p w:rsidR="00947C0D" w:rsidRPr="00947C0D" w:rsidRDefault="00947C0D" w:rsidP="00947C0D">
      <w:pPr>
        <w:spacing w:line="317" w:lineRule="exact"/>
        <w:ind w:left="320" w:right="560"/>
        <w:rPr>
          <w:rFonts w:ascii="Times New Roman" w:hAnsi="Times New Roman" w:cs="Times New Roman"/>
          <w:b/>
          <w:sz w:val="28"/>
          <w:szCs w:val="28"/>
        </w:rPr>
      </w:pPr>
    </w:p>
    <w:p w:rsidR="00947C0D" w:rsidRPr="00947C0D" w:rsidRDefault="00947C0D" w:rsidP="00947C0D">
      <w:pPr>
        <w:tabs>
          <w:tab w:val="left" w:pos="920"/>
        </w:tabs>
        <w:spacing w:after="246" w:line="270" w:lineRule="exact"/>
        <w:ind w:left="200"/>
        <w:jc w:val="center"/>
        <w:rPr>
          <w:rFonts w:ascii="Times New Roman" w:hAnsi="Times New Roman" w:cs="Times New Roman"/>
          <w:b/>
          <w:sz w:val="28"/>
          <w:szCs w:val="28"/>
        </w:rPr>
      </w:pPr>
      <w:r w:rsidRPr="00947C0D">
        <w:rPr>
          <w:rFonts w:ascii="Times New Roman" w:hAnsi="Times New Roman" w:cs="Times New Roman"/>
          <w:b/>
          <w:sz w:val="28"/>
          <w:szCs w:val="28"/>
        </w:rPr>
        <w:t>1.Паспорт муниципальной программы</w:t>
      </w:r>
    </w:p>
    <w:tbl>
      <w:tblPr>
        <w:tblW w:w="0" w:type="auto"/>
        <w:tblCellMar>
          <w:left w:w="10" w:type="dxa"/>
          <w:right w:w="10" w:type="dxa"/>
        </w:tblCellMar>
        <w:tblLook w:val="0000" w:firstRow="0" w:lastRow="0" w:firstColumn="0" w:lastColumn="0" w:noHBand="0" w:noVBand="0"/>
      </w:tblPr>
      <w:tblGrid>
        <w:gridCol w:w="3277"/>
        <w:gridCol w:w="6380"/>
      </w:tblGrid>
      <w:tr w:rsidR="00947C0D" w:rsidRPr="00947C0D" w:rsidTr="004E4B65">
        <w:trPr>
          <w:trHeight w:hRule="exact" w:val="1246"/>
        </w:trPr>
        <w:tc>
          <w:tcPr>
            <w:tcW w:w="0" w:type="auto"/>
            <w:tcBorders>
              <w:top w:val="single" w:sz="4" w:space="0" w:color="auto"/>
              <w:left w:val="single" w:sz="4"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shd w:val="clear" w:color="auto" w:fill="FFFFFF"/>
              </w:rPr>
            </w:pPr>
            <w:r w:rsidRPr="00947C0D">
              <w:rPr>
                <w:rStyle w:val="27"/>
                <w:rFonts w:eastAsiaTheme="majorEastAsia"/>
                <w:sz w:val="28"/>
                <w:szCs w:val="28"/>
              </w:rPr>
              <w:t>Наименование муниципальной программы (далее - программа)</w:t>
            </w:r>
          </w:p>
        </w:tc>
        <w:tc>
          <w:tcPr>
            <w:tcW w:w="6380" w:type="dxa"/>
            <w:tcBorders>
              <w:top w:val="single" w:sz="4" w:space="0" w:color="auto"/>
              <w:left w:val="single" w:sz="4" w:space="0" w:color="auto"/>
              <w:right w:val="single" w:sz="4" w:space="0" w:color="auto"/>
            </w:tcBorders>
            <w:shd w:val="clear" w:color="auto" w:fill="FFFFFF"/>
          </w:tcPr>
          <w:p w:rsidR="00947C0D" w:rsidRPr="00947C0D" w:rsidRDefault="00947C0D" w:rsidP="004E4B65">
            <w:pPr>
              <w:spacing w:line="320" w:lineRule="exact"/>
              <w:ind w:left="133" w:right="132"/>
              <w:rPr>
                <w:rFonts w:ascii="Times New Roman" w:hAnsi="Times New Roman" w:cs="Times New Roman"/>
                <w:sz w:val="28"/>
                <w:szCs w:val="28"/>
                <w:shd w:val="clear" w:color="auto" w:fill="FFFFFF"/>
              </w:rPr>
            </w:pPr>
            <w:r w:rsidRPr="00947C0D">
              <w:rPr>
                <w:rStyle w:val="27"/>
                <w:rFonts w:eastAsiaTheme="majorEastAsia"/>
                <w:sz w:val="28"/>
                <w:szCs w:val="28"/>
              </w:rPr>
              <w:t xml:space="preserve">«Управление муниципальной собственностью и градостроительная политика муниципального образования «Онгудайский район» </w:t>
            </w:r>
          </w:p>
        </w:tc>
      </w:tr>
      <w:tr w:rsidR="00947C0D" w:rsidRPr="00947C0D" w:rsidTr="004E4B65">
        <w:trPr>
          <w:cantSplit/>
          <w:trHeight w:hRule="exact" w:val="612"/>
        </w:trPr>
        <w:tc>
          <w:tcPr>
            <w:tcW w:w="0" w:type="auto"/>
            <w:tcBorders>
              <w:top w:val="single" w:sz="4" w:space="0" w:color="auto"/>
              <w:left w:val="single" w:sz="4"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shd w:val="clear" w:color="auto" w:fill="FFFFFF"/>
              </w:rPr>
            </w:pPr>
            <w:r w:rsidRPr="00947C0D">
              <w:rPr>
                <w:rStyle w:val="27"/>
                <w:rFonts w:eastAsiaTheme="majorEastAsia"/>
                <w:sz w:val="28"/>
                <w:szCs w:val="28"/>
              </w:rPr>
              <w:t>Администратор программы</w:t>
            </w:r>
          </w:p>
        </w:tc>
        <w:tc>
          <w:tcPr>
            <w:tcW w:w="6380" w:type="dxa"/>
            <w:tcBorders>
              <w:top w:val="single" w:sz="4" w:space="0" w:color="auto"/>
              <w:left w:val="single" w:sz="4" w:space="0" w:color="auto"/>
              <w:right w:val="single" w:sz="4" w:space="0" w:color="auto"/>
            </w:tcBorders>
            <w:shd w:val="clear" w:color="auto" w:fill="FFFFFF"/>
          </w:tcPr>
          <w:p w:rsidR="00947C0D" w:rsidRPr="00947C0D" w:rsidRDefault="00947C0D" w:rsidP="004E4B65">
            <w:pPr>
              <w:spacing w:line="320" w:lineRule="exact"/>
              <w:ind w:left="133" w:right="132"/>
              <w:rPr>
                <w:rFonts w:ascii="Times New Roman" w:hAnsi="Times New Roman" w:cs="Times New Roman"/>
                <w:sz w:val="28"/>
                <w:szCs w:val="28"/>
                <w:shd w:val="clear" w:color="auto" w:fill="FFFFFF"/>
              </w:rPr>
            </w:pPr>
            <w:r w:rsidRPr="00947C0D">
              <w:rPr>
                <w:rStyle w:val="27"/>
                <w:rFonts w:eastAsiaTheme="majorEastAsia"/>
                <w:sz w:val="28"/>
                <w:szCs w:val="28"/>
              </w:rPr>
              <w:t>Администрация МО «Онгудайский район»</w:t>
            </w:r>
          </w:p>
        </w:tc>
      </w:tr>
      <w:tr w:rsidR="00947C0D" w:rsidRPr="00947C0D" w:rsidTr="004E4B65">
        <w:trPr>
          <w:cantSplit/>
          <w:trHeight w:hRule="exact" w:val="706"/>
        </w:trPr>
        <w:tc>
          <w:tcPr>
            <w:tcW w:w="0" w:type="auto"/>
            <w:tcBorders>
              <w:top w:val="single" w:sz="4" w:space="0" w:color="auto"/>
              <w:left w:val="single" w:sz="4"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shd w:val="clear" w:color="auto" w:fill="FFFFFF"/>
              </w:rPr>
            </w:pPr>
            <w:r w:rsidRPr="00947C0D">
              <w:rPr>
                <w:rStyle w:val="27"/>
                <w:rFonts w:eastAsiaTheme="majorEastAsia"/>
                <w:sz w:val="28"/>
                <w:szCs w:val="28"/>
              </w:rPr>
              <w:t>Соисполнители программы</w:t>
            </w:r>
          </w:p>
        </w:tc>
        <w:tc>
          <w:tcPr>
            <w:tcW w:w="6380" w:type="dxa"/>
            <w:tcBorders>
              <w:top w:val="single" w:sz="4" w:space="0" w:color="auto"/>
              <w:left w:val="single" w:sz="4" w:space="0" w:color="auto"/>
              <w:right w:val="single" w:sz="4" w:space="0" w:color="auto"/>
            </w:tcBorders>
            <w:shd w:val="clear" w:color="auto" w:fill="FFFFFF"/>
          </w:tcPr>
          <w:p w:rsidR="00947C0D" w:rsidRPr="00947C0D" w:rsidRDefault="00947C0D" w:rsidP="004E4B65">
            <w:pPr>
              <w:spacing w:line="320" w:lineRule="exact"/>
              <w:ind w:left="133" w:right="132"/>
              <w:rPr>
                <w:rFonts w:ascii="Times New Roman" w:hAnsi="Times New Roman" w:cs="Times New Roman"/>
                <w:sz w:val="28"/>
                <w:szCs w:val="28"/>
                <w:shd w:val="clear" w:color="auto" w:fill="FFFFFF"/>
              </w:rPr>
            </w:pPr>
            <w:r w:rsidRPr="00947C0D">
              <w:rPr>
                <w:rFonts w:ascii="Times New Roman" w:hAnsi="Times New Roman" w:cs="Times New Roman"/>
                <w:sz w:val="28"/>
                <w:szCs w:val="28"/>
                <w:shd w:val="clear" w:color="auto" w:fill="FFFFFF"/>
              </w:rPr>
              <w:t>Сельские поселения</w:t>
            </w:r>
          </w:p>
        </w:tc>
      </w:tr>
      <w:tr w:rsidR="00947C0D" w:rsidRPr="00947C0D" w:rsidTr="004E4B65">
        <w:trPr>
          <w:cantSplit/>
          <w:trHeight w:hRule="exact" w:val="705"/>
        </w:trPr>
        <w:tc>
          <w:tcPr>
            <w:tcW w:w="0" w:type="auto"/>
            <w:tcBorders>
              <w:top w:val="single" w:sz="4" w:space="0" w:color="auto"/>
              <w:left w:val="single" w:sz="4"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shd w:val="clear" w:color="auto" w:fill="FFFFFF"/>
              </w:rPr>
            </w:pPr>
            <w:r w:rsidRPr="00947C0D">
              <w:rPr>
                <w:rStyle w:val="27"/>
                <w:rFonts w:eastAsiaTheme="majorEastAsia"/>
                <w:sz w:val="28"/>
                <w:szCs w:val="28"/>
              </w:rPr>
              <w:t>Сроки реализации программы</w:t>
            </w:r>
          </w:p>
        </w:tc>
        <w:tc>
          <w:tcPr>
            <w:tcW w:w="6380" w:type="dxa"/>
            <w:tcBorders>
              <w:top w:val="single" w:sz="4" w:space="0" w:color="auto"/>
              <w:left w:val="single" w:sz="4" w:space="0" w:color="auto"/>
              <w:right w:val="single" w:sz="4" w:space="0" w:color="auto"/>
            </w:tcBorders>
            <w:shd w:val="clear" w:color="auto" w:fill="FFFFFF"/>
          </w:tcPr>
          <w:p w:rsidR="00947C0D" w:rsidRPr="00947C0D" w:rsidRDefault="00947C0D" w:rsidP="004E4B65">
            <w:pPr>
              <w:spacing w:line="320" w:lineRule="exact"/>
              <w:ind w:left="133" w:right="132"/>
              <w:rPr>
                <w:rFonts w:ascii="Times New Roman" w:hAnsi="Times New Roman" w:cs="Times New Roman"/>
                <w:sz w:val="28"/>
                <w:szCs w:val="28"/>
                <w:shd w:val="clear" w:color="auto" w:fill="FFFFFF"/>
              </w:rPr>
            </w:pPr>
            <w:r w:rsidRPr="00947C0D">
              <w:rPr>
                <w:rStyle w:val="27"/>
                <w:rFonts w:eastAsiaTheme="majorEastAsia"/>
                <w:sz w:val="28"/>
                <w:szCs w:val="28"/>
              </w:rPr>
              <w:t>2019-2024 годы</w:t>
            </w:r>
          </w:p>
        </w:tc>
      </w:tr>
      <w:tr w:rsidR="00947C0D" w:rsidRPr="00947C0D" w:rsidTr="004E4B65">
        <w:trPr>
          <w:cantSplit/>
          <w:trHeight w:hRule="exact" w:val="1010"/>
        </w:trPr>
        <w:tc>
          <w:tcPr>
            <w:tcW w:w="0" w:type="auto"/>
            <w:tcBorders>
              <w:top w:val="single" w:sz="4" w:space="0" w:color="auto"/>
              <w:left w:val="single" w:sz="4"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shd w:val="clear" w:color="auto" w:fill="FFFFFF"/>
              </w:rPr>
            </w:pPr>
            <w:r w:rsidRPr="00947C0D">
              <w:rPr>
                <w:rStyle w:val="27"/>
                <w:rFonts w:eastAsiaTheme="majorEastAsia"/>
                <w:sz w:val="28"/>
                <w:szCs w:val="28"/>
              </w:rPr>
              <w:t>Стратегическая задача, на реализацию которой направлена программа</w:t>
            </w:r>
          </w:p>
        </w:tc>
        <w:tc>
          <w:tcPr>
            <w:tcW w:w="6380" w:type="dxa"/>
            <w:tcBorders>
              <w:top w:val="single" w:sz="4" w:space="0" w:color="auto"/>
              <w:left w:val="single" w:sz="4" w:space="0" w:color="auto"/>
              <w:right w:val="single" w:sz="4" w:space="0" w:color="auto"/>
            </w:tcBorders>
            <w:shd w:val="clear" w:color="auto" w:fill="FFFFFF"/>
          </w:tcPr>
          <w:p w:rsidR="00947C0D" w:rsidRPr="00947C0D" w:rsidRDefault="00947C0D" w:rsidP="004E4B65">
            <w:pPr>
              <w:spacing w:line="320" w:lineRule="exact"/>
              <w:ind w:left="133" w:right="132"/>
              <w:rPr>
                <w:rFonts w:ascii="Times New Roman" w:hAnsi="Times New Roman" w:cs="Times New Roman"/>
                <w:sz w:val="28"/>
                <w:szCs w:val="28"/>
                <w:shd w:val="clear" w:color="auto" w:fill="FFFFFF"/>
              </w:rPr>
            </w:pPr>
            <w:r w:rsidRPr="00947C0D">
              <w:rPr>
                <w:rFonts w:ascii="Times New Roman" w:hAnsi="Times New Roman" w:cs="Times New Roman"/>
                <w:sz w:val="28"/>
                <w:szCs w:val="28"/>
              </w:rPr>
              <w:t>Эффективное муниципальное управление</w:t>
            </w:r>
          </w:p>
        </w:tc>
      </w:tr>
      <w:tr w:rsidR="00947C0D" w:rsidRPr="00947C0D" w:rsidTr="004E4B65">
        <w:trPr>
          <w:cantSplit/>
          <w:trHeight w:hRule="exact" w:val="1124"/>
        </w:trPr>
        <w:tc>
          <w:tcPr>
            <w:tcW w:w="0" w:type="auto"/>
            <w:tcBorders>
              <w:top w:val="single" w:sz="4" w:space="0" w:color="auto"/>
              <w:left w:val="single" w:sz="4" w:space="0" w:color="auto"/>
              <w:bottom w:val="single" w:sz="8"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shd w:val="clear" w:color="auto" w:fill="FFFFFF"/>
              </w:rPr>
            </w:pPr>
            <w:r w:rsidRPr="00947C0D">
              <w:rPr>
                <w:rStyle w:val="27"/>
                <w:rFonts w:eastAsiaTheme="majorEastAsia"/>
                <w:sz w:val="28"/>
                <w:szCs w:val="28"/>
              </w:rPr>
              <w:t>Цель программы</w:t>
            </w:r>
          </w:p>
        </w:tc>
        <w:tc>
          <w:tcPr>
            <w:tcW w:w="6380" w:type="dxa"/>
            <w:tcBorders>
              <w:top w:val="single" w:sz="4" w:space="0" w:color="auto"/>
              <w:left w:val="single" w:sz="4" w:space="0" w:color="auto"/>
              <w:bottom w:val="single" w:sz="8" w:space="0" w:color="auto"/>
              <w:right w:val="single" w:sz="4" w:space="0" w:color="auto"/>
            </w:tcBorders>
            <w:shd w:val="clear" w:color="auto" w:fill="FFFFFF"/>
          </w:tcPr>
          <w:p w:rsidR="00947C0D" w:rsidRPr="00947C0D" w:rsidRDefault="00947C0D" w:rsidP="004E4B65">
            <w:pPr>
              <w:spacing w:line="320" w:lineRule="exact"/>
              <w:ind w:left="133" w:right="132"/>
              <w:rPr>
                <w:rFonts w:ascii="Times New Roman" w:hAnsi="Times New Roman" w:cs="Times New Roman"/>
                <w:sz w:val="28"/>
                <w:szCs w:val="28"/>
                <w:shd w:val="clear" w:color="auto" w:fill="FFFFFF"/>
              </w:rPr>
            </w:pPr>
            <w:r w:rsidRPr="00947C0D">
              <w:rPr>
                <w:rFonts w:ascii="Times New Roman" w:hAnsi="Times New Roman" w:cs="Times New Roman"/>
                <w:sz w:val="28"/>
                <w:szCs w:val="28"/>
              </w:rPr>
              <w:t>Повышение качества управления муниципальной собственностью и градостроительной деятельности</w:t>
            </w:r>
          </w:p>
        </w:tc>
      </w:tr>
      <w:tr w:rsidR="00947C0D" w:rsidRPr="00947C0D" w:rsidTr="004E4B65">
        <w:trPr>
          <w:cantSplit/>
          <w:trHeight w:hRule="exact" w:val="4680"/>
        </w:trPr>
        <w:tc>
          <w:tcPr>
            <w:tcW w:w="0" w:type="auto"/>
            <w:tcBorders>
              <w:top w:val="single" w:sz="8" w:space="0" w:color="auto"/>
              <w:left w:val="single" w:sz="8" w:space="0" w:color="auto"/>
              <w:bottom w:val="single" w:sz="4" w:space="0" w:color="auto"/>
              <w:right w:val="single" w:sz="8" w:space="0" w:color="auto"/>
            </w:tcBorders>
            <w:shd w:val="clear" w:color="auto" w:fill="FFFFFF"/>
          </w:tcPr>
          <w:p w:rsidR="00947C0D" w:rsidRPr="00947C0D" w:rsidRDefault="00947C0D" w:rsidP="004E4B65">
            <w:pPr>
              <w:spacing w:line="270" w:lineRule="exact"/>
              <w:ind w:left="100"/>
              <w:rPr>
                <w:rFonts w:ascii="Times New Roman" w:hAnsi="Times New Roman" w:cs="Times New Roman"/>
                <w:sz w:val="28"/>
                <w:szCs w:val="28"/>
              </w:rPr>
            </w:pPr>
            <w:r w:rsidRPr="00947C0D">
              <w:rPr>
                <w:rStyle w:val="27"/>
                <w:rFonts w:eastAsiaTheme="majorEastAsia"/>
                <w:sz w:val="28"/>
                <w:szCs w:val="28"/>
              </w:rPr>
              <w:t>Задачи программы</w:t>
            </w:r>
          </w:p>
        </w:tc>
        <w:tc>
          <w:tcPr>
            <w:tcW w:w="6380" w:type="dxa"/>
            <w:tcBorders>
              <w:top w:val="single" w:sz="8" w:space="0" w:color="auto"/>
              <w:left w:val="single" w:sz="8" w:space="0" w:color="auto"/>
              <w:bottom w:val="single" w:sz="4" w:space="0" w:color="auto"/>
              <w:right w:val="single" w:sz="8" w:space="0" w:color="auto"/>
            </w:tcBorders>
            <w:shd w:val="clear" w:color="auto" w:fill="FFFFFF"/>
          </w:tcPr>
          <w:p w:rsidR="00947C0D" w:rsidRPr="00947C0D" w:rsidRDefault="00947C0D" w:rsidP="004E4B65">
            <w:pPr>
              <w:ind w:left="133" w:right="132"/>
              <w:rPr>
                <w:rFonts w:ascii="Times New Roman" w:hAnsi="Times New Roman" w:cs="Times New Roman"/>
                <w:sz w:val="28"/>
                <w:szCs w:val="28"/>
              </w:rPr>
            </w:pPr>
            <w:r w:rsidRPr="00947C0D">
              <w:rPr>
                <w:rFonts w:ascii="Times New Roman" w:hAnsi="Times New Roman" w:cs="Times New Roman"/>
                <w:sz w:val="28"/>
                <w:szCs w:val="28"/>
              </w:rPr>
              <w:t>обеспечение эффективного управления и распоряжения муниципальной собственностью;</w:t>
            </w:r>
          </w:p>
          <w:p w:rsidR="00947C0D" w:rsidRPr="00947C0D" w:rsidRDefault="00947C0D" w:rsidP="004E4B65">
            <w:pPr>
              <w:tabs>
                <w:tab w:val="left" w:pos="840"/>
              </w:tabs>
              <w:ind w:left="133" w:right="132"/>
              <w:rPr>
                <w:rFonts w:ascii="Times New Roman" w:hAnsi="Times New Roman" w:cs="Times New Roman"/>
                <w:sz w:val="28"/>
                <w:szCs w:val="28"/>
              </w:rPr>
            </w:pPr>
            <w:r w:rsidRPr="00947C0D">
              <w:rPr>
                <w:rFonts w:ascii="Times New Roman" w:hAnsi="Times New Roman" w:cs="Times New Roman"/>
                <w:sz w:val="28"/>
                <w:szCs w:val="28"/>
              </w:rPr>
              <w:t>увеличение доходной части бюджета за счет сбора платежей за использование муниципальной собственности;</w:t>
            </w:r>
          </w:p>
          <w:p w:rsidR="00947C0D" w:rsidRPr="00947C0D" w:rsidRDefault="00947C0D" w:rsidP="004E4B65">
            <w:pPr>
              <w:tabs>
                <w:tab w:val="left" w:pos="840"/>
              </w:tabs>
              <w:ind w:left="133" w:right="132"/>
              <w:rPr>
                <w:rFonts w:ascii="Times New Roman" w:hAnsi="Times New Roman" w:cs="Times New Roman"/>
                <w:sz w:val="28"/>
                <w:szCs w:val="28"/>
              </w:rPr>
            </w:pPr>
            <w:r w:rsidRPr="00947C0D">
              <w:rPr>
                <w:rFonts w:ascii="Times New Roman" w:hAnsi="Times New Roman" w:cs="Times New Roman"/>
                <w:sz w:val="28"/>
                <w:szCs w:val="28"/>
              </w:rPr>
              <w:t>определение направления перспективного развития и обеспечение нормативно-правового регулирования градостроительной деятельности;</w:t>
            </w:r>
          </w:p>
          <w:p w:rsidR="00947C0D" w:rsidRPr="00947C0D" w:rsidRDefault="00947C0D" w:rsidP="004E4B65">
            <w:pPr>
              <w:widowControl/>
              <w:autoSpaceDE w:val="0"/>
              <w:autoSpaceDN w:val="0"/>
              <w:adjustRightInd w:val="0"/>
              <w:ind w:left="133" w:right="132"/>
              <w:rPr>
                <w:rFonts w:ascii="Times New Roman" w:hAnsi="Times New Roman" w:cs="Times New Roman"/>
                <w:sz w:val="28"/>
                <w:szCs w:val="28"/>
              </w:rPr>
            </w:pPr>
            <w:r w:rsidRPr="00947C0D">
              <w:rPr>
                <w:rFonts w:ascii="Times New Roman" w:hAnsi="Times New Roman" w:cs="Times New Roman"/>
                <w:color w:val="auto"/>
                <w:sz w:val="28"/>
                <w:szCs w:val="28"/>
              </w:rPr>
              <w:t>расширение границ населенных пунктов за счет неиспользуемых или используемых неэффективно земельных участков, обеспечение участков жилищного строительства инженерной, коммуникационной и социальной инфраструктурой</w:t>
            </w:r>
          </w:p>
        </w:tc>
      </w:tr>
      <w:tr w:rsidR="00947C0D" w:rsidRPr="00947C0D" w:rsidTr="004E4B65">
        <w:trPr>
          <w:trHeight w:hRule="exact" w:val="125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947C0D" w:rsidRPr="00947C0D" w:rsidRDefault="00947C0D" w:rsidP="004E4B65">
            <w:pPr>
              <w:spacing w:line="317" w:lineRule="exact"/>
              <w:ind w:left="100"/>
              <w:rPr>
                <w:rFonts w:ascii="Times New Roman" w:hAnsi="Times New Roman" w:cs="Times New Roman"/>
                <w:sz w:val="28"/>
                <w:szCs w:val="28"/>
              </w:rPr>
            </w:pPr>
            <w:r w:rsidRPr="00947C0D">
              <w:rPr>
                <w:rStyle w:val="27"/>
                <w:rFonts w:eastAsiaTheme="majorEastAsia"/>
                <w:sz w:val="28"/>
                <w:szCs w:val="28"/>
              </w:rPr>
              <w:t>Подпрограммы программы, обеспечивающая подпрограмма</w:t>
            </w:r>
          </w:p>
        </w:tc>
        <w:tc>
          <w:tcPr>
            <w:tcW w:w="6380" w:type="dxa"/>
            <w:tcBorders>
              <w:top w:val="single" w:sz="4" w:space="0" w:color="auto"/>
              <w:left w:val="single" w:sz="4" w:space="0" w:color="auto"/>
              <w:bottom w:val="single" w:sz="4" w:space="0" w:color="auto"/>
              <w:right w:val="single" w:sz="4" w:space="0" w:color="auto"/>
            </w:tcBorders>
            <w:shd w:val="clear" w:color="auto" w:fill="FFFFFF"/>
          </w:tcPr>
          <w:p w:rsidR="00947C0D" w:rsidRPr="00947C0D" w:rsidRDefault="00947C0D" w:rsidP="004E4B65">
            <w:pPr>
              <w:ind w:left="133" w:right="132"/>
              <w:jc w:val="both"/>
              <w:rPr>
                <w:rFonts w:ascii="Times New Roman" w:hAnsi="Times New Roman" w:cs="Times New Roman"/>
                <w:sz w:val="28"/>
                <w:szCs w:val="28"/>
              </w:rPr>
            </w:pPr>
            <w:r>
              <w:rPr>
                <w:rFonts w:ascii="Times New Roman" w:hAnsi="Times New Roman" w:cs="Times New Roman"/>
                <w:sz w:val="28"/>
                <w:szCs w:val="28"/>
              </w:rPr>
              <w:t>Управление</w:t>
            </w:r>
            <w:r w:rsidRPr="00947C0D">
              <w:rPr>
                <w:rFonts w:ascii="Times New Roman" w:hAnsi="Times New Roman" w:cs="Times New Roman"/>
                <w:sz w:val="28"/>
                <w:szCs w:val="28"/>
              </w:rPr>
              <w:t xml:space="preserve"> муниципальной собственностью;</w:t>
            </w:r>
          </w:p>
          <w:p w:rsidR="00947C0D" w:rsidRPr="00947C0D" w:rsidRDefault="00947C0D" w:rsidP="00947C0D">
            <w:pPr>
              <w:ind w:left="133" w:right="132"/>
              <w:jc w:val="both"/>
              <w:rPr>
                <w:rFonts w:ascii="Times New Roman" w:hAnsi="Times New Roman" w:cs="Times New Roman"/>
                <w:sz w:val="28"/>
                <w:szCs w:val="28"/>
              </w:rPr>
            </w:pPr>
            <w:r>
              <w:rPr>
                <w:rFonts w:ascii="Times New Roman" w:hAnsi="Times New Roman" w:cs="Times New Roman"/>
                <w:sz w:val="28"/>
                <w:szCs w:val="28"/>
              </w:rPr>
              <w:t>Г</w:t>
            </w:r>
            <w:r w:rsidRPr="00947C0D">
              <w:rPr>
                <w:rFonts w:ascii="Times New Roman" w:hAnsi="Times New Roman" w:cs="Times New Roman"/>
                <w:sz w:val="28"/>
                <w:szCs w:val="28"/>
              </w:rPr>
              <w:t>радостроительн</w:t>
            </w:r>
            <w:r>
              <w:rPr>
                <w:rFonts w:ascii="Times New Roman" w:hAnsi="Times New Roman" w:cs="Times New Roman"/>
                <w:sz w:val="28"/>
                <w:szCs w:val="28"/>
              </w:rPr>
              <w:t>ая политика</w:t>
            </w:r>
            <w:r w:rsidRPr="00947C0D">
              <w:rPr>
                <w:rFonts w:ascii="Times New Roman" w:hAnsi="Times New Roman" w:cs="Times New Roman"/>
                <w:sz w:val="28"/>
                <w:szCs w:val="28"/>
              </w:rPr>
              <w:t xml:space="preserve"> </w:t>
            </w:r>
          </w:p>
        </w:tc>
      </w:tr>
      <w:tr w:rsidR="00947C0D" w:rsidRPr="00947C0D" w:rsidTr="004E4B65">
        <w:trPr>
          <w:trHeight w:hRule="exact" w:val="2725"/>
        </w:trPr>
        <w:tc>
          <w:tcPr>
            <w:tcW w:w="0" w:type="auto"/>
            <w:tcBorders>
              <w:top w:val="single" w:sz="4" w:space="0" w:color="auto"/>
              <w:left w:val="single" w:sz="4" w:space="0" w:color="auto"/>
              <w:bottom w:val="single" w:sz="4" w:space="0" w:color="auto"/>
            </w:tcBorders>
            <w:shd w:val="clear" w:color="auto" w:fill="FFFFFF"/>
          </w:tcPr>
          <w:p w:rsidR="00947C0D" w:rsidRPr="00947C0D" w:rsidRDefault="00947C0D" w:rsidP="004E4B65">
            <w:pPr>
              <w:spacing w:line="317" w:lineRule="exact"/>
              <w:ind w:left="100"/>
              <w:rPr>
                <w:rFonts w:ascii="Times New Roman" w:hAnsi="Times New Roman" w:cs="Times New Roman"/>
                <w:sz w:val="28"/>
                <w:szCs w:val="28"/>
              </w:rPr>
            </w:pPr>
            <w:r w:rsidRPr="00947C0D">
              <w:rPr>
                <w:rStyle w:val="27"/>
                <w:rFonts w:eastAsiaTheme="majorEastAsia"/>
                <w:sz w:val="28"/>
                <w:szCs w:val="28"/>
              </w:rPr>
              <w:lastRenderedPageBreak/>
              <w:t>Целевые показатели программы</w:t>
            </w:r>
          </w:p>
        </w:tc>
        <w:tc>
          <w:tcPr>
            <w:tcW w:w="6380" w:type="dxa"/>
            <w:tcBorders>
              <w:top w:val="single" w:sz="4" w:space="0" w:color="auto"/>
              <w:left w:val="single" w:sz="4" w:space="0" w:color="auto"/>
              <w:bottom w:val="single" w:sz="4" w:space="0" w:color="auto"/>
              <w:right w:val="single" w:sz="4" w:space="0" w:color="auto"/>
            </w:tcBorders>
            <w:shd w:val="clear" w:color="auto" w:fill="FFFFFF"/>
          </w:tcPr>
          <w:p w:rsidR="00947C0D" w:rsidRPr="00947C0D" w:rsidRDefault="00947C0D" w:rsidP="004E4B65">
            <w:pPr>
              <w:tabs>
                <w:tab w:val="left" w:pos="68"/>
              </w:tabs>
              <w:spacing w:line="320" w:lineRule="exact"/>
              <w:ind w:left="68" w:right="132"/>
              <w:rPr>
                <w:rFonts w:ascii="Times New Roman" w:hAnsi="Times New Roman" w:cs="Times New Roman"/>
                <w:sz w:val="28"/>
                <w:szCs w:val="28"/>
              </w:rPr>
            </w:pPr>
            <w:r w:rsidRPr="00947C0D">
              <w:rPr>
                <w:rFonts w:ascii="Times New Roman" w:hAnsi="Times New Roman" w:cs="Times New Roman"/>
                <w:sz w:val="28"/>
                <w:szCs w:val="28"/>
              </w:rPr>
              <w:t>- уровень обеспеченности населения жильем;</w:t>
            </w:r>
          </w:p>
          <w:p w:rsidR="00947C0D" w:rsidRPr="00947C0D" w:rsidRDefault="00947C0D" w:rsidP="00947C0D">
            <w:pPr>
              <w:pStyle w:val="91"/>
              <w:tabs>
                <w:tab w:val="left" w:pos="68"/>
                <w:tab w:val="left" w:pos="359"/>
              </w:tabs>
              <w:spacing w:before="0" w:line="317" w:lineRule="exact"/>
              <w:ind w:left="68" w:right="132" w:firstLine="0"/>
              <w:rPr>
                <w:color w:val="000000"/>
                <w:sz w:val="28"/>
                <w:szCs w:val="28"/>
              </w:rPr>
            </w:pPr>
            <w:r w:rsidRPr="00947C0D">
              <w:rPr>
                <w:color w:val="000000"/>
                <w:sz w:val="28"/>
                <w:szCs w:val="28"/>
              </w:rPr>
              <w:t>- процент собираемости арендной платы за передачу в возмездное пользование муниципального имущества (за исключением имущества бюджетных, казенных и автономных учреждений</w:t>
            </w:r>
            <w:proofErr w:type="gramStart"/>
            <w:r w:rsidRPr="00947C0D">
              <w:rPr>
                <w:color w:val="000000"/>
                <w:sz w:val="28"/>
                <w:szCs w:val="28"/>
              </w:rPr>
              <w:t>),%;</w:t>
            </w:r>
            <w:proofErr w:type="gramEnd"/>
          </w:p>
          <w:p w:rsidR="00947C0D" w:rsidRPr="00947C0D" w:rsidRDefault="00947C0D" w:rsidP="00947C0D">
            <w:pPr>
              <w:pStyle w:val="91"/>
              <w:tabs>
                <w:tab w:val="left" w:pos="68"/>
                <w:tab w:val="left" w:pos="359"/>
              </w:tabs>
              <w:spacing w:before="0" w:line="317" w:lineRule="exact"/>
              <w:ind w:left="68" w:right="132" w:firstLine="0"/>
              <w:rPr>
                <w:sz w:val="28"/>
                <w:szCs w:val="28"/>
              </w:rPr>
            </w:pPr>
            <w:r w:rsidRPr="00947C0D">
              <w:rPr>
                <w:color w:val="000000"/>
                <w:sz w:val="28"/>
                <w:szCs w:val="28"/>
              </w:rPr>
              <w:t>- процент собираемости арендной платы за земельные участки,%</w:t>
            </w:r>
          </w:p>
        </w:tc>
      </w:tr>
      <w:tr w:rsidR="00947C0D" w:rsidRPr="00947C0D" w:rsidTr="004E4B65">
        <w:trPr>
          <w:trHeight w:hRule="exact" w:val="8207"/>
        </w:trPr>
        <w:tc>
          <w:tcPr>
            <w:tcW w:w="0" w:type="auto"/>
            <w:tcBorders>
              <w:top w:val="single" w:sz="4" w:space="0" w:color="auto"/>
              <w:left w:val="single" w:sz="4" w:space="0" w:color="auto"/>
              <w:bottom w:val="single" w:sz="4" w:space="0" w:color="auto"/>
            </w:tcBorders>
            <w:shd w:val="clear" w:color="auto" w:fill="FFFFFF"/>
          </w:tcPr>
          <w:p w:rsidR="00947C0D" w:rsidRPr="00947C0D" w:rsidRDefault="00947C0D" w:rsidP="004E4B65">
            <w:pPr>
              <w:spacing w:line="317" w:lineRule="exact"/>
              <w:ind w:left="100"/>
              <w:rPr>
                <w:rStyle w:val="27"/>
                <w:rFonts w:eastAsiaTheme="majorEastAsia"/>
                <w:sz w:val="28"/>
                <w:szCs w:val="28"/>
              </w:rPr>
            </w:pPr>
            <w:r w:rsidRPr="00947C0D">
              <w:rPr>
                <w:rStyle w:val="27"/>
                <w:rFonts w:eastAsiaTheme="majorEastAsia"/>
                <w:sz w:val="28"/>
                <w:szCs w:val="28"/>
              </w:rPr>
              <w:t>Ресурсное обеспечение программы</w:t>
            </w:r>
          </w:p>
        </w:tc>
        <w:tc>
          <w:tcPr>
            <w:tcW w:w="6380" w:type="dxa"/>
            <w:tcBorders>
              <w:top w:val="single" w:sz="4" w:space="0" w:color="auto"/>
              <w:left w:val="single" w:sz="4" w:space="0" w:color="auto"/>
              <w:bottom w:val="single" w:sz="4" w:space="0" w:color="auto"/>
              <w:right w:val="single" w:sz="4" w:space="0" w:color="auto"/>
            </w:tcBorders>
            <w:shd w:val="clear" w:color="auto" w:fill="FFFFFF"/>
          </w:tcPr>
          <w:p w:rsidR="00947C0D" w:rsidRPr="00947C0D" w:rsidRDefault="00947C0D" w:rsidP="004E4B65">
            <w:pPr>
              <w:spacing w:line="320" w:lineRule="exact"/>
              <w:ind w:left="80" w:right="55"/>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Общий объем бюджетных ассигнований на реализацию программы составит 20787,07 тыс. рублей, в том числе по годам реализации программы:</w:t>
            </w:r>
          </w:p>
          <w:p w:rsidR="00947C0D" w:rsidRPr="00947C0D" w:rsidRDefault="00947C0D" w:rsidP="004E4B65">
            <w:pPr>
              <w:tabs>
                <w:tab w:val="left" w:pos="634"/>
              </w:tabs>
              <w:spacing w:line="320" w:lineRule="exact"/>
              <w:ind w:left="360"/>
              <w:jc w:val="both"/>
              <w:rPr>
                <w:rStyle w:val="27"/>
                <w:rFonts w:eastAsia="Courier New"/>
                <w:color w:val="000000" w:themeColor="text1"/>
                <w:sz w:val="28"/>
                <w:szCs w:val="28"/>
              </w:rPr>
            </w:pPr>
            <w:r w:rsidRPr="00947C0D">
              <w:rPr>
                <w:rStyle w:val="27"/>
                <w:rFonts w:eastAsiaTheme="minorHAnsi"/>
                <w:color w:val="000000" w:themeColor="text1"/>
                <w:sz w:val="28"/>
                <w:szCs w:val="28"/>
              </w:rPr>
              <w:t>2019 год – 3658,75 тыс. рублей (справочно);</w:t>
            </w:r>
          </w:p>
          <w:p w:rsidR="00947C0D" w:rsidRPr="00947C0D" w:rsidRDefault="00947C0D" w:rsidP="004E4B65">
            <w:pPr>
              <w:tabs>
                <w:tab w:val="left" w:pos="634"/>
              </w:tabs>
              <w:spacing w:line="320" w:lineRule="exact"/>
              <w:ind w:left="360"/>
              <w:jc w:val="both"/>
              <w:rPr>
                <w:rStyle w:val="27"/>
                <w:rFonts w:eastAsia="Courier New"/>
                <w:color w:val="000000" w:themeColor="text1"/>
                <w:sz w:val="28"/>
                <w:szCs w:val="28"/>
              </w:rPr>
            </w:pPr>
            <w:r w:rsidRPr="00947C0D">
              <w:rPr>
                <w:rStyle w:val="27"/>
                <w:rFonts w:eastAsiaTheme="minorHAnsi"/>
                <w:color w:val="000000" w:themeColor="text1"/>
                <w:sz w:val="28"/>
                <w:szCs w:val="28"/>
              </w:rPr>
              <w:t xml:space="preserve">2020 год - 2648,02 тыс. рублей (справочно); </w:t>
            </w:r>
          </w:p>
          <w:p w:rsidR="00947C0D" w:rsidRPr="00947C0D" w:rsidRDefault="00947C0D" w:rsidP="004E4B65">
            <w:pPr>
              <w:tabs>
                <w:tab w:val="left" w:pos="634"/>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2021 год – 3620,08 тыс. рублей (справочно);</w:t>
            </w:r>
          </w:p>
          <w:p w:rsidR="00947C0D" w:rsidRPr="00947C0D" w:rsidRDefault="00947C0D" w:rsidP="004E4B65">
            <w:pPr>
              <w:tabs>
                <w:tab w:val="left" w:pos="630"/>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2022 год – 3620,08 тыс. рублей (справочно);</w:t>
            </w:r>
          </w:p>
          <w:p w:rsidR="00947C0D" w:rsidRPr="00947C0D" w:rsidRDefault="00947C0D" w:rsidP="004E4B65">
            <w:pPr>
              <w:tabs>
                <w:tab w:val="left" w:pos="637"/>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2023 год – 3620,08 тыс. рублей (справочно);</w:t>
            </w:r>
          </w:p>
          <w:p w:rsidR="00947C0D" w:rsidRPr="00947C0D" w:rsidRDefault="00947C0D" w:rsidP="004E4B65">
            <w:pPr>
              <w:tabs>
                <w:tab w:val="left" w:pos="634"/>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2024 год – 3620,08 тыс. рублей (справочно).</w:t>
            </w:r>
          </w:p>
          <w:p w:rsidR="00947C0D" w:rsidRPr="00947C0D" w:rsidRDefault="00947C0D" w:rsidP="004E4B65">
            <w:pPr>
              <w:tabs>
                <w:tab w:val="left" w:pos="133"/>
              </w:tabs>
              <w:spacing w:line="320" w:lineRule="exact"/>
              <w:ind w:left="80" w:right="55"/>
              <w:jc w:val="both"/>
              <w:rPr>
                <w:rStyle w:val="27"/>
                <w:rFonts w:eastAsia="Courier New"/>
                <w:sz w:val="28"/>
                <w:szCs w:val="28"/>
              </w:rPr>
            </w:pPr>
            <w:r w:rsidRPr="00947C0D">
              <w:rPr>
                <w:rStyle w:val="27"/>
                <w:rFonts w:eastAsiaTheme="minorHAnsi"/>
                <w:color w:val="000000" w:themeColor="text1"/>
                <w:sz w:val="28"/>
                <w:szCs w:val="28"/>
              </w:rPr>
              <w:t>Объем бюджетных ассигнований за счет средств местного бюджета на реализацию программы составит 20787,07 тыс. рублей, в том числе по годам реализации программы:</w:t>
            </w:r>
          </w:p>
          <w:p w:rsidR="00947C0D" w:rsidRPr="00947C0D" w:rsidRDefault="00947C0D" w:rsidP="004E4B65">
            <w:pPr>
              <w:tabs>
                <w:tab w:val="left" w:pos="634"/>
              </w:tabs>
              <w:spacing w:line="320" w:lineRule="exact"/>
              <w:ind w:left="360"/>
              <w:jc w:val="both"/>
              <w:rPr>
                <w:rStyle w:val="27"/>
                <w:rFonts w:eastAsia="Courier New"/>
                <w:color w:val="000000" w:themeColor="text1"/>
                <w:sz w:val="28"/>
                <w:szCs w:val="28"/>
              </w:rPr>
            </w:pPr>
            <w:r w:rsidRPr="00947C0D">
              <w:rPr>
                <w:rStyle w:val="27"/>
                <w:rFonts w:eastAsiaTheme="minorHAnsi"/>
                <w:color w:val="000000" w:themeColor="text1"/>
                <w:sz w:val="28"/>
                <w:szCs w:val="28"/>
              </w:rPr>
              <w:t>2019 год – 3658,75 тыс. рублей (справочно);</w:t>
            </w:r>
          </w:p>
          <w:p w:rsidR="00947C0D" w:rsidRPr="00947C0D" w:rsidRDefault="00947C0D" w:rsidP="004E4B65">
            <w:pPr>
              <w:tabs>
                <w:tab w:val="left" w:pos="634"/>
              </w:tabs>
              <w:spacing w:line="320" w:lineRule="exact"/>
              <w:ind w:left="360"/>
              <w:jc w:val="both"/>
              <w:rPr>
                <w:rStyle w:val="27"/>
                <w:rFonts w:eastAsia="Courier New"/>
                <w:color w:val="000000" w:themeColor="text1"/>
                <w:sz w:val="28"/>
                <w:szCs w:val="28"/>
              </w:rPr>
            </w:pPr>
            <w:r w:rsidRPr="00947C0D">
              <w:rPr>
                <w:rStyle w:val="27"/>
                <w:rFonts w:eastAsiaTheme="minorHAnsi"/>
                <w:color w:val="000000" w:themeColor="text1"/>
                <w:sz w:val="28"/>
                <w:szCs w:val="28"/>
              </w:rPr>
              <w:t xml:space="preserve">2020 год - 2648,02 тыс. рублей (справочно); </w:t>
            </w:r>
          </w:p>
          <w:p w:rsidR="00947C0D" w:rsidRPr="00947C0D" w:rsidRDefault="00947C0D" w:rsidP="004E4B65">
            <w:pPr>
              <w:tabs>
                <w:tab w:val="left" w:pos="634"/>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2021 год – 3620,08 тыс. рублей (справочно);</w:t>
            </w:r>
          </w:p>
          <w:p w:rsidR="00947C0D" w:rsidRPr="00947C0D" w:rsidRDefault="00947C0D" w:rsidP="004E4B65">
            <w:pPr>
              <w:tabs>
                <w:tab w:val="left" w:pos="630"/>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2022 год – 3620,08 тыс. рублей (справочно);</w:t>
            </w:r>
          </w:p>
          <w:p w:rsidR="00947C0D" w:rsidRPr="00947C0D" w:rsidRDefault="00947C0D" w:rsidP="004E4B65">
            <w:pPr>
              <w:tabs>
                <w:tab w:val="left" w:pos="637"/>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2023 год – 3620,08 тыс. рублей (справочно);</w:t>
            </w:r>
          </w:p>
          <w:p w:rsidR="00947C0D" w:rsidRPr="00947C0D" w:rsidRDefault="00947C0D" w:rsidP="004E4B65">
            <w:pPr>
              <w:tabs>
                <w:tab w:val="left" w:pos="634"/>
              </w:tabs>
              <w:spacing w:line="320" w:lineRule="exact"/>
              <w:ind w:left="360"/>
              <w:jc w:val="both"/>
              <w:rPr>
                <w:rFonts w:ascii="Times New Roman" w:hAnsi="Times New Roman" w:cs="Times New Roman"/>
                <w:color w:val="000000" w:themeColor="text1"/>
                <w:sz w:val="28"/>
                <w:szCs w:val="28"/>
              </w:rPr>
            </w:pPr>
            <w:r w:rsidRPr="00947C0D">
              <w:rPr>
                <w:rStyle w:val="27"/>
                <w:rFonts w:eastAsiaTheme="minorHAnsi"/>
                <w:color w:val="000000" w:themeColor="text1"/>
                <w:sz w:val="28"/>
                <w:szCs w:val="28"/>
              </w:rPr>
              <w:t>2024 год – 3620,08 тыс. рублей (справочно).</w:t>
            </w:r>
          </w:p>
          <w:p w:rsidR="00947C0D" w:rsidRPr="00947C0D" w:rsidRDefault="00947C0D" w:rsidP="004E4B65">
            <w:pPr>
              <w:pStyle w:val="ConsPlusCell"/>
              <w:ind w:left="80" w:right="55"/>
              <w:rPr>
                <w:rFonts w:ascii="Times New Roman" w:hAnsi="Times New Roman" w:cs="Times New Roman"/>
                <w:color w:val="000000" w:themeColor="text1"/>
                <w:sz w:val="28"/>
                <w:szCs w:val="28"/>
              </w:rPr>
            </w:pPr>
            <w:r w:rsidRPr="00947C0D">
              <w:rPr>
                <w:rStyle w:val="27"/>
                <w:rFonts w:eastAsia="Calibri"/>
                <w:color w:val="000000" w:themeColor="text1"/>
                <w:sz w:val="28"/>
                <w:szCs w:val="28"/>
              </w:rPr>
              <w:t>Объем бюджетных ассигнований за счет средств республиканского и федерального бюджетов на реализацию программы составит 0,00 тыс. рублей</w:t>
            </w:r>
            <w:r w:rsidRPr="00947C0D">
              <w:rPr>
                <w:rFonts w:ascii="Times New Roman" w:hAnsi="Times New Roman" w:cs="Times New Roman"/>
                <w:color w:val="000000" w:themeColor="text1"/>
                <w:sz w:val="28"/>
                <w:szCs w:val="28"/>
              </w:rPr>
              <w:t xml:space="preserve">: </w:t>
            </w:r>
          </w:p>
          <w:p w:rsidR="00947C0D" w:rsidRPr="00947C0D" w:rsidRDefault="00947C0D" w:rsidP="004E4B65">
            <w:pPr>
              <w:tabs>
                <w:tab w:val="left" w:pos="133"/>
              </w:tabs>
              <w:spacing w:line="320" w:lineRule="exact"/>
              <w:ind w:left="80" w:right="55"/>
              <w:jc w:val="both"/>
              <w:rPr>
                <w:rStyle w:val="27"/>
                <w:rFonts w:eastAsiaTheme="majorEastAsia"/>
                <w:sz w:val="28"/>
                <w:szCs w:val="28"/>
              </w:rPr>
            </w:pPr>
            <w:r w:rsidRPr="00947C0D">
              <w:rPr>
                <w:rStyle w:val="27"/>
                <w:rFonts w:eastAsia="Calibri"/>
                <w:color w:val="000000" w:themeColor="text1"/>
                <w:sz w:val="28"/>
                <w:szCs w:val="28"/>
              </w:rPr>
              <w:t>Объем средств из внебюджетных источников составляет 0 тыс. рублей.</w:t>
            </w:r>
          </w:p>
        </w:tc>
      </w:tr>
      <w:tr w:rsidR="00947C0D" w:rsidRPr="00947C0D" w:rsidTr="004E4B65">
        <w:trPr>
          <w:trHeight w:hRule="exact" w:val="2424"/>
        </w:trPr>
        <w:tc>
          <w:tcPr>
            <w:tcW w:w="0" w:type="auto"/>
            <w:tcBorders>
              <w:top w:val="single" w:sz="4" w:space="0" w:color="auto"/>
              <w:left w:val="single" w:sz="4" w:space="0" w:color="auto"/>
              <w:bottom w:val="single" w:sz="4" w:space="0" w:color="auto"/>
            </w:tcBorders>
            <w:shd w:val="clear" w:color="auto" w:fill="FFFFFF"/>
          </w:tcPr>
          <w:p w:rsidR="00947C0D" w:rsidRPr="00947C0D" w:rsidRDefault="00947C0D" w:rsidP="004E4B65">
            <w:pPr>
              <w:spacing w:line="324" w:lineRule="exact"/>
              <w:ind w:left="142" w:right="130"/>
              <w:rPr>
                <w:rFonts w:ascii="Times New Roman" w:hAnsi="Times New Roman" w:cs="Times New Roman"/>
                <w:sz w:val="28"/>
                <w:szCs w:val="28"/>
                <w:shd w:val="clear" w:color="auto" w:fill="FFFFFF"/>
              </w:rPr>
            </w:pPr>
            <w:r w:rsidRPr="00947C0D">
              <w:rPr>
                <w:rStyle w:val="27"/>
                <w:rFonts w:eastAsiaTheme="majorEastAsia"/>
                <w:sz w:val="28"/>
                <w:szCs w:val="28"/>
              </w:rPr>
              <w:t>Ожидаемые конечные результаты реализации программы</w:t>
            </w:r>
          </w:p>
        </w:tc>
        <w:tc>
          <w:tcPr>
            <w:tcW w:w="6380" w:type="dxa"/>
            <w:tcBorders>
              <w:top w:val="single" w:sz="4" w:space="0" w:color="auto"/>
              <w:left w:val="single" w:sz="4" w:space="0" w:color="auto"/>
              <w:bottom w:val="single" w:sz="4" w:space="0" w:color="auto"/>
              <w:right w:val="single" w:sz="4" w:space="0" w:color="auto"/>
            </w:tcBorders>
            <w:shd w:val="clear" w:color="auto" w:fill="FFFFFF"/>
          </w:tcPr>
          <w:p w:rsidR="00947C0D" w:rsidRPr="00947C0D" w:rsidRDefault="00947C0D" w:rsidP="004E4B65">
            <w:pPr>
              <w:ind w:left="80"/>
              <w:rPr>
                <w:rFonts w:ascii="Times New Roman" w:hAnsi="Times New Roman" w:cs="Times New Roman"/>
                <w:color w:val="auto"/>
                <w:sz w:val="28"/>
                <w:szCs w:val="28"/>
              </w:rPr>
            </w:pPr>
            <w:r w:rsidRPr="00947C0D">
              <w:rPr>
                <w:rFonts w:ascii="Times New Roman" w:hAnsi="Times New Roman" w:cs="Times New Roman"/>
                <w:color w:val="auto"/>
                <w:sz w:val="28"/>
                <w:szCs w:val="28"/>
              </w:rPr>
              <w:t>- увеличение уровня обеспеченности населения жильем в 24,5 кв. м на 1 человека к 2025 году;</w:t>
            </w:r>
          </w:p>
          <w:p w:rsidR="00947C0D" w:rsidRPr="00947C0D" w:rsidRDefault="00947C0D" w:rsidP="00947C0D">
            <w:pPr>
              <w:pStyle w:val="91"/>
              <w:tabs>
                <w:tab w:val="left" w:pos="68"/>
                <w:tab w:val="left" w:pos="359"/>
              </w:tabs>
              <w:spacing w:before="0" w:line="317" w:lineRule="exact"/>
              <w:ind w:left="68" w:right="132" w:firstLine="0"/>
              <w:rPr>
                <w:rFonts w:eastAsiaTheme="minorHAnsi"/>
                <w:sz w:val="28"/>
                <w:szCs w:val="28"/>
              </w:rPr>
            </w:pPr>
            <w:r w:rsidRPr="00947C0D">
              <w:rPr>
                <w:color w:val="000000"/>
                <w:sz w:val="28"/>
                <w:szCs w:val="28"/>
              </w:rPr>
              <w:t>- собираемость арендной платы за передачу в возмездное пользование муниципального имущества (за исключением имущества бюджетных, казенных и автономных учреждений) и за земельные участки - 97%.</w:t>
            </w:r>
          </w:p>
        </w:tc>
      </w:tr>
    </w:tbl>
    <w:p w:rsidR="00947C0D" w:rsidRDefault="00947C0D"/>
    <w:p w:rsidR="00947C0D" w:rsidRDefault="00947C0D">
      <w:pPr>
        <w:widowControl/>
        <w:spacing w:after="200" w:line="276" w:lineRule="auto"/>
      </w:pPr>
      <w:r>
        <w:br w:type="page"/>
      </w:r>
    </w:p>
    <w:p w:rsidR="00C218C3" w:rsidRPr="00041F70" w:rsidRDefault="00C218C3" w:rsidP="00C218C3">
      <w:pPr>
        <w:pStyle w:val="ConsPlusTitle"/>
        <w:spacing w:before="240"/>
        <w:jc w:val="center"/>
        <w:rPr>
          <w:rFonts w:ascii="Times New Roman" w:hAnsi="Times New Roman" w:cs="Times New Roman"/>
          <w:sz w:val="28"/>
          <w:szCs w:val="28"/>
        </w:rPr>
      </w:pPr>
      <w:r w:rsidRPr="00041F70">
        <w:rPr>
          <w:rFonts w:ascii="Times New Roman" w:hAnsi="Times New Roman" w:cs="Times New Roman"/>
          <w:sz w:val="28"/>
          <w:szCs w:val="28"/>
        </w:rPr>
        <w:lastRenderedPageBreak/>
        <w:t>МУНИЦИПАЛЬНАЯ ПРОГРАММА</w:t>
      </w:r>
      <w:r>
        <w:rPr>
          <w:rFonts w:ascii="Times New Roman" w:hAnsi="Times New Roman" w:cs="Times New Roman"/>
          <w:sz w:val="28"/>
          <w:szCs w:val="28"/>
        </w:rPr>
        <w:t xml:space="preserve"> «</w:t>
      </w:r>
      <w:r w:rsidRPr="00041F70">
        <w:rPr>
          <w:rFonts w:ascii="Times New Roman" w:hAnsi="Times New Roman" w:cs="Times New Roman"/>
          <w:sz w:val="28"/>
          <w:szCs w:val="28"/>
        </w:rPr>
        <w:t>РАЗВИТИЕ</w:t>
      </w:r>
      <w:r>
        <w:rPr>
          <w:rFonts w:ascii="Times New Roman" w:hAnsi="Times New Roman" w:cs="Times New Roman"/>
          <w:sz w:val="28"/>
          <w:szCs w:val="28"/>
        </w:rPr>
        <w:t xml:space="preserve"> </w:t>
      </w:r>
      <w:r w:rsidRPr="00041F70">
        <w:rPr>
          <w:rFonts w:ascii="Times New Roman" w:hAnsi="Times New Roman" w:cs="Times New Roman"/>
          <w:sz w:val="28"/>
          <w:szCs w:val="28"/>
        </w:rPr>
        <w:t>ОБРАЗОВАНИЯ В МУНИЦИПАЛЬНОМ ОБРАЗОВАНИИ "ОНГУДАЙСКИЙ РАЙОН"</w:t>
      </w:r>
    </w:p>
    <w:p w:rsidR="00C218C3" w:rsidRPr="00041F70" w:rsidRDefault="00C218C3" w:rsidP="00C218C3">
      <w:pPr>
        <w:pStyle w:val="ConsPlusTitle"/>
        <w:spacing w:before="240" w:after="240"/>
        <w:jc w:val="center"/>
        <w:outlineLvl w:val="1"/>
        <w:rPr>
          <w:rFonts w:ascii="Times New Roman" w:hAnsi="Times New Roman" w:cs="Times New Roman"/>
          <w:sz w:val="28"/>
          <w:szCs w:val="28"/>
        </w:rPr>
      </w:pPr>
      <w:r>
        <w:rPr>
          <w:rFonts w:ascii="Times New Roman" w:hAnsi="Times New Roman" w:cs="Times New Roman"/>
          <w:sz w:val="28"/>
          <w:szCs w:val="28"/>
        </w:rPr>
        <w:t>1.</w:t>
      </w:r>
      <w:r w:rsidRPr="00041F70">
        <w:rPr>
          <w:rFonts w:ascii="Times New Roman" w:hAnsi="Times New Roman" w:cs="Times New Roman"/>
          <w:sz w:val="28"/>
          <w:szCs w:val="28"/>
        </w:rPr>
        <w:t>1. Паспорт муниципальной программы</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7"/>
        <w:gridCol w:w="6328"/>
      </w:tblGrid>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Наименование муниципальной программы (далее - программа)</w:t>
            </w:r>
          </w:p>
        </w:tc>
        <w:tc>
          <w:tcPr>
            <w:tcW w:w="6328"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 xml:space="preserve">Развитие образования в муниципальном </w:t>
            </w:r>
            <w:r>
              <w:rPr>
                <w:rFonts w:ascii="Times New Roman" w:hAnsi="Times New Roman" w:cs="Times New Roman"/>
                <w:sz w:val="28"/>
                <w:szCs w:val="28"/>
              </w:rPr>
              <w:t>образовании «Онгудайский район»</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Администратор программы</w:t>
            </w:r>
          </w:p>
        </w:tc>
        <w:tc>
          <w:tcPr>
            <w:tcW w:w="6328"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Муни</w:t>
            </w:r>
            <w:r>
              <w:rPr>
                <w:rFonts w:ascii="Times New Roman" w:hAnsi="Times New Roman" w:cs="Times New Roman"/>
                <w:sz w:val="28"/>
                <w:szCs w:val="28"/>
              </w:rPr>
              <w:t>ципальное учреждение «</w:t>
            </w:r>
            <w:r w:rsidRPr="00041F70">
              <w:rPr>
                <w:rFonts w:ascii="Times New Roman" w:hAnsi="Times New Roman" w:cs="Times New Roman"/>
                <w:sz w:val="28"/>
                <w:szCs w:val="28"/>
              </w:rPr>
              <w:t>Отдел  образования администрации МО Онгудайский район</w:t>
            </w:r>
            <w:r>
              <w:rPr>
                <w:rFonts w:ascii="Times New Roman" w:hAnsi="Times New Roman" w:cs="Times New Roman"/>
                <w:sz w:val="28"/>
                <w:szCs w:val="28"/>
              </w:rPr>
              <w:t>»</w:t>
            </w:r>
          </w:p>
        </w:tc>
      </w:tr>
      <w:tr w:rsidR="00C218C3" w:rsidRPr="00041F70" w:rsidTr="004E4B65">
        <w:tblPrEx>
          <w:tblBorders>
            <w:insideH w:val="nil"/>
          </w:tblBorders>
        </w:tblPrEx>
        <w:tc>
          <w:tcPr>
            <w:tcW w:w="3737" w:type="dxa"/>
            <w:tcBorders>
              <w:bottom w:val="nil"/>
            </w:tcBorders>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Соисполнители программы</w:t>
            </w:r>
          </w:p>
        </w:tc>
        <w:tc>
          <w:tcPr>
            <w:tcW w:w="6328" w:type="dxa"/>
            <w:tcBorders>
              <w:bottom w:val="nil"/>
            </w:tcBorders>
          </w:tcPr>
          <w:p w:rsidR="00C218C3" w:rsidRPr="00FF01AE" w:rsidRDefault="00C218C3" w:rsidP="00C218C3">
            <w:pPr>
              <w:pStyle w:val="af6"/>
              <w:shd w:val="clear" w:color="auto" w:fill="auto"/>
              <w:spacing w:after="0" w:line="324" w:lineRule="exact"/>
              <w:rPr>
                <w:sz w:val="28"/>
                <w:szCs w:val="28"/>
              </w:rPr>
            </w:pPr>
            <w:r w:rsidRPr="00FF01AE">
              <w:rPr>
                <w:color w:val="000000"/>
                <w:sz w:val="28"/>
                <w:szCs w:val="28"/>
              </w:rPr>
              <w:t>Муниципальное бюджетное общеобразовательное учреждение «</w:t>
            </w:r>
            <w:proofErr w:type="spellStart"/>
            <w:r w:rsidRPr="00FF01AE">
              <w:rPr>
                <w:color w:val="000000"/>
                <w:sz w:val="28"/>
                <w:szCs w:val="28"/>
              </w:rPr>
              <w:t>Еловская</w:t>
            </w:r>
            <w:proofErr w:type="spellEnd"/>
            <w:r w:rsidRPr="00FF01AE">
              <w:rPr>
                <w:color w:val="000000"/>
                <w:sz w:val="28"/>
                <w:szCs w:val="28"/>
              </w:rPr>
              <w:t xml:space="preserve"> средняя общеобразовательная школа им. Э. Палкина»;</w:t>
            </w:r>
          </w:p>
          <w:p w:rsidR="00C218C3" w:rsidRPr="00FF01AE" w:rsidRDefault="00C218C3" w:rsidP="00C218C3">
            <w:pPr>
              <w:pStyle w:val="af6"/>
              <w:shd w:val="clear" w:color="auto" w:fill="auto"/>
              <w:spacing w:after="0" w:line="324" w:lineRule="exact"/>
              <w:rPr>
                <w:sz w:val="28"/>
                <w:szCs w:val="28"/>
              </w:rPr>
            </w:pPr>
            <w:r w:rsidRPr="00FF01AE">
              <w:rPr>
                <w:color w:val="000000"/>
                <w:sz w:val="28"/>
                <w:szCs w:val="28"/>
              </w:rPr>
              <w:t>Муниципальное бюджетное общеобразовательное учреждение «</w:t>
            </w:r>
            <w:proofErr w:type="spellStart"/>
            <w:r w:rsidRPr="00FF01AE">
              <w:rPr>
                <w:color w:val="000000"/>
                <w:sz w:val="28"/>
                <w:szCs w:val="28"/>
              </w:rPr>
              <w:t>Озернинская</w:t>
            </w:r>
            <w:proofErr w:type="spellEnd"/>
            <w:r w:rsidRPr="00FF01AE">
              <w:rPr>
                <w:color w:val="000000"/>
                <w:sz w:val="28"/>
                <w:szCs w:val="28"/>
              </w:rPr>
              <w:t xml:space="preserve"> основная общеобразовательная школа»;</w:t>
            </w:r>
          </w:p>
          <w:p w:rsidR="00C218C3" w:rsidRPr="00FF01AE" w:rsidRDefault="00C218C3" w:rsidP="00C218C3">
            <w:pPr>
              <w:pStyle w:val="af6"/>
              <w:shd w:val="clear" w:color="auto" w:fill="auto"/>
              <w:tabs>
                <w:tab w:val="left" w:pos="3647"/>
              </w:tabs>
              <w:spacing w:after="0" w:line="320" w:lineRule="exact"/>
              <w:rPr>
                <w:sz w:val="28"/>
                <w:szCs w:val="28"/>
              </w:rPr>
            </w:pPr>
            <w:r w:rsidRPr="00FF01AE">
              <w:rPr>
                <w:color w:val="000000"/>
                <w:sz w:val="28"/>
                <w:szCs w:val="28"/>
              </w:rPr>
              <w:t xml:space="preserve">Муниципальное бюджетное </w:t>
            </w:r>
            <w:r w:rsidRPr="00FF01AE">
              <w:rPr>
                <w:rStyle w:val="11"/>
                <w:color w:val="000000"/>
                <w:sz w:val="28"/>
                <w:szCs w:val="28"/>
              </w:rPr>
              <w:t>общеобразовательное учреждение «</w:t>
            </w:r>
            <w:proofErr w:type="spellStart"/>
            <w:r w:rsidRPr="00FF01AE">
              <w:rPr>
                <w:rStyle w:val="11"/>
                <w:color w:val="000000"/>
                <w:sz w:val="28"/>
                <w:szCs w:val="28"/>
              </w:rPr>
              <w:t>Теньгинская</w:t>
            </w:r>
            <w:proofErr w:type="spellEnd"/>
            <w:r w:rsidRPr="00FF01AE">
              <w:rPr>
                <w:rStyle w:val="11"/>
                <w:color w:val="000000"/>
                <w:sz w:val="28"/>
                <w:szCs w:val="28"/>
              </w:rPr>
              <w:t xml:space="preserve"> средняя общеобразовательная школа»;</w:t>
            </w:r>
          </w:p>
          <w:p w:rsidR="00C218C3" w:rsidRPr="00FF01AE" w:rsidRDefault="00C218C3" w:rsidP="00C218C3">
            <w:pPr>
              <w:pStyle w:val="af6"/>
              <w:shd w:val="clear" w:color="auto" w:fill="auto"/>
              <w:tabs>
                <w:tab w:val="left" w:pos="3778"/>
              </w:tabs>
              <w:spacing w:after="0" w:line="320" w:lineRule="exact"/>
              <w:rPr>
                <w:sz w:val="28"/>
                <w:szCs w:val="28"/>
              </w:rPr>
            </w:pPr>
            <w:r w:rsidRPr="00FF01AE">
              <w:rPr>
                <w:rStyle w:val="11"/>
                <w:color w:val="000000"/>
                <w:sz w:val="28"/>
                <w:szCs w:val="28"/>
              </w:rPr>
              <w:t xml:space="preserve">Муниципальное бюджетное общеобразовательное учреждение «Шибинская основная общеобразовательная школа»; </w:t>
            </w:r>
          </w:p>
          <w:p w:rsidR="00C218C3" w:rsidRPr="00FF01AE" w:rsidRDefault="00C218C3" w:rsidP="00C218C3">
            <w:pPr>
              <w:pStyle w:val="af6"/>
              <w:shd w:val="clear" w:color="auto" w:fill="auto"/>
              <w:tabs>
                <w:tab w:val="left" w:pos="3782"/>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w:t>
            </w:r>
            <w:proofErr w:type="spellStart"/>
            <w:r w:rsidRPr="00FF01AE">
              <w:rPr>
                <w:rStyle w:val="11"/>
                <w:color w:val="000000"/>
                <w:sz w:val="28"/>
                <w:szCs w:val="28"/>
              </w:rPr>
              <w:t>Туектинская</w:t>
            </w:r>
            <w:proofErr w:type="spellEnd"/>
            <w:r w:rsidRPr="00FF01AE">
              <w:rPr>
                <w:rStyle w:val="11"/>
                <w:color w:val="000000"/>
                <w:sz w:val="28"/>
                <w:szCs w:val="28"/>
              </w:rPr>
              <w:t xml:space="preserve"> основная общеобразовательная школа имени Героя Советского Союза </w:t>
            </w:r>
            <w:proofErr w:type="spellStart"/>
            <w:r w:rsidRPr="00FF01AE">
              <w:rPr>
                <w:rStyle w:val="11"/>
                <w:color w:val="000000"/>
                <w:sz w:val="28"/>
                <w:szCs w:val="28"/>
              </w:rPr>
              <w:t>И.И.Семенова</w:t>
            </w:r>
            <w:proofErr w:type="spellEnd"/>
            <w:r w:rsidRPr="00FF01AE">
              <w:rPr>
                <w:rStyle w:val="11"/>
                <w:color w:val="000000"/>
                <w:sz w:val="28"/>
                <w:szCs w:val="28"/>
              </w:rPr>
              <w:t xml:space="preserve">»; </w:t>
            </w:r>
          </w:p>
          <w:p w:rsidR="00C218C3" w:rsidRPr="00FF01AE" w:rsidRDefault="00C218C3" w:rsidP="00C218C3">
            <w:pPr>
              <w:pStyle w:val="af6"/>
              <w:shd w:val="clear" w:color="auto" w:fill="auto"/>
              <w:tabs>
                <w:tab w:val="left" w:pos="3778"/>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w:t>
            </w:r>
            <w:proofErr w:type="spellStart"/>
            <w:r w:rsidRPr="00FF01AE">
              <w:rPr>
                <w:rStyle w:val="11"/>
                <w:color w:val="000000"/>
                <w:sz w:val="28"/>
                <w:szCs w:val="28"/>
              </w:rPr>
              <w:t>Каракольская</w:t>
            </w:r>
            <w:proofErr w:type="spellEnd"/>
            <w:r w:rsidRPr="00FF01AE">
              <w:rPr>
                <w:rStyle w:val="11"/>
                <w:color w:val="000000"/>
                <w:sz w:val="28"/>
                <w:szCs w:val="28"/>
              </w:rPr>
              <w:t xml:space="preserve"> средняя общеобразовательная школа»;</w:t>
            </w:r>
          </w:p>
          <w:p w:rsidR="00C218C3" w:rsidRPr="00FF01AE" w:rsidRDefault="00C218C3" w:rsidP="00C218C3">
            <w:pPr>
              <w:pStyle w:val="af6"/>
              <w:shd w:val="clear" w:color="auto" w:fill="auto"/>
              <w:tabs>
                <w:tab w:val="left" w:pos="3778"/>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w:t>
            </w:r>
            <w:proofErr w:type="spellStart"/>
            <w:r w:rsidRPr="00FF01AE">
              <w:rPr>
                <w:rStyle w:val="11"/>
                <w:color w:val="000000"/>
                <w:sz w:val="28"/>
                <w:szCs w:val="28"/>
              </w:rPr>
              <w:t>Куладинская</w:t>
            </w:r>
            <w:proofErr w:type="spellEnd"/>
            <w:r w:rsidRPr="00FF01AE">
              <w:rPr>
                <w:rStyle w:val="11"/>
                <w:color w:val="000000"/>
                <w:sz w:val="28"/>
                <w:szCs w:val="28"/>
              </w:rPr>
              <w:t xml:space="preserve"> средняя общеобразовательная школа»;</w:t>
            </w:r>
          </w:p>
          <w:p w:rsidR="00C218C3" w:rsidRPr="00FF01AE" w:rsidRDefault="00C218C3" w:rsidP="00C218C3">
            <w:pPr>
              <w:pStyle w:val="af6"/>
              <w:shd w:val="clear" w:color="auto" w:fill="auto"/>
              <w:tabs>
                <w:tab w:val="left" w:pos="3775"/>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w:t>
            </w:r>
            <w:proofErr w:type="spellStart"/>
            <w:r w:rsidRPr="00FF01AE">
              <w:rPr>
                <w:rStyle w:val="11"/>
                <w:color w:val="000000"/>
                <w:sz w:val="28"/>
                <w:szCs w:val="28"/>
              </w:rPr>
              <w:t>Боочинская</w:t>
            </w:r>
            <w:proofErr w:type="spellEnd"/>
            <w:r w:rsidRPr="00FF01AE">
              <w:rPr>
                <w:rStyle w:val="11"/>
                <w:color w:val="000000"/>
                <w:sz w:val="28"/>
                <w:szCs w:val="28"/>
              </w:rPr>
              <w:t xml:space="preserve"> средняя общеобразовательная школа»;</w:t>
            </w:r>
          </w:p>
          <w:p w:rsidR="00C218C3" w:rsidRPr="00FF01AE" w:rsidRDefault="00C218C3" w:rsidP="00C218C3">
            <w:pPr>
              <w:pStyle w:val="af6"/>
              <w:shd w:val="clear" w:color="auto" w:fill="auto"/>
              <w:tabs>
                <w:tab w:val="left" w:pos="3775"/>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«Нижне-</w:t>
            </w:r>
            <w:proofErr w:type="spellStart"/>
            <w:r w:rsidRPr="00FF01AE">
              <w:rPr>
                <w:rStyle w:val="11"/>
                <w:color w:val="000000"/>
                <w:sz w:val="28"/>
                <w:szCs w:val="28"/>
              </w:rPr>
              <w:t>Талдинская</w:t>
            </w:r>
            <w:proofErr w:type="spellEnd"/>
            <w:r w:rsidRPr="00FF01AE">
              <w:rPr>
                <w:rStyle w:val="11"/>
                <w:color w:val="000000"/>
                <w:sz w:val="28"/>
                <w:szCs w:val="28"/>
              </w:rPr>
              <w:t xml:space="preserve"> средняя общеобразовательная школа»;</w:t>
            </w:r>
          </w:p>
          <w:p w:rsidR="00C218C3" w:rsidRPr="00FF01AE" w:rsidRDefault="00C218C3" w:rsidP="00C218C3">
            <w:pPr>
              <w:pStyle w:val="af6"/>
              <w:shd w:val="clear" w:color="auto" w:fill="auto"/>
              <w:tabs>
                <w:tab w:val="left" w:pos="3778"/>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w:t>
            </w:r>
            <w:proofErr w:type="spellStart"/>
            <w:r w:rsidRPr="00FF01AE">
              <w:rPr>
                <w:rStyle w:val="11"/>
                <w:color w:val="000000"/>
                <w:sz w:val="28"/>
                <w:szCs w:val="28"/>
              </w:rPr>
              <w:t>Шашикманская</w:t>
            </w:r>
            <w:proofErr w:type="spellEnd"/>
            <w:r w:rsidRPr="00FF01AE">
              <w:rPr>
                <w:rStyle w:val="11"/>
                <w:color w:val="000000"/>
                <w:sz w:val="28"/>
                <w:szCs w:val="28"/>
              </w:rPr>
              <w:t xml:space="preserve"> средняя общеобразовательная школа»;</w:t>
            </w:r>
          </w:p>
          <w:p w:rsidR="00C218C3" w:rsidRPr="00FF01AE" w:rsidRDefault="00C218C3" w:rsidP="00C218C3">
            <w:pPr>
              <w:pStyle w:val="af6"/>
              <w:shd w:val="clear" w:color="auto" w:fill="auto"/>
              <w:tabs>
                <w:tab w:val="left" w:pos="3778"/>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«Ининская средняя общеобразовательная школа»;</w:t>
            </w:r>
          </w:p>
          <w:p w:rsidR="00C218C3" w:rsidRPr="00FF01AE" w:rsidRDefault="00C218C3" w:rsidP="00C218C3">
            <w:pPr>
              <w:pStyle w:val="af6"/>
              <w:shd w:val="clear" w:color="auto" w:fill="auto"/>
              <w:tabs>
                <w:tab w:val="left" w:pos="3778"/>
              </w:tabs>
              <w:spacing w:after="0" w:line="320" w:lineRule="exact"/>
              <w:rPr>
                <w:sz w:val="28"/>
                <w:szCs w:val="28"/>
              </w:rPr>
            </w:pPr>
            <w:r w:rsidRPr="00FF01AE">
              <w:rPr>
                <w:rStyle w:val="11"/>
                <w:color w:val="000000"/>
                <w:sz w:val="28"/>
                <w:szCs w:val="28"/>
              </w:rPr>
              <w:t>Муниципальное бюджетное общеобразовательное учреждение «</w:t>
            </w:r>
            <w:proofErr w:type="spellStart"/>
            <w:r w:rsidRPr="00FF01AE">
              <w:rPr>
                <w:rStyle w:val="11"/>
                <w:color w:val="000000"/>
                <w:sz w:val="28"/>
                <w:szCs w:val="28"/>
              </w:rPr>
              <w:t>Онгудайская</w:t>
            </w:r>
            <w:proofErr w:type="spellEnd"/>
            <w:r w:rsidRPr="00FF01AE">
              <w:rPr>
                <w:rStyle w:val="11"/>
                <w:color w:val="000000"/>
                <w:sz w:val="28"/>
                <w:szCs w:val="28"/>
              </w:rPr>
              <w:t xml:space="preserve"> средняя </w:t>
            </w:r>
            <w:r w:rsidRPr="00FF01AE">
              <w:rPr>
                <w:rStyle w:val="11"/>
                <w:color w:val="000000"/>
                <w:sz w:val="28"/>
                <w:szCs w:val="28"/>
              </w:rPr>
              <w:lastRenderedPageBreak/>
              <w:t>общеобразовательная школа»;</w:t>
            </w:r>
          </w:p>
          <w:p w:rsidR="00C218C3" w:rsidRPr="00FF01AE" w:rsidRDefault="00C218C3" w:rsidP="00C218C3">
            <w:pPr>
              <w:pStyle w:val="af6"/>
              <w:shd w:val="clear" w:color="auto" w:fill="auto"/>
              <w:spacing w:after="0" w:line="320" w:lineRule="exact"/>
              <w:rPr>
                <w:rStyle w:val="11"/>
                <w:color w:val="000000"/>
                <w:sz w:val="28"/>
                <w:szCs w:val="28"/>
              </w:rPr>
            </w:pPr>
            <w:r w:rsidRPr="00FF01AE">
              <w:rPr>
                <w:rStyle w:val="11"/>
                <w:color w:val="000000"/>
                <w:sz w:val="28"/>
                <w:szCs w:val="28"/>
              </w:rPr>
              <w:t xml:space="preserve">Муниципальное бюджетное общеобразовательное учреждение «Хабаровская основная общеобразовательная школа им. </w:t>
            </w:r>
            <w:proofErr w:type="spellStart"/>
            <w:r w:rsidRPr="00FF01AE">
              <w:rPr>
                <w:rStyle w:val="11"/>
                <w:color w:val="000000"/>
                <w:sz w:val="28"/>
                <w:szCs w:val="28"/>
              </w:rPr>
              <w:t>Бабакова</w:t>
            </w:r>
            <w:proofErr w:type="spellEnd"/>
            <w:r w:rsidRPr="00FF01AE">
              <w:rPr>
                <w:rStyle w:val="11"/>
                <w:color w:val="000000"/>
                <w:sz w:val="28"/>
                <w:szCs w:val="28"/>
              </w:rPr>
              <w:t xml:space="preserve"> М.К.»; </w:t>
            </w:r>
          </w:p>
          <w:p w:rsidR="00C218C3" w:rsidRPr="00FF01AE" w:rsidRDefault="00C218C3" w:rsidP="00C218C3">
            <w:pPr>
              <w:pStyle w:val="af6"/>
              <w:shd w:val="clear" w:color="auto" w:fill="auto"/>
              <w:spacing w:after="0" w:line="320" w:lineRule="exact"/>
              <w:rPr>
                <w:sz w:val="28"/>
                <w:szCs w:val="28"/>
              </w:rPr>
            </w:pPr>
            <w:r w:rsidRPr="00FF01AE">
              <w:rPr>
                <w:color w:val="000000"/>
                <w:sz w:val="28"/>
                <w:szCs w:val="28"/>
              </w:rPr>
              <w:t>Муниципальное бюджетное общеобразовательное учреждение «</w:t>
            </w:r>
            <w:proofErr w:type="spellStart"/>
            <w:r w:rsidRPr="00FF01AE">
              <w:rPr>
                <w:color w:val="000000"/>
                <w:sz w:val="28"/>
                <w:szCs w:val="28"/>
              </w:rPr>
              <w:t>Купчегеньская</w:t>
            </w:r>
            <w:proofErr w:type="spellEnd"/>
            <w:r w:rsidRPr="00FF01AE">
              <w:rPr>
                <w:color w:val="000000"/>
                <w:sz w:val="28"/>
                <w:szCs w:val="28"/>
              </w:rPr>
              <w:t xml:space="preserve"> средняя общеобразовательная школа »;</w:t>
            </w:r>
          </w:p>
          <w:p w:rsidR="00C218C3" w:rsidRPr="00FF01AE" w:rsidRDefault="00C218C3" w:rsidP="00C218C3">
            <w:pPr>
              <w:pStyle w:val="af6"/>
              <w:shd w:val="clear" w:color="auto" w:fill="auto"/>
              <w:spacing w:after="0" w:line="320" w:lineRule="exact"/>
              <w:rPr>
                <w:sz w:val="28"/>
                <w:szCs w:val="28"/>
              </w:rPr>
            </w:pPr>
            <w:r w:rsidRPr="00FF01AE">
              <w:rPr>
                <w:color w:val="000000"/>
                <w:sz w:val="28"/>
                <w:szCs w:val="28"/>
              </w:rPr>
              <w:t>Муниципальное бюджетное (сменное) учреждение «</w:t>
            </w:r>
            <w:proofErr w:type="spellStart"/>
            <w:r w:rsidRPr="00FF01AE">
              <w:rPr>
                <w:color w:val="000000"/>
                <w:sz w:val="28"/>
                <w:szCs w:val="28"/>
              </w:rPr>
              <w:t>Онгудайская</w:t>
            </w:r>
            <w:proofErr w:type="spellEnd"/>
            <w:r w:rsidRPr="00FF01AE">
              <w:rPr>
                <w:color w:val="000000"/>
                <w:sz w:val="28"/>
                <w:szCs w:val="28"/>
              </w:rPr>
              <w:t xml:space="preserve"> вечерняя (сменная) общеобразовательная школа»;</w:t>
            </w:r>
          </w:p>
          <w:p w:rsidR="00C218C3" w:rsidRPr="00FF01AE" w:rsidRDefault="00C218C3" w:rsidP="00C218C3">
            <w:pPr>
              <w:pStyle w:val="af6"/>
              <w:shd w:val="clear" w:color="auto" w:fill="auto"/>
              <w:spacing w:after="0" w:line="320" w:lineRule="exact"/>
              <w:rPr>
                <w:sz w:val="28"/>
                <w:szCs w:val="28"/>
              </w:rPr>
            </w:pPr>
            <w:r w:rsidRPr="00FF01AE">
              <w:rPr>
                <w:color w:val="000000"/>
                <w:sz w:val="28"/>
                <w:szCs w:val="28"/>
              </w:rPr>
              <w:t>Муниципальное бюджетное общеобразовательное учреждение «Центр детского творчества»;</w:t>
            </w:r>
          </w:p>
          <w:p w:rsidR="00C218C3" w:rsidRDefault="00C218C3" w:rsidP="00C218C3">
            <w:pPr>
              <w:pStyle w:val="af6"/>
              <w:shd w:val="clear" w:color="auto" w:fill="auto"/>
              <w:tabs>
                <w:tab w:val="left" w:pos="3782"/>
              </w:tabs>
              <w:spacing w:after="0" w:line="320" w:lineRule="exact"/>
              <w:rPr>
                <w:color w:val="000000"/>
                <w:sz w:val="28"/>
                <w:szCs w:val="28"/>
              </w:rPr>
            </w:pPr>
            <w:r w:rsidRPr="00FF01AE">
              <w:rPr>
                <w:color w:val="000000"/>
                <w:sz w:val="28"/>
                <w:szCs w:val="28"/>
              </w:rPr>
              <w:t>Муниципальное автономное образовательное учреждение дополнительного образования «</w:t>
            </w:r>
            <w:proofErr w:type="spellStart"/>
            <w:r w:rsidRPr="00FF01AE">
              <w:rPr>
                <w:color w:val="000000"/>
                <w:sz w:val="28"/>
                <w:szCs w:val="28"/>
              </w:rPr>
              <w:t>Онгудайская</w:t>
            </w:r>
            <w:proofErr w:type="spellEnd"/>
            <w:r w:rsidRPr="00FF01AE">
              <w:rPr>
                <w:color w:val="000000"/>
                <w:sz w:val="28"/>
                <w:szCs w:val="28"/>
              </w:rPr>
              <w:t xml:space="preserve"> </w:t>
            </w:r>
            <w:r>
              <w:rPr>
                <w:color w:val="000000"/>
                <w:sz w:val="28"/>
                <w:szCs w:val="28"/>
              </w:rPr>
              <w:t xml:space="preserve">детская </w:t>
            </w:r>
            <w:r w:rsidRPr="00FF01AE">
              <w:rPr>
                <w:color w:val="000000"/>
                <w:sz w:val="28"/>
                <w:szCs w:val="28"/>
              </w:rPr>
              <w:t xml:space="preserve">школа искусств»; </w:t>
            </w:r>
          </w:p>
          <w:p w:rsidR="00C218C3" w:rsidRPr="006D7D6B" w:rsidRDefault="00C218C3" w:rsidP="004E4B65">
            <w:pPr>
              <w:pStyle w:val="ConsPlusNormal"/>
              <w:jc w:val="both"/>
              <w:rPr>
                <w:rFonts w:ascii="Times New Roman" w:hAnsi="Times New Roman" w:cs="Times New Roman"/>
                <w:sz w:val="28"/>
                <w:szCs w:val="28"/>
              </w:rPr>
            </w:pPr>
            <w:r w:rsidRPr="006D7D6B">
              <w:rPr>
                <w:rFonts w:ascii="Times New Roman" w:hAnsi="Times New Roman" w:cs="Times New Roman"/>
                <w:color w:val="000000"/>
                <w:sz w:val="28"/>
                <w:szCs w:val="28"/>
              </w:rPr>
              <w:t>Муниципальное бюджетное учреждение дополнительного образование «Детск</w:t>
            </w:r>
            <w:proofErr w:type="gramStart"/>
            <w:r w:rsidRPr="006D7D6B">
              <w:rPr>
                <w:rFonts w:ascii="Times New Roman" w:hAnsi="Times New Roman" w:cs="Times New Roman"/>
                <w:color w:val="000000"/>
                <w:sz w:val="28"/>
                <w:szCs w:val="28"/>
              </w:rPr>
              <w:t>о-</w:t>
            </w:r>
            <w:proofErr w:type="gramEnd"/>
            <w:r w:rsidRPr="006D7D6B">
              <w:rPr>
                <w:rFonts w:ascii="Times New Roman" w:hAnsi="Times New Roman" w:cs="Times New Roman"/>
                <w:color w:val="000000"/>
                <w:sz w:val="28"/>
                <w:szCs w:val="28"/>
              </w:rPr>
              <w:t xml:space="preserve"> юношеская спортивная школа им. </w:t>
            </w:r>
            <w:proofErr w:type="spellStart"/>
            <w:r w:rsidRPr="006D7D6B">
              <w:rPr>
                <w:rFonts w:ascii="Times New Roman" w:hAnsi="Times New Roman" w:cs="Times New Roman"/>
                <w:color w:val="000000"/>
                <w:sz w:val="28"/>
                <w:szCs w:val="28"/>
              </w:rPr>
              <w:t>Н.В.Кулачева</w:t>
            </w:r>
            <w:proofErr w:type="spellEnd"/>
            <w:r w:rsidRPr="006D7D6B">
              <w:rPr>
                <w:rFonts w:ascii="Times New Roman" w:hAnsi="Times New Roman" w:cs="Times New Roman"/>
                <w:color w:val="000000"/>
                <w:sz w:val="28"/>
                <w:szCs w:val="28"/>
              </w:rPr>
              <w:t>».</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lastRenderedPageBreak/>
              <w:t>Сроки реализации программы</w:t>
            </w:r>
          </w:p>
        </w:tc>
        <w:tc>
          <w:tcPr>
            <w:tcW w:w="6328"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2019 - 2024 гг.</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Стратегическая задача, на реализацию которой направлена программа</w:t>
            </w:r>
          </w:p>
        </w:tc>
        <w:tc>
          <w:tcPr>
            <w:tcW w:w="6328" w:type="dxa"/>
          </w:tcPr>
          <w:p w:rsidR="00C218C3" w:rsidRPr="00041F70" w:rsidRDefault="00C218C3" w:rsidP="004E4B65">
            <w:pPr>
              <w:autoSpaceDE w:val="0"/>
              <w:autoSpaceDN w:val="0"/>
              <w:adjustRightInd w:val="0"/>
              <w:ind w:left="133" w:right="87"/>
              <w:jc w:val="both"/>
              <w:rPr>
                <w:rFonts w:ascii="Times New Roman" w:hAnsi="Times New Roman" w:cs="Times New Roman"/>
                <w:sz w:val="28"/>
                <w:szCs w:val="28"/>
              </w:rPr>
            </w:pPr>
            <w:r w:rsidRPr="00BE0FCA">
              <w:rPr>
                <w:rFonts w:ascii="Times New Roman" w:hAnsi="Times New Roman" w:cs="Times New Roman"/>
                <w:sz w:val="28"/>
                <w:szCs w:val="28"/>
              </w:rPr>
              <w:t>Повышение уровня и качества жизни населения, р</w:t>
            </w:r>
            <w:r>
              <w:rPr>
                <w:rFonts w:ascii="Times New Roman" w:hAnsi="Times New Roman" w:cs="Times New Roman"/>
                <w:sz w:val="28"/>
                <w:szCs w:val="28"/>
              </w:rPr>
              <w:t>азвитие человеческого капитала</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Цель программы</w:t>
            </w:r>
          </w:p>
        </w:tc>
        <w:tc>
          <w:tcPr>
            <w:tcW w:w="6328" w:type="dxa"/>
          </w:tcPr>
          <w:p w:rsidR="00C218C3" w:rsidRPr="00FC4C6F" w:rsidRDefault="00C218C3" w:rsidP="004E4B65">
            <w:pPr>
              <w:autoSpaceDE w:val="0"/>
              <w:autoSpaceDN w:val="0"/>
              <w:adjustRightInd w:val="0"/>
              <w:ind w:firstLine="29"/>
              <w:jc w:val="both"/>
              <w:rPr>
                <w:rFonts w:ascii="Times New Roman" w:hAnsi="Times New Roman" w:cs="Times New Roman"/>
                <w:sz w:val="28"/>
                <w:szCs w:val="28"/>
              </w:rPr>
            </w:pPr>
            <w:r w:rsidRPr="00FC4C6F">
              <w:rPr>
                <w:rFonts w:ascii="Times New Roman" w:hAnsi="Times New Roman" w:cs="Times New Roman"/>
                <w:sz w:val="28"/>
                <w:szCs w:val="28"/>
              </w:rPr>
              <w:t>повышение качества и доступности образования, соответствующего требованиям инновационного развития экономики, современным потребностям общества и каждого гражданина</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Задачи программы</w:t>
            </w:r>
          </w:p>
        </w:tc>
        <w:tc>
          <w:tcPr>
            <w:tcW w:w="6328" w:type="dxa"/>
          </w:tcPr>
          <w:p w:rsidR="00C218C3" w:rsidRPr="00FC4C6F" w:rsidRDefault="00C218C3" w:rsidP="004E4B65">
            <w:pPr>
              <w:suppressAutoHyphens/>
              <w:rPr>
                <w:rFonts w:ascii="Times New Roman" w:hAnsi="Times New Roman" w:cs="Times New Roman"/>
                <w:sz w:val="28"/>
                <w:szCs w:val="28"/>
              </w:rPr>
            </w:pPr>
            <w:r w:rsidRPr="00FC4C6F">
              <w:rPr>
                <w:rFonts w:ascii="Times New Roman" w:hAnsi="Times New Roman" w:cs="Times New Roman"/>
                <w:sz w:val="28"/>
                <w:szCs w:val="28"/>
              </w:rPr>
              <w:t>- повышение качества и доступности дошкольного</w:t>
            </w:r>
            <w:r>
              <w:rPr>
                <w:rFonts w:ascii="Times New Roman" w:hAnsi="Times New Roman" w:cs="Times New Roman"/>
                <w:sz w:val="28"/>
                <w:szCs w:val="28"/>
              </w:rPr>
              <w:t xml:space="preserve"> и</w:t>
            </w:r>
            <w:r w:rsidRPr="00FC4C6F">
              <w:rPr>
                <w:rFonts w:ascii="Times New Roman" w:hAnsi="Times New Roman" w:cs="Times New Roman"/>
                <w:sz w:val="28"/>
                <w:szCs w:val="28"/>
              </w:rPr>
              <w:t xml:space="preserve"> общего образования;</w:t>
            </w:r>
          </w:p>
          <w:p w:rsidR="00C218C3" w:rsidRPr="00CA3EAD" w:rsidRDefault="00C218C3" w:rsidP="004E4B65">
            <w:pPr>
              <w:suppressAutoHyphens/>
              <w:rPr>
                <w:rFonts w:ascii="Times New Roman" w:hAnsi="Times New Roman" w:cs="Times New Roman"/>
                <w:sz w:val="28"/>
                <w:szCs w:val="28"/>
              </w:rPr>
            </w:pPr>
            <w:r w:rsidRPr="00CA3EAD">
              <w:rPr>
                <w:rFonts w:ascii="Times New Roman" w:hAnsi="Times New Roman" w:cs="Times New Roman"/>
                <w:sz w:val="28"/>
                <w:szCs w:val="28"/>
              </w:rPr>
              <w:t>- совершенствование и расширение направленности программ дополнительного образования детей.</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Подпрограммы программы, обеспечивающая подпрограмма программы</w:t>
            </w:r>
          </w:p>
        </w:tc>
        <w:tc>
          <w:tcPr>
            <w:tcW w:w="6328" w:type="dxa"/>
          </w:tcPr>
          <w:p w:rsidR="00C218C3" w:rsidRDefault="00C218C3" w:rsidP="004E4B65">
            <w:pPr>
              <w:suppressAutoHyphens/>
              <w:spacing w:line="100" w:lineRule="atLeast"/>
              <w:rPr>
                <w:rFonts w:ascii="Times New Roman" w:eastAsia="Arial Unicode MS" w:hAnsi="Times New Roman" w:cs="Times New Roman"/>
                <w:kern w:val="1"/>
                <w:sz w:val="28"/>
                <w:szCs w:val="28"/>
                <w:lang w:eastAsia="hi-IN" w:bidi="hi-IN"/>
              </w:rPr>
            </w:pPr>
            <w:r w:rsidRPr="00041F70">
              <w:rPr>
                <w:rFonts w:ascii="Times New Roman" w:eastAsia="Arial Unicode MS" w:hAnsi="Times New Roman" w:cs="Times New Roman"/>
                <w:kern w:val="1"/>
                <w:sz w:val="28"/>
                <w:szCs w:val="28"/>
                <w:lang w:eastAsia="hi-IN" w:bidi="hi-IN"/>
              </w:rPr>
              <w:t xml:space="preserve">Развитие </w:t>
            </w:r>
            <w:r>
              <w:rPr>
                <w:rFonts w:ascii="Times New Roman" w:eastAsia="Arial Unicode MS" w:hAnsi="Times New Roman" w:cs="Times New Roman"/>
                <w:kern w:val="1"/>
                <w:sz w:val="28"/>
                <w:szCs w:val="28"/>
                <w:lang w:eastAsia="hi-IN" w:bidi="hi-IN"/>
              </w:rPr>
              <w:t>дошкольного и общего образования</w:t>
            </w:r>
          </w:p>
          <w:p w:rsidR="00C218C3" w:rsidRPr="00041F70" w:rsidRDefault="00C218C3" w:rsidP="004E4B65">
            <w:pPr>
              <w:suppressAutoHyphens/>
              <w:spacing w:line="100" w:lineRule="atLeast"/>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Развитие дополнительного образования</w:t>
            </w:r>
          </w:p>
          <w:p w:rsidR="00C218C3" w:rsidRPr="00041F70" w:rsidRDefault="00C218C3" w:rsidP="004E4B65">
            <w:pPr>
              <w:suppressAutoHyphens/>
              <w:autoSpaceDE w:val="0"/>
              <w:rPr>
                <w:rFonts w:ascii="Times New Roman" w:eastAsia="Times New Roman" w:hAnsi="Times New Roman" w:cs="Times New Roman"/>
                <w:b/>
                <w:kern w:val="1"/>
                <w:sz w:val="28"/>
                <w:szCs w:val="28"/>
                <w:lang w:eastAsia="ar-SA"/>
              </w:rPr>
            </w:pPr>
            <w:r w:rsidRPr="00041F70">
              <w:rPr>
                <w:rFonts w:ascii="Times New Roman" w:eastAsia="Times New Roman" w:hAnsi="Times New Roman" w:cs="Times New Roman"/>
                <w:b/>
                <w:kern w:val="1"/>
                <w:sz w:val="28"/>
                <w:szCs w:val="28"/>
                <w:lang w:eastAsia="ar-SA"/>
              </w:rPr>
              <w:t>Обеспечивающие подпрограммы:</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1.Повышение эффективности управления в   Отделе  образования;</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2.Обеспечивающая подпрограмма «Централизованное обслуживание Отдела образования»;</w:t>
            </w:r>
          </w:p>
          <w:p w:rsidR="00C218C3" w:rsidRPr="00041F70" w:rsidRDefault="00C218C3" w:rsidP="004E4B65">
            <w:pPr>
              <w:suppressAutoHyphens/>
              <w:autoSpaceDE w:val="0"/>
              <w:rPr>
                <w:rFonts w:ascii="Times New Roman" w:hAnsi="Times New Roman" w:cs="Times New Roman"/>
                <w:sz w:val="28"/>
                <w:szCs w:val="28"/>
              </w:rPr>
            </w:pPr>
            <w:r w:rsidRPr="00041F70">
              <w:rPr>
                <w:rFonts w:ascii="Times New Roman" w:eastAsia="Times New Roman" w:hAnsi="Times New Roman" w:cs="Times New Roman"/>
                <w:kern w:val="1"/>
                <w:sz w:val="28"/>
                <w:szCs w:val="28"/>
                <w:lang w:eastAsia="ar-SA"/>
              </w:rPr>
              <w:t>3.Обеспечивающая подпрограмма «Материально-техническое обеспечен</w:t>
            </w:r>
            <w:r>
              <w:rPr>
                <w:rFonts w:ascii="Times New Roman" w:eastAsia="Times New Roman" w:hAnsi="Times New Roman" w:cs="Times New Roman"/>
                <w:kern w:val="1"/>
                <w:sz w:val="28"/>
                <w:szCs w:val="28"/>
                <w:lang w:eastAsia="ar-SA"/>
              </w:rPr>
              <w:t>ие МКУ Центральная бухгалтерия»</w:t>
            </w:r>
          </w:p>
        </w:tc>
      </w:tr>
      <w:tr w:rsidR="00C218C3" w:rsidRPr="00041F70" w:rsidTr="004E4B65">
        <w:tc>
          <w:tcPr>
            <w:tcW w:w="3737" w:type="dxa"/>
          </w:tcPr>
          <w:p w:rsidR="00C218C3" w:rsidRPr="00041F70" w:rsidRDefault="00C218C3" w:rsidP="004E4B65">
            <w:pPr>
              <w:pStyle w:val="ConsPlusNormal"/>
              <w:rPr>
                <w:rFonts w:ascii="Times New Roman" w:hAnsi="Times New Roman" w:cs="Times New Roman"/>
                <w:sz w:val="28"/>
                <w:szCs w:val="28"/>
              </w:rPr>
            </w:pPr>
            <w:r w:rsidRPr="00041F70">
              <w:rPr>
                <w:rFonts w:ascii="Times New Roman" w:hAnsi="Times New Roman" w:cs="Times New Roman"/>
                <w:sz w:val="28"/>
                <w:szCs w:val="28"/>
              </w:rPr>
              <w:lastRenderedPageBreak/>
              <w:t>Целевые показатели программы</w:t>
            </w:r>
          </w:p>
        </w:tc>
        <w:tc>
          <w:tcPr>
            <w:tcW w:w="6328" w:type="dxa"/>
          </w:tcPr>
          <w:p w:rsidR="00C218C3" w:rsidRPr="00FC4C6F" w:rsidRDefault="00C218C3" w:rsidP="004E4B65">
            <w:pPr>
              <w:autoSpaceDE w:val="0"/>
              <w:autoSpaceDN w:val="0"/>
              <w:adjustRightInd w:val="0"/>
              <w:rPr>
                <w:rFonts w:ascii="Times New Roman" w:hAnsi="Times New Roman" w:cs="Times New Roman"/>
                <w:sz w:val="28"/>
                <w:szCs w:val="28"/>
              </w:rPr>
            </w:pPr>
            <w:r w:rsidRPr="00FC4C6F">
              <w:rPr>
                <w:rFonts w:ascii="Times New Roman" w:hAnsi="Times New Roman" w:cs="Times New Roman"/>
                <w:sz w:val="28"/>
                <w:szCs w:val="28"/>
              </w:rPr>
              <w:t>охват детей в возрасте от 2 месяцев до 7 лет разными формами дошкольного образования, в том числе 100-процентная доступность к 2021 году дошкольного образования для детей в возрасте от 2 месяцев до 7 лет;</w:t>
            </w:r>
          </w:p>
          <w:p w:rsidR="00C218C3" w:rsidRPr="00FC4C6F" w:rsidRDefault="00C218C3" w:rsidP="004E4B65">
            <w:pPr>
              <w:autoSpaceDE w:val="0"/>
              <w:autoSpaceDN w:val="0"/>
              <w:adjustRightInd w:val="0"/>
              <w:rPr>
                <w:rFonts w:ascii="Times New Roman" w:hAnsi="Times New Roman" w:cs="Times New Roman"/>
                <w:sz w:val="28"/>
                <w:szCs w:val="28"/>
              </w:rPr>
            </w:pPr>
            <w:r w:rsidRPr="00FC4C6F">
              <w:rPr>
                <w:rFonts w:ascii="Times New Roman" w:hAnsi="Times New Roman" w:cs="Times New Roman"/>
                <w:sz w:val="28"/>
                <w:szCs w:val="28"/>
              </w:rPr>
              <w:t>дол</w:t>
            </w:r>
            <w:r>
              <w:rPr>
                <w:rFonts w:ascii="Times New Roman" w:hAnsi="Times New Roman" w:cs="Times New Roman"/>
                <w:sz w:val="28"/>
                <w:szCs w:val="28"/>
              </w:rPr>
              <w:t>я</w:t>
            </w:r>
            <w:r w:rsidRPr="00FC4C6F">
              <w:rPr>
                <w:rFonts w:ascii="Times New Roman" w:hAnsi="Times New Roman" w:cs="Times New Roman"/>
                <w:sz w:val="28"/>
                <w:szCs w:val="28"/>
              </w:rPr>
              <w:t xml:space="preserve"> детей, охваченных образовательными программами дополнительного образования детей, в общей численности детей и молодежи 5 - 18 лет до 8</w:t>
            </w:r>
            <w:r>
              <w:rPr>
                <w:rFonts w:ascii="Times New Roman" w:hAnsi="Times New Roman" w:cs="Times New Roman"/>
                <w:sz w:val="28"/>
                <w:szCs w:val="28"/>
              </w:rPr>
              <w:t>0</w:t>
            </w:r>
            <w:r w:rsidRPr="00FC4C6F">
              <w:rPr>
                <w:rFonts w:ascii="Times New Roman" w:hAnsi="Times New Roman" w:cs="Times New Roman"/>
                <w:sz w:val="28"/>
                <w:szCs w:val="28"/>
              </w:rPr>
              <w:t>% к 20</w:t>
            </w:r>
            <w:r>
              <w:rPr>
                <w:rFonts w:ascii="Times New Roman" w:hAnsi="Times New Roman" w:cs="Times New Roman"/>
                <w:sz w:val="28"/>
                <w:szCs w:val="28"/>
              </w:rPr>
              <w:t>2</w:t>
            </w:r>
            <w:r w:rsidRPr="00FC4C6F">
              <w:rPr>
                <w:rFonts w:ascii="Times New Roman" w:hAnsi="Times New Roman" w:cs="Times New Roman"/>
                <w:sz w:val="28"/>
                <w:szCs w:val="28"/>
              </w:rPr>
              <w:t>5 году;</w:t>
            </w:r>
          </w:p>
          <w:p w:rsidR="00C218C3" w:rsidRPr="00FC4C6F" w:rsidRDefault="00C218C3" w:rsidP="004E4B65">
            <w:pPr>
              <w:autoSpaceDE w:val="0"/>
              <w:autoSpaceDN w:val="0"/>
              <w:adjustRightInd w:val="0"/>
              <w:rPr>
                <w:rFonts w:ascii="Times New Roman" w:hAnsi="Times New Roman" w:cs="Times New Roman"/>
                <w:sz w:val="28"/>
                <w:szCs w:val="28"/>
              </w:rPr>
            </w:pPr>
            <w:r w:rsidRPr="00FC4C6F">
              <w:rPr>
                <w:rFonts w:ascii="Times New Roman" w:hAnsi="Times New Roman" w:cs="Times New Roman"/>
                <w:sz w:val="28"/>
                <w:szCs w:val="28"/>
              </w:rPr>
              <w:t>дол</w:t>
            </w:r>
            <w:r>
              <w:rPr>
                <w:rFonts w:ascii="Times New Roman" w:hAnsi="Times New Roman" w:cs="Times New Roman"/>
                <w:sz w:val="28"/>
                <w:szCs w:val="28"/>
              </w:rPr>
              <w:t>я</w:t>
            </w:r>
            <w:r w:rsidRPr="00FC4C6F">
              <w:rPr>
                <w:rFonts w:ascii="Times New Roman" w:hAnsi="Times New Roman" w:cs="Times New Roman"/>
                <w:sz w:val="28"/>
                <w:szCs w:val="28"/>
              </w:rPr>
              <w:t xml:space="preserve"> обучающихся, занимающихся в муниципальных общеобразовательных организациях, занимающихся в первую смену, в общей </w:t>
            </w:r>
            <w:proofErr w:type="gramStart"/>
            <w:r w:rsidRPr="00FC4C6F">
              <w:rPr>
                <w:rFonts w:ascii="Times New Roman" w:hAnsi="Times New Roman" w:cs="Times New Roman"/>
                <w:sz w:val="28"/>
                <w:szCs w:val="28"/>
              </w:rPr>
              <w:t>численности</w:t>
            </w:r>
            <w:proofErr w:type="gramEnd"/>
            <w:r w:rsidRPr="00FC4C6F">
              <w:rPr>
                <w:rFonts w:ascii="Times New Roman" w:hAnsi="Times New Roman" w:cs="Times New Roman"/>
                <w:sz w:val="28"/>
                <w:szCs w:val="28"/>
              </w:rPr>
              <w:t xml:space="preserve"> обучающихся в муниципальных общеобразовательных организациях до 100%;</w:t>
            </w:r>
          </w:p>
          <w:p w:rsidR="00C218C3" w:rsidRDefault="00C218C3" w:rsidP="004E4B65">
            <w:pPr>
              <w:autoSpaceDE w:val="0"/>
              <w:autoSpaceDN w:val="0"/>
              <w:adjustRightInd w:val="0"/>
              <w:rPr>
                <w:rFonts w:ascii="Times New Roman" w:hAnsi="Times New Roman" w:cs="Times New Roman"/>
                <w:sz w:val="28"/>
                <w:szCs w:val="28"/>
              </w:rPr>
            </w:pPr>
            <w:r w:rsidRPr="00FC4C6F">
              <w:rPr>
                <w:rFonts w:ascii="Times New Roman" w:hAnsi="Times New Roman" w:cs="Times New Roman"/>
                <w:sz w:val="28"/>
                <w:szCs w:val="28"/>
              </w:rPr>
              <w:t>дол</w:t>
            </w:r>
            <w:r>
              <w:rPr>
                <w:rFonts w:ascii="Times New Roman" w:hAnsi="Times New Roman" w:cs="Times New Roman"/>
                <w:sz w:val="28"/>
                <w:szCs w:val="28"/>
              </w:rPr>
              <w:t>я</w:t>
            </w:r>
            <w:r w:rsidRPr="00FC4C6F">
              <w:rPr>
                <w:rFonts w:ascii="Times New Roman" w:hAnsi="Times New Roman" w:cs="Times New Roman"/>
                <w:sz w:val="28"/>
                <w:szCs w:val="28"/>
              </w:rPr>
              <w:t xml:space="preserve"> образовательных организаций дополнительного образования, в которых создана </w:t>
            </w:r>
            <w:proofErr w:type="gramStart"/>
            <w:r w:rsidRPr="00FC4C6F">
              <w:rPr>
                <w:rFonts w:ascii="Times New Roman" w:hAnsi="Times New Roman" w:cs="Times New Roman"/>
                <w:sz w:val="28"/>
                <w:szCs w:val="28"/>
              </w:rPr>
              <w:t>без</w:t>
            </w:r>
            <w:proofErr w:type="gramEnd"/>
            <w:r w:rsidRPr="00FC4C6F">
              <w:rPr>
                <w:rFonts w:ascii="Times New Roman" w:hAnsi="Times New Roman" w:cs="Times New Roman"/>
                <w:sz w:val="28"/>
                <w:szCs w:val="28"/>
              </w:rPr>
              <w:t xml:space="preserve"> </w:t>
            </w:r>
            <w:proofErr w:type="gramStart"/>
            <w:r w:rsidRPr="00FC4C6F">
              <w:rPr>
                <w:rFonts w:ascii="Times New Roman" w:hAnsi="Times New Roman" w:cs="Times New Roman"/>
                <w:sz w:val="28"/>
                <w:szCs w:val="28"/>
              </w:rPr>
              <w:t>барьерная</w:t>
            </w:r>
            <w:proofErr w:type="gramEnd"/>
            <w:r w:rsidRPr="00FC4C6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w:t>
            </w:r>
            <w:r>
              <w:rPr>
                <w:rFonts w:ascii="Times New Roman" w:hAnsi="Times New Roman" w:cs="Times New Roman"/>
                <w:sz w:val="28"/>
                <w:szCs w:val="28"/>
              </w:rPr>
              <w:t>ций дополнительного образования;</w:t>
            </w:r>
          </w:p>
          <w:p w:rsidR="00C218C3" w:rsidRPr="005965E0" w:rsidRDefault="00C218C3" w:rsidP="004E4B65">
            <w:pPr>
              <w:autoSpaceDE w:val="0"/>
              <w:autoSpaceDN w:val="0"/>
              <w:adjustRightInd w:val="0"/>
              <w:rPr>
                <w:rFonts w:ascii="Times New Roman" w:hAnsi="Times New Roman" w:cs="Times New Roman"/>
                <w:sz w:val="28"/>
                <w:szCs w:val="28"/>
              </w:rPr>
            </w:pPr>
            <w:r w:rsidRPr="005965E0">
              <w:rPr>
                <w:rFonts w:ascii="Times New Roman" w:hAnsi="Times New Roman" w:cs="Times New Roman"/>
                <w:bCs/>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r>
      <w:tr w:rsidR="00C218C3" w:rsidRPr="00041F70" w:rsidTr="004E4B65">
        <w:tblPrEx>
          <w:tblBorders>
            <w:insideH w:val="nil"/>
          </w:tblBorders>
        </w:tblPrEx>
        <w:tc>
          <w:tcPr>
            <w:tcW w:w="3737" w:type="dxa"/>
            <w:tcBorders>
              <w:bottom w:val="nil"/>
            </w:tcBorders>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t>Ресурсное обеспечение программы</w:t>
            </w:r>
          </w:p>
        </w:tc>
        <w:tc>
          <w:tcPr>
            <w:tcW w:w="6328" w:type="dxa"/>
            <w:tcBorders>
              <w:bottom w:val="nil"/>
            </w:tcBorders>
          </w:tcPr>
          <w:p w:rsidR="00CC0ED3" w:rsidRPr="00041F70" w:rsidRDefault="00CC0ED3" w:rsidP="00CC0ED3">
            <w:pPr>
              <w:suppressAutoHyphens/>
              <w:spacing w:line="100" w:lineRule="atLeast"/>
              <w:rPr>
                <w:rFonts w:ascii="Times New Roman" w:eastAsia="Arial Unicode MS" w:hAnsi="Times New Roman" w:cs="Times New Roman"/>
                <w:kern w:val="1"/>
                <w:sz w:val="28"/>
                <w:szCs w:val="28"/>
                <w:lang w:eastAsia="hi-IN" w:bidi="hi-IN"/>
              </w:rPr>
            </w:pPr>
            <w:r w:rsidRPr="00041F70">
              <w:rPr>
                <w:rFonts w:ascii="Times New Roman" w:eastAsia="Arial Unicode MS" w:hAnsi="Times New Roman" w:cs="Times New Roman"/>
                <w:kern w:val="1"/>
                <w:sz w:val="28"/>
                <w:szCs w:val="28"/>
                <w:lang w:eastAsia="hi-IN" w:bidi="hi-IN"/>
              </w:rPr>
              <w:t xml:space="preserve">Общий объем бюджетных ассигнований на реализацию программы составит  </w:t>
            </w:r>
            <w:r>
              <w:rPr>
                <w:rFonts w:ascii="Times New Roman" w:eastAsia="Arial Unicode MS" w:hAnsi="Times New Roman" w:cs="Times New Roman"/>
                <w:kern w:val="1"/>
                <w:sz w:val="28"/>
                <w:szCs w:val="28"/>
                <w:lang w:eastAsia="hi-IN" w:bidi="hi-IN"/>
              </w:rPr>
              <w:t xml:space="preserve">2069504,36 </w:t>
            </w:r>
            <w:r w:rsidRPr="00041F70">
              <w:rPr>
                <w:rFonts w:ascii="Times New Roman" w:eastAsia="Arial Unicode MS" w:hAnsi="Times New Roman" w:cs="Times New Roman"/>
                <w:kern w:val="1"/>
                <w:sz w:val="28"/>
                <w:szCs w:val="28"/>
                <w:lang w:eastAsia="hi-IN" w:bidi="hi-IN"/>
              </w:rPr>
              <w:t xml:space="preserve">тыс. </w:t>
            </w:r>
            <w:r>
              <w:rPr>
                <w:rFonts w:ascii="Times New Roman" w:eastAsia="Arial Unicode MS" w:hAnsi="Times New Roman" w:cs="Times New Roman"/>
                <w:kern w:val="1"/>
                <w:sz w:val="28"/>
                <w:szCs w:val="28"/>
                <w:lang w:eastAsia="hi-IN" w:bidi="hi-IN"/>
              </w:rPr>
              <w:t xml:space="preserve">рублей, </w:t>
            </w:r>
            <w:r w:rsidRPr="00041F70">
              <w:rPr>
                <w:rFonts w:ascii="Times New Roman" w:eastAsia="Arial Unicode MS" w:hAnsi="Times New Roman" w:cs="Times New Roman"/>
                <w:kern w:val="1"/>
                <w:sz w:val="28"/>
                <w:szCs w:val="28"/>
                <w:lang w:eastAsia="hi-IN" w:bidi="hi-IN"/>
              </w:rPr>
              <w:t>в том числе по годам реализации программы:</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2019 год –</w:t>
            </w:r>
            <w:r>
              <w:rPr>
                <w:rFonts w:ascii="Times New Roman" w:eastAsia="Times New Roman" w:hAnsi="Times New Roman" w:cs="Times New Roman"/>
                <w:kern w:val="1"/>
                <w:sz w:val="28"/>
                <w:szCs w:val="28"/>
                <w:lang w:eastAsia="ar-SA"/>
              </w:rPr>
              <w:t xml:space="preserve"> 343 880,54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r w:rsidRPr="00041F70">
              <w:rPr>
                <w:rFonts w:ascii="Times New Roman" w:eastAsia="Times New Roman" w:hAnsi="Times New Roman" w:cs="Times New Roman"/>
                <w:kern w:val="1"/>
                <w:sz w:val="28"/>
                <w:szCs w:val="28"/>
                <w:lang w:eastAsia="ar-SA"/>
              </w:rPr>
              <w:br/>
              <w:t xml:space="preserve">2020 год – </w:t>
            </w:r>
            <w:r>
              <w:rPr>
                <w:rFonts w:ascii="Times New Roman" w:eastAsia="Times New Roman" w:hAnsi="Times New Roman" w:cs="Times New Roman"/>
                <w:kern w:val="1"/>
                <w:sz w:val="28"/>
                <w:szCs w:val="28"/>
                <w:lang w:eastAsia="ar-SA"/>
              </w:rPr>
              <w:t xml:space="preserve">340 063,30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2021 год –</w:t>
            </w:r>
            <w:r>
              <w:rPr>
                <w:rFonts w:ascii="Times New Roman" w:eastAsia="Times New Roman" w:hAnsi="Times New Roman" w:cs="Times New Roman"/>
                <w:kern w:val="1"/>
                <w:sz w:val="28"/>
                <w:szCs w:val="28"/>
                <w:lang w:eastAsia="ar-SA"/>
              </w:rPr>
              <w:t xml:space="preserve"> 346 390,13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2022 год –</w:t>
            </w:r>
            <w:r>
              <w:rPr>
                <w:rFonts w:ascii="Times New Roman" w:eastAsia="Times New Roman" w:hAnsi="Times New Roman" w:cs="Times New Roman"/>
                <w:kern w:val="1"/>
                <w:sz w:val="28"/>
                <w:szCs w:val="28"/>
                <w:lang w:eastAsia="ar-SA"/>
              </w:rPr>
              <w:t xml:space="preserve"> 346 390,13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2023 год – 346 390,13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2024 год – 346 390,13 </w:t>
            </w:r>
            <w:r w:rsidRPr="00041F70">
              <w:rPr>
                <w:rFonts w:ascii="Times New Roman" w:eastAsia="Times New Roman" w:hAnsi="Times New Roman" w:cs="Times New Roman"/>
                <w:kern w:val="1"/>
                <w:sz w:val="28"/>
                <w:szCs w:val="28"/>
                <w:lang w:eastAsia="ar-SA"/>
              </w:rPr>
              <w:t>тыс. рублей</w:t>
            </w:r>
            <w:r>
              <w:rPr>
                <w:rFonts w:ascii="Times New Roman" w:eastAsia="Times New Roman" w:hAnsi="Times New Roman" w:cs="Times New Roman"/>
                <w:kern w:val="1"/>
                <w:sz w:val="28"/>
                <w:szCs w:val="28"/>
                <w:lang w:eastAsia="ar-SA"/>
              </w:rPr>
              <w:t xml:space="preserve"> (справочно)</w:t>
            </w:r>
            <w:r w:rsidRPr="00041F70">
              <w:rPr>
                <w:rFonts w:ascii="Times New Roman" w:eastAsia="Times New Roman" w:hAnsi="Times New Roman" w:cs="Times New Roman"/>
                <w:kern w:val="1"/>
                <w:sz w:val="28"/>
                <w:szCs w:val="28"/>
                <w:lang w:eastAsia="ar-SA"/>
              </w:rPr>
              <w:t>.</w:t>
            </w:r>
          </w:p>
          <w:p w:rsidR="00CC0ED3" w:rsidRPr="00041F70" w:rsidRDefault="00CC0ED3" w:rsidP="00CC0ED3">
            <w:pPr>
              <w:suppressAutoHyphens/>
              <w:spacing w:line="100" w:lineRule="atLeast"/>
              <w:rPr>
                <w:rFonts w:ascii="Times New Roman" w:eastAsia="Arial Unicode MS" w:hAnsi="Times New Roman" w:cs="Times New Roman"/>
                <w:kern w:val="1"/>
                <w:sz w:val="28"/>
                <w:szCs w:val="28"/>
                <w:lang w:eastAsia="hi-IN" w:bidi="hi-IN"/>
              </w:rPr>
            </w:pPr>
            <w:r w:rsidRPr="00041F70">
              <w:rPr>
                <w:rFonts w:ascii="Times New Roman" w:eastAsia="Arial Unicode MS" w:hAnsi="Times New Roman" w:cs="Times New Roman"/>
                <w:kern w:val="1"/>
                <w:sz w:val="28"/>
                <w:szCs w:val="28"/>
                <w:lang w:eastAsia="hi-IN" w:bidi="hi-IN"/>
              </w:rPr>
              <w:t xml:space="preserve">Объем бюджетных ассигнований за счет средств местного бюджета на реализацию программы составит </w:t>
            </w:r>
            <w:r>
              <w:rPr>
                <w:rFonts w:ascii="Times New Roman" w:eastAsia="Arial Unicode MS" w:hAnsi="Times New Roman" w:cs="Times New Roman"/>
                <w:kern w:val="1"/>
                <w:sz w:val="28"/>
                <w:szCs w:val="28"/>
                <w:lang w:eastAsia="hi-IN" w:bidi="hi-IN"/>
              </w:rPr>
              <w:t>363595,04</w:t>
            </w:r>
            <w:r w:rsidRPr="00041F70">
              <w:rPr>
                <w:rFonts w:ascii="Times New Roman" w:eastAsia="Arial Unicode MS" w:hAnsi="Times New Roman" w:cs="Times New Roman"/>
                <w:kern w:val="1"/>
                <w:sz w:val="28"/>
                <w:szCs w:val="28"/>
                <w:lang w:eastAsia="hi-IN" w:bidi="hi-IN"/>
              </w:rPr>
              <w:t xml:space="preserve"> тыс. рублей, в том числе по годам реализации программы:</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2019 год –</w:t>
            </w:r>
            <w:r>
              <w:rPr>
                <w:rFonts w:ascii="Times New Roman" w:eastAsia="Times New Roman" w:hAnsi="Times New Roman" w:cs="Times New Roman"/>
                <w:kern w:val="1"/>
                <w:sz w:val="28"/>
                <w:szCs w:val="28"/>
                <w:lang w:eastAsia="ar-SA"/>
              </w:rPr>
              <w:t xml:space="preserve"> 59 562,32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r w:rsidRPr="00041F70">
              <w:rPr>
                <w:rFonts w:ascii="Times New Roman" w:eastAsia="Times New Roman" w:hAnsi="Times New Roman" w:cs="Times New Roman"/>
                <w:kern w:val="1"/>
                <w:sz w:val="28"/>
                <w:szCs w:val="28"/>
                <w:lang w:eastAsia="ar-SA"/>
              </w:rPr>
              <w:br/>
              <w:t xml:space="preserve">2020 год – </w:t>
            </w:r>
            <w:r>
              <w:rPr>
                <w:rFonts w:ascii="Times New Roman" w:eastAsia="Times New Roman" w:hAnsi="Times New Roman" w:cs="Times New Roman"/>
                <w:kern w:val="1"/>
                <w:sz w:val="28"/>
                <w:szCs w:val="28"/>
                <w:lang w:eastAsia="ar-SA"/>
              </w:rPr>
              <w:t xml:space="preserve">55 745,08 </w:t>
            </w:r>
            <w:r w:rsidRPr="00041F70">
              <w:rPr>
                <w:rFonts w:ascii="Times New Roman" w:eastAsia="Times New Roman" w:hAnsi="Times New Roman" w:cs="Times New Roman"/>
                <w:kern w:val="1"/>
                <w:sz w:val="28"/>
                <w:szCs w:val="28"/>
                <w:lang w:eastAsia="ar-SA"/>
              </w:rPr>
              <w:t xml:space="preserve"> 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2021 год –</w:t>
            </w:r>
            <w:r>
              <w:rPr>
                <w:rFonts w:ascii="Times New Roman" w:eastAsia="Times New Roman" w:hAnsi="Times New Roman" w:cs="Times New Roman"/>
                <w:kern w:val="1"/>
                <w:sz w:val="28"/>
                <w:szCs w:val="28"/>
                <w:lang w:eastAsia="ar-SA"/>
              </w:rPr>
              <w:t xml:space="preserve"> 62 071,91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2022 год –</w:t>
            </w:r>
            <w:r>
              <w:rPr>
                <w:rFonts w:ascii="Times New Roman" w:eastAsia="Times New Roman" w:hAnsi="Times New Roman" w:cs="Times New Roman"/>
                <w:kern w:val="1"/>
                <w:sz w:val="28"/>
                <w:szCs w:val="28"/>
                <w:lang w:eastAsia="ar-SA"/>
              </w:rPr>
              <w:t xml:space="preserve"> 62 071,91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2023 год – 62 071,91 </w:t>
            </w:r>
            <w:r w:rsidRPr="00041F70">
              <w:rPr>
                <w:rFonts w:ascii="Times New Roman" w:eastAsia="Times New Roman" w:hAnsi="Times New Roman" w:cs="Times New Roman"/>
                <w:kern w:val="1"/>
                <w:sz w:val="28"/>
                <w:szCs w:val="28"/>
                <w:lang w:eastAsia="ar-SA"/>
              </w:rPr>
              <w:t xml:space="preserve">тыс. </w:t>
            </w:r>
            <w:r>
              <w:rPr>
                <w:rFonts w:ascii="Times New Roman" w:eastAsia="Times New Roman" w:hAnsi="Times New Roman" w:cs="Times New Roman"/>
                <w:kern w:val="1"/>
                <w:sz w:val="28"/>
                <w:szCs w:val="28"/>
                <w:lang w:eastAsia="ar-SA"/>
              </w:rPr>
              <w:t>рублей (справочно);</w:t>
            </w:r>
          </w:p>
          <w:p w:rsidR="00CC0ED3" w:rsidRPr="00041F70" w:rsidRDefault="00CC0ED3" w:rsidP="00CC0ED3">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lastRenderedPageBreak/>
              <w:t xml:space="preserve">2024 год – </w:t>
            </w:r>
            <w:r>
              <w:rPr>
                <w:rFonts w:ascii="Times New Roman" w:eastAsia="Times New Roman" w:hAnsi="Times New Roman" w:cs="Times New Roman"/>
                <w:kern w:val="1"/>
                <w:sz w:val="28"/>
                <w:szCs w:val="28"/>
                <w:lang w:eastAsia="ar-SA"/>
              </w:rPr>
              <w:t>62 071,91 тыс. рублей (справочно)</w:t>
            </w:r>
            <w:r w:rsidRPr="00041F70">
              <w:rPr>
                <w:rFonts w:ascii="Times New Roman" w:eastAsia="Times New Roman" w:hAnsi="Times New Roman" w:cs="Times New Roman"/>
                <w:kern w:val="1"/>
                <w:sz w:val="28"/>
                <w:szCs w:val="28"/>
                <w:lang w:eastAsia="ar-SA"/>
              </w:rPr>
              <w:t>.</w:t>
            </w:r>
          </w:p>
          <w:p w:rsidR="00C218C3" w:rsidRPr="00041F70" w:rsidRDefault="00C218C3" w:rsidP="004E4B65">
            <w:pPr>
              <w:suppressAutoHyphens/>
              <w:spacing w:line="100" w:lineRule="atLeast"/>
              <w:rPr>
                <w:rFonts w:ascii="Times New Roman" w:eastAsia="Arial Unicode MS" w:hAnsi="Times New Roman" w:cs="Times New Roman"/>
                <w:kern w:val="1"/>
                <w:sz w:val="28"/>
                <w:szCs w:val="28"/>
                <w:lang w:eastAsia="hi-IN" w:bidi="hi-IN"/>
              </w:rPr>
            </w:pPr>
            <w:r w:rsidRPr="00041F70">
              <w:rPr>
                <w:rFonts w:ascii="Times New Roman" w:eastAsia="Arial Unicode MS" w:hAnsi="Times New Roman" w:cs="Times New Roman"/>
                <w:kern w:val="1"/>
                <w:sz w:val="28"/>
                <w:szCs w:val="28"/>
                <w:lang w:eastAsia="hi-IN" w:bidi="hi-IN"/>
              </w:rPr>
              <w:t xml:space="preserve">Объем бюджетных ассигнований за счет средств федерального и республиканского  бюджетов на реализацию программы составит </w:t>
            </w:r>
            <w:r>
              <w:rPr>
                <w:rFonts w:ascii="Times New Roman" w:eastAsia="Arial Unicode MS" w:hAnsi="Times New Roman" w:cs="Times New Roman"/>
                <w:kern w:val="1"/>
                <w:sz w:val="28"/>
                <w:szCs w:val="28"/>
                <w:lang w:eastAsia="hi-IN" w:bidi="hi-IN"/>
              </w:rPr>
              <w:t>1705909,32</w:t>
            </w:r>
            <w:r w:rsidRPr="00041F70">
              <w:rPr>
                <w:rFonts w:ascii="Times New Roman" w:eastAsia="Arial Unicode MS" w:hAnsi="Times New Roman" w:cs="Times New Roman"/>
                <w:kern w:val="1"/>
                <w:sz w:val="28"/>
                <w:szCs w:val="28"/>
                <w:lang w:eastAsia="hi-IN" w:bidi="hi-IN"/>
              </w:rPr>
              <w:t xml:space="preserve"> тыс. рублей, в том числе по годам реализации программы (справочно):</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 xml:space="preserve">2019 год – </w:t>
            </w:r>
            <w:r>
              <w:rPr>
                <w:rFonts w:ascii="Times New Roman" w:eastAsia="Times New Roman" w:hAnsi="Times New Roman" w:cs="Times New Roman"/>
                <w:kern w:val="1"/>
                <w:sz w:val="28"/>
                <w:szCs w:val="28"/>
                <w:lang w:eastAsia="ar-SA"/>
              </w:rPr>
              <w:t>284</w:t>
            </w:r>
            <w:r w:rsidR="00CC0ED3">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318,22</w:t>
            </w:r>
            <w:r w:rsidRPr="00041F70">
              <w:rPr>
                <w:rFonts w:ascii="Times New Roman" w:eastAsia="Times New Roman" w:hAnsi="Times New Roman" w:cs="Times New Roman"/>
                <w:kern w:val="1"/>
                <w:sz w:val="28"/>
                <w:szCs w:val="28"/>
                <w:lang w:eastAsia="ar-SA"/>
              </w:rPr>
              <w:t xml:space="preserve"> тыс. </w:t>
            </w:r>
            <w:r>
              <w:rPr>
                <w:rFonts w:ascii="Times New Roman" w:eastAsia="Times New Roman" w:hAnsi="Times New Roman" w:cs="Times New Roman"/>
                <w:kern w:val="1"/>
                <w:sz w:val="28"/>
                <w:szCs w:val="28"/>
                <w:lang w:eastAsia="ar-SA"/>
              </w:rPr>
              <w:t>рублей (справочно);</w:t>
            </w:r>
            <w:r w:rsidRPr="00041F70">
              <w:rPr>
                <w:rFonts w:ascii="Times New Roman" w:eastAsia="Times New Roman" w:hAnsi="Times New Roman" w:cs="Times New Roman"/>
                <w:kern w:val="1"/>
                <w:sz w:val="28"/>
                <w:szCs w:val="28"/>
                <w:lang w:eastAsia="ar-SA"/>
              </w:rPr>
              <w:br/>
              <w:t>2020 год –</w:t>
            </w:r>
            <w:r>
              <w:rPr>
                <w:rFonts w:ascii="Times New Roman" w:eastAsia="Times New Roman" w:hAnsi="Times New Roman" w:cs="Times New Roman"/>
                <w:kern w:val="1"/>
                <w:sz w:val="28"/>
                <w:szCs w:val="28"/>
                <w:lang w:eastAsia="ar-SA"/>
              </w:rPr>
              <w:t xml:space="preserve"> 284</w:t>
            </w:r>
            <w:r w:rsidR="00CC0ED3">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318,22</w:t>
            </w:r>
            <w:r w:rsidRPr="00041F70">
              <w:rPr>
                <w:rFonts w:ascii="Times New Roman" w:eastAsia="Times New Roman" w:hAnsi="Times New Roman" w:cs="Times New Roman"/>
                <w:kern w:val="1"/>
                <w:sz w:val="28"/>
                <w:szCs w:val="28"/>
                <w:lang w:eastAsia="ar-SA"/>
              </w:rPr>
              <w:t xml:space="preserve"> тыс. </w:t>
            </w:r>
            <w:r>
              <w:rPr>
                <w:rFonts w:ascii="Times New Roman" w:eastAsia="Times New Roman" w:hAnsi="Times New Roman" w:cs="Times New Roman"/>
                <w:kern w:val="1"/>
                <w:sz w:val="28"/>
                <w:szCs w:val="28"/>
                <w:lang w:eastAsia="ar-SA"/>
              </w:rPr>
              <w:t>рублей (справочно);</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2021 год –</w:t>
            </w:r>
            <w:r>
              <w:rPr>
                <w:rFonts w:ascii="Times New Roman" w:eastAsia="Times New Roman" w:hAnsi="Times New Roman" w:cs="Times New Roman"/>
                <w:kern w:val="1"/>
                <w:sz w:val="28"/>
                <w:szCs w:val="28"/>
                <w:lang w:eastAsia="ar-SA"/>
              </w:rPr>
              <w:t xml:space="preserve"> 284</w:t>
            </w:r>
            <w:r w:rsidR="00CC0ED3">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318,22</w:t>
            </w:r>
            <w:r w:rsidRPr="00041F70">
              <w:rPr>
                <w:rFonts w:ascii="Times New Roman" w:eastAsia="Times New Roman" w:hAnsi="Times New Roman" w:cs="Times New Roman"/>
                <w:kern w:val="1"/>
                <w:sz w:val="28"/>
                <w:szCs w:val="28"/>
                <w:lang w:eastAsia="ar-SA"/>
              </w:rPr>
              <w:t xml:space="preserve"> тыс. </w:t>
            </w:r>
            <w:r>
              <w:rPr>
                <w:rFonts w:ascii="Times New Roman" w:eastAsia="Times New Roman" w:hAnsi="Times New Roman" w:cs="Times New Roman"/>
                <w:kern w:val="1"/>
                <w:sz w:val="28"/>
                <w:szCs w:val="28"/>
                <w:lang w:eastAsia="ar-SA"/>
              </w:rPr>
              <w:t>рублей (справочно);</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2022 год –</w:t>
            </w:r>
            <w:r>
              <w:rPr>
                <w:rFonts w:ascii="Times New Roman" w:eastAsia="Times New Roman" w:hAnsi="Times New Roman" w:cs="Times New Roman"/>
                <w:kern w:val="1"/>
                <w:sz w:val="28"/>
                <w:szCs w:val="28"/>
                <w:lang w:eastAsia="ar-SA"/>
              </w:rPr>
              <w:t xml:space="preserve"> 284</w:t>
            </w:r>
            <w:r w:rsidR="00CC0ED3">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318,22</w:t>
            </w:r>
            <w:r w:rsidRPr="00041F70">
              <w:rPr>
                <w:rFonts w:ascii="Times New Roman" w:eastAsia="Times New Roman" w:hAnsi="Times New Roman" w:cs="Times New Roman"/>
                <w:kern w:val="1"/>
                <w:sz w:val="28"/>
                <w:szCs w:val="28"/>
                <w:lang w:eastAsia="ar-SA"/>
              </w:rPr>
              <w:t xml:space="preserve"> тыс. </w:t>
            </w:r>
            <w:r>
              <w:rPr>
                <w:rFonts w:ascii="Times New Roman" w:eastAsia="Times New Roman" w:hAnsi="Times New Roman" w:cs="Times New Roman"/>
                <w:kern w:val="1"/>
                <w:sz w:val="28"/>
                <w:szCs w:val="28"/>
                <w:lang w:eastAsia="ar-SA"/>
              </w:rPr>
              <w:t>рублей (справочно);</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 xml:space="preserve">2023 год – </w:t>
            </w:r>
            <w:r>
              <w:rPr>
                <w:rFonts w:ascii="Times New Roman" w:eastAsia="Times New Roman" w:hAnsi="Times New Roman" w:cs="Times New Roman"/>
                <w:kern w:val="1"/>
                <w:sz w:val="28"/>
                <w:szCs w:val="28"/>
                <w:lang w:eastAsia="ar-SA"/>
              </w:rPr>
              <w:t>284</w:t>
            </w:r>
            <w:r w:rsidR="00CC0ED3">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318,22</w:t>
            </w:r>
            <w:r w:rsidRPr="00041F70">
              <w:rPr>
                <w:rFonts w:ascii="Times New Roman" w:eastAsia="Times New Roman" w:hAnsi="Times New Roman" w:cs="Times New Roman"/>
                <w:kern w:val="1"/>
                <w:sz w:val="28"/>
                <w:szCs w:val="28"/>
                <w:lang w:eastAsia="ar-SA"/>
              </w:rPr>
              <w:t xml:space="preserve"> тыс. </w:t>
            </w:r>
            <w:r>
              <w:rPr>
                <w:rFonts w:ascii="Times New Roman" w:eastAsia="Times New Roman" w:hAnsi="Times New Roman" w:cs="Times New Roman"/>
                <w:kern w:val="1"/>
                <w:sz w:val="28"/>
                <w:szCs w:val="28"/>
                <w:lang w:eastAsia="ar-SA"/>
              </w:rPr>
              <w:t>рублей (справочно);</w:t>
            </w:r>
          </w:p>
          <w:p w:rsidR="00C218C3" w:rsidRPr="00041F70" w:rsidRDefault="00C218C3" w:rsidP="004E4B65">
            <w:pPr>
              <w:suppressAutoHyphens/>
              <w:autoSpaceDE w:val="0"/>
              <w:rPr>
                <w:rFonts w:ascii="Times New Roman" w:eastAsia="Times New Roman" w:hAnsi="Times New Roman" w:cs="Times New Roman"/>
                <w:kern w:val="1"/>
                <w:sz w:val="28"/>
                <w:szCs w:val="28"/>
                <w:lang w:eastAsia="ar-SA"/>
              </w:rPr>
            </w:pPr>
            <w:r w:rsidRPr="00041F70">
              <w:rPr>
                <w:rFonts w:ascii="Times New Roman" w:eastAsia="Times New Roman" w:hAnsi="Times New Roman" w:cs="Times New Roman"/>
                <w:kern w:val="1"/>
                <w:sz w:val="28"/>
                <w:szCs w:val="28"/>
                <w:lang w:eastAsia="ar-SA"/>
              </w:rPr>
              <w:t xml:space="preserve">2024 год – </w:t>
            </w:r>
            <w:r>
              <w:rPr>
                <w:rFonts w:ascii="Times New Roman" w:eastAsia="Times New Roman" w:hAnsi="Times New Roman" w:cs="Times New Roman"/>
                <w:kern w:val="1"/>
                <w:sz w:val="28"/>
                <w:szCs w:val="28"/>
                <w:lang w:eastAsia="ar-SA"/>
              </w:rPr>
              <w:t>284</w:t>
            </w:r>
            <w:r w:rsidR="00CC0ED3">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318,22</w:t>
            </w:r>
            <w:r w:rsidRPr="00041F70">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тыс. рублей (справочно)</w:t>
            </w:r>
            <w:r w:rsidRPr="00041F70">
              <w:rPr>
                <w:rFonts w:ascii="Times New Roman" w:eastAsia="Times New Roman" w:hAnsi="Times New Roman" w:cs="Times New Roman"/>
                <w:kern w:val="1"/>
                <w:sz w:val="28"/>
                <w:szCs w:val="28"/>
                <w:lang w:eastAsia="ar-SA"/>
              </w:rPr>
              <w:t>.</w:t>
            </w:r>
          </w:p>
          <w:p w:rsidR="00C218C3" w:rsidRPr="00041F70" w:rsidRDefault="00C218C3" w:rsidP="004E4B65">
            <w:pPr>
              <w:pStyle w:val="ConsPlusNormal"/>
              <w:jc w:val="both"/>
              <w:rPr>
                <w:rFonts w:ascii="Times New Roman" w:hAnsi="Times New Roman" w:cs="Times New Roman"/>
                <w:sz w:val="28"/>
                <w:szCs w:val="28"/>
              </w:rPr>
            </w:pPr>
            <w:r>
              <w:rPr>
                <w:rFonts w:ascii="Times New Roman" w:hAnsi="Times New Roman" w:cs="Times New Roman"/>
                <w:kern w:val="1"/>
                <w:sz w:val="28"/>
                <w:szCs w:val="28"/>
                <w:lang w:eastAsia="hi-IN" w:bidi="hi-IN"/>
              </w:rPr>
              <w:t>С</w:t>
            </w:r>
            <w:r w:rsidRPr="00041F70">
              <w:rPr>
                <w:rFonts w:ascii="Times New Roman" w:hAnsi="Times New Roman" w:cs="Times New Roman"/>
                <w:kern w:val="1"/>
                <w:sz w:val="28"/>
                <w:szCs w:val="28"/>
                <w:lang w:eastAsia="hi-IN" w:bidi="hi-IN"/>
              </w:rPr>
              <w:t>редства из внебюджетных источников в объеме  0  тыс. рублей (справочно)</w:t>
            </w:r>
          </w:p>
        </w:tc>
      </w:tr>
      <w:tr w:rsidR="00C218C3" w:rsidRPr="00041F70" w:rsidTr="004E4B65">
        <w:tc>
          <w:tcPr>
            <w:tcW w:w="3737" w:type="dxa"/>
          </w:tcPr>
          <w:p w:rsidR="00C218C3" w:rsidRPr="00041F70" w:rsidRDefault="00C218C3" w:rsidP="004E4B65">
            <w:pPr>
              <w:pStyle w:val="ConsPlusNormal"/>
              <w:jc w:val="both"/>
              <w:rPr>
                <w:rFonts w:ascii="Times New Roman" w:hAnsi="Times New Roman" w:cs="Times New Roman"/>
                <w:sz w:val="28"/>
                <w:szCs w:val="28"/>
              </w:rPr>
            </w:pPr>
            <w:r w:rsidRPr="00041F70">
              <w:rPr>
                <w:rFonts w:ascii="Times New Roman" w:hAnsi="Times New Roman" w:cs="Times New Roman"/>
                <w:sz w:val="28"/>
                <w:szCs w:val="28"/>
              </w:rPr>
              <w:lastRenderedPageBreak/>
              <w:t>Ожидаемые конечные результаты реализации программы</w:t>
            </w:r>
          </w:p>
        </w:tc>
        <w:tc>
          <w:tcPr>
            <w:tcW w:w="6328" w:type="dxa"/>
          </w:tcPr>
          <w:p w:rsidR="00C218C3" w:rsidRPr="00FC4C6F" w:rsidRDefault="00C218C3" w:rsidP="004E4B6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FC4C6F">
              <w:rPr>
                <w:rFonts w:ascii="Times New Roman" w:hAnsi="Times New Roman" w:cs="Times New Roman"/>
                <w:sz w:val="28"/>
                <w:szCs w:val="28"/>
              </w:rPr>
              <w:t>увеличение охвата детей в возрасте от 2 месяцев до 7 лет разными формами дошкольного образования, в том числе 100-процентная доступность к 2021 году дошкольного образования для детей в возрасте от 2 месяцев до 7 лет;</w:t>
            </w:r>
          </w:p>
          <w:p w:rsidR="00C218C3" w:rsidRPr="00FC4C6F" w:rsidRDefault="00C218C3" w:rsidP="004E4B6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FC4C6F">
              <w:rPr>
                <w:rFonts w:ascii="Times New Roman" w:hAnsi="Times New Roman" w:cs="Times New Roman"/>
                <w:sz w:val="28"/>
                <w:szCs w:val="28"/>
              </w:rPr>
              <w:t>увеличение доли детей, охваченных образовательными программами дополнительного образования детей, в общей численности детей и молодежи 5 - 18 лет до 8</w:t>
            </w:r>
            <w:r>
              <w:rPr>
                <w:rFonts w:ascii="Times New Roman" w:hAnsi="Times New Roman" w:cs="Times New Roman"/>
                <w:sz w:val="28"/>
                <w:szCs w:val="28"/>
              </w:rPr>
              <w:t>0% к 202</w:t>
            </w:r>
            <w:r w:rsidRPr="00FC4C6F">
              <w:rPr>
                <w:rFonts w:ascii="Times New Roman" w:hAnsi="Times New Roman" w:cs="Times New Roman"/>
                <w:sz w:val="28"/>
                <w:szCs w:val="28"/>
              </w:rPr>
              <w:t>5 году;</w:t>
            </w:r>
          </w:p>
          <w:p w:rsidR="00C218C3" w:rsidRPr="00FC4C6F" w:rsidRDefault="00C218C3" w:rsidP="004E4B6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r w:rsidRPr="00FC4C6F">
              <w:rPr>
                <w:rFonts w:ascii="Times New Roman" w:hAnsi="Times New Roman" w:cs="Times New Roman"/>
                <w:sz w:val="28"/>
                <w:szCs w:val="28"/>
              </w:rPr>
              <w:t xml:space="preserve">увеличение доли обучающихся, занимающихся в муниципальных общеобразовательных организациях, занимающихся в первую смену, в общей </w:t>
            </w:r>
            <w:proofErr w:type="gramStart"/>
            <w:r w:rsidRPr="00FC4C6F">
              <w:rPr>
                <w:rFonts w:ascii="Times New Roman" w:hAnsi="Times New Roman" w:cs="Times New Roman"/>
                <w:sz w:val="28"/>
                <w:szCs w:val="28"/>
              </w:rPr>
              <w:t>численности</w:t>
            </w:r>
            <w:proofErr w:type="gramEnd"/>
            <w:r w:rsidRPr="00FC4C6F">
              <w:rPr>
                <w:rFonts w:ascii="Times New Roman" w:hAnsi="Times New Roman" w:cs="Times New Roman"/>
                <w:sz w:val="28"/>
                <w:szCs w:val="28"/>
              </w:rPr>
              <w:t xml:space="preserve"> обучающихся в муниципальных общеобразовательных организациях до 100%;</w:t>
            </w:r>
          </w:p>
          <w:p w:rsidR="00C218C3" w:rsidRPr="009E654F" w:rsidRDefault="00C218C3" w:rsidP="004E4B6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Pr="00FC4C6F">
              <w:rPr>
                <w:rFonts w:ascii="Times New Roman" w:hAnsi="Times New Roman" w:cs="Times New Roman"/>
                <w:sz w:val="28"/>
                <w:szCs w:val="28"/>
              </w:rPr>
              <w:t>увеличение доли образовательных организаций дополнительного образования, в которых создана без 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w:t>
            </w:r>
            <w:r>
              <w:rPr>
                <w:rFonts w:ascii="Times New Roman" w:hAnsi="Times New Roman" w:cs="Times New Roman"/>
                <w:sz w:val="28"/>
                <w:szCs w:val="28"/>
              </w:rPr>
              <w:t>ций дополнительного образования.</w:t>
            </w:r>
            <w:proofErr w:type="gramEnd"/>
          </w:p>
        </w:tc>
      </w:tr>
    </w:tbl>
    <w:p w:rsidR="00F563DD" w:rsidRDefault="00F563DD">
      <w:pPr>
        <w:rPr>
          <w:lang w:val="en-US"/>
        </w:rPr>
      </w:pPr>
    </w:p>
    <w:p w:rsidR="00073E19" w:rsidRDefault="00073E19" w:rsidP="00073E19">
      <w:pPr>
        <w:pStyle w:val="ConsPlusTitle"/>
        <w:spacing w:before="240"/>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ПРАВЛЕНИЕ МУНИЦИПАЛЬНЫМИ ФИНАНСАМИ В МУНИЦИПАЛЬНОМ ОБРАЗОВАНИИ «ОНГУДАЙСКИЙ РАЙОН»</w:t>
      </w:r>
    </w:p>
    <w:p w:rsidR="00073E19" w:rsidRDefault="00073E19" w:rsidP="00073E19">
      <w:pPr>
        <w:pStyle w:val="ConsPlusTitle"/>
        <w:spacing w:before="240"/>
        <w:jc w:val="center"/>
        <w:rPr>
          <w:rFonts w:ascii="Times New Roman" w:hAnsi="Times New Roman" w:cs="Times New Roman"/>
          <w:sz w:val="28"/>
          <w:szCs w:val="28"/>
        </w:rPr>
      </w:pPr>
      <w:r>
        <w:rPr>
          <w:rFonts w:ascii="Times New Roman" w:hAnsi="Times New Roman" w:cs="Times New Roman"/>
          <w:sz w:val="28"/>
          <w:szCs w:val="28"/>
        </w:rPr>
        <w:t>I. Паспорт муниципальной программы муниципального образования</w:t>
      </w:r>
    </w:p>
    <w:p w:rsidR="00073E19" w:rsidRDefault="00073E19" w:rsidP="00073E19">
      <w:pPr>
        <w:pStyle w:val="ConsPlusTitle"/>
        <w:spacing w:before="2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09"/>
      </w:tblGrid>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Наименование </w:t>
            </w:r>
            <w:r>
              <w:rPr>
                <w:rFonts w:ascii="Times New Roman" w:eastAsia="Times New Roman" w:hAnsi="Times New Roman" w:cs="Times New Roman"/>
                <w:color w:val="auto"/>
                <w:sz w:val="28"/>
                <w:szCs w:val="28"/>
                <w:lang w:eastAsia="en-US"/>
              </w:rPr>
              <w:lastRenderedPageBreak/>
              <w:t>муниципальной программы (далее - программа)</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 xml:space="preserve">Управление муниципальными финансами в </w:t>
            </w:r>
            <w:r>
              <w:rPr>
                <w:rFonts w:ascii="Times New Roman" w:eastAsia="Times New Roman" w:hAnsi="Times New Roman" w:cs="Times New Roman"/>
                <w:color w:val="auto"/>
                <w:sz w:val="28"/>
                <w:szCs w:val="28"/>
                <w:lang w:eastAsia="en-US"/>
              </w:rPr>
              <w:lastRenderedPageBreak/>
              <w:t>муниципальном образовании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Администратор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Управление по экономике и финансам администрации района муниципального образования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 </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Соисполнители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Сроки реализации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2019 - 2024 годы</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auto"/>
                <w:sz w:val="28"/>
                <w:szCs w:val="28"/>
                <w:lang w:eastAsia="en-US"/>
              </w:rPr>
              <w:t>Стратегическая задача, на реализацию которой направлена программа</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auto"/>
                <w:sz w:val="28"/>
                <w:szCs w:val="28"/>
                <w:lang w:eastAsia="en-US"/>
              </w:rPr>
              <w:t>Совершенствование муниципальных механизмов управления</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Цель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Эффективное муниципальное управление муниципальными финансами </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Задачи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Повышение эффективности бюджетных расходов в муниципальном образовании;</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создание оптимальных условий по обеспечению реализации муниципальной программы </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Подпрограммы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Повышение эффективности бюджетных расходов в муниципальном образовании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Создание условий реализации муниципальной программы муниципального образования «Управление муниципальными финансами в муниципальном образовании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Целевые показатели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Динамика налоговых и неналоговых доходов консолидированного бюджета муниципального образования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w:t>
            </w:r>
          </w:p>
          <w:p w:rsidR="00073E19" w:rsidRDefault="00073E19">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отношение объема муниципального долга муниципального образования по состоянию на 1 января года, следующего за отчетным финансовым годом, к общему </w:t>
            </w:r>
            <w:r>
              <w:rPr>
                <w:rFonts w:ascii="Times New Roman" w:eastAsia="Calibri" w:hAnsi="Times New Roman" w:cs="Times New Roman"/>
                <w:color w:val="auto"/>
                <w:sz w:val="28"/>
                <w:szCs w:val="28"/>
                <w:lang w:eastAsia="en-US"/>
              </w:rPr>
              <w:t xml:space="preserve">объему доходов местного бюджета без учета утвержденного </w:t>
            </w:r>
            <w:r>
              <w:rPr>
                <w:rFonts w:ascii="Times New Roman" w:eastAsia="Calibri" w:hAnsi="Times New Roman" w:cs="Times New Roman"/>
                <w:color w:val="auto"/>
                <w:sz w:val="28"/>
                <w:szCs w:val="28"/>
                <w:lang w:eastAsia="en-US"/>
              </w:rPr>
              <w:lastRenderedPageBreak/>
              <w:t>объема безвозмездных поступлений и (или) поступлений налоговых доходов по дополнительным нормативам отчислений</w:t>
            </w:r>
          </w:p>
        </w:tc>
      </w:tr>
      <w:tr w:rsidR="00073E19" w:rsidTr="00073E19">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Ресурсное обеспечение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Объемы бюджетных ассигнований в целом на реализацию программы составят 195 514,15 тыс. рублей, в том числе:</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а) за счет средств бюджета муниципального образования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 153 230,35 тыс. рублей, в том числе по годам:</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2019 год – 25 625,80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2020 год – 25 520,91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2021 год – 25 520,91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2022 год – 25 520,91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2023 год – 25 520,91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2024 год – 25 520,91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б) за счет средств республиканского бюджета Республики Алтай  и</w:t>
            </w:r>
            <w:r>
              <w:rPr>
                <w:rFonts w:ascii="Times New Roman" w:eastAsia="Times New Roman" w:hAnsi="Times New Roman" w:cs="Times New Roman"/>
                <w:sz w:val="28"/>
                <w:szCs w:val="28"/>
                <w:lang w:eastAsia="en-US"/>
              </w:rPr>
              <w:t xml:space="preserve"> федерального бюджета</w:t>
            </w:r>
            <w:r>
              <w:rPr>
                <w:rFonts w:ascii="Times New Roman" w:eastAsia="Times New Roman" w:hAnsi="Times New Roman" w:cs="Times New Roman"/>
                <w:color w:val="auto"/>
                <w:sz w:val="28"/>
                <w:szCs w:val="28"/>
                <w:lang w:eastAsia="en-US"/>
              </w:rPr>
              <w:t xml:space="preserve"> 42</w:t>
            </w:r>
            <w:r>
              <w:rPr>
                <w:rFonts w:ascii="Times New Roman" w:eastAsia="Times New Roman" w:hAnsi="Times New Roman" w:cs="Times New Roman"/>
                <w:color w:val="auto"/>
                <w:sz w:val="28"/>
                <w:szCs w:val="28"/>
                <w:lang w:val="en-US" w:eastAsia="en-US"/>
              </w:rPr>
              <w:t> </w:t>
            </w:r>
            <w:r>
              <w:rPr>
                <w:rFonts w:ascii="Times New Roman" w:eastAsia="Times New Roman" w:hAnsi="Times New Roman" w:cs="Times New Roman"/>
                <w:color w:val="auto"/>
                <w:sz w:val="28"/>
                <w:szCs w:val="28"/>
                <w:lang w:eastAsia="en-US"/>
              </w:rPr>
              <w:t>283,80 тыс. рублей, в том числе по годам:</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2019 год – 7 046,70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2020 год – 7 047,10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2021 год – 7 047,50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2022 год – 7 047,50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2023 год – 7 047,50 тыс. рублей;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2024 год – 7 047,50 тыс. рублей.</w:t>
            </w:r>
          </w:p>
        </w:tc>
      </w:tr>
      <w:tr w:rsidR="00073E19" w:rsidTr="00073E19">
        <w:trPr>
          <w:trHeight w:val="5453"/>
        </w:trPr>
        <w:tc>
          <w:tcPr>
            <w:tcW w:w="3005"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Ожидаемые конечные результаты реализации программы</w:t>
            </w:r>
          </w:p>
        </w:tc>
        <w:tc>
          <w:tcPr>
            <w:tcW w:w="6009" w:type="dxa"/>
            <w:tcBorders>
              <w:top w:val="single" w:sz="4" w:space="0" w:color="auto"/>
              <w:left w:val="single" w:sz="4" w:space="0" w:color="auto"/>
              <w:bottom w:val="single" w:sz="4" w:space="0" w:color="auto"/>
              <w:right w:val="single" w:sz="4" w:space="0" w:color="auto"/>
            </w:tcBorders>
            <w:hideMark/>
          </w:tcPr>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Достижение по итогам реализации программы следующих целевых показателей:</w:t>
            </w:r>
          </w:p>
          <w:p w:rsidR="00073E19" w:rsidRDefault="00073E19">
            <w:pPr>
              <w:autoSpaceDE w:val="0"/>
              <w:autoSpaceDN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динамика налоговых и неналоговых доходов консолидированного бюджета муниципального образования «</w:t>
            </w:r>
            <w:proofErr w:type="spellStart"/>
            <w:r>
              <w:rPr>
                <w:rFonts w:ascii="Times New Roman" w:eastAsia="Times New Roman" w:hAnsi="Times New Roman" w:cs="Times New Roman"/>
                <w:color w:val="auto"/>
                <w:sz w:val="28"/>
                <w:szCs w:val="28"/>
                <w:lang w:eastAsia="en-US"/>
              </w:rPr>
              <w:t>Онгудайский</w:t>
            </w:r>
            <w:proofErr w:type="spellEnd"/>
            <w:r>
              <w:rPr>
                <w:rFonts w:ascii="Times New Roman" w:eastAsia="Times New Roman" w:hAnsi="Times New Roman" w:cs="Times New Roman"/>
                <w:color w:val="auto"/>
                <w:sz w:val="28"/>
                <w:szCs w:val="28"/>
                <w:lang w:eastAsia="en-US"/>
              </w:rPr>
              <w:t xml:space="preserve"> район» - 102,2% к предыдущему году;</w:t>
            </w:r>
          </w:p>
          <w:p w:rsidR="00073E19" w:rsidRDefault="00073E19">
            <w:pPr>
              <w:widowControl/>
              <w:autoSpaceDE w:val="0"/>
              <w:autoSpaceDN w:val="0"/>
              <w:adjustRightInd w:val="0"/>
              <w:spacing w:line="276" w:lineRule="auto"/>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отношение объема муниципального долга муниципального образования по состоянию на 1 января года, следующего за отчетным финансовым годом, к общему </w:t>
            </w:r>
            <w:r>
              <w:rPr>
                <w:rFonts w:ascii="Times New Roman" w:eastAsia="Calibri" w:hAnsi="Times New Roman" w:cs="Times New Roman"/>
                <w:color w:val="auto"/>
                <w:sz w:val="28"/>
                <w:szCs w:val="28"/>
                <w:lang w:eastAsia="en-US"/>
              </w:rPr>
              <w:t>объему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20 процентов</w:t>
            </w:r>
          </w:p>
        </w:tc>
      </w:tr>
    </w:tbl>
    <w:p w:rsidR="00073E19" w:rsidRPr="00073E19" w:rsidRDefault="00073E19" w:rsidP="00073E19">
      <w:pPr>
        <w:rPr>
          <w:lang w:val="en-US"/>
        </w:rPr>
      </w:pPr>
      <w:bookmarkStart w:id="0" w:name="_GoBack"/>
      <w:bookmarkEnd w:id="0"/>
    </w:p>
    <w:sectPr w:rsidR="00073E19" w:rsidRPr="00073E19" w:rsidSect="009F1890">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1F3"/>
    <w:multiLevelType w:val="multilevel"/>
    <w:tmpl w:val="881C149C"/>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348F14BA"/>
    <w:multiLevelType w:val="hybridMultilevel"/>
    <w:tmpl w:val="9B3E049A"/>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BC"/>
    <w:rsid w:val="00073E19"/>
    <w:rsid w:val="004B0398"/>
    <w:rsid w:val="004E13E5"/>
    <w:rsid w:val="00623CCE"/>
    <w:rsid w:val="008A15B3"/>
    <w:rsid w:val="008C7026"/>
    <w:rsid w:val="00947C0D"/>
    <w:rsid w:val="009F1890"/>
    <w:rsid w:val="00A13602"/>
    <w:rsid w:val="00A2546E"/>
    <w:rsid w:val="00C218C3"/>
    <w:rsid w:val="00C24A55"/>
    <w:rsid w:val="00CB6DD5"/>
    <w:rsid w:val="00CC0ED3"/>
    <w:rsid w:val="00F563DD"/>
    <w:rsid w:val="00FC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32B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8A1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1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15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15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15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15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15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15B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A15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15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A15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A15B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A15B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A15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A15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A15B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A15B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A15B3"/>
    <w:rPr>
      <w:b/>
      <w:bCs/>
      <w:color w:val="4F81BD" w:themeColor="accent1"/>
      <w:sz w:val="18"/>
      <w:szCs w:val="18"/>
    </w:rPr>
  </w:style>
  <w:style w:type="paragraph" w:styleId="a4">
    <w:name w:val="Title"/>
    <w:basedOn w:val="a"/>
    <w:next w:val="a"/>
    <w:link w:val="a5"/>
    <w:uiPriority w:val="10"/>
    <w:qFormat/>
    <w:rsid w:val="008A1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A15B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A15B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A15B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A15B3"/>
    <w:rPr>
      <w:b/>
      <w:bCs/>
    </w:rPr>
  </w:style>
  <w:style w:type="character" w:styleId="a9">
    <w:name w:val="Emphasis"/>
    <w:basedOn w:val="a0"/>
    <w:uiPriority w:val="20"/>
    <w:qFormat/>
    <w:rsid w:val="008A15B3"/>
    <w:rPr>
      <w:i/>
      <w:iCs/>
    </w:rPr>
  </w:style>
  <w:style w:type="paragraph" w:styleId="aa">
    <w:name w:val="No Spacing"/>
    <w:uiPriority w:val="1"/>
    <w:qFormat/>
    <w:rsid w:val="008A15B3"/>
    <w:pPr>
      <w:spacing w:after="0" w:line="240" w:lineRule="auto"/>
    </w:pPr>
  </w:style>
  <w:style w:type="paragraph" w:styleId="ab">
    <w:name w:val="List Paragraph"/>
    <w:basedOn w:val="a"/>
    <w:uiPriority w:val="34"/>
    <w:qFormat/>
    <w:rsid w:val="008A15B3"/>
    <w:pPr>
      <w:ind w:left="720"/>
      <w:contextualSpacing/>
    </w:pPr>
  </w:style>
  <w:style w:type="paragraph" w:styleId="21">
    <w:name w:val="Quote"/>
    <w:basedOn w:val="a"/>
    <w:next w:val="a"/>
    <w:link w:val="22"/>
    <w:uiPriority w:val="29"/>
    <w:qFormat/>
    <w:rsid w:val="008A15B3"/>
    <w:rPr>
      <w:i/>
      <w:iCs/>
      <w:color w:val="000000" w:themeColor="text1"/>
    </w:rPr>
  </w:style>
  <w:style w:type="character" w:customStyle="1" w:styleId="22">
    <w:name w:val="Цитата 2 Знак"/>
    <w:basedOn w:val="a0"/>
    <w:link w:val="21"/>
    <w:uiPriority w:val="29"/>
    <w:rsid w:val="008A15B3"/>
    <w:rPr>
      <w:i/>
      <w:iCs/>
      <w:color w:val="000000" w:themeColor="text1"/>
    </w:rPr>
  </w:style>
  <w:style w:type="paragraph" w:styleId="ac">
    <w:name w:val="Intense Quote"/>
    <w:basedOn w:val="a"/>
    <w:next w:val="a"/>
    <w:link w:val="ad"/>
    <w:uiPriority w:val="30"/>
    <w:qFormat/>
    <w:rsid w:val="008A15B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A15B3"/>
    <w:rPr>
      <w:b/>
      <w:bCs/>
      <w:i/>
      <w:iCs/>
      <w:color w:val="4F81BD" w:themeColor="accent1"/>
    </w:rPr>
  </w:style>
  <w:style w:type="character" w:styleId="ae">
    <w:name w:val="Subtle Emphasis"/>
    <w:basedOn w:val="a0"/>
    <w:uiPriority w:val="19"/>
    <w:qFormat/>
    <w:rsid w:val="008A15B3"/>
    <w:rPr>
      <w:i/>
      <w:iCs/>
      <w:color w:val="808080" w:themeColor="text1" w:themeTint="7F"/>
    </w:rPr>
  </w:style>
  <w:style w:type="character" w:styleId="af">
    <w:name w:val="Intense Emphasis"/>
    <w:basedOn w:val="a0"/>
    <w:uiPriority w:val="21"/>
    <w:qFormat/>
    <w:rsid w:val="008A15B3"/>
    <w:rPr>
      <w:b/>
      <w:bCs/>
      <w:i/>
      <w:iCs/>
      <w:color w:val="4F81BD" w:themeColor="accent1"/>
    </w:rPr>
  </w:style>
  <w:style w:type="character" w:styleId="af0">
    <w:name w:val="Subtle Reference"/>
    <w:basedOn w:val="a0"/>
    <w:uiPriority w:val="31"/>
    <w:qFormat/>
    <w:rsid w:val="008A15B3"/>
    <w:rPr>
      <w:smallCaps/>
      <w:color w:val="C0504D" w:themeColor="accent2"/>
      <w:u w:val="single"/>
    </w:rPr>
  </w:style>
  <w:style w:type="character" w:styleId="af1">
    <w:name w:val="Intense Reference"/>
    <w:basedOn w:val="a0"/>
    <w:uiPriority w:val="32"/>
    <w:qFormat/>
    <w:rsid w:val="008A15B3"/>
    <w:rPr>
      <w:b/>
      <w:bCs/>
      <w:smallCaps/>
      <w:color w:val="C0504D" w:themeColor="accent2"/>
      <w:spacing w:val="5"/>
      <w:u w:val="single"/>
    </w:rPr>
  </w:style>
  <w:style w:type="character" w:styleId="af2">
    <w:name w:val="Book Title"/>
    <w:basedOn w:val="a0"/>
    <w:uiPriority w:val="33"/>
    <w:qFormat/>
    <w:rsid w:val="008A15B3"/>
    <w:rPr>
      <w:b/>
      <w:bCs/>
      <w:smallCaps/>
      <w:spacing w:val="5"/>
    </w:rPr>
  </w:style>
  <w:style w:type="paragraph" w:styleId="af3">
    <w:name w:val="TOC Heading"/>
    <w:basedOn w:val="1"/>
    <w:next w:val="a"/>
    <w:uiPriority w:val="39"/>
    <w:semiHidden/>
    <w:unhideWhenUsed/>
    <w:qFormat/>
    <w:rsid w:val="008A15B3"/>
    <w:pPr>
      <w:outlineLvl w:val="9"/>
    </w:pPr>
  </w:style>
  <w:style w:type="character" w:customStyle="1" w:styleId="23">
    <w:name w:val="Основной текст (2)_"/>
    <w:basedOn w:val="a0"/>
    <w:link w:val="24"/>
    <w:rsid w:val="00FC32BC"/>
    <w:rPr>
      <w:rFonts w:ascii="Times New Roman" w:eastAsia="Times New Roman" w:hAnsi="Times New Roman" w:cs="Times New Roman"/>
      <w:b/>
      <w:bCs/>
      <w:sz w:val="26"/>
      <w:szCs w:val="26"/>
      <w:shd w:val="clear" w:color="auto" w:fill="FFFFFF"/>
    </w:rPr>
  </w:style>
  <w:style w:type="character" w:customStyle="1" w:styleId="af4">
    <w:name w:val="Основной текст_"/>
    <w:basedOn w:val="a0"/>
    <w:link w:val="91"/>
    <w:rsid w:val="00FC32BC"/>
    <w:rPr>
      <w:rFonts w:ascii="Times New Roman" w:eastAsia="Times New Roman" w:hAnsi="Times New Roman" w:cs="Times New Roman"/>
      <w:sz w:val="26"/>
      <w:szCs w:val="26"/>
      <w:shd w:val="clear" w:color="auto" w:fill="FFFFFF"/>
    </w:rPr>
  </w:style>
  <w:style w:type="character" w:customStyle="1" w:styleId="31">
    <w:name w:val="Основной текст3"/>
    <w:basedOn w:val="af4"/>
    <w:rsid w:val="00FC32BC"/>
    <w:rPr>
      <w:rFonts w:ascii="Times New Roman" w:eastAsia="Times New Roman" w:hAnsi="Times New Roman" w:cs="Times New Roman"/>
      <w:color w:val="000000"/>
      <w:spacing w:val="0"/>
      <w:w w:val="100"/>
      <w:position w:val="0"/>
      <w:sz w:val="26"/>
      <w:szCs w:val="26"/>
      <w:u w:val="single"/>
      <w:shd w:val="clear" w:color="auto" w:fill="FFFFFF"/>
    </w:rPr>
  </w:style>
  <w:style w:type="character" w:customStyle="1" w:styleId="25">
    <w:name w:val="Подпись к таблице (2)_"/>
    <w:basedOn w:val="a0"/>
    <w:link w:val="26"/>
    <w:rsid w:val="00FC32BC"/>
    <w:rPr>
      <w:rFonts w:ascii="Times New Roman" w:eastAsia="Times New Roman" w:hAnsi="Times New Roman" w:cs="Times New Roman"/>
      <w:sz w:val="26"/>
      <w:szCs w:val="26"/>
      <w:shd w:val="clear" w:color="auto" w:fill="FFFFFF"/>
    </w:rPr>
  </w:style>
  <w:style w:type="character" w:customStyle="1" w:styleId="51">
    <w:name w:val="Основной текст5"/>
    <w:basedOn w:val="af4"/>
    <w:rsid w:val="00FC32B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5">
    <w:name w:val="Основной текст + Полужирный"/>
    <w:basedOn w:val="af4"/>
    <w:rsid w:val="00FC32B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4">
    <w:name w:val="Основной текст (2)"/>
    <w:basedOn w:val="a"/>
    <w:link w:val="23"/>
    <w:rsid w:val="00FC32BC"/>
    <w:pPr>
      <w:shd w:val="clear" w:color="auto" w:fill="FFFFFF"/>
      <w:spacing w:line="317" w:lineRule="exact"/>
      <w:jc w:val="center"/>
    </w:pPr>
    <w:rPr>
      <w:rFonts w:ascii="Times New Roman" w:eastAsia="Times New Roman" w:hAnsi="Times New Roman" w:cs="Times New Roman"/>
      <w:b/>
      <w:bCs/>
      <w:color w:val="auto"/>
      <w:sz w:val="26"/>
      <w:szCs w:val="26"/>
      <w:lang w:eastAsia="en-US"/>
    </w:rPr>
  </w:style>
  <w:style w:type="paragraph" w:customStyle="1" w:styleId="91">
    <w:name w:val="Основной текст9"/>
    <w:basedOn w:val="a"/>
    <w:link w:val="af4"/>
    <w:rsid w:val="00FC32BC"/>
    <w:pPr>
      <w:shd w:val="clear" w:color="auto" w:fill="FFFFFF"/>
      <w:spacing w:before="240" w:line="0" w:lineRule="atLeast"/>
      <w:ind w:hanging="1440"/>
    </w:pPr>
    <w:rPr>
      <w:rFonts w:ascii="Times New Roman" w:eastAsia="Times New Roman" w:hAnsi="Times New Roman" w:cs="Times New Roman"/>
      <w:color w:val="auto"/>
      <w:sz w:val="26"/>
      <w:szCs w:val="26"/>
      <w:lang w:eastAsia="en-US"/>
    </w:rPr>
  </w:style>
  <w:style w:type="paragraph" w:customStyle="1" w:styleId="26">
    <w:name w:val="Подпись к таблице (2)"/>
    <w:basedOn w:val="a"/>
    <w:link w:val="25"/>
    <w:rsid w:val="00FC32BC"/>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 Знак1"/>
    <w:basedOn w:val="a0"/>
    <w:link w:val="af6"/>
    <w:uiPriority w:val="99"/>
    <w:locked/>
    <w:rsid w:val="00FC32BC"/>
    <w:rPr>
      <w:rFonts w:ascii="Times New Roman" w:hAnsi="Times New Roman" w:cs="Times New Roman"/>
      <w:sz w:val="27"/>
      <w:szCs w:val="27"/>
      <w:shd w:val="clear" w:color="auto" w:fill="FFFFFF"/>
    </w:rPr>
  </w:style>
  <w:style w:type="paragraph" w:styleId="af6">
    <w:name w:val="Body Text"/>
    <w:basedOn w:val="a"/>
    <w:link w:val="11"/>
    <w:uiPriority w:val="99"/>
    <w:rsid w:val="00FC32BC"/>
    <w:pPr>
      <w:shd w:val="clear" w:color="auto" w:fill="FFFFFF"/>
      <w:spacing w:after="900" w:line="240" w:lineRule="atLeast"/>
    </w:pPr>
    <w:rPr>
      <w:rFonts w:ascii="Times New Roman" w:eastAsiaTheme="minorHAnsi" w:hAnsi="Times New Roman" w:cs="Times New Roman"/>
      <w:color w:val="auto"/>
      <w:sz w:val="27"/>
      <w:szCs w:val="27"/>
      <w:lang w:eastAsia="en-US"/>
    </w:rPr>
  </w:style>
  <w:style w:type="character" w:customStyle="1" w:styleId="af7">
    <w:name w:val="Основной текст Знак"/>
    <w:basedOn w:val="a0"/>
    <w:uiPriority w:val="99"/>
    <w:semiHidden/>
    <w:rsid w:val="00FC32BC"/>
    <w:rPr>
      <w:rFonts w:ascii="Courier New" w:eastAsia="Courier New" w:hAnsi="Courier New" w:cs="Courier New"/>
      <w:color w:val="000000"/>
      <w:sz w:val="24"/>
      <w:szCs w:val="24"/>
      <w:lang w:eastAsia="ru-RU"/>
    </w:rPr>
  </w:style>
  <w:style w:type="character" w:customStyle="1" w:styleId="108">
    <w:name w:val="Основной текст + 108"/>
    <w:aliases w:val="5 pt30"/>
    <w:uiPriority w:val="99"/>
    <w:rsid w:val="00FC32BC"/>
    <w:rPr>
      <w:rFonts w:ascii="Times New Roman" w:hAnsi="Times New Roman"/>
      <w:sz w:val="21"/>
      <w:u w:val="none"/>
      <w:shd w:val="clear" w:color="auto" w:fill="FFFFFF"/>
    </w:rPr>
  </w:style>
  <w:style w:type="character" w:customStyle="1" w:styleId="27">
    <w:name w:val="Основной текст2"/>
    <w:basedOn w:val="af4"/>
    <w:rsid w:val="00A254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ConsPlusCell">
    <w:name w:val="ConsPlusCell"/>
    <w:uiPriority w:val="99"/>
    <w:rsid w:val="00A2546E"/>
    <w:pPr>
      <w:autoSpaceDE w:val="0"/>
      <w:autoSpaceDN w:val="0"/>
      <w:adjustRightInd w:val="0"/>
      <w:spacing w:after="0" w:line="240" w:lineRule="auto"/>
    </w:pPr>
    <w:rPr>
      <w:rFonts w:ascii="Arial" w:eastAsia="Calibri" w:hAnsi="Arial" w:cs="Arial"/>
      <w:sz w:val="20"/>
      <w:szCs w:val="20"/>
    </w:rPr>
  </w:style>
  <w:style w:type="character" w:customStyle="1" w:styleId="81">
    <w:name w:val="Основной текст Знак8"/>
    <w:basedOn w:val="a0"/>
    <w:uiPriority w:val="99"/>
    <w:semiHidden/>
    <w:rsid w:val="004B0398"/>
    <w:rPr>
      <w:rFonts w:cs="Times New Roman"/>
      <w:color w:val="000000"/>
    </w:rPr>
  </w:style>
  <w:style w:type="character" w:customStyle="1" w:styleId="12">
    <w:name w:val="Заголовок №1_"/>
    <w:basedOn w:val="a0"/>
    <w:link w:val="13"/>
    <w:uiPriority w:val="99"/>
    <w:locked/>
    <w:rsid w:val="004B0398"/>
    <w:rPr>
      <w:rFonts w:ascii="Times New Roman" w:hAnsi="Times New Roman" w:cs="Times New Roman"/>
      <w:b/>
      <w:bCs/>
      <w:sz w:val="26"/>
      <w:szCs w:val="26"/>
      <w:shd w:val="clear" w:color="auto" w:fill="FFFFFF"/>
    </w:rPr>
  </w:style>
  <w:style w:type="paragraph" w:customStyle="1" w:styleId="210">
    <w:name w:val="Основной текст (2)1"/>
    <w:basedOn w:val="a"/>
    <w:uiPriority w:val="99"/>
    <w:rsid w:val="004B0398"/>
    <w:pPr>
      <w:shd w:val="clear" w:color="auto" w:fill="FFFFFF"/>
      <w:spacing w:after="60" w:line="240" w:lineRule="atLeast"/>
      <w:jc w:val="center"/>
    </w:pPr>
    <w:rPr>
      <w:rFonts w:ascii="Times New Roman" w:eastAsia="Times New Roman" w:hAnsi="Times New Roman" w:cs="Times New Roman"/>
      <w:b/>
      <w:bCs/>
      <w:color w:val="auto"/>
      <w:sz w:val="26"/>
      <w:szCs w:val="26"/>
    </w:rPr>
  </w:style>
  <w:style w:type="paragraph" w:customStyle="1" w:styleId="13">
    <w:name w:val="Заголовок №1"/>
    <w:basedOn w:val="a"/>
    <w:link w:val="12"/>
    <w:uiPriority w:val="99"/>
    <w:rsid w:val="004B0398"/>
    <w:pPr>
      <w:shd w:val="clear" w:color="auto" w:fill="FFFFFF"/>
      <w:spacing w:before="300" w:after="300" w:line="320" w:lineRule="exact"/>
      <w:outlineLvl w:val="0"/>
    </w:pPr>
    <w:rPr>
      <w:rFonts w:ascii="Times New Roman" w:eastAsiaTheme="minorHAnsi" w:hAnsi="Times New Roman" w:cs="Times New Roman"/>
      <w:b/>
      <w:bCs/>
      <w:color w:val="auto"/>
      <w:sz w:val="26"/>
      <w:szCs w:val="26"/>
      <w:lang w:eastAsia="en-US"/>
    </w:rPr>
  </w:style>
  <w:style w:type="paragraph" w:customStyle="1" w:styleId="82">
    <w:name w:val="Основной текст8"/>
    <w:basedOn w:val="a"/>
    <w:rsid w:val="004B0398"/>
    <w:pPr>
      <w:shd w:val="clear" w:color="auto" w:fill="FFFFFF"/>
      <w:spacing w:before="300" w:line="240" w:lineRule="atLeast"/>
      <w:ind w:hanging="1480"/>
    </w:pPr>
    <w:rPr>
      <w:rFonts w:ascii="Times New Roman" w:eastAsia="Times New Roman" w:hAnsi="Times New Roman" w:cs="Times New Roman"/>
      <w:color w:val="auto"/>
      <w:sz w:val="26"/>
      <w:szCs w:val="26"/>
    </w:rPr>
  </w:style>
  <w:style w:type="paragraph" w:customStyle="1" w:styleId="ConsPlusNormal">
    <w:name w:val="ConsPlusNormal"/>
    <w:rsid w:val="00C21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8C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32B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8A1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1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15B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A15B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A15B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A15B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15B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A15B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A15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15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A15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A15B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A15B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A15B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A15B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A15B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A15B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A15B3"/>
    <w:rPr>
      <w:b/>
      <w:bCs/>
      <w:color w:val="4F81BD" w:themeColor="accent1"/>
      <w:sz w:val="18"/>
      <w:szCs w:val="18"/>
    </w:rPr>
  </w:style>
  <w:style w:type="paragraph" w:styleId="a4">
    <w:name w:val="Title"/>
    <w:basedOn w:val="a"/>
    <w:next w:val="a"/>
    <w:link w:val="a5"/>
    <w:uiPriority w:val="10"/>
    <w:qFormat/>
    <w:rsid w:val="008A1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A15B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A15B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A15B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A15B3"/>
    <w:rPr>
      <w:b/>
      <w:bCs/>
    </w:rPr>
  </w:style>
  <w:style w:type="character" w:styleId="a9">
    <w:name w:val="Emphasis"/>
    <w:basedOn w:val="a0"/>
    <w:uiPriority w:val="20"/>
    <w:qFormat/>
    <w:rsid w:val="008A15B3"/>
    <w:rPr>
      <w:i/>
      <w:iCs/>
    </w:rPr>
  </w:style>
  <w:style w:type="paragraph" w:styleId="aa">
    <w:name w:val="No Spacing"/>
    <w:uiPriority w:val="1"/>
    <w:qFormat/>
    <w:rsid w:val="008A15B3"/>
    <w:pPr>
      <w:spacing w:after="0" w:line="240" w:lineRule="auto"/>
    </w:pPr>
  </w:style>
  <w:style w:type="paragraph" w:styleId="ab">
    <w:name w:val="List Paragraph"/>
    <w:basedOn w:val="a"/>
    <w:uiPriority w:val="34"/>
    <w:qFormat/>
    <w:rsid w:val="008A15B3"/>
    <w:pPr>
      <w:ind w:left="720"/>
      <w:contextualSpacing/>
    </w:pPr>
  </w:style>
  <w:style w:type="paragraph" w:styleId="21">
    <w:name w:val="Quote"/>
    <w:basedOn w:val="a"/>
    <w:next w:val="a"/>
    <w:link w:val="22"/>
    <w:uiPriority w:val="29"/>
    <w:qFormat/>
    <w:rsid w:val="008A15B3"/>
    <w:rPr>
      <w:i/>
      <w:iCs/>
      <w:color w:val="000000" w:themeColor="text1"/>
    </w:rPr>
  </w:style>
  <w:style w:type="character" w:customStyle="1" w:styleId="22">
    <w:name w:val="Цитата 2 Знак"/>
    <w:basedOn w:val="a0"/>
    <w:link w:val="21"/>
    <w:uiPriority w:val="29"/>
    <w:rsid w:val="008A15B3"/>
    <w:rPr>
      <w:i/>
      <w:iCs/>
      <w:color w:val="000000" w:themeColor="text1"/>
    </w:rPr>
  </w:style>
  <w:style w:type="paragraph" w:styleId="ac">
    <w:name w:val="Intense Quote"/>
    <w:basedOn w:val="a"/>
    <w:next w:val="a"/>
    <w:link w:val="ad"/>
    <w:uiPriority w:val="30"/>
    <w:qFormat/>
    <w:rsid w:val="008A15B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A15B3"/>
    <w:rPr>
      <w:b/>
      <w:bCs/>
      <w:i/>
      <w:iCs/>
      <w:color w:val="4F81BD" w:themeColor="accent1"/>
    </w:rPr>
  </w:style>
  <w:style w:type="character" w:styleId="ae">
    <w:name w:val="Subtle Emphasis"/>
    <w:basedOn w:val="a0"/>
    <w:uiPriority w:val="19"/>
    <w:qFormat/>
    <w:rsid w:val="008A15B3"/>
    <w:rPr>
      <w:i/>
      <w:iCs/>
      <w:color w:val="808080" w:themeColor="text1" w:themeTint="7F"/>
    </w:rPr>
  </w:style>
  <w:style w:type="character" w:styleId="af">
    <w:name w:val="Intense Emphasis"/>
    <w:basedOn w:val="a0"/>
    <w:uiPriority w:val="21"/>
    <w:qFormat/>
    <w:rsid w:val="008A15B3"/>
    <w:rPr>
      <w:b/>
      <w:bCs/>
      <w:i/>
      <w:iCs/>
      <w:color w:val="4F81BD" w:themeColor="accent1"/>
    </w:rPr>
  </w:style>
  <w:style w:type="character" w:styleId="af0">
    <w:name w:val="Subtle Reference"/>
    <w:basedOn w:val="a0"/>
    <w:uiPriority w:val="31"/>
    <w:qFormat/>
    <w:rsid w:val="008A15B3"/>
    <w:rPr>
      <w:smallCaps/>
      <w:color w:val="C0504D" w:themeColor="accent2"/>
      <w:u w:val="single"/>
    </w:rPr>
  </w:style>
  <w:style w:type="character" w:styleId="af1">
    <w:name w:val="Intense Reference"/>
    <w:basedOn w:val="a0"/>
    <w:uiPriority w:val="32"/>
    <w:qFormat/>
    <w:rsid w:val="008A15B3"/>
    <w:rPr>
      <w:b/>
      <w:bCs/>
      <w:smallCaps/>
      <w:color w:val="C0504D" w:themeColor="accent2"/>
      <w:spacing w:val="5"/>
      <w:u w:val="single"/>
    </w:rPr>
  </w:style>
  <w:style w:type="character" w:styleId="af2">
    <w:name w:val="Book Title"/>
    <w:basedOn w:val="a0"/>
    <w:uiPriority w:val="33"/>
    <w:qFormat/>
    <w:rsid w:val="008A15B3"/>
    <w:rPr>
      <w:b/>
      <w:bCs/>
      <w:smallCaps/>
      <w:spacing w:val="5"/>
    </w:rPr>
  </w:style>
  <w:style w:type="paragraph" w:styleId="af3">
    <w:name w:val="TOC Heading"/>
    <w:basedOn w:val="1"/>
    <w:next w:val="a"/>
    <w:uiPriority w:val="39"/>
    <w:semiHidden/>
    <w:unhideWhenUsed/>
    <w:qFormat/>
    <w:rsid w:val="008A15B3"/>
    <w:pPr>
      <w:outlineLvl w:val="9"/>
    </w:pPr>
  </w:style>
  <w:style w:type="character" w:customStyle="1" w:styleId="23">
    <w:name w:val="Основной текст (2)_"/>
    <w:basedOn w:val="a0"/>
    <w:link w:val="24"/>
    <w:rsid w:val="00FC32BC"/>
    <w:rPr>
      <w:rFonts w:ascii="Times New Roman" w:eastAsia="Times New Roman" w:hAnsi="Times New Roman" w:cs="Times New Roman"/>
      <w:b/>
      <w:bCs/>
      <w:sz w:val="26"/>
      <w:szCs w:val="26"/>
      <w:shd w:val="clear" w:color="auto" w:fill="FFFFFF"/>
    </w:rPr>
  </w:style>
  <w:style w:type="character" w:customStyle="1" w:styleId="af4">
    <w:name w:val="Основной текст_"/>
    <w:basedOn w:val="a0"/>
    <w:link w:val="91"/>
    <w:rsid w:val="00FC32BC"/>
    <w:rPr>
      <w:rFonts w:ascii="Times New Roman" w:eastAsia="Times New Roman" w:hAnsi="Times New Roman" w:cs="Times New Roman"/>
      <w:sz w:val="26"/>
      <w:szCs w:val="26"/>
      <w:shd w:val="clear" w:color="auto" w:fill="FFFFFF"/>
    </w:rPr>
  </w:style>
  <w:style w:type="character" w:customStyle="1" w:styleId="31">
    <w:name w:val="Основной текст3"/>
    <w:basedOn w:val="af4"/>
    <w:rsid w:val="00FC32BC"/>
    <w:rPr>
      <w:rFonts w:ascii="Times New Roman" w:eastAsia="Times New Roman" w:hAnsi="Times New Roman" w:cs="Times New Roman"/>
      <w:color w:val="000000"/>
      <w:spacing w:val="0"/>
      <w:w w:val="100"/>
      <w:position w:val="0"/>
      <w:sz w:val="26"/>
      <w:szCs w:val="26"/>
      <w:u w:val="single"/>
      <w:shd w:val="clear" w:color="auto" w:fill="FFFFFF"/>
    </w:rPr>
  </w:style>
  <w:style w:type="character" w:customStyle="1" w:styleId="25">
    <w:name w:val="Подпись к таблице (2)_"/>
    <w:basedOn w:val="a0"/>
    <w:link w:val="26"/>
    <w:rsid w:val="00FC32BC"/>
    <w:rPr>
      <w:rFonts w:ascii="Times New Roman" w:eastAsia="Times New Roman" w:hAnsi="Times New Roman" w:cs="Times New Roman"/>
      <w:sz w:val="26"/>
      <w:szCs w:val="26"/>
      <w:shd w:val="clear" w:color="auto" w:fill="FFFFFF"/>
    </w:rPr>
  </w:style>
  <w:style w:type="character" w:customStyle="1" w:styleId="51">
    <w:name w:val="Основной текст5"/>
    <w:basedOn w:val="af4"/>
    <w:rsid w:val="00FC32B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5">
    <w:name w:val="Основной текст + Полужирный"/>
    <w:basedOn w:val="af4"/>
    <w:rsid w:val="00FC32BC"/>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24">
    <w:name w:val="Основной текст (2)"/>
    <w:basedOn w:val="a"/>
    <w:link w:val="23"/>
    <w:rsid w:val="00FC32BC"/>
    <w:pPr>
      <w:shd w:val="clear" w:color="auto" w:fill="FFFFFF"/>
      <w:spacing w:line="317" w:lineRule="exact"/>
      <w:jc w:val="center"/>
    </w:pPr>
    <w:rPr>
      <w:rFonts w:ascii="Times New Roman" w:eastAsia="Times New Roman" w:hAnsi="Times New Roman" w:cs="Times New Roman"/>
      <w:b/>
      <w:bCs/>
      <w:color w:val="auto"/>
      <w:sz w:val="26"/>
      <w:szCs w:val="26"/>
      <w:lang w:eastAsia="en-US"/>
    </w:rPr>
  </w:style>
  <w:style w:type="paragraph" w:customStyle="1" w:styleId="91">
    <w:name w:val="Основной текст9"/>
    <w:basedOn w:val="a"/>
    <w:link w:val="af4"/>
    <w:rsid w:val="00FC32BC"/>
    <w:pPr>
      <w:shd w:val="clear" w:color="auto" w:fill="FFFFFF"/>
      <w:spacing w:before="240" w:line="0" w:lineRule="atLeast"/>
      <w:ind w:hanging="1440"/>
    </w:pPr>
    <w:rPr>
      <w:rFonts w:ascii="Times New Roman" w:eastAsia="Times New Roman" w:hAnsi="Times New Roman" w:cs="Times New Roman"/>
      <w:color w:val="auto"/>
      <w:sz w:val="26"/>
      <w:szCs w:val="26"/>
      <w:lang w:eastAsia="en-US"/>
    </w:rPr>
  </w:style>
  <w:style w:type="paragraph" w:customStyle="1" w:styleId="26">
    <w:name w:val="Подпись к таблице (2)"/>
    <w:basedOn w:val="a"/>
    <w:link w:val="25"/>
    <w:rsid w:val="00FC32BC"/>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 Знак1"/>
    <w:basedOn w:val="a0"/>
    <w:link w:val="af6"/>
    <w:uiPriority w:val="99"/>
    <w:locked/>
    <w:rsid w:val="00FC32BC"/>
    <w:rPr>
      <w:rFonts w:ascii="Times New Roman" w:hAnsi="Times New Roman" w:cs="Times New Roman"/>
      <w:sz w:val="27"/>
      <w:szCs w:val="27"/>
      <w:shd w:val="clear" w:color="auto" w:fill="FFFFFF"/>
    </w:rPr>
  </w:style>
  <w:style w:type="paragraph" w:styleId="af6">
    <w:name w:val="Body Text"/>
    <w:basedOn w:val="a"/>
    <w:link w:val="11"/>
    <w:uiPriority w:val="99"/>
    <w:rsid w:val="00FC32BC"/>
    <w:pPr>
      <w:shd w:val="clear" w:color="auto" w:fill="FFFFFF"/>
      <w:spacing w:after="900" w:line="240" w:lineRule="atLeast"/>
    </w:pPr>
    <w:rPr>
      <w:rFonts w:ascii="Times New Roman" w:eastAsiaTheme="minorHAnsi" w:hAnsi="Times New Roman" w:cs="Times New Roman"/>
      <w:color w:val="auto"/>
      <w:sz w:val="27"/>
      <w:szCs w:val="27"/>
      <w:lang w:eastAsia="en-US"/>
    </w:rPr>
  </w:style>
  <w:style w:type="character" w:customStyle="1" w:styleId="af7">
    <w:name w:val="Основной текст Знак"/>
    <w:basedOn w:val="a0"/>
    <w:uiPriority w:val="99"/>
    <w:semiHidden/>
    <w:rsid w:val="00FC32BC"/>
    <w:rPr>
      <w:rFonts w:ascii="Courier New" w:eastAsia="Courier New" w:hAnsi="Courier New" w:cs="Courier New"/>
      <w:color w:val="000000"/>
      <w:sz w:val="24"/>
      <w:szCs w:val="24"/>
      <w:lang w:eastAsia="ru-RU"/>
    </w:rPr>
  </w:style>
  <w:style w:type="character" w:customStyle="1" w:styleId="108">
    <w:name w:val="Основной текст + 108"/>
    <w:aliases w:val="5 pt30"/>
    <w:uiPriority w:val="99"/>
    <w:rsid w:val="00FC32BC"/>
    <w:rPr>
      <w:rFonts w:ascii="Times New Roman" w:hAnsi="Times New Roman"/>
      <w:sz w:val="21"/>
      <w:u w:val="none"/>
      <w:shd w:val="clear" w:color="auto" w:fill="FFFFFF"/>
    </w:rPr>
  </w:style>
  <w:style w:type="character" w:customStyle="1" w:styleId="27">
    <w:name w:val="Основной текст2"/>
    <w:basedOn w:val="af4"/>
    <w:rsid w:val="00A2546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ConsPlusCell">
    <w:name w:val="ConsPlusCell"/>
    <w:uiPriority w:val="99"/>
    <w:rsid w:val="00A2546E"/>
    <w:pPr>
      <w:autoSpaceDE w:val="0"/>
      <w:autoSpaceDN w:val="0"/>
      <w:adjustRightInd w:val="0"/>
      <w:spacing w:after="0" w:line="240" w:lineRule="auto"/>
    </w:pPr>
    <w:rPr>
      <w:rFonts w:ascii="Arial" w:eastAsia="Calibri" w:hAnsi="Arial" w:cs="Arial"/>
      <w:sz w:val="20"/>
      <w:szCs w:val="20"/>
    </w:rPr>
  </w:style>
  <w:style w:type="character" w:customStyle="1" w:styleId="81">
    <w:name w:val="Основной текст Знак8"/>
    <w:basedOn w:val="a0"/>
    <w:uiPriority w:val="99"/>
    <w:semiHidden/>
    <w:rsid w:val="004B0398"/>
    <w:rPr>
      <w:rFonts w:cs="Times New Roman"/>
      <w:color w:val="000000"/>
    </w:rPr>
  </w:style>
  <w:style w:type="character" w:customStyle="1" w:styleId="12">
    <w:name w:val="Заголовок №1_"/>
    <w:basedOn w:val="a0"/>
    <w:link w:val="13"/>
    <w:uiPriority w:val="99"/>
    <w:locked/>
    <w:rsid w:val="004B0398"/>
    <w:rPr>
      <w:rFonts w:ascii="Times New Roman" w:hAnsi="Times New Roman" w:cs="Times New Roman"/>
      <w:b/>
      <w:bCs/>
      <w:sz w:val="26"/>
      <w:szCs w:val="26"/>
      <w:shd w:val="clear" w:color="auto" w:fill="FFFFFF"/>
    </w:rPr>
  </w:style>
  <w:style w:type="paragraph" w:customStyle="1" w:styleId="210">
    <w:name w:val="Основной текст (2)1"/>
    <w:basedOn w:val="a"/>
    <w:uiPriority w:val="99"/>
    <w:rsid w:val="004B0398"/>
    <w:pPr>
      <w:shd w:val="clear" w:color="auto" w:fill="FFFFFF"/>
      <w:spacing w:after="60" w:line="240" w:lineRule="atLeast"/>
      <w:jc w:val="center"/>
    </w:pPr>
    <w:rPr>
      <w:rFonts w:ascii="Times New Roman" w:eastAsia="Times New Roman" w:hAnsi="Times New Roman" w:cs="Times New Roman"/>
      <w:b/>
      <w:bCs/>
      <w:color w:val="auto"/>
      <w:sz w:val="26"/>
      <w:szCs w:val="26"/>
    </w:rPr>
  </w:style>
  <w:style w:type="paragraph" w:customStyle="1" w:styleId="13">
    <w:name w:val="Заголовок №1"/>
    <w:basedOn w:val="a"/>
    <w:link w:val="12"/>
    <w:uiPriority w:val="99"/>
    <w:rsid w:val="004B0398"/>
    <w:pPr>
      <w:shd w:val="clear" w:color="auto" w:fill="FFFFFF"/>
      <w:spacing w:before="300" w:after="300" w:line="320" w:lineRule="exact"/>
      <w:outlineLvl w:val="0"/>
    </w:pPr>
    <w:rPr>
      <w:rFonts w:ascii="Times New Roman" w:eastAsiaTheme="minorHAnsi" w:hAnsi="Times New Roman" w:cs="Times New Roman"/>
      <w:b/>
      <w:bCs/>
      <w:color w:val="auto"/>
      <w:sz w:val="26"/>
      <w:szCs w:val="26"/>
      <w:lang w:eastAsia="en-US"/>
    </w:rPr>
  </w:style>
  <w:style w:type="paragraph" w:customStyle="1" w:styleId="82">
    <w:name w:val="Основной текст8"/>
    <w:basedOn w:val="a"/>
    <w:rsid w:val="004B0398"/>
    <w:pPr>
      <w:shd w:val="clear" w:color="auto" w:fill="FFFFFF"/>
      <w:spacing w:before="300" w:line="240" w:lineRule="atLeast"/>
      <w:ind w:hanging="1480"/>
    </w:pPr>
    <w:rPr>
      <w:rFonts w:ascii="Times New Roman" w:eastAsia="Times New Roman" w:hAnsi="Times New Roman" w:cs="Times New Roman"/>
      <w:color w:val="auto"/>
      <w:sz w:val="26"/>
      <w:szCs w:val="26"/>
    </w:rPr>
  </w:style>
  <w:style w:type="paragraph" w:customStyle="1" w:styleId="ConsPlusNormal">
    <w:name w:val="ConsPlusNormal"/>
    <w:rsid w:val="00C21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8C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Пользователь Windows</cp:lastModifiedBy>
  <cp:revision>13</cp:revision>
  <dcterms:created xsi:type="dcterms:W3CDTF">2018-11-12T12:04:00Z</dcterms:created>
  <dcterms:modified xsi:type="dcterms:W3CDTF">2018-11-15T08:07:00Z</dcterms:modified>
</cp:coreProperties>
</file>