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10" w:rsidRPr="00DF63FE" w:rsidRDefault="00666410" w:rsidP="00EF704C">
      <w:pPr>
        <w:jc w:val="center"/>
        <w:rPr>
          <w:rFonts w:ascii="Times New Roman" w:hAnsi="Times New Roman" w:cs="Times New Roman"/>
          <w:b/>
          <w:sz w:val="28"/>
          <w:szCs w:val="28"/>
        </w:rPr>
      </w:pPr>
      <w:r w:rsidRPr="00DF63FE">
        <w:rPr>
          <w:rFonts w:ascii="Times New Roman" w:hAnsi="Times New Roman" w:cs="Times New Roman"/>
          <w:b/>
          <w:sz w:val="28"/>
          <w:szCs w:val="28"/>
        </w:rPr>
        <w:t>Пояснительная записка к проекту решения «О бюджете муниципального образования «Онгудайский район» на 2019 год и на плановый период 2020 и 2021 годов»</w:t>
      </w:r>
    </w:p>
    <w:p w:rsidR="0006464C" w:rsidRPr="0006464C" w:rsidRDefault="0006464C" w:rsidP="00C05688">
      <w:pPr>
        <w:spacing w:after="0" w:line="240" w:lineRule="auto"/>
        <w:ind w:right="-2"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r w:rsidRPr="000646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решения « О </w:t>
      </w:r>
      <w:r w:rsidRPr="0006464C">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е</w:t>
      </w:r>
      <w:r w:rsidRPr="0006464C">
        <w:rPr>
          <w:rFonts w:ascii="Times New Roman" w:eastAsia="Times New Roman" w:hAnsi="Times New Roman" w:cs="Times New Roman"/>
          <w:sz w:val="28"/>
          <w:szCs w:val="28"/>
          <w:lang w:eastAsia="ru-RU"/>
        </w:rPr>
        <w:t xml:space="preserve"> муниципального образования «Онгудайский район» на 201</w:t>
      </w:r>
      <w:r>
        <w:rPr>
          <w:rFonts w:ascii="Times New Roman" w:eastAsia="Times New Roman" w:hAnsi="Times New Roman" w:cs="Times New Roman"/>
          <w:sz w:val="28"/>
          <w:szCs w:val="28"/>
          <w:lang w:eastAsia="ru-RU"/>
        </w:rPr>
        <w:t>9</w:t>
      </w:r>
      <w:r w:rsidRPr="0006464C">
        <w:rPr>
          <w:rFonts w:ascii="Times New Roman" w:eastAsia="Times New Roman" w:hAnsi="Times New Roman" w:cs="Times New Roman"/>
          <w:sz w:val="28"/>
          <w:szCs w:val="28"/>
          <w:lang w:eastAsia="ru-RU"/>
        </w:rPr>
        <w:t>год и на плановый период 20</w:t>
      </w:r>
      <w:r>
        <w:rPr>
          <w:rFonts w:ascii="Times New Roman" w:eastAsia="Times New Roman" w:hAnsi="Times New Roman" w:cs="Times New Roman"/>
          <w:sz w:val="28"/>
          <w:szCs w:val="28"/>
          <w:lang w:eastAsia="ru-RU"/>
        </w:rPr>
        <w:t>20</w:t>
      </w:r>
      <w:r w:rsidRPr="0006464C">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1</w:t>
      </w:r>
      <w:r w:rsidRPr="0006464C">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w:t>
      </w:r>
      <w:r w:rsidRPr="0006464C">
        <w:rPr>
          <w:rFonts w:ascii="Times New Roman" w:eastAsia="Times New Roman" w:hAnsi="Times New Roman" w:cs="Times New Roman"/>
          <w:sz w:val="28"/>
          <w:szCs w:val="28"/>
          <w:lang w:eastAsia="ru-RU"/>
        </w:rPr>
        <w:t xml:space="preserve">  (дале</w:t>
      </w:r>
      <w:proofErr w:type="gramStart"/>
      <w:r w:rsidRPr="0006464C">
        <w:rPr>
          <w:rFonts w:ascii="Times New Roman" w:eastAsia="Times New Roman" w:hAnsi="Times New Roman" w:cs="Times New Roman"/>
          <w:sz w:val="28"/>
          <w:szCs w:val="28"/>
          <w:lang w:eastAsia="ru-RU"/>
        </w:rPr>
        <w:t>е-</w:t>
      </w:r>
      <w:proofErr w:type="gramEnd"/>
      <w:r w:rsidRPr="0006464C">
        <w:rPr>
          <w:rFonts w:ascii="Times New Roman" w:eastAsia="Times New Roman" w:hAnsi="Times New Roman" w:cs="Times New Roman"/>
          <w:sz w:val="28"/>
          <w:szCs w:val="28"/>
          <w:lang w:eastAsia="ru-RU"/>
        </w:rPr>
        <w:t xml:space="preserve"> бюджет муниципального образования) вносится Исполняющим обязанности главы района (аймака), разработчиком представленного проекта решения является Управление по экономике и финансам администрации муниципального образования «Онгудайский район».</w:t>
      </w:r>
    </w:p>
    <w:p w:rsidR="0006464C" w:rsidRPr="0006464C" w:rsidRDefault="0006464C" w:rsidP="00C05688">
      <w:pPr>
        <w:spacing w:after="0" w:line="240" w:lineRule="auto"/>
        <w:ind w:right="-2" w:firstLine="696"/>
        <w:jc w:val="both"/>
        <w:rPr>
          <w:rFonts w:ascii="Times New Roman" w:eastAsia="Times New Roman" w:hAnsi="Times New Roman" w:cs="Times New Roman"/>
          <w:sz w:val="28"/>
          <w:szCs w:val="28"/>
          <w:lang w:eastAsia="ru-RU"/>
        </w:rPr>
      </w:pPr>
      <w:r w:rsidRPr="0006464C">
        <w:rPr>
          <w:rFonts w:ascii="Times New Roman" w:eastAsia="Times New Roman" w:hAnsi="Times New Roman" w:cs="Times New Roman"/>
          <w:sz w:val="28"/>
          <w:szCs w:val="28"/>
          <w:lang w:eastAsia="ru-RU"/>
        </w:rPr>
        <w:t xml:space="preserve">Правовым основанием для внесения проекта решения является  статья </w:t>
      </w:r>
      <w:r w:rsidR="00EF704C">
        <w:rPr>
          <w:rFonts w:ascii="Times New Roman" w:eastAsia="Times New Roman" w:hAnsi="Times New Roman" w:cs="Times New Roman"/>
          <w:sz w:val="28"/>
          <w:szCs w:val="28"/>
          <w:lang w:eastAsia="ru-RU"/>
        </w:rPr>
        <w:t>11</w:t>
      </w:r>
      <w:r w:rsidRPr="0006464C">
        <w:rPr>
          <w:rFonts w:ascii="Times New Roman" w:eastAsia="Times New Roman" w:hAnsi="Times New Roman" w:cs="Times New Roman"/>
          <w:sz w:val="28"/>
          <w:szCs w:val="28"/>
          <w:lang w:eastAsia="ru-RU"/>
        </w:rPr>
        <w:t xml:space="preserve"> Положения о бюджетном процессе в муниципальном </w:t>
      </w:r>
      <w:r w:rsidR="00DF63FE">
        <w:rPr>
          <w:rFonts w:ascii="Times New Roman" w:eastAsia="Times New Roman" w:hAnsi="Times New Roman" w:cs="Times New Roman"/>
          <w:sz w:val="28"/>
          <w:szCs w:val="28"/>
          <w:lang w:eastAsia="ru-RU"/>
        </w:rPr>
        <w:t xml:space="preserve">образовании «Онгудайский район», </w:t>
      </w:r>
    </w:p>
    <w:p w:rsidR="0006464C" w:rsidRDefault="00C05688" w:rsidP="00EF704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00EF704C" w:rsidRPr="00EF704C">
        <w:rPr>
          <w:rFonts w:ascii="Times New Roman" w:eastAsia="Times New Roman" w:hAnsi="Times New Roman" w:cs="Times New Roman"/>
          <w:sz w:val="28"/>
          <w:szCs w:val="28"/>
          <w:lang w:eastAsia="ru-RU"/>
        </w:rPr>
        <w:t>Формирование бюджета муниципального образования «Онгудайский район» на 2019 год и плановый период 2020 и 2021 годов осуществлялось в порядке, установленном постановлением Главы района (аймака) от 30.11. 2015 года № 662 «Об организации работы по составлению</w:t>
      </w:r>
      <w:r w:rsidR="00EF704C">
        <w:rPr>
          <w:rFonts w:ascii="Times New Roman" w:eastAsia="Times New Roman" w:hAnsi="Times New Roman" w:cs="Times New Roman"/>
          <w:sz w:val="28"/>
          <w:szCs w:val="28"/>
          <w:lang w:eastAsia="ru-RU"/>
        </w:rPr>
        <w:t xml:space="preserve"> </w:t>
      </w:r>
      <w:r w:rsidR="00EF704C" w:rsidRPr="00EF704C">
        <w:rPr>
          <w:rFonts w:ascii="Times New Roman" w:eastAsia="Times New Roman" w:hAnsi="Times New Roman" w:cs="Times New Roman"/>
          <w:sz w:val="28"/>
          <w:szCs w:val="28"/>
          <w:lang w:eastAsia="ru-RU"/>
        </w:rPr>
        <w:t>проекта бюджета муниципального образования «Онгудайский район» на очередной финансовый год и плановый период», в соответствии с Методикой, утвержденной приказом Управления по экономике и финансам от 07</w:t>
      </w:r>
      <w:proofErr w:type="gramEnd"/>
      <w:r w:rsidR="00EF704C" w:rsidRPr="00EF704C">
        <w:rPr>
          <w:rFonts w:ascii="Times New Roman" w:eastAsia="Times New Roman" w:hAnsi="Times New Roman" w:cs="Times New Roman"/>
          <w:sz w:val="28"/>
          <w:szCs w:val="28"/>
          <w:lang w:eastAsia="ru-RU"/>
        </w:rPr>
        <w:t xml:space="preserve"> сентября 2018 года № 38 «О порядке и методике планирования бюджетных ассигнований бюджета муниципального образования «Онгудайский район» на очередной финансовый год и на плановый период»  </w:t>
      </w:r>
    </w:p>
    <w:p w:rsidR="00DF63FE" w:rsidRDefault="00DF63FE" w:rsidP="00DF63FE">
      <w:pPr>
        <w:spacing w:after="0" w:line="240" w:lineRule="auto"/>
        <w:ind w:right="-2"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формировании проекта</w:t>
      </w:r>
      <w:r w:rsidRPr="000646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решения « О </w:t>
      </w:r>
      <w:r w:rsidRPr="0006464C">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е</w:t>
      </w:r>
      <w:r w:rsidRPr="0006464C">
        <w:rPr>
          <w:rFonts w:ascii="Times New Roman" w:eastAsia="Times New Roman" w:hAnsi="Times New Roman" w:cs="Times New Roman"/>
          <w:sz w:val="28"/>
          <w:szCs w:val="28"/>
          <w:lang w:eastAsia="ru-RU"/>
        </w:rPr>
        <w:t xml:space="preserve"> муниципального образования «Онгудайский район» на 201</w:t>
      </w:r>
      <w:r>
        <w:rPr>
          <w:rFonts w:ascii="Times New Roman" w:eastAsia="Times New Roman" w:hAnsi="Times New Roman" w:cs="Times New Roman"/>
          <w:sz w:val="28"/>
          <w:szCs w:val="28"/>
          <w:lang w:eastAsia="ru-RU"/>
        </w:rPr>
        <w:t>9</w:t>
      </w:r>
      <w:r w:rsidRPr="0006464C">
        <w:rPr>
          <w:rFonts w:ascii="Times New Roman" w:eastAsia="Times New Roman" w:hAnsi="Times New Roman" w:cs="Times New Roman"/>
          <w:sz w:val="28"/>
          <w:szCs w:val="28"/>
          <w:lang w:eastAsia="ru-RU"/>
        </w:rPr>
        <w:t>год и на плановый период 20</w:t>
      </w:r>
      <w:r>
        <w:rPr>
          <w:rFonts w:ascii="Times New Roman" w:eastAsia="Times New Roman" w:hAnsi="Times New Roman" w:cs="Times New Roman"/>
          <w:sz w:val="28"/>
          <w:szCs w:val="28"/>
          <w:lang w:eastAsia="ru-RU"/>
        </w:rPr>
        <w:t>20</w:t>
      </w:r>
      <w:r w:rsidRPr="0006464C">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1</w:t>
      </w:r>
      <w:r w:rsidRPr="0006464C">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 xml:space="preserve">» за основу приняты: </w:t>
      </w:r>
    </w:p>
    <w:p w:rsidR="00DF63FE" w:rsidRDefault="00DF63FE" w:rsidP="00DF63FE">
      <w:pPr>
        <w:spacing w:after="0" w:line="240" w:lineRule="auto"/>
        <w:ind w:right="-2"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Послание Президента Российской Федерации Федеральному Собранию Российской Федерации от 1 марта 2018 года;</w:t>
      </w:r>
    </w:p>
    <w:p w:rsidR="00DF63FE" w:rsidRDefault="00DF63FE" w:rsidP="00DF63FE">
      <w:pPr>
        <w:spacing w:after="0" w:line="240" w:lineRule="auto"/>
        <w:ind w:right="-2"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Указы Президента Российской Федерации, в том числе от 7 мая 2018года  №204 «О национальных целях и стратегических задачах развития Российской Федерации на период до 2024 года;</w:t>
      </w:r>
    </w:p>
    <w:p w:rsidR="00DF63FE" w:rsidRDefault="00DF63FE" w:rsidP="00DF63FE">
      <w:pPr>
        <w:spacing w:after="0" w:line="240" w:lineRule="auto"/>
        <w:ind w:right="-2"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  бюджетной и налоговой политики Республики Алтай на 2019 год и на плановый период 2020 и 2021 годов, утвержденные  постановлением  Правительства Республики Алтай от 14.08.2018г №257;</w:t>
      </w:r>
    </w:p>
    <w:p w:rsidR="00DF63FE" w:rsidRDefault="00DF63FE" w:rsidP="00DF63FE">
      <w:pPr>
        <w:spacing w:after="0" w:line="240" w:lineRule="auto"/>
        <w:ind w:right="-2"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Главы района (аймака) от 27.08.2018г №1317  «Об основных  направлениях  бюджетной и налоговой политики муниципального образования «Онгудайский район» на 2019 год и на плановый период 2020 и 2021 годов»</w:t>
      </w:r>
      <w:r w:rsidR="009C70F8">
        <w:rPr>
          <w:rFonts w:ascii="Times New Roman" w:eastAsia="Times New Roman" w:hAnsi="Times New Roman" w:cs="Times New Roman"/>
          <w:sz w:val="28"/>
          <w:szCs w:val="28"/>
          <w:lang w:eastAsia="ru-RU"/>
        </w:rPr>
        <w:t>;</w:t>
      </w:r>
    </w:p>
    <w:p w:rsidR="00666410" w:rsidRPr="009C70F8" w:rsidRDefault="009C70F8" w:rsidP="009C70F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0F8">
        <w:rPr>
          <w:rFonts w:ascii="Times New Roman" w:eastAsia="Times New Roman" w:hAnsi="Times New Roman" w:cs="Times New Roman"/>
          <w:sz w:val="28"/>
          <w:szCs w:val="28"/>
          <w:lang w:eastAsia="ru-RU"/>
        </w:rPr>
        <w:t>Прогноз основных показателей социально-экономического развития   муниципального образования «Онгудайский район» на 2019 год и на плановый период 2020 и 2021 годов, утвержденный Распоряжением Главы района (аймака) от 13 ноября 2018 года №695-р.</w:t>
      </w:r>
    </w:p>
    <w:p w:rsidR="0070191E" w:rsidRPr="00DF63FE" w:rsidRDefault="0070191E" w:rsidP="00EB3B92">
      <w:pPr>
        <w:jc w:val="center"/>
        <w:rPr>
          <w:rFonts w:ascii="Times New Roman" w:hAnsi="Times New Roman" w:cs="Times New Roman"/>
          <w:b/>
          <w:sz w:val="28"/>
          <w:szCs w:val="28"/>
        </w:rPr>
      </w:pPr>
      <w:r w:rsidRPr="00DF63FE">
        <w:rPr>
          <w:rFonts w:ascii="Times New Roman" w:hAnsi="Times New Roman" w:cs="Times New Roman"/>
          <w:b/>
          <w:sz w:val="28"/>
          <w:szCs w:val="28"/>
        </w:rPr>
        <w:t>Доходы  бюджета муниципального образования «Онгудайский район» на 2019 год и на плановый период 2020 и 2021 годов</w:t>
      </w:r>
    </w:p>
    <w:p w:rsidR="0070191E" w:rsidRPr="00F52CF3" w:rsidRDefault="0070191E" w:rsidP="0070191E">
      <w:pPr>
        <w:spacing w:after="0"/>
        <w:jc w:val="both"/>
        <w:rPr>
          <w:rFonts w:ascii="Times New Roman" w:hAnsi="Times New Roman" w:cs="Times New Roman"/>
          <w:sz w:val="28"/>
          <w:szCs w:val="28"/>
        </w:rPr>
      </w:pPr>
      <w:r>
        <w:rPr>
          <w:rFonts w:ascii="Times New Roman" w:hAnsi="Times New Roman" w:cs="Times New Roman"/>
          <w:sz w:val="24"/>
          <w:szCs w:val="24"/>
        </w:rPr>
        <w:tab/>
      </w:r>
      <w:r w:rsidRPr="00F52CF3">
        <w:rPr>
          <w:rFonts w:ascii="Times New Roman" w:hAnsi="Times New Roman" w:cs="Times New Roman"/>
          <w:sz w:val="28"/>
          <w:szCs w:val="28"/>
        </w:rPr>
        <w:t xml:space="preserve">Формирование доходной  части  бюджета муниципального образования на 2019 год  и на плановый период 2020 и 2021 годов осуществлялась на основе </w:t>
      </w:r>
      <w:r w:rsidRPr="00F52CF3">
        <w:rPr>
          <w:rFonts w:ascii="Times New Roman" w:hAnsi="Times New Roman" w:cs="Times New Roman"/>
          <w:sz w:val="28"/>
          <w:szCs w:val="28"/>
        </w:rPr>
        <w:lastRenderedPageBreak/>
        <w:t xml:space="preserve">положений </w:t>
      </w:r>
      <w:r w:rsidRPr="00DF63FE">
        <w:rPr>
          <w:rFonts w:ascii="Times New Roman" w:hAnsi="Times New Roman" w:cs="Times New Roman"/>
          <w:sz w:val="28"/>
          <w:szCs w:val="28"/>
        </w:rPr>
        <w:t>вышеуказанных</w:t>
      </w:r>
      <w:r w:rsidRPr="00F52CF3">
        <w:rPr>
          <w:rFonts w:ascii="Times New Roman" w:hAnsi="Times New Roman" w:cs="Times New Roman"/>
          <w:sz w:val="28"/>
          <w:szCs w:val="28"/>
        </w:rPr>
        <w:t xml:space="preserve"> документов, а также оценки ожидаемого поступления налоговых и неналоговых доходов в бюджет муниципального образования в 2018 году.</w:t>
      </w:r>
      <w:r>
        <w:rPr>
          <w:rFonts w:ascii="Times New Roman" w:hAnsi="Times New Roman" w:cs="Times New Roman"/>
          <w:sz w:val="24"/>
          <w:szCs w:val="24"/>
        </w:rPr>
        <w:tab/>
        <w:t xml:space="preserve"> </w:t>
      </w:r>
    </w:p>
    <w:p w:rsidR="0070191E" w:rsidRDefault="0070191E" w:rsidP="0070191E">
      <w:pPr>
        <w:spacing w:after="0" w:line="240" w:lineRule="auto"/>
        <w:ind w:firstLine="709"/>
        <w:jc w:val="both"/>
        <w:rPr>
          <w:rFonts w:ascii="Times New Roman" w:eastAsia="Times New Roman" w:hAnsi="Times New Roman" w:cs="Times New Roman"/>
          <w:sz w:val="28"/>
          <w:szCs w:val="28"/>
          <w:lang w:eastAsia="ru-RU"/>
        </w:rPr>
      </w:pPr>
      <w:proofErr w:type="gramStart"/>
      <w:r w:rsidRPr="0070191E">
        <w:rPr>
          <w:rFonts w:ascii="Times New Roman" w:eastAsia="Times New Roman" w:hAnsi="Times New Roman" w:cs="Times New Roman"/>
          <w:sz w:val="28"/>
          <w:szCs w:val="28"/>
          <w:lang w:eastAsia="ru-RU"/>
        </w:rPr>
        <w:t xml:space="preserve">При </w:t>
      </w:r>
      <w:r w:rsidR="00F52CF3">
        <w:rPr>
          <w:rFonts w:ascii="Times New Roman" w:eastAsia="Times New Roman" w:hAnsi="Times New Roman" w:cs="Times New Roman"/>
          <w:sz w:val="28"/>
          <w:szCs w:val="28"/>
          <w:lang w:eastAsia="ru-RU"/>
        </w:rPr>
        <w:t xml:space="preserve"> расчете </w:t>
      </w:r>
      <w:r w:rsidRPr="0070191E">
        <w:rPr>
          <w:rFonts w:ascii="Times New Roman" w:eastAsia="Times New Roman" w:hAnsi="Times New Roman" w:cs="Times New Roman"/>
          <w:sz w:val="28"/>
          <w:szCs w:val="28"/>
          <w:lang w:eastAsia="ru-RU"/>
        </w:rPr>
        <w:t xml:space="preserve"> доходной части  бюджета</w:t>
      </w:r>
      <w:r w:rsidR="00F52CF3">
        <w:rPr>
          <w:rFonts w:ascii="Times New Roman" w:eastAsia="Times New Roman" w:hAnsi="Times New Roman" w:cs="Times New Roman"/>
          <w:sz w:val="28"/>
          <w:szCs w:val="28"/>
          <w:lang w:eastAsia="ru-RU"/>
        </w:rPr>
        <w:t xml:space="preserve"> муниципального образования</w:t>
      </w:r>
      <w:r w:rsidRPr="0070191E">
        <w:rPr>
          <w:rFonts w:ascii="Times New Roman" w:eastAsia="Times New Roman" w:hAnsi="Times New Roman" w:cs="Times New Roman"/>
          <w:sz w:val="28"/>
          <w:szCs w:val="28"/>
          <w:lang w:eastAsia="ru-RU"/>
        </w:rPr>
        <w:t xml:space="preserve"> учитывалось налоговое и бюджетное законодательство, действующее на момент составления проекта бюджета, а также изменения и дополнения в налоговое и бюджетное законодательство, вступающие в силу с 1 января 201</w:t>
      </w:r>
      <w:r>
        <w:rPr>
          <w:rFonts w:ascii="Times New Roman" w:eastAsia="Times New Roman" w:hAnsi="Times New Roman" w:cs="Times New Roman"/>
          <w:sz w:val="28"/>
          <w:szCs w:val="28"/>
          <w:lang w:eastAsia="ru-RU"/>
        </w:rPr>
        <w:t>9</w:t>
      </w:r>
      <w:r w:rsidR="00CC38A6">
        <w:rPr>
          <w:rFonts w:ascii="Times New Roman" w:eastAsia="Times New Roman" w:hAnsi="Times New Roman" w:cs="Times New Roman"/>
          <w:sz w:val="28"/>
          <w:szCs w:val="28"/>
          <w:lang w:eastAsia="ru-RU"/>
        </w:rPr>
        <w:t xml:space="preserve"> года, </w:t>
      </w:r>
      <w:r w:rsidR="005F462C">
        <w:rPr>
          <w:rFonts w:ascii="Times New Roman" w:eastAsia="Times New Roman" w:hAnsi="Times New Roman" w:cs="Times New Roman"/>
          <w:sz w:val="28"/>
          <w:szCs w:val="28"/>
          <w:lang w:eastAsia="ru-RU"/>
        </w:rPr>
        <w:t xml:space="preserve"> учтены  изменени</w:t>
      </w:r>
      <w:r w:rsidR="00987D2D">
        <w:rPr>
          <w:rFonts w:ascii="Times New Roman" w:eastAsia="Times New Roman" w:hAnsi="Times New Roman" w:cs="Times New Roman"/>
          <w:sz w:val="28"/>
          <w:szCs w:val="28"/>
          <w:lang w:eastAsia="ru-RU"/>
        </w:rPr>
        <w:t>и</w:t>
      </w:r>
      <w:r w:rsidR="005F462C">
        <w:rPr>
          <w:rFonts w:ascii="Times New Roman" w:eastAsia="Times New Roman" w:hAnsi="Times New Roman" w:cs="Times New Roman"/>
          <w:sz w:val="28"/>
          <w:szCs w:val="28"/>
          <w:lang w:eastAsia="ru-RU"/>
        </w:rPr>
        <w:t xml:space="preserve"> в Закон Республики Алтай « О налоге на имущество организаций на территории Республики Алтай» </w:t>
      </w:r>
      <w:r w:rsidR="00987D2D">
        <w:rPr>
          <w:rFonts w:ascii="Times New Roman" w:eastAsia="Times New Roman" w:hAnsi="Times New Roman" w:cs="Times New Roman"/>
          <w:sz w:val="28"/>
          <w:szCs w:val="28"/>
          <w:lang w:eastAsia="ru-RU"/>
        </w:rPr>
        <w:t xml:space="preserve"> </w:t>
      </w:r>
      <w:r w:rsidR="00F52CF3">
        <w:rPr>
          <w:rFonts w:ascii="Times New Roman" w:eastAsia="Times New Roman" w:hAnsi="Times New Roman" w:cs="Times New Roman"/>
          <w:sz w:val="28"/>
          <w:szCs w:val="28"/>
          <w:lang w:eastAsia="ru-RU"/>
        </w:rPr>
        <w:t>от 29 сентября 2017 года №43-РЗ «О внесении изменений</w:t>
      </w:r>
      <w:proofErr w:type="gramEnd"/>
      <w:r w:rsidR="00F52CF3">
        <w:rPr>
          <w:rFonts w:ascii="Times New Roman" w:eastAsia="Times New Roman" w:hAnsi="Times New Roman" w:cs="Times New Roman"/>
          <w:sz w:val="28"/>
          <w:szCs w:val="28"/>
          <w:lang w:eastAsia="ru-RU"/>
        </w:rPr>
        <w:t xml:space="preserve"> в некоторые законодательные акты Республики Алтай», </w:t>
      </w:r>
      <w:r w:rsidR="005F462C">
        <w:rPr>
          <w:rFonts w:ascii="Times New Roman" w:eastAsia="Times New Roman" w:hAnsi="Times New Roman" w:cs="Times New Roman"/>
          <w:sz w:val="28"/>
          <w:szCs w:val="28"/>
          <w:lang w:eastAsia="ru-RU"/>
        </w:rPr>
        <w:t>от 13.06.2018  №20-РЗ «О внесении изменений в некоторые законодательные акты Республики Алтай»</w:t>
      </w:r>
      <w:r w:rsidR="00987D2D">
        <w:rPr>
          <w:rFonts w:ascii="Times New Roman" w:eastAsia="Times New Roman" w:hAnsi="Times New Roman" w:cs="Times New Roman"/>
          <w:sz w:val="28"/>
          <w:szCs w:val="28"/>
          <w:lang w:eastAsia="ru-RU"/>
        </w:rPr>
        <w:t xml:space="preserve">, влияющих на формирование доходной части бюджета муниципального образования на 2019 год и на плановый период 2020 и 2021 годов. </w:t>
      </w:r>
    </w:p>
    <w:p w:rsidR="00CC38A6" w:rsidRDefault="00CC38A6" w:rsidP="004B64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2019 год поступление налоговых и неналоговых доходов в бюджет муниципального образования составит в общей сумме  </w:t>
      </w:r>
      <w:r w:rsidR="00960B3F">
        <w:rPr>
          <w:rFonts w:ascii="Times New Roman" w:eastAsia="Times New Roman" w:hAnsi="Times New Roman" w:cs="Times New Roman"/>
          <w:sz w:val="28"/>
          <w:szCs w:val="28"/>
          <w:lang w:eastAsia="ru-RU"/>
        </w:rPr>
        <w:t>104523,96</w:t>
      </w:r>
      <w:r>
        <w:rPr>
          <w:rFonts w:ascii="Times New Roman" w:eastAsia="Times New Roman" w:hAnsi="Times New Roman" w:cs="Times New Roman"/>
          <w:sz w:val="28"/>
          <w:szCs w:val="28"/>
          <w:lang w:eastAsia="ru-RU"/>
        </w:rPr>
        <w:t xml:space="preserve"> тыс.</w:t>
      </w:r>
      <w:r w:rsidR="009C14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рублей, в том числе налоговых доходов в сумме </w:t>
      </w:r>
      <w:r w:rsidR="004B649A">
        <w:rPr>
          <w:rFonts w:ascii="Times New Roman" w:eastAsia="Times New Roman" w:hAnsi="Times New Roman" w:cs="Times New Roman"/>
          <w:sz w:val="28"/>
          <w:szCs w:val="28"/>
          <w:lang w:eastAsia="ru-RU"/>
        </w:rPr>
        <w:t>100</w:t>
      </w:r>
      <w:r w:rsidR="00960B3F">
        <w:rPr>
          <w:rFonts w:ascii="Times New Roman" w:eastAsia="Times New Roman" w:hAnsi="Times New Roman" w:cs="Times New Roman"/>
          <w:sz w:val="28"/>
          <w:szCs w:val="28"/>
          <w:lang w:eastAsia="ru-RU"/>
        </w:rPr>
        <w:t>800</w:t>
      </w:r>
      <w:r w:rsidR="004B649A">
        <w:rPr>
          <w:rFonts w:ascii="Times New Roman" w:eastAsia="Times New Roman" w:hAnsi="Times New Roman" w:cs="Times New Roman"/>
          <w:sz w:val="28"/>
          <w:szCs w:val="28"/>
          <w:lang w:eastAsia="ru-RU"/>
        </w:rPr>
        <w:t>,</w:t>
      </w:r>
      <w:r w:rsidR="00960B3F">
        <w:rPr>
          <w:rFonts w:ascii="Times New Roman" w:eastAsia="Times New Roman" w:hAnsi="Times New Roman" w:cs="Times New Roman"/>
          <w:sz w:val="28"/>
          <w:szCs w:val="28"/>
          <w:lang w:eastAsia="ru-RU"/>
        </w:rPr>
        <w:t>9</w:t>
      </w:r>
      <w:r w:rsidR="004B649A">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тыс.</w:t>
      </w:r>
      <w:r w:rsidR="009C14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рублей, неналоговых доходов в сумме </w:t>
      </w:r>
      <w:r w:rsidR="004B649A">
        <w:rPr>
          <w:rFonts w:ascii="Times New Roman" w:eastAsia="Times New Roman" w:hAnsi="Times New Roman" w:cs="Times New Roman"/>
          <w:sz w:val="28"/>
          <w:szCs w:val="28"/>
          <w:lang w:eastAsia="ru-RU"/>
        </w:rPr>
        <w:t>3723,01</w:t>
      </w:r>
      <w:r>
        <w:rPr>
          <w:rFonts w:ascii="Times New Roman" w:eastAsia="Times New Roman" w:hAnsi="Times New Roman" w:cs="Times New Roman"/>
          <w:sz w:val="28"/>
          <w:szCs w:val="28"/>
          <w:lang w:eastAsia="ru-RU"/>
        </w:rPr>
        <w:t xml:space="preserve"> тыс.</w:t>
      </w:r>
      <w:r w:rsidR="009C14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CC38A6" w:rsidRDefault="00CC38A6" w:rsidP="007019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поступлений налоговых и неналоговых доходов в бюджет муниципального образования на 2019 год на </w:t>
      </w:r>
      <w:r w:rsidR="002201B8">
        <w:rPr>
          <w:rFonts w:ascii="Times New Roman" w:eastAsia="Times New Roman" w:hAnsi="Times New Roman" w:cs="Times New Roman"/>
          <w:sz w:val="28"/>
          <w:szCs w:val="28"/>
          <w:lang w:eastAsia="ru-RU"/>
        </w:rPr>
        <w:t>4,</w:t>
      </w:r>
      <w:r w:rsidR="00960B3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 или на </w:t>
      </w:r>
      <w:r w:rsidR="00960B3F">
        <w:rPr>
          <w:rFonts w:ascii="Times New Roman" w:eastAsia="Times New Roman" w:hAnsi="Times New Roman" w:cs="Times New Roman"/>
          <w:sz w:val="28"/>
          <w:szCs w:val="28"/>
          <w:lang w:eastAsia="ru-RU"/>
        </w:rPr>
        <w:t>5054,69</w:t>
      </w:r>
      <w:r w:rsidR="002201B8">
        <w:rPr>
          <w:rFonts w:ascii="Times New Roman" w:eastAsia="Times New Roman" w:hAnsi="Times New Roman" w:cs="Times New Roman"/>
          <w:sz w:val="28"/>
          <w:szCs w:val="28"/>
          <w:lang w:eastAsia="ru-RU"/>
        </w:rPr>
        <w:t xml:space="preserve"> </w:t>
      </w:r>
      <w:proofErr w:type="spellStart"/>
      <w:r w:rsidR="002201B8">
        <w:rPr>
          <w:rFonts w:ascii="Times New Roman" w:eastAsia="Times New Roman" w:hAnsi="Times New Roman" w:cs="Times New Roman"/>
          <w:sz w:val="28"/>
          <w:szCs w:val="28"/>
          <w:lang w:eastAsia="ru-RU"/>
        </w:rPr>
        <w:t>тыс</w:t>
      </w:r>
      <w:proofErr w:type="gramStart"/>
      <w:r w:rsidR="002201B8">
        <w:rPr>
          <w:rFonts w:ascii="Times New Roman" w:eastAsia="Times New Roman" w:hAnsi="Times New Roman" w:cs="Times New Roman"/>
          <w:sz w:val="28"/>
          <w:szCs w:val="28"/>
          <w:lang w:eastAsia="ru-RU"/>
        </w:rPr>
        <w:t>.р</w:t>
      </w:r>
      <w:proofErr w:type="gramEnd"/>
      <w:r w:rsidR="002201B8">
        <w:rPr>
          <w:rFonts w:ascii="Times New Roman" w:eastAsia="Times New Roman" w:hAnsi="Times New Roman" w:cs="Times New Roman"/>
          <w:sz w:val="28"/>
          <w:szCs w:val="28"/>
          <w:lang w:eastAsia="ru-RU"/>
        </w:rPr>
        <w:t>ублей</w:t>
      </w:r>
      <w:proofErr w:type="spellEnd"/>
      <w:r w:rsidR="002201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меньше ожидаемого поступления указанных доходов в 2018 году.</w:t>
      </w:r>
    </w:p>
    <w:p w:rsidR="00CC38A6" w:rsidRDefault="00CC38A6" w:rsidP="007019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сравнению с прогнозом на 2019 год прогнозируемые на 2020 год налоговые и неналоговые доходы увеличатся на  </w:t>
      </w:r>
      <w:r w:rsidR="00960B3F">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 или на </w:t>
      </w:r>
      <w:r w:rsidR="00960B3F">
        <w:rPr>
          <w:rFonts w:ascii="Times New Roman" w:eastAsia="Times New Roman" w:hAnsi="Times New Roman" w:cs="Times New Roman"/>
          <w:sz w:val="28"/>
          <w:szCs w:val="28"/>
          <w:lang w:eastAsia="ru-RU"/>
        </w:rPr>
        <w:t>3487,57</w:t>
      </w:r>
      <w:r>
        <w:rPr>
          <w:rFonts w:ascii="Times New Roman" w:eastAsia="Times New Roman" w:hAnsi="Times New Roman" w:cs="Times New Roman"/>
          <w:sz w:val="28"/>
          <w:szCs w:val="28"/>
          <w:lang w:eastAsia="ru-RU"/>
        </w:rPr>
        <w:t xml:space="preserve"> тыс.</w:t>
      </w:r>
      <w:r w:rsidR="002201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рублей и составят  </w:t>
      </w:r>
      <w:r w:rsidR="00960B3F">
        <w:rPr>
          <w:rFonts w:ascii="Times New Roman" w:eastAsia="Times New Roman" w:hAnsi="Times New Roman" w:cs="Times New Roman"/>
          <w:sz w:val="28"/>
          <w:szCs w:val="28"/>
          <w:lang w:eastAsia="ru-RU"/>
        </w:rPr>
        <w:t>108011,53</w:t>
      </w:r>
      <w:r>
        <w:rPr>
          <w:rFonts w:ascii="Times New Roman" w:eastAsia="Times New Roman" w:hAnsi="Times New Roman" w:cs="Times New Roman"/>
          <w:sz w:val="28"/>
          <w:szCs w:val="28"/>
          <w:lang w:eastAsia="ru-RU"/>
        </w:rPr>
        <w:t xml:space="preserve"> тыс.</w:t>
      </w:r>
      <w:r w:rsidR="00DE25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CC38A6" w:rsidRDefault="00CC38A6" w:rsidP="007019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поступление налоговых и неналоговых доходов в бюджет муниципального образования составит </w:t>
      </w:r>
      <w:r w:rsidR="00960B3F">
        <w:rPr>
          <w:rFonts w:ascii="Times New Roman" w:eastAsia="Times New Roman" w:hAnsi="Times New Roman" w:cs="Times New Roman"/>
          <w:sz w:val="28"/>
          <w:szCs w:val="28"/>
          <w:lang w:eastAsia="ru-RU"/>
        </w:rPr>
        <w:t>116488,52</w:t>
      </w:r>
      <w:r>
        <w:rPr>
          <w:rFonts w:ascii="Times New Roman" w:eastAsia="Times New Roman" w:hAnsi="Times New Roman" w:cs="Times New Roman"/>
          <w:sz w:val="28"/>
          <w:szCs w:val="28"/>
          <w:lang w:eastAsia="ru-RU"/>
        </w:rPr>
        <w:t xml:space="preserve"> тыс.</w:t>
      </w:r>
      <w:r w:rsidR="00DE25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 приро</w:t>
      </w:r>
      <w:proofErr w:type="gramStart"/>
      <w:r>
        <w:rPr>
          <w:rFonts w:ascii="Times New Roman" w:eastAsia="Times New Roman" w:hAnsi="Times New Roman" w:cs="Times New Roman"/>
          <w:sz w:val="28"/>
          <w:szCs w:val="28"/>
          <w:lang w:eastAsia="ru-RU"/>
        </w:rPr>
        <w:t>ст к пр</w:t>
      </w:r>
      <w:proofErr w:type="gramEnd"/>
      <w:r>
        <w:rPr>
          <w:rFonts w:ascii="Times New Roman" w:eastAsia="Times New Roman" w:hAnsi="Times New Roman" w:cs="Times New Roman"/>
          <w:sz w:val="28"/>
          <w:szCs w:val="28"/>
          <w:lang w:eastAsia="ru-RU"/>
        </w:rPr>
        <w:t xml:space="preserve">огнозу на 2020 год составит </w:t>
      </w:r>
      <w:r w:rsidR="00DE2526">
        <w:rPr>
          <w:rFonts w:ascii="Times New Roman" w:eastAsia="Times New Roman" w:hAnsi="Times New Roman" w:cs="Times New Roman"/>
          <w:sz w:val="28"/>
          <w:szCs w:val="28"/>
          <w:lang w:eastAsia="ru-RU"/>
        </w:rPr>
        <w:t>7,</w:t>
      </w:r>
      <w:r w:rsidR="00EB3B9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или </w:t>
      </w:r>
      <w:r w:rsidR="00960B3F">
        <w:rPr>
          <w:rFonts w:ascii="Times New Roman" w:eastAsia="Times New Roman" w:hAnsi="Times New Roman" w:cs="Times New Roman"/>
          <w:sz w:val="28"/>
          <w:szCs w:val="28"/>
          <w:lang w:eastAsia="ru-RU"/>
        </w:rPr>
        <w:t>8476,99</w:t>
      </w:r>
      <w:r>
        <w:rPr>
          <w:rFonts w:ascii="Times New Roman" w:eastAsia="Times New Roman" w:hAnsi="Times New Roman" w:cs="Times New Roman"/>
          <w:sz w:val="28"/>
          <w:szCs w:val="28"/>
          <w:lang w:eastAsia="ru-RU"/>
        </w:rPr>
        <w:t xml:space="preserve"> тыс.</w:t>
      </w:r>
      <w:r w:rsidR="00DE25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CC38A6" w:rsidRDefault="00CC38A6" w:rsidP="0070191E">
      <w:pPr>
        <w:spacing w:after="0" w:line="240" w:lineRule="auto"/>
        <w:ind w:firstLine="709"/>
        <w:jc w:val="both"/>
        <w:rPr>
          <w:rFonts w:ascii="Times New Roman" w:eastAsia="Times New Roman" w:hAnsi="Times New Roman" w:cs="Times New Roman"/>
          <w:sz w:val="28"/>
          <w:szCs w:val="28"/>
          <w:lang w:eastAsia="ru-RU"/>
        </w:rPr>
      </w:pPr>
    </w:p>
    <w:p w:rsidR="00CC38A6" w:rsidRPr="00EB3B92" w:rsidRDefault="00CC38A6" w:rsidP="00CC38A6">
      <w:pPr>
        <w:spacing w:after="0" w:line="240" w:lineRule="auto"/>
        <w:ind w:firstLine="709"/>
        <w:jc w:val="center"/>
        <w:rPr>
          <w:rFonts w:ascii="Times New Roman" w:eastAsia="Times New Roman" w:hAnsi="Times New Roman" w:cs="Times New Roman"/>
          <w:b/>
          <w:sz w:val="28"/>
          <w:szCs w:val="28"/>
          <w:lang w:eastAsia="ru-RU"/>
        </w:rPr>
      </w:pPr>
      <w:r w:rsidRPr="00EB3B92">
        <w:rPr>
          <w:rFonts w:ascii="Times New Roman" w:eastAsia="Times New Roman" w:hAnsi="Times New Roman" w:cs="Times New Roman"/>
          <w:b/>
          <w:sz w:val="28"/>
          <w:szCs w:val="28"/>
          <w:lang w:eastAsia="ru-RU"/>
        </w:rPr>
        <w:t>Прогноз поступления доходов в бюджет муниципального образования по основным доходным источникам</w:t>
      </w:r>
    </w:p>
    <w:p w:rsidR="00CC38A6" w:rsidRDefault="00CC38A6" w:rsidP="00CC38A6">
      <w:pPr>
        <w:spacing w:after="0" w:line="240" w:lineRule="auto"/>
        <w:ind w:firstLine="709"/>
        <w:jc w:val="center"/>
        <w:rPr>
          <w:rFonts w:ascii="Times New Roman" w:eastAsia="Times New Roman" w:hAnsi="Times New Roman" w:cs="Times New Roman"/>
          <w:i/>
          <w:sz w:val="28"/>
          <w:szCs w:val="28"/>
          <w:lang w:eastAsia="ru-RU"/>
        </w:rPr>
      </w:pPr>
      <w:r w:rsidRPr="00CC38A6">
        <w:rPr>
          <w:rFonts w:ascii="Times New Roman" w:eastAsia="Times New Roman" w:hAnsi="Times New Roman" w:cs="Times New Roman"/>
          <w:i/>
          <w:sz w:val="28"/>
          <w:szCs w:val="28"/>
          <w:lang w:eastAsia="ru-RU"/>
        </w:rPr>
        <w:t>Налог на доходы физических лиц</w:t>
      </w:r>
    </w:p>
    <w:p w:rsidR="00CC38A6" w:rsidRPr="00B13006" w:rsidRDefault="00CC38A6" w:rsidP="00817FED">
      <w:pPr>
        <w:pStyle w:val="a3"/>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При прогнозировании поступлений</w:t>
      </w:r>
      <w:r w:rsidR="0018447E">
        <w:rPr>
          <w:rFonts w:ascii="Times New Roman" w:eastAsia="Times New Roman" w:hAnsi="Times New Roman" w:cs="Times New Roman"/>
          <w:sz w:val="28"/>
          <w:szCs w:val="28"/>
          <w:lang w:eastAsia="ru-RU"/>
        </w:rPr>
        <w:t xml:space="preserve">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sidR="00817FED">
        <w:rPr>
          <w:rFonts w:ascii="Times New Roman" w:eastAsia="Times New Roman" w:hAnsi="Times New Roman" w:cs="Times New Roman"/>
          <w:sz w:val="28"/>
          <w:szCs w:val="28"/>
          <w:lang w:eastAsia="ru-RU"/>
        </w:rPr>
        <w:t>ются в соответствии со статьями 227,227.1 и 228 Налогового кодекса Р</w:t>
      </w:r>
      <w:r w:rsidR="005D1423">
        <w:rPr>
          <w:rFonts w:ascii="Times New Roman" w:eastAsia="Times New Roman" w:hAnsi="Times New Roman" w:cs="Times New Roman"/>
          <w:sz w:val="28"/>
          <w:szCs w:val="28"/>
          <w:lang w:eastAsia="ru-RU"/>
        </w:rPr>
        <w:t>оссийской Федерации (далее-НДФЛ</w:t>
      </w:r>
      <w:r w:rsidR="00817FED">
        <w:rPr>
          <w:rFonts w:ascii="Times New Roman" w:eastAsia="Times New Roman" w:hAnsi="Times New Roman" w:cs="Times New Roman"/>
          <w:sz w:val="28"/>
          <w:szCs w:val="28"/>
          <w:lang w:eastAsia="ru-RU"/>
        </w:rPr>
        <w:t xml:space="preserve">, уплачиваемый налоговыми агентами), использован </w:t>
      </w:r>
      <w:r w:rsidR="00C90579">
        <w:rPr>
          <w:rFonts w:ascii="Times New Roman" w:eastAsia="Times New Roman" w:hAnsi="Times New Roman" w:cs="Times New Roman"/>
          <w:sz w:val="28"/>
          <w:szCs w:val="28"/>
          <w:lang w:eastAsia="ru-RU"/>
        </w:rPr>
        <w:t xml:space="preserve"> </w:t>
      </w:r>
      <w:r w:rsidR="00817FED">
        <w:rPr>
          <w:rFonts w:ascii="Times New Roman" w:eastAsia="Times New Roman" w:hAnsi="Times New Roman" w:cs="Times New Roman"/>
          <w:sz w:val="28"/>
          <w:szCs w:val="28"/>
          <w:lang w:eastAsia="ru-RU"/>
        </w:rPr>
        <w:t xml:space="preserve">показатель «Общая сумма дохода физических лиц, получивших доходы» </w:t>
      </w:r>
      <w:r w:rsidR="00817FED" w:rsidRPr="00B13006">
        <w:rPr>
          <w:rFonts w:ascii="Times New Roman" w:eastAsia="Times New Roman" w:hAnsi="Times New Roman" w:cs="Times New Roman"/>
          <w:color w:val="000000" w:themeColor="text1"/>
          <w:sz w:val="28"/>
          <w:szCs w:val="28"/>
          <w:lang w:eastAsia="ru-RU"/>
        </w:rPr>
        <w:t>прогноза социально- экономического развития муниципального района на 2019 год и плановый период 2020 и 2021 годов.</w:t>
      </w:r>
    </w:p>
    <w:p w:rsidR="00B13006" w:rsidRPr="00B13006" w:rsidRDefault="00817FED" w:rsidP="00B13006">
      <w:pPr>
        <w:pStyle w:val="a3"/>
        <w:spacing w:after="0" w:line="240" w:lineRule="auto"/>
        <w:ind w:left="0"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Для расчета налога на доходы физических лиц объем доходов уменьшен на сумму необлагаемых доходов и налоговых вычетов, сформированных исходя из данных отчета УФНС  России  по Республике Алтай </w:t>
      </w:r>
      <w:r w:rsidR="00543A27">
        <w:rPr>
          <w:rFonts w:ascii="Times New Roman" w:eastAsia="Times New Roman" w:hAnsi="Times New Roman" w:cs="Times New Roman"/>
          <w:sz w:val="28"/>
          <w:szCs w:val="28"/>
          <w:lang w:eastAsia="ru-RU"/>
        </w:rPr>
        <w:t xml:space="preserve"> формы №5 –НДФЛ « О налоговой базе и структуре начислений по налогу на доходы физических лиц за 2017 год, представленным налоговыми агентами».</w:t>
      </w:r>
      <w:proofErr w:type="gramEnd"/>
    </w:p>
    <w:p w:rsidR="00067E18" w:rsidRPr="00067E18" w:rsidRDefault="00543A27" w:rsidP="00817FED">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Прогнозная сумма НДФЛ, уплачиваемого налоговыми агентами, с учетом уровня собираемости</w:t>
      </w:r>
      <w:r w:rsidR="00B13006">
        <w:rPr>
          <w:rFonts w:ascii="Times New Roman" w:eastAsia="Times New Roman" w:hAnsi="Times New Roman" w:cs="Times New Roman"/>
          <w:sz w:val="28"/>
          <w:szCs w:val="28"/>
          <w:lang w:eastAsia="ru-RU"/>
        </w:rPr>
        <w:t xml:space="preserve"> </w:t>
      </w:r>
      <w:r w:rsidR="008A0A7A">
        <w:rPr>
          <w:rFonts w:ascii="Times New Roman" w:eastAsia="Times New Roman" w:hAnsi="Times New Roman" w:cs="Times New Roman"/>
          <w:sz w:val="28"/>
          <w:szCs w:val="28"/>
          <w:lang w:eastAsia="ru-RU"/>
        </w:rPr>
        <w:t xml:space="preserve"> поступлений </w:t>
      </w:r>
      <w:r w:rsidR="00B13006">
        <w:rPr>
          <w:rFonts w:ascii="Times New Roman" w:eastAsia="Times New Roman" w:hAnsi="Times New Roman" w:cs="Times New Roman"/>
          <w:sz w:val="28"/>
          <w:szCs w:val="28"/>
          <w:lang w:eastAsia="ru-RU"/>
        </w:rPr>
        <w:t>и возврата налога на доходы физически</w:t>
      </w:r>
      <w:r w:rsidR="008A0A7A">
        <w:rPr>
          <w:rFonts w:ascii="Times New Roman" w:eastAsia="Times New Roman" w:hAnsi="Times New Roman" w:cs="Times New Roman"/>
          <w:sz w:val="28"/>
          <w:szCs w:val="28"/>
          <w:lang w:eastAsia="ru-RU"/>
        </w:rPr>
        <w:t>м</w:t>
      </w:r>
      <w:r w:rsidR="00B13006">
        <w:rPr>
          <w:rFonts w:ascii="Times New Roman" w:eastAsia="Times New Roman" w:hAnsi="Times New Roman" w:cs="Times New Roman"/>
          <w:sz w:val="28"/>
          <w:szCs w:val="28"/>
          <w:lang w:eastAsia="ru-RU"/>
        </w:rPr>
        <w:t xml:space="preserve"> лиц</w:t>
      </w:r>
      <w:r w:rsidR="008A0A7A">
        <w:rPr>
          <w:rFonts w:ascii="Times New Roman" w:eastAsia="Times New Roman" w:hAnsi="Times New Roman" w:cs="Times New Roman"/>
          <w:sz w:val="28"/>
          <w:szCs w:val="28"/>
          <w:lang w:eastAsia="ru-RU"/>
        </w:rPr>
        <w:t xml:space="preserve">ам в соответствии с представлением налоговых вычетов </w:t>
      </w:r>
      <w:r w:rsidR="00067E18">
        <w:rPr>
          <w:rFonts w:ascii="Times New Roman" w:eastAsia="Times New Roman" w:hAnsi="Times New Roman" w:cs="Times New Roman"/>
          <w:sz w:val="28"/>
          <w:szCs w:val="28"/>
          <w:lang w:eastAsia="ru-RU"/>
        </w:rPr>
        <w:t xml:space="preserve"> составит</w:t>
      </w:r>
      <w:r w:rsidR="00067E18" w:rsidRPr="00067E18">
        <w:rPr>
          <w:rFonts w:ascii="Times New Roman" w:eastAsia="Times New Roman" w:hAnsi="Times New Roman" w:cs="Times New Roman"/>
          <w:sz w:val="28"/>
          <w:szCs w:val="28"/>
          <w:lang w:eastAsia="ru-RU"/>
        </w:rPr>
        <w:t>:</w:t>
      </w:r>
    </w:p>
    <w:p w:rsidR="00067E18" w:rsidRPr="00067E18" w:rsidRDefault="00B13006" w:rsidP="00817FED">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2019 году 48616,0 </w:t>
      </w:r>
      <w:proofErr w:type="spellStart"/>
      <w:r w:rsidR="00067E18">
        <w:rPr>
          <w:rFonts w:ascii="Times New Roman" w:eastAsia="Times New Roman" w:hAnsi="Times New Roman" w:cs="Times New Roman"/>
          <w:sz w:val="28"/>
          <w:szCs w:val="28"/>
          <w:lang w:eastAsia="ru-RU"/>
        </w:rPr>
        <w:t>тыс</w:t>
      </w:r>
      <w:proofErr w:type="gramStart"/>
      <w:r w:rsidR="00067E18">
        <w:rPr>
          <w:rFonts w:ascii="Times New Roman" w:eastAsia="Times New Roman" w:hAnsi="Times New Roman" w:cs="Times New Roman"/>
          <w:sz w:val="28"/>
          <w:szCs w:val="28"/>
          <w:lang w:eastAsia="ru-RU"/>
        </w:rPr>
        <w:t>.р</w:t>
      </w:r>
      <w:proofErr w:type="gramEnd"/>
      <w:r w:rsidR="00067E18">
        <w:rPr>
          <w:rFonts w:ascii="Times New Roman" w:eastAsia="Times New Roman" w:hAnsi="Times New Roman" w:cs="Times New Roman"/>
          <w:sz w:val="28"/>
          <w:szCs w:val="28"/>
          <w:lang w:eastAsia="ru-RU"/>
        </w:rPr>
        <w:t>ублей</w:t>
      </w:r>
      <w:proofErr w:type="spellEnd"/>
      <w:r w:rsidR="00067E18" w:rsidRPr="00067E18">
        <w:rPr>
          <w:rFonts w:ascii="Times New Roman" w:eastAsia="Times New Roman" w:hAnsi="Times New Roman" w:cs="Times New Roman"/>
          <w:sz w:val="28"/>
          <w:szCs w:val="28"/>
          <w:lang w:eastAsia="ru-RU"/>
        </w:rPr>
        <w:t>;</w:t>
      </w:r>
    </w:p>
    <w:p w:rsidR="00543A27" w:rsidRPr="00067E18" w:rsidRDefault="00067E18" w:rsidP="00817FED">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w:t>
      </w:r>
      <w:r w:rsidR="00B13006">
        <w:rPr>
          <w:rFonts w:ascii="Times New Roman" w:eastAsia="Times New Roman" w:hAnsi="Times New Roman" w:cs="Times New Roman"/>
          <w:sz w:val="28"/>
          <w:szCs w:val="28"/>
          <w:lang w:eastAsia="ru-RU"/>
        </w:rPr>
        <w:t xml:space="preserve">50814,5 </w:t>
      </w:r>
      <w:proofErr w:type="spellStart"/>
      <w:r w:rsidR="00B13006">
        <w:rPr>
          <w:rFonts w:ascii="Times New Roman" w:eastAsia="Times New Roman" w:hAnsi="Times New Roman" w:cs="Times New Roman"/>
          <w:sz w:val="28"/>
          <w:szCs w:val="28"/>
          <w:lang w:eastAsia="ru-RU"/>
        </w:rPr>
        <w:t>тыс</w:t>
      </w:r>
      <w:proofErr w:type="gramStart"/>
      <w:r w:rsidR="00B130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067E18" w:rsidRDefault="00067E18" w:rsidP="00817FED">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w:t>
      </w:r>
      <w:r w:rsidR="00B13006">
        <w:rPr>
          <w:rFonts w:ascii="Times New Roman" w:eastAsia="Times New Roman" w:hAnsi="Times New Roman" w:cs="Times New Roman"/>
          <w:sz w:val="28"/>
          <w:szCs w:val="28"/>
          <w:lang w:eastAsia="ru-RU"/>
        </w:rPr>
        <w:t>53376,9</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w:t>
      </w:r>
    </w:p>
    <w:p w:rsidR="00067E18" w:rsidRPr="00067E18" w:rsidRDefault="00067E18" w:rsidP="00067E18">
      <w:pPr>
        <w:pStyle w:val="a3"/>
        <w:numPr>
          <w:ilvl w:val="0"/>
          <w:numId w:val="1"/>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Прогноз поступлений налога на доходы физических лиц с прочих видов доходных источников рассчитан </w:t>
      </w:r>
      <w:proofErr w:type="gramStart"/>
      <w:r>
        <w:rPr>
          <w:rFonts w:ascii="Times New Roman" w:eastAsia="Times New Roman" w:hAnsi="Times New Roman" w:cs="Times New Roman"/>
          <w:sz w:val="28"/>
          <w:szCs w:val="28"/>
          <w:lang w:eastAsia="ru-RU"/>
        </w:rPr>
        <w:t>исходя из ожидаемого поступления  в 2018 году и составит</w:t>
      </w:r>
      <w:proofErr w:type="gramEnd"/>
      <w:r w:rsidRPr="00067E18">
        <w:rPr>
          <w:rFonts w:ascii="Times New Roman" w:eastAsia="Times New Roman" w:hAnsi="Times New Roman" w:cs="Times New Roman"/>
          <w:sz w:val="28"/>
          <w:szCs w:val="28"/>
          <w:lang w:eastAsia="ru-RU"/>
        </w:rPr>
        <w:t>:</w:t>
      </w:r>
    </w:p>
    <w:p w:rsidR="00067E18" w:rsidRPr="00067E18" w:rsidRDefault="00067E18" w:rsidP="00067E18">
      <w:pPr>
        <w:pStyle w:val="a3"/>
        <w:spacing w:after="0" w:line="240" w:lineRule="auto"/>
        <w:ind w:left="0" w:firstLine="708"/>
        <w:jc w:val="both"/>
        <w:rPr>
          <w:rFonts w:ascii="Times New Roman" w:eastAsia="Times New Roman" w:hAnsi="Times New Roman" w:cs="Times New Roman"/>
          <w:sz w:val="28"/>
          <w:szCs w:val="28"/>
          <w:lang w:eastAsia="ru-RU"/>
        </w:rPr>
      </w:pPr>
      <w:r w:rsidRPr="00067E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2019 году </w:t>
      </w:r>
      <w:r w:rsidR="00B13006">
        <w:rPr>
          <w:rFonts w:ascii="Times New Roman" w:eastAsia="Times New Roman" w:hAnsi="Times New Roman" w:cs="Times New Roman"/>
          <w:sz w:val="28"/>
          <w:szCs w:val="28"/>
          <w:lang w:eastAsia="ru-RU"/>
        </w:rPr>
        <w:t>787,2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067E18" w:rsidRPr="00067E18" w:rsidRDefault="00067E18" w:rsidP="00067E18">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w:t>
      </w:r>
      <w:r w:rsidR="00B13006">
        <w:rPr>
          <w:rFonts w:ascii="Times New Roman" w:eastAsia="Times New Roman" w:hAnsi="Times New Roman" w:cs="Times New Roman"/>
          <w:sz w:val="28"/>
          <w:szCs w:val="28"/>
          <w:lang w:eastAsia="ru-RU"/>
        </w:rPr>
        <w:t>810,8</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067E18" w:rsidRDefault="00067E18" w:rsidP="00067E18">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w:t>
      </w:r>
      <w:r w:rsidR="00B13006">
        <w:rPr>
          <w:rFonts w:ascii="Times New Roman" w:eastAsia="Times New Roman" w:hAnsi="Times New Roman" w:cs="Times New Roman"/>
          <w:sz w:val="28"/>
          <w:szCs w:val="28"/>
          <w:lang w:eastAsia="ru-RU"/>
        </w:rPr>
        <w:t>827,0</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w:t>
      </w:r>
    </w:p>
    <w:p w:rsidR="00C90579" w:rsidRDefault="00067E18" w:rsidP="00EB3B9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Общий объем поступлений налога на доходы физических лиц в бюджет муниципального образования составит в 2019 году </w:t>
      </w:r>
      <w:r w:rsidR="00B13006">
        <w:rPr>
          <w:rFonts w:ascii="Times New Roman" w:eastAsia="Times New Roman" w:hAnsi="Times New Roman" w:cs="Times New Roman"/>
          <w:sz w:val="28"/>
          <w:szCs w:val="28"/>
          <w:lang w:eastAsia="ru-RU"/>
        </w:rPr>
        <w:t>49403,2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 xml:space="preserve">, в 2020 году </w:t>
      </w:r>
      <w:r w:rsidR="00B13006">
        <w:rPr>
          <w:rFonts w:ascii="Times New Roman" w:eastAsia="Times New Roman" w:hAnsi="Times New Roman" w:cs="Times New Roman"/>
          <w:sz w:val="28"/>
          <w:szCs w:val="28"/>
          <w:lang w:eastAsia="ru-RU"/>
        </w:rPr>
        <w:t>51625,3</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тыс.рублей</w:t>
      </w:r>
      <w:proofErr w:type="spellEnd"/>
      <w:r>
        <w:rPr>
          <w:rFonts w:ascii="Times New Roman" w:eastAsia="Times New Roman" w:hAnsi="Times New Roman" w:cs="Times New Roman"/>
          <w:sz w:val="28"/>
          <w:szCs w:val="28"/>
          <w:lang w:eastAsia="ru-RU"/>
        </w:rPr>
        <w:t xml:space="preserve">, в 2021 году </w:t>
      </w:r>
      <w:r w:rsidR="00B13006">
        <w:rPr>
          <w:rFonts w:ascii="Times New Roman" w:eastAsia="Times New Roman" w:hAnsi="Times New Roman" w:cs="Times New Roman"/>
          <w:sz w:val="28"/>
          <w:szCs w:val="28"/>
          <w:lang w:eastAsia="ru-RU"/>
        </w:rPr>
        <w:t>54203,9</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тыс.рублей</w:t>
      </w:r>
      <w:proofErr w:type="spellEnd"/>
      <w:r>
        <w:rPr>
          <w:rFonts w:ascii="Times New Roman" w:eastAsia="Times New Roman" w:hAnsi="Times New Roman" w:cs="Times New Roman"/>
          <w:sz w:val="28"/>
          <w:szCs w:val="28"/>
          <w:lang w:eastAsia="ru-RU"/>
        </w:rPr>
        <w:t>.</w:t>
      </w:r>
      <w:r w:rsidR="008D118E" w:rsidRPr="008D118E">
        <w:rPr>
          <w:rFonts w:ascii="Times New Roman" w:eastAsia="Times New Roman" w:hAnsi="Times New Roman" w:cs="Times New Roman"/>
          <w:sz w:val="28"/>
          <w:szCs w:val="28"/>
          <w:lang w:eastAsia="ru-RU"/>
        </w:rPr>
        <w:t xml:space="preserve"> </w:t>
      </w:r>
      <w:r w:rsidR="008D118E" w:rsidRPr="00960B3F">
        <w:rPr>
          <w:rFonts w:ascii="Times New Roman" w:eastAsia="Times New Roman" w:hAnsi="Times New Roman" w:cs="Times New Roman"/>
          <w:color w:val="000000" w:themeColor="text1"/>
          <w:sz w:val="28"/>
          <w:szCs w:val="28"/>
          <w:lang w:eastAsia="ru-RU"/>
        </w:rPr>
        <w:t>(расчеты НДФЛ приложении № 1,№ 2  к настоящей пояснительной записке).</w:t>
      </w:r>
    </w:p>
    <w:p w:rsidR="00EB3B92" w:rsidRPr="00EB3B92" w:rsidRDefault="00EB3B92" w:rsidP="00EB3B92">
      <w:pPr>
        <w:spacing w:after="0" w:line="240" w:lineRule="auto"/>
        <w:jc w:val="both"/>
        <w:rPr>
          <w:rFonts w:ascii="Times New Roman" w:eastAsia="Times New Roman" w:hAnsi="Times New Roman" w:cs="Times New Roman"/>
          <w:color w:val="000000" w:themeColor="text1"/>
          <w:sz w:val="28"/>
          <w:szCs w:val="28"/>
          <w:lang w:eastAsia="ru-RU"/>
        </w:rPr>
      </w:pPr>
    </w:p>
    <w:p w:rsidR="00C90579" w:rsidRPr="00EB3B92" w:rsidRDefault="00C90579" w:rsidP="00EB3B92">
      <w:pPr>
        <w:pStyle w:val="a3"/>
        <w:spacing w:after="0" w:line="240" w:lineRule="auto"/>
        <w:ind w:left="0" w:firstLine="708"/>
        <w:jc w:val="center"/>
        <w:rPr>
          <w:rFonts w:ascii="Times New Roman" w:eastAsia="Times New Roman" w:hAnsi="Times New Roman" w:cs="Times New Roman"/>
          <w:i/>
          <w:sz w:val="28"/>
          <w:szCs w:val="28"/>
          <w:lang w:eastAsia="ru-RU"/>
        </w:rPr>
      </w:pPr>
      <w:r w:rsidRPr="00C90579">
        <w:rPr>
          <w:rFonts w:ascii="Times New Roman" w:eastAsia="Times New Roman" w:hAnsi="Times New Roman" w:cs="Times New Roman"/>
          <w:i/>
          <w:sz w:val="28"/>
          <w:szCs w:val="28"/>
          <w:lang w:eastAsia="ru-RU"/>
        </w:rPr>
        <w:t>Акцизы по подакцизным товарам (продукции), производимым на территории Российской Федерации</w:t>
      </w:r>
    </w:p>
    <w:p w:rsidR="00C90579" w:rsidRDefault="00C90579" w:rsidP="00311CC2">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бюджет муниципального образования зачисляются доходы от 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eastAsia="Times New Roman" w:hAnsi="Times New Roman" w:cs="Times New Roman"/>
          <w:sz w:val="28"/>
          <w:szCs w:val="28"/>
          <w:lang w:eastAsia="ru-RU"/>
        </w:rPr>
        <w:t>инжекторных</w:t>
      </w:r>
      <w:proofErr w:type="spellEnd"/>
      <w:r>
        <w:rPr>
          <w:rFonts w:ascii="Times New Roman" w:eastAsia="Times New Roman" w:hAnsi="Times New Roman" w:cs="Times New Roman"/>
          <w:sz w:val="28"/>
          <w:szCs w:val="28"/>
          <w:lang w:eastAsia="ru-RU"/>
        </w:rPr>
        <w:t>) двигателей, производимых на территории Российской Федерации</w:t>
      </w:r>
      <w:r w:rsidR="00311CC2">
        <w:rPr>
          <w:rFonts w:ascii="Times New Roman" w:eastAsia="Times New Roman" w:hAnsi="Times New Roman" w:cs="Times New Roman"/>
          <w:sz w:val="28"/>
          <w:szCs w:val="28"/>
          <w:lang w:eastAsia="ru-RU"/>
        </w:rPr>
        <w:t xml:space="preserve"> (далее - акцизы на нефтепродукты)</w:t>
      </w:r>
      <w:r w:rsidR="004E6212">
        <w:rPr>
          <w:rFonts w:ascii="Times New Roman" w:eastAsia="Times New Roman" w:hAnsi="Times New Roman" w:cs="Times New Roman"/>
          <w:sz w:val="28"/>
          <w:szCs w:val="28"/>
          <w:lang w:eastAsia="ru-RU"/>
        </w:rPr>
        <w:t xml:space="preserve"> с учетом</w:t>
      </w:r>
      <w:r w:rsidR="004E6212" w:rsidRPr="004E6212">
        <w:rPr>
          <w:rFonts w:ascii="Times New Roman" w:eastAsia="Times New Roman" w:hAnsi="Times New Roman" w:cs="Times New Roman"/>
          <w:sz w:val="28"/>
          <w:szCs w:val="28"/>
          <w:lang w:eastAsia="ru-RU"/>
        </w:rPr>
        <w:t>:</w:t>
      </w:r>
    </w:p>
    <w:p w:rsidR="008D118E" w:rsidRPr="008D118E" w:rsidRDefault="008D118E" w:rsidP="00311CC2">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прогнозируемых объемов поступлений акцизов на нефтепродукты в республикански</w:t>
      </w:r>
      <w:r w:rsidR="008A0A7A">
        <w:rPr>
          <w:rFonts w:ascii="Times New Roman" w:eastAsia="Times New Roman" w:hAnsi="Times New Roman" w:cs="Times New Roman"/>
          <w:sz w:val="28"/>
          <w:szCs w:val="28"/>
          <w:lang w:eastAsia="ru-RU"/>
        </w:rPr>
        <w:t>й бюджет Р</w:t>
      </w:r>
      <w:r>
        <w:rPr>
          <w:rFonts w:ascii="Times New Roman" w:eastAsia="Times New Roman" w:hAnsi="Times New Roman" w:cs="Times New Roman"/>
          <w:sz w:val="28"/>
          <w:szCs w:val="28"/>
          <w:lang w:eastAsia="ru-RU"/>
        </w:rPr>
        <w:t>еспублики Алтай</w:t>
      </w:r>
      <w:r w:rsidRPr="008D118E">
        <w:rPr>
          <w:rFonts w:ascii="Times New Roman" w:eastAsia="Times New Roman" w:hAnsi="Times New Roman" w:cs="Times New Roman"/>
          <w:sz w:val="28"/>
          <w:szCs w:val="28"/>
          <w:lang w:eastAsia="ru-RU"/>
        </w:rPr>
        <w:t>;</w:t>
      </w:r>
    </w:p>
    <w:p w:rsidR="004E6212" w:rsidRDefault="004E6212" w:rsidP="00311CC2">
      <w:pPr>
        <w:pStyle w:val="a3"/>
        <w:spacing w:after="0" w:line="240" w:lineRule="auto"/>
        <w:ind w:left="0"/>
        <w:jc w:val="both"/>
        <w:rPr>
          <w:rFonts w:ascii="Times New Roman" w:eastAsia="Times New Roman" w:hAnsi="Times New Roman" w:cs="Times New Roman"/>
          <w:sz w:val="28"/>
          <w:szCs w:val="28"/>
          <w:lang w:eastAsia="ru-RU"/>
        </w:rPr>
      </w:pPr>
      <w:r w:rsidRPr="008D118E">
        <w:rPr>
          <w:rFonts w:ascii="Times New Roman" w:eastAsia="Times New Roman" w:hAnsi="Times New Roman" w:cs="Times New Roman"/>
          <w:sz w:val="28"/>
          <w:szCs w:val="28"/>
          <w:lang w:eastAsia="ru-RU"/>
        </w:rPr>
        <w:tab/>
      </w:r>
      <w:r w:rsidR="008D118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становленных дифференцированных нормативов отчислений от акцизов на нефтепродукты, исходя из протяженности автомобильных дорог общего пользования местного значения. Установленный норматив распределения акцизов на нефтепродукты, подлежащих зачислению в бюджет муниципального образования, проектом закона «О республиканском бюджете Республики Алтай  на 2019 год и на плановый период 2020 и 2021 годов» составляет 0,6903%. </w:t>
      </w:r>
    </w:p>
    <w:p w:rsidR="004E6212" w:rsidRPr="004E6212" w:rsidRDefault="004E6212" w:rsidP="00311CC2">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Прогнозируемое  поступление  доходов от акцизов на нефтепродукты составит</w:t>
      </w:r>
      <w:r w:rsidRPr="004E6212">
        <w:rPr>
          <w:rFonts w:ascii="Times New Roman" w:eastAsia="Times New Roman" w:hAnsi="Times New Roman" w:cs="Times New Roman"/>
          <w:sz w:val="28"/>
          <w:szCs w:val="28"/>
          <w:lang w:eastAsia="ru-RU"/>
        </w:rPr>
        <w:t>:</w:t>
      </w:r>
    </w:p>
    <w:p w:rsidR="004E6212" w:rsidRPr="00067E18" w:rsidRDefault="004E6212" w:rsidP="004E6212">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2019 году 5444,8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4E6212" w:rsidRPr="00067E18" w:rsidRDefault="004E6212" w:rsidP="004E6212">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2020 году 5525,0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4E6212" w:rsidRDefault="004E6212" w:rsidP="004E6212">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 году 8677,3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008D118E">
        <w:rPr>
          <w:rFonts w:ascii="Times New Roman" w:eastAsia="Times New Roman" w:hAnsi="Times New Roman" w:cs="Times New Roman"/>
          <w:sz w:val="28"/>
          <w:szCs w:val="28"/>
          <w:lang w:eastAsia="ru-RU"/>
        </w:rPr>
        <w:t>.</w:t>
      </w:r>
    </w:p>
    <w:p w:rsidR="008D118E" w:rsidRDefault="008D118E" w:rsidP="004E6212">
      <w:pPr>
        <w:pStyle w:val="a3"/>
        <w:spacing w:after="0" w:line="240" w:lineRule="auto"/>
        <w:ind w:left="0"/>
        <w:jc w:val="both"/>
        <w:rPr>
          <w:rFonts w:ascii="Times New Roman" w:eastAsia="Times New Roman" w:hAnsi="Times New Roman" w:cs="Times New Roman"/>
          <w:sz w:val="28"/>
          <w:szCs w:val="28"/>
          <w:lang w:eastAsia="ru-RU"/>
        </w:rPr>
      </w:pPr>
    </w:p>
    <w:p w:rsidR="00311CC2" w:rsidRPr="00C90579" w:rsidRDefault="008D118E" w:rsidP="005D1423">
      <w:pPr>
        <w:spacing w:after="0" w:line="240" w:lineRule="auto"/>
        <w:ind w:firstLine="709"/>
        <w:jc w:val="center"/>
        <w:rPr>
          <w:rFonts w:ascii="Times New Roman" w:eastAsia="Times New Roman" w:hAnsi="Times New Roman" w:cs="Times New Roman"/>
          <w:sz w:val="28"/>
          <w:szCs w:val="28"/>
          <w:lang w:eastAsia="ru-RU"/>
        </w:rPr>
      </w:pPr>
      <w:r w:rsidRPr="00D64FCA">
        <w:rPr>
          <w:rFonts w:ascii="Times New Roman" w:eastAsia="Times New Roman" w:hAnsi="Times New Roman" w:cs="Times New Roman"/>
          <w:sz w:val="28"/>
          <w:szCs w:val="28"/>
          <w:lang w:eastAsia="ru-RU"/>
        </w:rPr>
        <w:t>Налоги на совокупный доход</w:t>
      </w:r>
    </w:p>
    <w:p w:rsidR="00770725" w:rsidRPr="00770725" w:rsidRDefault="00770725" w:rsidP="00770725">
      <w:pPr>
        <w:spacing w:after="0"/>
        <w:jc w:val="center"/>
        <w:rPr>
          <w:rFonts w:ascii="Times New Roman" w:hAnsi="Times New Roman" w:cs="Times New Roman"/>
          <w:bCs/>
          <w:i/>
          <w:iCs/>
          <w:color w:val="000000"/>
          <w:spacing w:val="-1"/>
          <w:sz w:val="28"/>
          <w:szCs w:val="28"/>
        </w:rPr>
      </w:pPr>
      <w:r w:rsidRPr="00770725">
        <w:rPr>
          <w:rFonts w:ascii="Times New Roman" w:hAnsi="Times New Roman" w:cs="Times New Roman"/>
          <w:bCs/>
          <w:i/>
          <w:iCs/>
          <w:color w:val="000000"/>
          <w:spacing w:val="-1"/>
          <w:sz w:val="28"/>
          <w:szCs w:val="28"/>
        </w:rPr>
        <w:t>Налог, взимаемый в связи с применением упрощенной</w:t>
      </w:r>
    </w:p>
    <w:p w:rsidR="00770725" w:rsidRPr="00770725" w:rsidRDefault="00770725" w:rsidP="00770725">
      <w:pPr>
        <w:spacing w:after="0"/>
        <w:jc w:val="center"/>
        <w:rPr>
          <w:rFonts w:ascii="Times New Roman" w:hAnsi="Times New Roman" w:cs="Times New Roman"/>
          <w:bCs/>
          <w:i/>
          <w:iCs/>
          <w:color w:val="000000"/>
          <w:spacing w:val="-1"/>
          <w:sz w:val="28"/>
          <w:szCs w:val="28"/>
        </w:rPr>
      </w:pPr>
      <w:r w:rsidRPr="00770725">
        <w:rPr>
          <w:rFonts w:ascii="Times New Roman" w:hAnsi="Times New Roman" w:cs="Times New Roman"/>
          <w:bCs/>
          <w:i/>
          <w:iCs/>
          <w:color w:val="000000"/>
          <w:spacing w:val="-1"/>
          <w:sz w:val="28"/>
          <w:szCs w:val="28"/>
        </w:rPr>
        <w:t>системы налогообложения (</w:t>
      </w:r>
      <w:r w:rsidR="002538E7">
        <w:rPr>
          <w:rFonts w:ascii="Times New Roman" w:hAnsi="Times New Roman" w:cs="Times New Roman"/>
          <w:bCs/>
          <w:i/>
          <w:iCs/>
          <w:color w:val="000000"/>
          <w:spacing w:val="-1"/>
          <w:sz w:val="28"/>
          <w:szCs w:val="28"/>
        </w:rPr>
        <w:t>далее-</w:t>
      </w:r>
      <w:r w:rsidRPr="00770725">
        <w:rPr>
          <w:rFonts w:ascii="Times New Roman" w:hAnsi="Times New Roman" w:cs="Times New Roman"/>
          <w:bCs/>
          <w:i/>
          <w:iCs/>
          <w:color w:val="000000"/>
          <w:spacing w:val="-1"/>
          <w:sz w:val="28"/>
          <w:szCs w:val="28"/>
        </w:rPr>
        <w:t>УСН)</w:t>
      </w:r>
    </w:p>
    <w:p w:rsidR="00770725" w:rsidRPr="00770725" w:rsidRDefault="00770725" w:rsidP="002538E7">
      <w:pPr>
        <w:spacing w:after="0"/>
        <w:ind w:firstLine="540"/>
        <w:jc w:val="both"/>
        <w:rPr>
          <w:rFonts w:ascii="Times New Roman" w:hAnsi="Times New Roman" w:cs="Times New Roman"/>
          <w:sz w:val="28"/>
          <w:szCs w:val="28"/>
        </w:rPr>
      </w:pPr>
      <w:r w:rsidRPr="00770725">
        <w:rPr>
          <w:rFonts w:ascii="Times New Roman" w:hAnsi="Times New Roman" w:cs="Times New Roman"/>
          <w:sz w:val="28"/>
          <w:szCs w:val="28"/>
        </w:rPr>
        <w:t xml:space="preserve">Расчет прогноза  </w:t>
      </w:r>
      <w:r w:rsidRPr="00770725">
        <w:rPr>
          <w:rFonts w:ascii="Times New Roman" w:hAnsi="Times New Roman" w:cs="Times New Roman"/>
          <w:bCs/>
          <w:iCs/>
          <w:color w:val="000000"/>
          <w:spacing w:val="-1"/>
          <w:sz w:val="28"/>
          <w:szCs w:val="28"/>
        </w:rPr>
        <w:t>поступлений УСН произведен</w:t>
      </w:r>
      <w:r w:rsidRPr="00770725">
        <w:rPr>
          <w:rFonts w:ascii="Times New Roman" w:hAnsi="Times New Roman" w:cs="Times New Roman"/>
          <w:sz w:val="28"/>
          <w:szCs w:val="28"/>
        </w:rPr>
        <w:t xml:space="preserve"> на основе данных </w:t>
      </w:r>
      <w:r w:rsidRPr="008D118E">
        <w:rPr>
          <w:rFonts w:ascii="Times New Roman" w:eastAsia="Times New Roman" w:hAnsi="Times New Roman" w:cs="Times New Roman"/>
          <w:sz w:val="28"/>
          <w:szCs w:val="28"/>
          <w:lang w:eastAsia="ru-RU"/>
        </w:rPr>
        <w:t xml:space="preserve">Управления ФНС России по Республике Алтай формы </w:t>
      </w:r>
      <w:r w:rsidRPr="008D118E">
        <w:rPr>
          <w:rFonts w:ascii="Times New Roman" w:eastAsia="Times New Roman" w:hAnsi="Times New Roman" w:cs="Times New Roman"/>
          <w:sz w:val="28"/>
          <w:szCs w:val="28"/>
          <w:lang w:eastAsia="ru-RU"/>
        </w:rPr>
        <w:br/>
        <w:t>№ 5 - УСН «О налоговой базе и структуре начислений по налогу, взимаемый с применением упрощенной системы налогообложения за 201</w:t>
      </w:r>
      <w:r w:rsidRPr="0077072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w:t>
      </w:r>
      <w:r w:rsidRPr="0077072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Использован  показатель «</w:t>
      </w:r>
      <w:r w:rsidR="00D16A54">
        <w:rPr>
          <w:rFonts w:ascii="Times New Roman" w:eastAsia="Times New Roman" w:hAnsi="Times New Roman" w:cs="Times New Roman"/>
          <w:sz w:val="28"/>
          <w:szCs w:val="28"/>
          <w:lang w:eastAsia="ru-RU"/>
        </w:rPr>
        <w:t>Доходы»</w:t>
      </w:r>
      <w:r w:rsidR="002538E7">
        <w:rPr>
          <w:rFonts w:ascii="Times New Roman" w:eastAsia="Times New Roman" w:hAnsi="Times New Roman" w:cs="Times New Roman"/>
          <w:sz w:val="28"/>
          <w:szCs w:val="28"/>
          <w:lang w:eastAsia="ru-RU"/>
        </w:rPr>
        <w:t>,</w:t>
      </w:r>
      <w:r w:rsidR="00D16A54">
        <w:rPr>
          <w:rFonts w:ascii="Times New Roman" w:eastAsia="Times New Roman" w:hAnsi="Times New Roman" w:cs="Times New Roman"/>
          <w:sz w:val="28"/>
          <w:szCs w:val="28"/>
          <w:lang w:eastAsia="ru-RU"/>
        </w:rPr>
        <w:t xml:space="preserve"> «Доходы, уменьшенные на величину расходов»</w:t>
      </w:r>
      <w:r w:rsidR="002538E7">
        <w:rPr>
          <w:rFonts w:ascii="Times New Roman" w:eastAsia="Times New Roman" w:hAnsi="Times New Roman" w:cs="Times New Roman"/>
          <w:sz w:val="28"/>
          <w:szCs w:val="28"/>
          <w:lang w:eastAsia="ru-RU"/>
        </w:rPr>
        <w:t xml:space="preserve">, </w:t>
      </w:r>
      <w:r w:rsidR="000021E1">
        <w:rPr>
          <w:rFonts w:ascii="Times New Roman" w:eastAsia="Times New Roman" w:hAnsi="Times New Roman" w:cs="Times New Roman"/>
          <w:sz w:val="28"/>
          <w:szCs w:val="28"/>
          <w:lang w:eastAsia="ru-RU"/>
        </w:rPr>
        <w:t xml:space="preserve"> оценки ожидаемого поступлени</w:t>
      </w:r>
      <w:r w:rsidR="007177DA">
        <w:rPr>
          <w:rFonts w:ascii="Times New Roman" w:eastAsia="Times New Roman" w:hAnsi="Times New Roman" w:cs="Times New Roman"/>
          <w:sz w:val="28"/>
          <w:szCs w:val="28"/>
          <w:lang w:eastAsia="ru-RU"/>
        </w:rPr>
        <w:t>я в 2018 году с учетом темпа роста на плановые периоды.</w:t>
      </w:r>
    </w:p>
    <w:p w:rsidR="002538E7" w:rsidRPr="004E6212" w:rsidRDefault="002538E7" w:rsidP="002538E7">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Прогнозируемое  поступление  УСН составит</w:t>
      </w:r>
      <w:r w:rsidRPr="004E6212">
        <w:rPr>
          <w:rFonts w:ascii="Times New Roman" w:eastAsia="Times New Roman" w:hAnsi="Times New Roman" w:cs="Times New Roman"/>
          <w:sz w:val="28"/>
          <w:szCs w:val="28"/>
          <w:lang w:eastAsia="ru-RU"/>
        </w:rPr>
        <w:t>:</w:t>
      </w:r>
    </w:p>
    <w:p w:rsidR="002538E7" w:rsidRPr="00067E18" w:rsidRDefault="002538E7" w:rsidP="002538E7">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2019 году 10979,14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2538E7" w:rsidRPr="00067E18" w:rsidRDefault="002538E7" w:rsidP="002538E7">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2020 году 11234,38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770725" w:rsidRDefault="002538E7" w:rsidP="005D142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 году 11678,49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00D64FCA">
        <w:rPr>
          <w:rFonts w:ascii="Times New Roman" w:eastAsia="Times New Roman" w:hAnsi="Times New Roman" w:cs="Times New Roman"/>
          <w:sz w:val="28"/>
          <w:szCs w:val="28"/>
          <w:lang w:eastAsia="ru-RU"/>
        </w:rPr>
        <w:t>.</w:t>
      </w:r>
    </w:p>
    <w:p w:rsidR="00D64FCA" w:rsidRPr="00960B3F" w:rsidRDefault="00D64FCA" w:rsidP="005D1423">
      <w:pPr>
        <w:spacing w:after="0" w:line="240" w:lineRule="auto"/>
        <w:jc w:val="both"/>
        <w:rPr>
          <w:rFonts w:ascii="Times New Roman" w:eastAsia="Times New Roman" w:hAnsi="Times New Roman" w:cs="Times New Roman"/>
          <w:color w:val="000000" w:themeColor="text1"/>
          <w:sz w:val="28"/>
          <w:szCs w:val="28"/>
          <w:lang w:eastAsia="ru-RU"/>
        </w:rPr>
      </w:pPr>
      <w:r w:rsidRPr="00960B3F">
        <w:rPr>
          <w:rFonts w:ascii="Times New Roman" w:eastAsia="Times New Roman" w:hAnsi="Times New Roman" w:cs="Times New Roman"/>
          <w:color w:val="000000" w:themeColor="text1"/>
          <w:sz w:val="28"/>
          <w:szCs w:val="28"/>
          <w:lang w:eastAsia="ru-RU"/>
        </w:rPr>
        <w:t>(расчеты УСН в приложении № 3  к настоящей пояснительной записке).</w:t>
      </w:r>
    </w:p>
    <w:p w:rsidR="005D1423" w:rsidRPr="005D1423" w:rsidRDefault="005D1423" w:rsidP="005D1423">
      <w:pPr>
        <w:spacing w:after="0" w:line="240" w:lineRule="auto"/>
        <w:jc w:val="both"/>
        <w:rPr>
          <w:rFonts w:ascii="Times New Roman" w:eastAsia="Times New Roman" w:hAnsi="Times New Roman" w:cs="Times New Roman"/>
          <w:color w:val="FF0000"/>
          <w:sz w:val="28"/>
          <w:szCs w:val="28"/>
          <w:lang w:eastAsia="ru-RU"/>
        </w:rPr>
      </w:pPr>
    </w:p>
    <w:p w:rsidR="00C94489" w:rsidRDefault="00C94489" w:rsidP="00960B3F">
      <w:pPr>
        <w:spacing w:after="0"/>
        <w:jc w:val="center"/>
        <w:rPr>
          <w:rFonts w:ascii="Times New Roman" w:hAnsi="Times New Roman" w:cs="Times New Roman"/>
          <w:bCs/>
          <w:i/>
          <w:iCs/>
          <w:color w:val="000000"/>
          <w:spacing w:val="-1"/>
          <w:sz w:val="28"/>
          <w:szCs w:val="28"/>
        </w:rPr>
      </w:pPr>
      <w:r>
        <w:rPr>
          <w:rFonts w:ascii="Times New Roman" w:hAnsi="Times New Roman" w:cs="Times New Roman"/>
          <w:bCs/>
          <w:i/>
          <w:iCs/>
          <w:color w:val="000000"/>
          <w:spacing w:val="-1"/>
          <w:sz w:val="28"/>
          <w:szCs w:val="28"/>
        </w:rPr>
        <w:t>Налог, взимаемый в связи с применением патентной системы налогообложения</w:t>
      </w:r>
    </w:p>
    <w:p w:rsidR="00D64FCA" w:rsidRPr="004E6212" w:rsidRDefault="00D64FCA" w:rsidP="00960B3F">
      <w:pPr>
        <w:pStyle w:val="a3"/>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Прогнозируемое  поступление  налога составит</w:t>
      </w:r>
      <w:r w:rsidRPr="004E6212">
        <w:rPr>
          <w:rFonts w:ascii="Times New Roman" w:eastAsia="Times New Roman" w:hAnsi="Times New Roman" w:cs="Times New Roman"/>
          <w:sz w:val="28"/>
          <w:szCs w:val="28"/>
          <w:lang w:eastAsia="ru-RU"/>
        </w:rPr>
        <w:t>:</w:t>
      </w:r>
    </w:p>
    <w:p w:rsidR="00D64FCA" w:rsidRPr="00067E18" w:rsidRDefault="00D64FCA" w:rsidP="00D64FC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2019 году 43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D64FCA" w:rsidRPr="00067E18" w:rsidRDefault="00D64FCA" w:rsidP="00D64FC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2020 году 43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770725" w:rsidRPr="00D64FCA" w:rsidRDefault="00D64FCA" w:rsidP="00D64F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 году 43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w:t>
      </w:r>
    </w:p>
    <w:p w:rsidR="00770725" w:rsidRPr="00770725" w:rsidRDefault="00770725" w:rsidP="002538E7">
      <w:pPr>
        <w:spacing w:after="0"/>
        <w:jc w:val="center"/>
        <w:rPr>
          <w:rFonts w:ascii="Times New Roman" w:hAnsi="Times New Roman" w:cs="Times New Roman"/>
          <w:bCs/>
          <w:i/>
          <w:iCs/>
          <w:color w:val="000000"/>
          <w:spacing w:val="-1"/>
          <w:sz w:val="28"/>
          <w:szCs w:val="28"/>
        </w:rPr>
      </w:pPr>
      <w:r w:rsidRPr="00770725">
        <w:rPr>
          <w:rFonts w:ascii="Times New Roman" w:hAnsi="Times New Roman" w:cs="Times New Roman"/>
          <w:bCs/>
          <w:i/>
          <w:iCs/>
          <w:color w:val="000000"/>
          <w:spacing w:val="-1"/>
          <w:sz w:val="28"/>
          <w:szCs w:val="28"/>
        </w:rPr>
        <w:t xml:space="preserve">Единый налог на вмененный доход </w:t>
      </w:r>
    </w:p>
    <w:p w:rsidR="00770725" w:rsidRPr="00770725" w:rsidRDefault="00770725" w:rsidP="002538E7">
      <w:pPr>
        <w:spacing w:after="0"/>
        <w:jc w:val="center"/>
        <w:rPr>
          <w:rFonts w:ascii="Times New Roman" w:hAnsi="Times New Roman" w:cs="Times New Roman"/>
          <w:bCs/>
          <w:iCs/>
          <w:color w:val="000000"/>
          <w:spacing w:val="-1"/>
          <w:sz w:val="28"/>
          <w:szCs w:val="28"/>
        </w:rPr>
      </w:pPr>
      <w:r w:rsidRPr="00770725">
        <w:rPr>
          <w:rFonts w:ascii="Times New Roman" w:hAnsi="Times New Roman" w:cs="Times New Roman"/>
          <w:bCs/>
          <w:i/>
          <w:iCs/>
          <w:color w:val="000000"/>
          <w:spacing w:val="-1"/>
          <w:sz w:val="28"/>
          <w:szCs w:val="28"/>
        </w:rPr>
        <w:t>для отдельных видов деятельности (</w:t>
      </w:r>
      <w:r w:rsidR="002538E7">
        <w:rPr>
          <w:rFonts w:ascii="Times New Roman" w:hAnsi="Times New Roman" w:cs="Times New Roman"/>
          <w:bCs/>
          <w:i/>
          <w:iCs/>
          <w:color w:val="000000"/>
          <w:spacing w:val="-1"/>
          <w:sz w:val="28"/>
          <w:szCs w:val="28"/>
        </w:rPr>
        <w:t>далее -</w:t>
      </w:r>
      <w:r w:rsidR="002429AB">
        <w:rPr>
          <w:rFonts w:ascii="Times New Roman" w:hAnsi="Times New Roman" w:cs="Times New Roman"/>
          <w:bCs/>
          <w:i/>
          <w:iCs/>
          <w:color w:val="000000"/>
          <w:spacing w:val="-1"/>
          <w:sz w:val="28"/>
          <w:szCs w:val="28"/>
        </w:rPr>
        <w:t xml:space="preserve"> </w:t>
      </w:r>
      <w:r w:rsidRPr="00770725">
        <w:rPr>
          <w:rFonts w:ascii="Times New Roman" w:hAnsi="Times New Roman" w:cs="Times New Roman"/>
          <w:bCs/>
          <w:i/>
          <w:iCs/>
          <w:color w:val="000000"/>
          <w:spacing w:val="-1"/>
          <w:sz w:val="28"/>
          <w:szCs w:val="28"/>
        </w:rPr>
        <w:t>ЕНВД)</w:t>
      </w:r>
    </w:p>
    <w:p w:rsidR="002429AB" w:rsidRPr="002429AB" w:rsidRDefault="00770725" w:rsidP="002429AB">
      <w:pPr>
        <w:spacing w:after="0"/>
        <w:ind w:firstLine="708"/>
        <w:jc w:val="both"/>
        <w:rPr>
          <w:rFonts w:ascii="Times New Roman" w:eastAsia="Times New Roman" w:hAnsi="Times New Roman" w:cs="Times New Roman"/>
          <w:sz w:val="28"/>
          <w:szCs w:val="28"/>
          <w:lang w:eastAsia="ru-RU"/>
        </w:rPr>
      </w:pPr>
      <w:r w:rsidRPr="00770725">
        <w:rPr>
          <w:rFonts w:ascii="Times New Roman" w:hAnsi="Times New Roman" w:cs="Times New Roman"/>
          <w:sz w:val="28"/>
          <w:szCs w:val="28"/>
        </w:rPr>
        <w:t xml:space="preserve">Расчет прогноза </w:t>
      </w:r>
      <w:r w:rsidRPr="00770725">
        <w:rPr>
          <w:rFonts w:ascii="Times New Roman" w:hAnsi="Times New Roman" w:cs="Times New Roman"/>
          <w:bCs/>
          <w:iCs/>
          <w:color w:val="000000"/>
          <w:spacing w:val="-1"/>
          <w:sz w:val="28"/>
          <w:szCs w:val="28"/>
        </w:rPr>
        <w:t xml:space="preserve">поступлений произведен </w:t>
      </w:r>
      <w:r w:rsidRPr="00770725">
        <w:rPr>
          <w:rFonts w:ascii="Times New Roman" w:hAnsi="Times New Roman" w:cs="Times New Roman"/>
          <w:sz w:val="28"/>
          <w:szCs w:val="28"/>
        </w:rPr>
        <w:t xml:space="preserve">на основе </w:t>
      </w:r>
      <w:r w:rsidR="002538E7">
        <w:rPr>
          <w:rFonts w:ascii="Times New Roman" w:hAnsi="Times New Roman" w:cs="Times New Roman"/>
          <w:sz w:val="28"/>
          <w:szCs w:val="28"/>
        </w:rPr>
        <w:t xml:space="preserve">данных </w:t>
      </w:r>
      <w:r w:rsidR="002538E7" w:rsidRPr="008D118E">
        <w:rPr>
          <w:rFonts w:ascii="Times New Roman" w:eastAsia="Times New Roman" w:hAnsi="Times New Roman" w:cs="Times New Roman"/>
          <w:sz w:val="28"/>
          <w:szCs w:val="28"/>
          <w:lang w:eastAsia="ru-RU"/>
        </w:rPr>
        <w:t>Управления ФНС России по Республике Алтай формы</w:t>
      </w:r>
      <w:r w:rsidRPr="00770725">
        <w:rPr>
          <w:rFonts w:ascii="Times New Roman" w:hAnsi="Times New Roman" w:cs="Times New Roman"/>
          <w:sz w:val="28"/>
          <w:szCs w:val="28"/>
        </w:rPr>
        <w:t xml:space="preserve"> </w:t>
      </w:r>
      <w:r w:rsidR="002538E7" w:rsidRPr="00770725">
        <w:rPr>
          <w:rFonts w:ascii="Times New Roman" w:eastAsia="Times New Roman" w:hAnsi="Times New Roman" w:cs="Times New Roman"/>
          <w:color w:val="FF0000"/>
          <w:sz w:val="28"/>
          <w:szCs w:val="28"/>
          <w:lang w:eastAsia="ru-RU"/>
        </w:rPr>
        <w:t xml:space="preserve">  </w:t>
      </w:r>
      <w:r w:rsidR="002538E7" w:rsidRPr="002429AB">
        <w:rPr>
          <w:rFonts w:ascii="Times New Roman" w:eastAsia="Times New Roman" w:hAnsi="Times New Roman" w:cs="Times New Roman"/>
          <w:sz w:val="28"/>
          <w:szCs w:val="28"/>
          <w:lang w:eastAsia="ru-RU"/>
        </w:rPr>
        <w:t xml:space="preserve">№ 5 – ЕНВД  «О налоговой базе и структуре начислений по единому налогу на вмененный доход  за 2017 </w:t>
      </w:r>
      <w:r w:rsidR="002429AB">
        <w:rPr>
          <w:rFonts w:ascii="Times New Roman" w:eastAsia="Times New Roman" w:hAnsi="Times New Roman" w:cs="Times New Roman"/>
          <w:sz w:val="28"/>
          <w:szCs w:val="28"/>
          <w:lang w:eastAsia="ru-RU"/>
        </w:rPr>
        <w:t xml:space="preserve">год», </w:t>
      </w:r>
      <w:r w:rsidR="002429AB" w:rsidRPr="002429AB">
        <w:rPr>
          <w:rFonts w:ascii="Times New Roman" w:eastAsia="Times New Roman" w:hAnsi="Times New Roman" w:cs="Times New Roman"/>
          <w:sz w:val="28"/>
          <w:szCs w:val="28"/>
          <w:lang w:eastAsia="ru-RU"/>
        </w:rPr>
        <w:t xml:space="preserve"> с учетом </w:t>
      </w:r>
      <w:r w:rsidR="007177DA">
        <w:rPr>
          <w:rFonts w:ascii="Times New Roman" w:eastAsia="Times New Roman" w:hAnsi="Times New Roman" w:cs="Times New Roman"/>
          <w:sz w:val="28"/>
          <w:szCs w:val="28"/>
          <w:lang w:eastAsia="ru-RU"/>
        </w:rPr>
        <w:t xml:space="preserve">оценки </w:t>
      </w:r>
      <w:r w:rsidR="002429AB" w:rsidRPr="002429AB">
        <w:rPr>
          <w:rFonts w:ascii="Times New Roman" w:eastAsia="Times New Roman" w:hAnsi="Times New Roman" w:cs="Times New Roman"/>
          <w:sz w:val="28"/>
          <w:szCs w:val="28"/>
          <w:lang w:eastAsia="ru-RU"/>
        </w:rPr>
        <w:t xml:space="preserve">ожидаемого поступления  </w:t>
      </w:r>
      <w:r w:rsidR="007177DA">
        <w:rPr>
          <w:rFonts w:ascii="Times New Roman" w:eastAsia="Times New Roman" w:hAnsi="Times New Roman" w:cs="Times New Roman"/>
          <w:sz w:val="28"/>
          <w:szCs w:val="28"/>
          <w:lang w:eastAsia="ru-RU"/>
        </w:rPr>
        <w:t xml:space="preserve"> ЕНВД в 2018 году.</w:t>
      </w:r>
    </w:p>
    <w:p w:rsidR="002429AB" w:rsidRPr="004E6212" w:rsidRDefault="002429AB" w:rsidP="002429AB">
      <w:pPr>
        <w:pStyle w:val="a3"/>
        <w:spacing w:after="0" w:line="240" w:lineRule="auto"/>
        <w:ind w:left="0" w:firstLine="540"/>
        <w:jc w:val="both"/>
        <w:rPr>
          <w:rFonts w:ascii="Times New Roman" w:eastAsia="Times New Roman" w:hAnsi="Times New Roman" w:cs="Times New Roman"/>
          <w:sz w:val="28"/>
          <w:szCs w:val="28"/>
          <w:lang w:eastAsia="ru-RU"/>
        </w:rPr>
      </w:pPr>
      <w:r w:rsidRPr="00770725">
        <w:rPr>
          <w:rFonts w:ascii="Times New Roman" w:hAnsi="Times New Roman" w:cs="Times New Roman"/>
          <w:bCs/>
          <w:iCs/>
          <w:color w:val="000000"/>
          <w:spacing w:val="-1"/>
          <w:sz w:val="28"/>
          <w:szCs w:val="28"/>
        </w:rPr>
        <w:t xml:space="preserve"> </w:t>
      </w:r>
      <w:r>
        <w:rPr>
          <w:rFonts w:ascii="Times New Roman" w:eastAsia="Times New Roman" w:hAnsi="Times New Roman" w:cs="Times New Roman"/>
          <w:sz w:val="28"/>
          <w:szCs w:val="28"/>
          <w:lang w:eastAsia="ru-RU"/>
        </w:rPr>
        <w:t>Прогнозируемое  поступление ЕНВД составит</w:t>
      </w:r>
      <w:r w:rsidRPr="004E6212">
        <w:rPr>
          <w:rFonts w:ascii="Times New Roman" w:eastAsia="Times New Roman" w:hAnsi="Times New Roman" w:cs="Times New Roman"/>
          <w:sz w:val="28"/>
          <w:szCs w:val="28"/>
          <w:lang w:eastAsia="ru-RU"/>
        </w:rPr>
        <w:t>:</w:t>
      </w:r>
    </w:p>
    <w:p w:rsidR="002429AB" w:rsidRPr="00067E18" w:rsidRDefault="002429AB" w:rsidP="002429A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2019 году </w:t>
      </w:r>
      <w:r w:rsidR="00917DE9">
        <w:rPr>
          <w:rFonts w:ascii="Times New Roman" w:eastAsia="Times New Roman" w:hAnsi="Times New Roman" w:cs="Times New Roman"/>
          <w:sz w:val="28"/>
          <w:szCs w:val="28"/>
          <w:lang w:eastAsia="ru-RU"/>
        </w:rPr>
        <w:t>5998,82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2429AB" w:rsidRPr="00067E18" w:rsidRDefault="002429AB" w:rsidP="002429AB">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2020 году </w:t>
      </w:r>
      <w:r w:rsidR="00917DE9">
        <w:rPr>
          <w:rFonts w:ascii="Times New Roman" w:eastAsia="Times New Roman" w:hAnsi="Times New Roman" w:cs="Times New Roman"/>
          <w:sz w:val="28"/>
          <w:szCs w:val="28"/>
          <w:lang w:eastAsia="ru-RU"/>
        </w:rPr>
        <w:t>6271,36</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2429AB" w:rsidRDefault="002429AB" w:rsidP="005D142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 году </w:t>
      </w:r>
      <w:r w:rsidR="00917DE9">
        <w:rPr>
          <w:rFonts w:ascii="Times New Roman" w:eastAsia="Times New Roman" w:hAnsi="Times New Roman" w:cs="Times New Roman"/>
          <w:sz w:val="28"/>
          <w:szCs w:val="28"/>
          <w:lang w:eastAsia="ru-RU"/>
        </w:rPr>
        <w:t>6290,22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00D64FCA">
        <w:rPr>
          <w:rFonts w:ascii="Times New Roman" w:eastAsia="Times New Roman" w:hAnsi="Times New Roman" w:cs="Times New Roman"/>
          <w:sz w:val="28"/>
          <w:szCs w:val="28"/>
          <w:lang w:eastAsia="ru-RU"/>
        </w:rPr>
        <w:t>.</w:t>
      </w:r>
    </w:p>
    <w:p w:rsidR="00770725" w:rsidRDefault="00D64FCA" w:rsidP="005D1423">
      <w:pPr>
        <w:spacing w:after="0" w:line="240" w:lineRule="auto"/>
        <w:jc w:val="both"/>
        <w:rPr>
          <w:rFonts w:ascii="Times New Roman" w:eastAsia="Times New Roman" w:hAnsi="Times New Roman" w:cs="Times New Roman"/>
          <w:color w:val="000000" w:themeColor="text1"/>
          <w:sz w:val="28"/>
          <w:szCs w:val="28"/>
          <w:lang w:eastAsia="ru-RU"/>
        </w:rPr>
      </w:pPr>
      <w:r w:rsidRPr="00960B3F">
        <w:rPr>
          <w:rFonts w:ascii="Times New Roman" w:eastAsia="Times New Roman" w:hAnsi="Times New Roman" w:cs="Times New Roman"/>
          <w:color w:val="000000" w:themeColor="text1"/>
          <w:sz w:val="28"/>
          <w:szCs w:val="28"/>
          <w:lang w:eastAsia="ru-RU"/>
        </w:rPr>
        <w:t>(расчеты ЕНВД в приложении № 4  к настоящей пояснительной записке).</w:t>
      </w:r>
    </w:p>
    <w:p w:rsidR="00960B3F" w:rsidRPr="00960B3F" w:rsidRDefault="00960B3F" w:rsidP="005D1423">
      <w:pPr>
        <w:spacing w:after="0" w:line="240" w:lineRule="auto"/>
        <w:jc w:val="both"/>
        <w:rPr>
          <w:rFonts w:ascii="Times New Roman" w:eastAsia="Times New Roman" w:hAnsi="Times New Roman" w:cs="Times New Roman"/>
          <w:color w:val="000000" w:themeColor="text1"/>
          <w:sz w:val="28"/>
          <w:szCs w:val="28"/>
          <w:lang w:eastAsia="ru-RU"/>
        </w:rPr>
      </w:pPr>
    </w:p>
    <w:p w:rsidR="007177DA" w:rsidRPr="00960B3F" w:rsidRDefault="00770725" w:rsidP="00960B3F">
      <w:pPr>
        <w:spacing w:after="0"/>
        <w:jc w:val="center"/>
        <w:rPr>
          <w:rFonts w:ascii="Times New Roman" w:hAnsi="Times New Roman" w:cs="Times New Roman"/>
          <w:bCs/>
          <w:i/>
          <w:iCs/>
          <w:color w:val="000000"/>
          <w:spacing w:val="-1"/>
          <w:sz w:val="28"/>
          <w:szCs w:val="28"/>
        </w:rPr>
      </w:pPr>
      <w:r w:rsidRPr="00770725">
        <w:rPr>
          <w:rFonts w:ascii="Times New Roman" w:hAnsi="Times New Roman" w:cs="Times New Roman"/>
          <w:bCs/>
          <w:i/>
          <w:iCs/>
          <w:color w:val="000000"/>
          <w:spacing w:val="-1"/>
          <w:sz w:val="28"/>
          <w:szCs w:val="28"/>
        </w:rPr>
        <w:t>Единый сельскохозяйственный налог (</w:t>
      </w:r>
      <w:r w:rsidR="002429AB">
        <w:rPr>
          <w:rFonts w:ascii="Times New Roman" w:hAnsi="Times New Roman" w:cs="Times New Roman"/>
          <w:bCs/>
          <w:i/>
          <w:iCs/>
          <w:color w:val="000000"/>
          <w:spacing w:val="-1"/>
          <w:sz w:val="28"/>
          <w:szCs w:val="28"/>
        </w:rPr>
        <w:t>далее</w:t>
      </w:r>
      <w:r w:rsidR="000021E1">
        <w:rPr>
          <w:rFonts w:ascii="Times New Roman" w:hAnsi="Times New Roman" w:cs="Times New Roman"/>
          <w:bCs/>
          <w:i/>
          <w:iCs/>
          <w:color w:val="000000"/>
          <w:spacing w:val="-1"/>
          <w:sz w:val="28"/>
          <w:szCs w:val="28"/>
        </w:rPr>
        <w:t xml:space="preserve"> </w:t>
      </w:r>
      <w:r w:rsidR="002429AB">
        <w:rPr>
          <w:rFonts w:ascii="Times New Roman" w:hAnsi="Times New Roman" w:cs="Times New Roman"/>
          <w:bCs/>
          <w:i/>
          <w:iCs/>
          <w:color w:val="000000"/>
          <w:spacing w:val="-1"/>
          <w:sz w:val="28"/>
          <w:szCs w:val="28"/>
        </w:rPr>
        <w:t xml:space="preserve">- </w:t>
      </w:r>
      <w:r w:rsidRPr="00770725">
        <w:rPr>
          <w:rFonts w:ascii="Times New Roman" w:hAnsi="Times New Roman" w:cs="Times New Roman"/>
          <w:bCs/>
          <w:i/>
          <w:iCs/>
          <w:color w:val="000000"/>
          <w:spacing w:val="-1"/>
          <w:sz w:val="28"/>
          <w:szCs w:val="28"/>
        </w:rPr>
        <w:t>ЕСХН)</w:t>
      </w:r>
    </w:p>
    <w:p w:rsidR="00471FA2" w:rsidRPr="004D1B09" w:rsidRDefault="00173A37" w:rsidP="00960B3F">
      <w:pPr>
        <w:spacing w:after="0"/>
        <w:ind w:firstLine="708"/>
        <w:jc w:val="both"/>
        <w:rPr>
          <w:rFonts w:ascii="Times New Roman" w:eastAsia="Times New Roman" w:hAnsi="Times New Roman" w:cs="Times New Roman"/>
          <w:sz w:val="28"/>
          <w:szCs w:val="28"/>
          <w:lang w:eastAsia="ru-RU"/>
        </w:rPr>
      </w:pPr>
      <w:r w:rsidRPr="004D1B09">
        <w:rPr>
          <w:rFonts w:ascii="Times New Roman" w:hAnsi="Times New Roman" w:cs="Times New Roman"/>
          <w:bCs/>
          <w:iCs/>
          <w:spacing w:val="-1"/>
          <w:sz w:val="28"/>
          <w:szCs w:val="28"/>
        </w:rPr>
        <w:t xml:space="preserve">Для расчета налогового потенциала по ЕСХН </w:t>
      </w:r>
      <w:r w:rsidR="00CA50BC" w:rsidRPr="004D1B09">
        <w:rPr>
          <w:rFonts w:ascii="Times New Roman" w:hAnsi="Times New Roman" w:cs="Times New Roman"/>
          <w:bCs/>
          <w:iCs/>
          <w:spacing w:val="-1"/>
          <w:sz w:val="28"/>
          <w:szCs w:val="28"/>
        </w:rPr>
        <w:t xml:space="preserve"> не </w:t>
      </w:r>
      <w:r w:rsidRPr="004D1B09">
        <w:rPr>
          <w:rFonts w:ascii="Times New Roman" w:hAnsi="Times New Roman" w:cs="Times New Roman"/>
          <w:bCs/>
          <w:iCs/>
          <w:spacing w:val="-1"/>
          <w:sz w:val="28"/>
          <w:szCs w:val="28"/>
        </w:rPr>
        <w:t>использова</w:t>
      </w:r>
      <w:r w:rsidR="00CA50BC" w:rsidRPr="004D1B09">
        <w:rPr>
          <w:rFonts w:ascii="Times New Roman" w:hAnsi="Times New Roman" w:cs="Times New Roman"/>
          <w:bCs/>
          <w:iCs/>
          <w:spacing w:val="-1"/>
          <w:sz w:val="28"/>
          <w:szCs w:val="28"/>
        </w:rPr>
        <w:t>ны</w:t>
      </w:r>
      <w:r w:rsidRPr="004D1B09">
        <w:rPr>
          <w:rFonts w:ascii="Times New Roman" w:hAnsi="Times New Roman" w:cs="Times New Roman"/>
          <w:bCs/>
          <w:iCs/>
          <w:spacing w:val="-1"/>
          <w:sz w:val="28"/>
          <w:szCs w:val="28"/>
        </w:rPr>
        <w:t xml:space="preserve"> данные отчета о налоговой базе </w:t>
      </w:r>
      <w:r w:rsidR="00CA50BC" w:rsidRPr="004D1B09">
        <w:rPr>
          <w:rFonts w:ascii="Times New Roman" w:hAnsi="Times New Roman" w:cs="Times New Roman"/>
          <w:bCs/>
          <w:iCs/>
          <w:spacing w:val="-1"/>
          <w:sz w:val="28"/>
          <w:szCs w:val="28"/>
        </w:rPr>
        <w:t xml:space="preserve">и структуре начислений по ЕСХН  </w:t>
      </w:r>
      <w:r w:rsidR="00CA50BC" w:rsidRPr="004D1B09">
        <w:rPr>
          <w:rFonts w:ascii="Times New Roman" w:eastAsia="Times New Roman" w:hAnsi="Times New Roman" w:cs="Times New Roman"/>
          <w:sz w:val="28"/>
          <w:szCs w:val="28"/>
          <w:lang w:eastAsia="ru-RU"/>
        </w:rPr>
        <w:t>Управления ФНС России по Республике Алтай формы</w:t>
      </w:r>
      <w:r w:rsidR="00CA50BC" w:rsidRPr="004D1B09">
        <w:rPr>
          <w:rFonts w:ascii="Times New Roman" w:hAnsi="Times New Roman" w:cs="Times New Roman"/>
          <w:sz w:val="28"/>
          <w:szCs w:val="28"/>
        </w:rPr>
        <w:t xml:space="preserve"> </w:t>
      </w:r>
      <w:r w:rsidR="00CA50BC" w:rsidRPr="004D1B09">
        <w:rPr>
          <w:rFonts w:ascii="Times New Roman" w:eastAsia="Times New Roman" w:hAnsi="Times New Roman" w:cs="Times New Roman"/>
          <w:sz w:val="28"/>
          <w:szCs w:val="28"/>
          <w:lang w:eastAsia="ru-RU"/>
        </w:rPr>
        <w:t xml:space="preserve">  № 5 – ЕСХН «О налоговой базе и структуре начислений по единому сельскохозяйственному налогу за 2017 год». </w:t>
      </w:r>
      <w:r w:rsidR="002F445D" w:rsidRPr="004D1B09">
        <w:rPr>
          <w:rFonts w:ascii="Times New Roman" w:eastAsia="Times New Roman" w:hAnsi="Times New Roman" w:cs="Times New Roman"/>
          <w:sz w:val="28"/>
          <w:szCs w:val="28"/>
          <w:lang w:eastAsia="ru-RU"/>
        </w:rPr>
        <w:t>Так как</w:t>
      </w:r>
      <w:r w:rsidR="007177DA" w:rsidRPr="004D1B09">
        <w:rPr>
          <w:rFonts w:ascii="Times New Roman" w:eastAsia="Times New Roman" w:hAnsi="Times New Roman" w:cs="Times New Roman"/>
          <w:sz w:val="28"/>
          <w:szCs w:val="28"/>
          <w:lang w:eastAsia="ru-RU"/>
        </w:rPr>
        <w:t>,</w:t>
      </w:r>
      <w:r w:rsidR="002F445D" w:rsidRPr="004D1B09">
        <w:rPr>
          <w:rFonts w:ascii="Times New Roman" w:eastAsia="Times New Roman" w:hAnsi="Times New Roman" w:cs="Times New Roman"/>
          <w:sz w:val="28"/>
          <w:szCs w:val="28"/>
          <w:lang w:eastAsia="ru-RU"/>
        </w:rPr>
        <w:t xml:space="preserve"> </w:t>
      </w:r>
      <w:r w:rsidR="005D1423" w:rsidRPr="004D1B09">
        <w:rPr>
          <w:rFonts w:ascii="Times New Roman" w:eastAsia="Times New Roman" w:hAnsi="Times New Roman" w:cs="Times New Roman"/>
          <w:sz w:val="28"/>
          <w:szCs w:val="28"/>
          <w:lang w:eastAsia="ru-RU"/>
        </w:rPr>
        <w:t xml:space="preserve"> </w:t>
      </w:r>
      <w:r w:rsidR="002F445D" w:rsidRPr="004D1B09">
        <w:rPr>
          <w:rFonts w:ascii="Times New Roman" w:eastAsia="Times New Roman" w:hAnsi="Times New Roman" w:cs="Times New Roman"/>
          <w:sz w:val="28"/>
          <w:szCs w:val="28"/>
          <w:lang w:eastAsia="ru-RU"/>
        </w:rPr>
        <w:t>н</w:t>
      </w:r>
      <w:r w:rsidR="00CA50BC" w:rsidRPr="004D1B09">
        <w:rPr>
          <w:rFonts w:ascii="Times New Roman" w:eastAsia="Times New Roman" w:hAnsi="Times New Roman" w:cs="Times New Roman"/>
          <w:sz w:val="28"/>
          <w:szCs w:val="28"/>
          <w:lang w:eastAsia="ru-RU"/>
        </w:rPr>
        <w:t xml:space="preserve">а территории района </w:t>
      </w:r>
      <w:r w:rsidR="00471FA2" w:rsidRPr="004D1B09">
        <w:rPr>
          <w:rFonts w:ascii="Times New Roman" w:eastAsia="Times New Roman" w:hAnsi="Times New Roman" w:cs="Times New Roman"/>
          <w:sz w:val="28"/>
          <w:szCs w:val="28"/>
          <w:lang w:eastAsia="ru-RU"/>
        </w:rPr>
        <w:t xml:space="preserve">наблюдаются </w:t>
      </w:r>
      <w:r w:rsidR="00CA50BC" w:rsidRPr="004D1B09">
        <w:rPr>
          <w:rFonts w:ascii="Times New Roman" w:eastAsia="Times New Roman" w:hAnsi="Times New Roman" w:cs="Times New Roman"/>
          <w:sz w:val="28"/>
          <w:szCs w:val="28"/>
          <w:lang w:eastAsia="ru-RU"/>
        </w:rPr>
        <w:t>значительные отклонения размера н</w:t>
      </w:r>
      <w:r w:rsidR="00471FA2" w:rsidRPr="004D1B09">
        <w:rPr>
          <w:rFonts w:ascii="Times New Roman" w:eastAsia="Times New Roman" w:hAnsi="Times New Roman" w:cs="Times New Roman"/>
          <w:sz w:val="28"/>
          <w:szCs w:val="28"/>
          <w:lang w:eastAsia="ru-RU"/>
        </w:rPr>
        <w:t xml:space="preserve">алоговой базы за предыдущие налоговые периоды: за 2015 год-48108,0 </w:t>
      </w:r>
      <w:proofErr w:type="spellStart"/>
      <w:r w:rsidR="00471FA2" w:rsidRPr="004D1B09">
        <w:rPr>
          <w:rFonts w:ascii="Times New Roman" w:eastAsia="Times New Roman" w:hAnsi="Times New Roman" w:cs="Times New Roman"/>
          <w:sz w:val="28"/>
          <w:szCs w:val="28"/>
          <w:lang w:eastAsia="ru-RU"/>
        </w:rPr>
        <w:t>тыс</w:t>
      </w:r>
      <w:proofErr w:type="gramStart"/>
      <w:r w:rsidR="00471FA2" w:rsidRPr="004D1B09">
        <w:rPr>
          <w:rFonts w:ascii="Times New Roman" w:eastAsia="Times New Roman" w:hAnsi="Times New Roman" w:cs="Times New Roman"/>
          <w:sz w:val="28"/>
          <w:szCs w:val="28"/>
          <w:lang w:eastAsia="ru-RU"/>
        </w:rPr>
        <w:t>.р</w:t>
      </w:r>
      <w:proofErr w:type="gramEnd"/>
      <w:r w:rsidR="00471FA2" w:rsidRPr="004D1B09">
        <w:rPr>
          <w:rFonts w:ascii="Times New Roman" w:eastAsia="Times New Roman" w:hAnsi="Times New Roman" w:cs="Times New Roman"/>
          <w:sz w:val="28"/>
          <w:szCs w:val="28"/>
          <w:lang w:eastAsia="ru-RU"/>
        </w:rPr>
        <w:t>ублей</w:t>
      </w:r>
      <w:proofErr w:type="spellEnd"/>
      <w:r w:rsidR="00471FA2" w:rsidRPr="004D1B09">
        <w:rPr>
          <w:rFonts w:ascii="Times New Roman" w:eastAsia="Times New Roman" w:hAnsi="Times New Roman" w:cs="Times New Roman"/>
          <w:sz w:val="28"/>
          <w:szCs w:val="28"/>
          <w:lang w:eastAsia="ru-RU"/>
        </w:rPr>
        <w:t xml:space="preserve">; за 2016 год-36620,0 </w:t>
      </w:r>
      <w:proofErr w:type="spellStart"/>
      <w:r w:rsidR="00471FA2" w:rsidRPr="004D1B09">
        <w:rPr>
          <w:rFonts w:ascii="Times New Roman" w:eastAsia="Times New Roman" w:hAnsi="Times New Roman" w:cs="Times New Roman"/>
          <w:sz w:val="28"/>
          <w:szCs w:val="28"/>
          <w:lang w:eastAsia="ru-RU"/>
        </w:rPr>
        <w:t>тыс.рублей</w:t>
      </w:r>
      <w:proofErr w:type="spellEnd"/>
      <w:r w:rsidR="00471FA2" w:rsidRPr="004D1B09">
        <w:rPr>
          <w:rFonts w:ascii="Times New Roman" w:eastAsia="Times New Roman" w:hAnsi="Times New Roman" w:cs="Times New Roman"/>
          <w:sz w:val="28"/>
          <w:szCs w:val="28"/>
          <w:lang w:eastAsia="ru-RU"/>
        </w:rPr>
        <w:t xml:space="preserve">, за 2017 год-20874,0 </w:t>
      </w:r>
      <w:proofErr w:type="spellStart"/>
      <w:r w:rsidR="00471FA2" w:rsidRPr="004D1B09">
        <w:rPr>
          <w:rFonts w:ascii="Times New Roman" w:eastAsia="Times New Roman" w:hAnsi="Times New Roman" w:cs="Times New Roman"/>
          <w:sz w:val="28"/>
          <w:szCs w:val="28"/>
          <w:lang w:eastAsia="ru-RU"/>
        </w:rPr>
        <w:t>тыс.рублей</w:t>
      </w:r>
      <w:proofErr w:type="spellEnd"/>
      <w:r w:rsidR="00471FA2" w:rsidRPr="004D1B09">
        <w:rPr>
          <w:rFonts w:ascii="Times New Roman" w:eastAsia="Times New Roman" w:hAnsi="Times New Roman" w:cs="Times New Roman"/>
          <w:sz w:val="28"/>
          <w:szCs w:val="28"/>
          <w:lang w:eastAsia="ru-RU"/>
        </w:rPr>
        <w:t xml:space="preserve">. Поступление ЕСХН в консолидированный бюджет составлял: в 2016 году-2890,73 </w:t>
      </w:r>
      <w:proofErr w:type="spellStart"/>
      <w:r w:rsidR="00471FA2" w:rsidRPr="004D1B09">
        <w:rPr>
          <w:rFonts w:ascii="Times New Roman" w:eastAsia="Times New Roman" w:hAnsi="Times New Roman" w:cs="Times New Roman"/>
          <w:sz w:val="28"/>
          <w:szCs w:val="28"/>
          <w:lang w:eastAsia="ru-RU"/>
        </w:rPr>
        <w:t>тыс</w:t>
      </w:r>
      <w:proofErr w:type="gramStart"/>
      <w:r w:rsidR="00471FA2" w:rsidRPr="004D1B09">
        <w:rPr>
          <w:rFonts w:ascii="Times New Roman" w:eastAsia="Times New Roman" w:hAnsi="Times New Roman" w:cs="Times New Roman"/>
          <w:sz w:val="28"/>
          <w:szCs w:val="28"/>
          <w:lang w:eastAsia="ru-RU"/>
        </w:rPr>
        <w:t>.р</w:t>
      </w:r>
      <w:proofErr w:type="gramEnd"/>
      <w:r w:rsidR="00471FA2" w:rsidRPr="004D1B09">
        <w:rPr>
          <w:rFonts w:ascii="Times New Roman" w:eastAsia="Times New Roman" w:hAnsi="Times New Roman" w:cs="Times New Roman"/>
          <w:sz w:val="28"/>
          <w:szCs w:val="28"/>
          <w:lang w:eastAsia="ru-RU"/>
        </w:rPr>
        <w:t>ублей</w:t>
      </w:r>
      <w:proofErr w:type="spellEnd"/>
      <w:r w:rsidR="00471FA2" w:rsidRPr="004D1B09">
        <w:rPr>
          <w:rFonts w:ascii="Times New Roman" w:eastAsia="Times New Roman" w:hAnsi="Times New Roman" w:cs="Times New Roman"/>
          <w:sz w:val="28"/>
          <w:szCs w:val="28"/>
          <w:lang w:eastAsia="ru-RU"/>
        </w:rPr>
        <w:t>, в 2017 году-</w:t>
      </w:r>
      <w:r w:rsidR="00C94489" w:rsidRPr="004D1B09">
        <w:rPr>
          <w:rFonts w:ascii="Times New Roman" w:eastAsia="Times New Roman" w:hAnsi="Times New Roman" w:cs="Times New Roman"/>
          <w:sz w:val="28"/>
          <w:szCs w:val="28"/>
          <w:lang w:eastAsia="ru-RU"/>
        </w:rPr>
        <w:t xml:space="preserve">2288,94 </w:t>
      </w:r>
      <w:proofErr w:type="spellStart"/>
      <w:r w:rsidR="00C94489" w:rsidRPr="004D1B09">
        <w:rPr>
          <w:rFonts w:ascii="Times New Roman" w:eastAsia="Times New Roman" w:hAnsi="Times New Roman" w:cs="Times New Roman"/>
          <w:sz w:val="28"/>
          <w:szCs w:val="28"/>
          <w:lang w:eastAsia="ru-RU"/>
        </w:rPr>
        <w:t>тыс.рублей</w:t>
      </w:r>
      <w:proofErr w:type="spellEnd"/>
      <w:r w:rsidR="00C94489" w:rsidRPr="004D1B09">
        <w:rPr>
          <w:rFonts w:ascii="Times New Roman" w:eastAsia="Times New Roman" w:hAnsi="Times New Roman" w:cs="Times New Roman"/>
          <w:sz w:val="28"/>
          <w:szCs w:val="28"/>
          <w:lang w:eastAsia="ru-RU"/>
        </w:rPr>
        <w:t>.</w:t>
      </w:r>
    </w:p>
    <w:p w:rsidR="005D1423" w:rsidRPr="002429AB" w:rsidRDefault="00471FA2" w:rsidP="005D1423">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 этой связи, п</w:t>
      </w:r>
      <w:r w:rsidR="00770725" w:rsidRPr="00770725">
        <w:rPr>
          <w:rFonts w:ascii="Times New Roman" w:hAnsi="Times New Roman" w:cs="Times New Roman"/>
          <w:sz w:val="28"/>
          <w:szCs w:val="28"/>
        </w:rPr>
        <w:t>рогноз поступлений ЕСХН рассчитан, исходя и</w:t>
      </w:r>
      <w:r w:rsidR="00C94489">
        <w:rPr>
          <w:rFonts w:ascii="Times New Roman" w:hAnsi="Times New Roman" w:cs="Times New Roman"/>
          <w:sz w:val="28"/>
          <w:szCs w:val="28"/>
        </w:rPr>
        <w:t xml:space="preserve">з </w:t>
      </w:r>
      <w:r w:rsidR="007177DA">
        <w:rPr>
          <w:rFonts w:ascii="Times New Roman" w:hAnsi="Times New Roman" w:cs="Times New Roman"/>
          <w:sz w:val="28"/>
          <w:szCs w:val="28"/>
        </w:rPr>
        <w:t xml:space="preserve">оценки </w:t>
      </w:r>
      <w:r w:rsidR="00C94489">
        <w:rPr>
          <w:rFonts w:ascii="Times New Roman" w:hAnsi="Times New Roman" w:cs="Times New Roman"/>
          <w:sz w:val="28"/>
          <w:szCs w:val="28"/>
        </w:rPr>
        <w:t>ожидаемого поступлени</w:t>
      </w:r>
      <w:r w:rsidR="007177DA">
        <w:rPr>
          <w:rFonts w:ascii="Times New Roman" w:hAnsi="Times New Roman" w:cs="Times New Roman"/>
          <w:sz w:val="28"/>
          <w:szCs w:val="28"/>
        </w:rPr>
        <w:t xml:space="preserve">я </w:t>
      </w:r>
      <w:r w:rsidR="00C94489">
        <w:rPr>
          <w:rFonts w:ascii="Times New Roman" w:hAnsi="Times New Roman" w:cs="Times New Roman"/>
          <w:sz w:val="28"/>
          <w:szCs w:val="28"/>
        </w:rPr>
        <w:t>в</w:t>
      </w:r>
      <w:r w:rsidR="00770725" w:rsidRPr="00770725">
        <w:rPr>
          <w:rFonts w:ascii="Times New Roman" w:hAnsi="Times New Roman" w:cs="Times New Roman"/>
          <w:sz w:val="28"/>
          <w:szCs w:val="28"/>
        </w:rPr>
        <w:t xml:space="preserve"> 201</w:t>
      </w:r>
      <w:r w:rsidR="002429AB">
        <w:rPr>
          <w:rFonts w:ascii="Times New Roman" w:hAnsi="Times New Roman" w:cs="Times New Roman"/>
          <w:sz w:val="28"/>
          <w:szCs w:val="28"/>
        </w:rPr>
        <w:t>8</w:t>
      </w:r>
      <w:r w:rsidR="00770725" w:rsidRPr="00770725">
        <w:rPr>
          <w:rFonts w:ascii="Times New Roman" w:hAnsi="Times New Roman" w:cs="Times New Roman"/>
          <w:sz w:val="28"/>
          <w:szCs w:val="28"/>
        </w:rPr>
        <w:t xml:space="preserve"> год</w:t>
      </w:r>
      <w:r w:rsidR="007177DA">
        <w:rPr>
          <w:rFonts w:ascii="Times New Roman" w:hAnsi="Times New Roman" w:cs="Times New Roman"/>
          <w:sz w:val="28"/>
          <w:szCs w:val="28"/>
        </w:rPr>
        <w:t>у</w:t>
      </w:r>
      <w:r w:rsidR="005D1423">
        <w:rPr>
          <w:rFonts w:ascii="Times New Roman" w:eastAsia="Times New Roman" w:hAnsi="Times New Roman" w:cs="Times New Roman"/>
          <w:sz w:val="28"/>
          <w:szCs w:val="28"/>
          <w:lang w:eastAsia="ru-RU"/>
        </w:rPr>
        <w:t>.</w:t>
      </w:r>
    </w:p>
    <w:p w:rsidR="00C94489" w:rsidRPr="004E6212" w:rsidRDefault="00C94489" w:rsidP="005D142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Прогнозируемое  поступление ЕСХН составит</w:t>
      </w:r>
      <w:r w:rsidRPr="004E6212">
        <w:rPr>
          <w:rFonts w:ascii="Times New Roman" w:eastAsia="Times New Roman" w:hAnsi="Times New Roman" w:cs="Times New Roman"/>
          <w:sz w:val="28"/>
          <w:szCs w:val="28"/>
          <w:lang w:eastAsia="ru-RU"/>
        </w:rPr>
        <w:t>:</w:t>
      </w:r>
    </w:p>
    <w:p w:rsidR="00C94489" w:rsidRPr="00067E18" w:rsidRDefault="00C94489" w:rsidP="00C94489">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2019 году 977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C94489" w:rsidRPr="00067E18" w:rsidRDefault="00C94489" w:rsidP="00C94489">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2020 году 1016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Pr="00067E18">
        <w:rPr>
          <w:rFonts w:ascii="Times New Roman" w:eastAsia="Times New Roman" w:hAnsi="Times New Roman" w:cs="Times New Roman"/>
          <w:sz w:val="28"/>
          <w:szCs w:val="28"/>
          <w:lang w:eastAsia="ru-RU"/>
        </w:rPr>
        <w:t>;</w:t>
      </w:r>
    </w:p>
    <w:p w:rsidR="00770725" w:rsidRDefault="00C94489" w:rsidP="00960B3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 году 1056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sidR="00D64FCA">
        <w:rPr>
          <w:rFonts w:ascii="Times New Roman" w:eastAsia="Times New Roman" w:hAnsi="Times New Roman" w:cs="Times New Roman"/>
          <w:sz w:val="28"/>
          <w:szCs w:val="28"/>
          <w:lang w:eastAsia="ru-RU"/>
        </w:rPr>
        <w:t>.</w:t>
      </w:r>
    </w:p>
    <w:p w:rsidR="00D64FCA" w:rsidRPr="00960B3F" w:rsidRDefault="00E31A34" w:rsidP="00960B3F">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(расчеты ЕСХН в приложении № 5</w:t>
      </w:r>
      <w:r w:rsidR="00D64FCA" w:rsidRPr="00960B3F">
        <w:rPr>
          <w:rFonts w:ascii="Times New Roman" w:eastAsia="Times New Roman" w:hAnsi="Times New Roman" w:cs="Times New Roman"/>
          <w:color w:val="000000" w:themeColor="text1"/>
          <w:sz w:val="28"/>
          <w:szCs w:val="28"/>
          <w:lang w:eastAsia="ru-RU"/>
        </w:rPr>
        <w:t xml:space="preserve">  к настоящей пояснительной записке).</w:t>
      </w:r>
    </w:p>
    <w:p w:rsidR="006D68D9" w:rsidRPr="008D118E" w:rsidRDefault="006D68D9" w:rsidP="00D64FCA">
      <w:pPr>
        <w:spacing w:after="0" w:line="240" w:lineRule="auto"/>
        <w:jc w:val="both"/>
        <w:rPr>
          <w:rFonts w:ascii="Times New Roman" w:eastAsia="Times New Roman" w:hAnsi="Times New Roman" w:cs="Times New Roman"/>
          <w:color w:val="FF0000"/>
          <w:sz w:val="28"/>
          <w:szCs w:val="28"/>
          <w:lang w:eastAsia="ru-RU"/>
        </w:rPr>
      </w:pPr>
    </w:p>
    <w:p w:rsidR="00D64FCA" w:rsidRDefault="006D68D9" w:rsidP="00960B3F">
      <w:pPr>
        <w:spacing w:after="0"/>
        <w:ind w:firstLine="708"/>
        <w:jc w:val="center"/>
        <w:rPr>
          <w:rFonts w:ascii="Times New Roman" w:hAnsi="Times New Roman" w:cs="Times New Roman"/>
          <w:i/>
          <w:sz w:val="28"/>
          <w:szCs w:val="28"/>
        </w:rPr>
      </w:pPr>
      <w:r w:rsidRPr="006D68D9">
        <w:rPr>
          <w:rFonts w:ascii="Times New Roman" w:hAnsi="Times New Roman" w:cs="Times New Roman"/>
          <w:i/>
          <w:sz w:val="28"/>
          <w:szCs w:val="28"/>
        </w:rPr>
        <w:t>Налог  на имущество организаций</w:t>
      </w:r>
      <w:r w:rsidR="00B07EDC">
        <w:rPr>
          <w:rFonts w:ascii="Times New Roman" w:hAnsi="Times New Roman" w:cs="Times New Roman"/>
          <w:i/>
          <w:sz w:val="28"/>
          <w:szCs w:val="28"/>
        </w:rPr>
        <w:t xml:space="preserve"> </w:t>
      </w:r>
    </w:p>
    <w:p w:rsidR="006D68D9" w:rsidRDefault="006D68D9" w:rsidP="00960B3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Прогнозирование  поступлений налога на имущество организаций на 2019-2021 годы осуществлялось с учетом внесенных  Федеральным законом от 03.08.2018 года №301-ФЗ изменений, предусматривающих, что с 1 января 2019 года движимое имущество не будет облагаться налогом на имущество организаций. Таким образом, налог на имущество организаций облагается только недвижимое имущество, учитываемое на балансе в качестве объектов основных средств. </w:t>
      </w:r>
    </w:p>
    <w:p w:rsidR="00067E18" w:rsidRDefault="006D68D9" w:rsidP="00FC5A90">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этой связи в основу расчета прогноза поступлений налога на имущество организаций принят показатель «стоимость основных фондов для целей налогообложения»</w:t>
      </w:r>
      <w:r w:rsidR="00FC5A90">
        <w:rPr>
          <w:rFonts w:ascii="Times New Roman" w:hAnsi="Times New Roman" w:cs="Times New Roman"/>
          <w:sz w:val="28"/>
          <w:szCs w:val="28"/>
        </w:rPr>
        <w:t xml:space="preserve">, сформированный из данных УФНС России по Республике Алтай об остаточной стоимости объектов недвижимого имущества по состоянию на 1 апреля 2018 года, а также </w:t>
      </w:r>
      <w:r w:rsidR="005C7E93">
        <w:rPr>
          <w:rFonts w:ascii="Times New Roman" w:hAnsi="Times New Roman" w:cs="Times New Roman"/>
          <w:sz w:val="28"/>
          <w:szCs w:val="28"/>
        </w:rPr>
        <w:t xml:space="preserve">сведений об остаточной стоимости недвижимого имущества </w:t>
      </w:r>
      <w:r w:rsidR="00FC5A90">
        <w:rPr>
          <w:rFonts w:ascii="Times New Roman" w:hAnsi="Times New Roman" w:cs="Times New Roman"/>
          <w:sz w:val="28"/>
          <w:szCs w:val="28"/>
        </w:rPr>
        <w:t>республиканских</w:t>
      </w:r>
      <w:r w:rsidR="005C7E93">
        <w:rPr>
          <w:rFonts w:ascii="Times New Roman" w:hAnsi="Times New Roman" w:cs="Times New Roman"/>
          <w:sz w:val="28"/>
          <w:szCs w:val="28"/>
        </w:rPr>
        <w:t xml:space="preserve"> учреждений Республики Алтай</w:t>
      </w:r>
      <w:r w:rsidR="00FC5A90">
        <w:rPr>
          <w:rFonts w:ascii="Times New Roman" w:hAnsi="Times New Roman" w:cs="Times New Roman"/>
          <w:sz w:val="28"/>
          <w:szCs w:val="28"/>
        </w:rPr>
        <w:t xml:space="preserve"> и муниципальных учреждений</w:t>
      </w:r>
      <w:r w:rsidR="005C7E93">
        <w:rPr>
          <w:rFonts w:ascii="Times New Roman" w:hAnsi="Times New Roman" w:cs="Times New Roman"/>
          <w:sz w:val="28"/>
          <w:szCs w:val="28"/>
        </w:rPr>
        <w:t xml:space="preserve"> муниципального образования</w:t>
      </w:r>
      <w:r w:rsidR="00FC5A90">
        <w:rPr>
          <w:rFonts w:ascii="Times New Roman" w:hAnsi="Times New Roman" w:cs="Times New Roman"/>
          <w:sz w:val="28"/>
          <w:szCs w:val="28"/>
        </w:rPr>
        <w:t xml:space="preserve"> по состоянию</w:t>
      </w:r>
      <w:proofErr w:type="gramEnd"/>
      <w:r w:rsidR="00FC5A90">
        <w:rPr>
          <w:rFonts w:ascii="Times New Roman" w:hAnsi="Times New Roman" w:cs="Times New Roman"/>
          <w:sz w:val="28"/>
          <w:szCs w:val="28"/>
        </w:rPr>
        <w:t xml:space="preserve"> на </w:t>
      </w:r>
      <w:r w:rsidR="005C7E93">
        <w:rPr>
          <w:rFonts w:ascii="Times New Roman" w:hAnsi="Times New Roman" w:cs="Times New Roman"/>
          <w:sz w:val="28"/>
          <w:szCs w:val="28"/>
        </w:rPr>
        <w:t>01.07.</w:t>
      </w:r>
      <w:r w:rsidR="00FC5A90">
        <w:rPr>
          <w:rFonts w:ascii="Times New Roman" w:hAnsi="Times New Roman" w:cs="Times New Roman"/>
          <w:sz w:val="28"/>
          <w:szCs w:val="28"/>
        </w:rPr>
        <w:t xml:space="preserve"> 2018 года, с учетом прогноза социально-экономического развития муниципального образования.</w:t>
      </w:r>
    </w:p>
    <w:p w:rsidR="005C7E93" w:rsidRPr="005C7E93" w:rsidRDefault="00FC5A90" w:rsidP="00FC5A90">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Кроме того, прогнозирование поступлений налога на имущество организаций на 2019-2021 годы осуществлялось с учетом изменений</w:t>
      </w:r>
      <w:r w:rsidR="005C7E93" w:rsidRPr="005C7E93">
        <w:rPr>
          <w:rFonts w:ascii="Times New Roman" w:eastAsia="Times New Roman" w:hAnsi="Times New Roman" w:cs="Times New Roman"/>
          <w:sz w:val="28"/>
          <w:szCs w:val="28"/>
          <w:lang w:eastAsia="ru-RU"/>
        </w:rPr>
        <w:t xml:space="preserve"> </w:t>
      </w:r>
      <w:r w:rsidR="005C7E93">
        <w:rPr>
          <w:rFonts w:ascii="Times New Roman" w:eastAsia="Times New Roman" w:hAnsi="Times New Roman" w:cs="Times New Roman"/>
          <w:sz w:val="28"/>
          <w:szCs w:val="28"/>
          <w:lang w:eastAsia="ru-RU"/>
        </w:rPr>
        <w:t>в Закон Республики Алтай « О налоге на имущество организаций на территории Республики Алтай»</w:t>
      </w:r>
      <w:r w:rsidR="005C7E93" w:rsidRPr="005C7E93">
        <w:rPr>
          <w:rFonts w:ascii="Times New Roman" w:eastAsia="Times New Roman" w:hAnsi="Times New Roman" w:cs="Times New Roman"/>
          <w:sz w:val="28"/>
          <w:szCs w:val="28"/>
          <w:lang w:eastAsia="ru-RU"/>
        </w:rPr>
        <w:t>:</w:t>
      </w:r>
    </w:p>
    <w:p w:rsidR="00FC5A90" w:rsidRPr="00632C2B" w:rsidRDefault="00FC5A90" w:rsidP="005C7E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внесенных Законом Республики Алтай о</w:t>
      </w:r>
      <w:r w:rsidR="005C7E93">
        <w:rPr>
          <w:rFonts w:ascii="Times New Roman" w:hAnsi="Times New Roman" w:cs="Times New Roman"/>
          <w:sz w:val="28"/>
          <w:szCs w:val="28"/>
        </w:rPr>
        <w:t>т 29 сентября 2017 года №43-РЗ «</w:t>
      </w:r>
      <w:r>
        <w:rPr>
          <w:rFonts w:ascii="Times New Roman" w:hAnsi="Times New Roman" w:cs="Times New Roman"/>
          <w:sz w:val="28"/>
          <w:szCs w:val="28"/>
        </w:rPr>
        <w:t>О внесении изменений в некоторые законодательные акты Республики Алтай».</w:t>
      </w:r>
      <w:r w:rsidR="005C7E93" w:rsidRPr="005C7E93">
        <w:rPr>
          <w:rFonts w:ascii="Times New Roman" w:hAnsi="Times New Roman" w:cs="Times New Roman"/>
          <w:sz w:val="28"/>
          <w:szCs w:val="28"/>
        </w:rPr>
        <w:t xml:space="preserve"> </w:t>
      </w:r>
      <w:r>
        <w:rPr>
          <w:rFonts w:ascii="Times New Roman" w:hAnsi="Times New Roman" w:cs="Times New Roman"/>
          <w:sz w:val="28"/>
          <w:szCs w:val="28"/>
        </w:rPr>
        <w:t>Указанным законом с 1 января 2019 года признана утратившим силу пониженная налоговая ставка по налогу на имущество организаций в размере 0,2%, установленная для организаций культуры и искусства, образования</w:t>
      </w:r>
      <w:r w:rsidR="005C7E93">
        <w:rPr>
          <w:rFonts w:ascii="Times New Roman" w:hAnsi="Times New Roman" w:cs="Times New Roman"/>
          <w:sz w:val="28"/>
          <w:szCs w:val="28"/>
        </w:rPr>
        <w:t xml:space="preserve">, физической культуры и спорта. В этой связи прогнозирование поступлений налога на имущество организаций в отношении указанных организаций осуществлялась исходя из применения </w:t>
      </w:r>
      <w:r w:rsidR="00632C2B">
        <w:rPr>
          <w:rFonts w:ascii="Times New Roman" w:hAnsi="Times New Roman" w:cs="Times New Roman"/>
          <w:sz w:val="28"/>
          <w:szCs w:val="28"/>
        </w:rPr>
        <w:t>налоговой ставки в размере 2,2%</w:t>
      </w:r>
      <w:r w:rsidR="00632C2B" w:rsidRPr="00632C2B">
        <w:rPr>
          <w:rFonts w:ascii="Times New Roman" w:hAnsi="Times New Roman" w:cs="Times New Roman"/>
          <w:sz w:val="28"/>
          <w:szCs w:val="28"/>
        </w:rPr>
        <w:t>;</w:t>
      </w:r>
    </w:p>
    <w:p w:rsidR="004238AA" w:rsidRDefault="005C7E93" w:rsidP="00FC5A90">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632C2B">
        <w:rPr>
          <w:rFonts w:ascii="Times New Roman" w:hAnsi="Times New Roman" w:cs="Times New Roman"/>
          <w:sz w:val="28"/>
          <w:szCs w:val="28"/>
        </w:rPr>
        <w:t xml:space="preserve">внесенных Законом Республики Алтай </w:t>
      </w:r>
      <w:r>
        <w:rPr>
          <w:rFonts w:ascii="Times New Roman" w:eastAsia="Times New Roman" w:hAnsi="Times New Roman" w:cs="Times New Roman"/>
          <w:sz w:val="28"/>
          <w:szCs w:val="28"/>
          <w:lang w:eastAsia="ru-RU"/>
        </w:rPr>
        <w:t>от 13.06.2018  №20-РЗ «О внесении изменений в некоторые законодательные акты Республики Алтай»</w:t>
      </w:r>
      <w:r w:rsidR="00632C2B">
        <w:rPr>
          <w:rFonts w:ascii="Times New Roman" w:eastAsia="Times New Roman" w:hAnsi="Times New Roman" w:cs="Times New Roman"/>
          <w:sz w:val="28"/>
          <w:szCs w:val="28"/>
          <w:lang w:eastAsia="ru-RU"/>
        </w:rPr>
        <w:t>. В связи с принятием зако</w:t>
      </w:r>
      <w:r w:rsidR="007A2F77">
        <w:rPr>
          <w:rFonts w:ascii="Times New Roman" w:eastAsia="Times New Roman" w:hAnsi="Times New Roman" w:cs="Times New Roman"/>
          <w:sz w:val="28"/>
          <w:szCs w:val="28"/>
          <w:lang w:eastAsia="ru-RU"/>
        </w:rPr>
        <w:t>на</w:t>
      </w:r>
      <w:r w:rsidR="00632C2B">
        <w:rPr>
          <w:rFonts w:ascii="Times New Roman" w:eastAsia="Times New Roman" w:hAnsi="Times New Roman" w:cs="Times New Roman"/>
          <w:sz w:val="28"/>
          <w:szCs w:val="28"/>
          <w:lang w:eastAsia="ru-RU"/>
        </w:rPr>
        <w:t xml:space="preserve">  с 01.01.2018 года применяется налоговая льгота  по налогу на имущество организаций в виде освобождения от налогообложения вновь вводимых объектов, имеющих высокую энергетическую  или имеющий высокий класс энергетической эффективности</w:t>
      </w:r>
      <w:r w:rsidR="007A2F77">
        <w:rPr>
          <w:rFonts w:ascii="Times New Roman" w:eastAsia="Times New Roman" w:hAnsi="Times New Roman" w:cs="Times New Roman"/>
          <w:sz w:val="28"/>
          <w:szCs w:val="28"/>
          <w:lang w:eastAsia="ru-RU"/>
        </w:rPr>
        <w:t xml:space="preserve"> в течение трех лет со дня постановки на учет указанного имущества. С учетом установленной льготы</w:t>
      </w:r>
      <w:r w:rsidR="00595E4A">
        <w:rPr>
          <w:rFonts w:ascii="Times New Roman" w:eastAsia="Times New Roman" w:hAnsi="Times New Roman" w:cs="Times New Roman"/>
          <w:sz w:val="28"/>
          <w:szCs w:val="28"/>
          <w:lang w:eastAsia="ru-RU"/>
        </w:rPr>
        <w:t>,</w:t>
      </w:r>
      <w:r w:rsidR="007A2F77">
        <w:rPr>
          <w:rFonts w:ascii="Times New Roman" w:eastAsia="Times New Roman" w:hAnsi="Times New Roman" w:cs="Times New Roman"/>
          <w:sz w:val="28"/>
          <w:szCs w:val="28"/>
          <w:lang w:eastAsia="ru-RU"/>
        </w:rPr>
        <w:t xml:space="preserve"> в части объектов «Генератор фотоэлектрический (солнечная станция)» установленных на солнечных электростанциях</w:t>
      </w:r>
      <w:r w:rsidR="00595E4A">
        <w:rPr>
          <w:rFonts w:ascii="Times New Roman" w:eastAsia="Times New Roman" w:hAnsi="Times New Roman" w:cs="Times New Roman"/>
          <w:sz w:val="28"/>
          <w:szCs w:val="28"/>
          <w:lang w:eastAsia="ru-RU"/>
        </w:rPr>
        <w:t xml:space="preserve"> принадлежащих ООО «Алтайские СЭС»</w:t>
      </w:r>
      <w:r w:rsidR="007A2F77">
        <w:rPr>
          <w:rFonts w:ascii="Times New Roman" w:eastAsia="Times New Roman" w:hAnsi="Times New Roman" w:cs="Times New Roman"/>
          <w:sz w:val="28"/>
          <w:szCs w:val="28"/>
          <w:lang w:eastAsia="ru-RU"/>
        </w:rPr>
        <w:t xml:space="preserve"> </w:t>
      </w:r>
      <w:r w:rsidR="00293EB4">
        <w:rPr>
          <w:rFonts w:ascii="Times New Roman" w:eastAsia="Times New Roman" w:hAnsi="Times New Roman" w:cs="Times New Roman"/>
          <w:sz w:val="28"/>
          <w:szCs w:val="28"/>
          <w:lang w:eastAsia="ru-RU"/>
        </w:rPr>
        <w:t xml:space="preserve"> (дата постановки на учет имущества 30.11.2017 году) </w:t>
      </w:r>
      <w:r w:rsidR="00595E4A">
        <w:rPr>
          <w:rFonts w:ascii="Times New Roman" w:eastAsia="Times New Roman" w:hAnsi="Times New Roman" w:cs="Times New Roman"/>
          <w:sz w:val="28"/>
          <w:szCs w:val="28"/>
          <w:lang w:eastAsia="ru-RU"/>
        </w:rPr>
        <w:t xml:space="preserve">осуществлялось исходя  из  </w:t>
      </w:r>
      <w:r w:rsidR="007A2F77">
        <w:rPr>
          <w:rFonts w:ascii="Times New Roman" w:eastAsia="Times New Roman" w:hAnsi="Times New Roman" w:cs="Times New Roman"/>
          <w:sz w:val="28"/>
          <w:szCs w:val="28"/>
          <w:lang w:eastAsia="ru-RU"/>
        </w:rPr>
        <w:t>налогов</w:t>
      </w:r>
      <w:r w:rsidR="00595E4A">
        <w:rPr>
          <w:rFonts w:ascii="Times New Roman" w:eastAsia="Times New Roman" w:hAnsi="Times New Roman" w:cs="Times New Roman"/>
          <w:sz w:val="28"/>
          <w:szCs w:val="28"/>
          <w:lang w:eastAsia="ru-RU"/>
        </w:rPr>
        <w:t>ой</w:t>
      </w:r>
      <w:r w:rsidR="007A2F77">
        <w:rPr>
          <w:rFonts w:ascii="Times New Roman" w:eastAsia="Times New Roman" w:hAnsi="Times New Roman" w:cs="Times New Roman"/>
          <w:sz w:val="28"/>
          <w:szCs w:val="28"/>
          <w:lang w:eastAsia="ru-RU"/>
        </w:rPr>
        <w:t xml:space="preserve"> ставк</w:t>
      </w:r>
      <w:r w:rsidR="00595E4A">
        <w:rPr>
          <w:rFonts w:ascii="Times New Roman" w:eastAsia="Times New Roman" w:hAnsi="Times New Roman" w:cs="Times New Roman"/>
          <w:sz w:val="28"/>
          <w:szCs w:val="28"/>
          <w:lang w:eastAsia="ru-RU"/>
        </w:rPr>
        <w:t>и</w:t>
      </w:r>
      <w:r w:rsidR="007A2F77">
        <w:rPr>
          <w:rFonts w:ascii="Times New Roman" w:eastAsia="Times New Roman" w:hAnsi="Times New Roman" w:cs="Times New Roman"/>
          <w:sz w:val="28"/>
          <w:szCs w:val="28"/>
          <w:lang w:eastAsia="ru-RU"/>
        </w:rPr>
        <w:t xml:space="preserve"> в размере 0%.</w:t>
      </w:r>
    </w:p>
    <w:p w:rsidR="005C7E93" w:rsidRDefault="004238AA" w:rsidP="00FC5A9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Поступление налога на имущество организаций с учетом уровня собираемости и с учетом дополнительных поступлений на имущество </w:t>
      </w:r>
      <w:r>
        <w:rPr>
          <w:rFonts w:ascii="Times New Roman" w:eastAsia="Times New Roman" w:hAnsi="Times New Roman" w:cs="Times New Roman"/>
          <w:sz w:val="28"/>
          <w:szCs w:val="28"/>
          <w:lang w:eastAsia="ru-RU"/>
        </w:rPr>
        <w:lastRenderedPageBreak/>
        <w:t xml:space="preserve">организаций с кадастровой стоимости объектов прогнозируется в 2019 году в сумме 26557,8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 xml:space="preserve">, на 2020 год в сумме 27212,2 </w:t>
      </w:r>
      <w:proofErr w:type="spellStart"/>
      <w:r>
        <w:rPr>
          <w:rFonts w:ascii="Times New Roman" w:eastAsia="Times New Roman" w:hAnsi="Times New Roman" w:cs="Times New Roman"/>
          <w:sz w:val="28"/>
          <w:szCs w:val="28"/>
          <w:lang w:eastAsia="ru-RU"/>
        </w:rPr>
        <w:t>тыс.рублей</w:t>
      </w:r>
      <w:proofErr w:type="spellEnd"/>
      <w:r>
        <w:rPr>
          <w:rFonts w:ascii="Times New Roman" w:eastAsia="Times New Roman" w:hAnsi="Times New Roman" w:cs="Times New Roman"/>
          <w:sz w:val="28"/>
          <w:szCs w:val="28"/>
          <w:lang w:eastAsia="ru-RU"/>
        </w:rPr>
        <w:t xml:space="preserve"> и на 2021 год в сумме 29486,3 </w:t>
      </w:r>
      <w:proofErr w:type="spellStart"/>
      <w:r>
        <w:rPr>
          <w:rFonts w:ascii="Times New Roman" w:eastAsia="Times New Roman" w:hAnsi="Times New Roman" w:cs="Times New Roman"/>
          <w:sz w:val="28"/>
          <w:szCs w:val="28"/>
          <w:lang w:eastAsia="ru-RU"/>
        </w:rPr>
        <w:t>тыс.рублей</w:t>
      </w:r>
      <w:proofErr w:type="spellEnd"/>
      <w:r>
        <w:rPr>
          <w:rFonts w:ascii="Times New Roman" w:eastAsia="Times New Roman" w:hAnsi="Times New Roman" w:cs="Times New Roman"/>
          <w:sz w:val="28"/>
          <w:szCs w:val="28"/>
          <w:lang w:eastAsia="ru-RU"/>
        </w:rPr>
        <w:t>.</w:t>
      </w:r>
      <w:r w:rsidR="007A2F77">
        <w:rPr>
          <w:rFonts w:ascii="Times New Roman" w:eastAsia="Times New Roman" w:hAnsi="Times New Roman" w:cs="Times New Roman"/>
          <w:sz w:val="28"/>
          <w:szCs w:val="28"/>
          <w:lang w:eastAsia="ru-RU"/>
        </w:rPr>
        <w:t xml:space="preserve"> </w:t>
      </w:r>
    </w:p>
    <w:p w:rsidR="00B07EDC" w:rsidRPr="00960B3F" w:rsidRDefault="00E31A34" w:rsidP="00B07E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(расчеты НИО в приложении № 6</w:t>
      </w:r>
      <w:r w:rsidR="00B07EDC" w:rsidRPr="00960B3F">
        <w:rPr>
          <w:rFonts w:ascii="Times New Roman" w:eastAsia="Times New Roman" w:hAnsi="Times New Roman" w:cs="Times New Roman"/>
          <w:color w:val="000000" w:themeColor="text1"/>
          <w:sz w:val="28"/>
          <w:szCs w:val="28"/>
          <w:lang w:eastAsia="ru-RU"/>
        </w:rPr>
        <w:t xml:space="preserve">  к настоящей пояснительной записке).</w:t>
      </w:r>
    </w:p>
    <w:p w:rsidR="001202A1" w:rsidRDefault="001202A1" w:rsidP="00FC5A90">
      <w:pPr>
        <w:spacing w:after="0"/>
        <w:jc w:val="both"/>
        <w:rPr>
          <w:rFonts w:ascii="Times New Roman" w:eastAsia="Times New Roman" w:hAnsi="Times New Roman" w:cs="Times New Roman"/>
          <w:sz w:val="28"/>
          <w:szCs w:val="28"/>
          <w:lang w:eastAsia="ru-RU"/>
        </w:rPr>
      </w:pPr>
    </w:p>
    <w:p w:rsidR="001202A1" w:rsidRDefault="001202A1" w:rsidP="001202A1">
      <w:pPr>
        <w:spacing w:after="0"/>
        <w:jc w:val="center"/>
        <w:rPr>
          <w:rFonts w:ascii="Times New Roman" w:eastAsia="Times New Roman" w:hAnsi="Times New Roman" w:cs="Times New Roman"/>
          <w:i/>
          <w:sz w:val="28"/>
          <w:szCs w:val="28"/>
          <w:lang w:eastAsia="ru-RU"/>
        </w:rPr>
      </w:pPr>
      <w:r w:rsidRPr="001202A1">
        <w:rPr>
          <w:rFonts w:ascii="Times New Roman" w:eastAsia="Times New Roman" w:hAnsi="Times New Roman" w:cs="Times New Roman"/>
          <w:i/>
          <w:sz w:val="28"/>
          <w:szCs w:val="28"/>
          <w:lang w:eastAsia="ru-RU"/>
        </w:rPr>
        <w:t>Налог на добычу полезных ископаемых</w:t>
      </w:r>
      <w:r w:rsidR="00D6780B">
        <w:rPr>
          <w:rFonts w:ascii="Times New Roman" w:eastAsia="Times New Roman" w:hAnsi="Times New Roman" w:cs="Times New Roman"/>
          <w:i/>
          <w:sz w:val="28"/>
          <w:szCs w:val="28"/>
          <w:lang w:eastAsia="ru-RU"/>
        </w:rPr>
        <w:t xml:space="preserve"> (далее-НДПИ)</w:t>
      </w:r>
    </w:p>
    <w:p w:rsidR="001202A1" w:rsidRDefault="00D6780B" w:rsidP="00A33AD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33B85">
        <w:rPr>
          <w:rFonts w:ascii="Times New Roman" w:eastAsia="Times New Roman" w:hAnsi="Times New Roman" w:cs="Times New Roman"/>
          <w:sz w:val="28"/>
          <w:szCs w:val="28"/>
          <w:lang w:eastAsia="ru-RU"/>
        </w:rPr>
        <w:t xml:space="preserve">Поступление  НДПИ на 2019 год прогнозируется в сумме 21,27 </w:t>
      </w:r>
      <w:proofErr w:type="spellStart"/>
      <w:r w:rsidR="00633B85">
        <w:rPr>
          <w:rFonts w:ascii="Times New Roman" w:eastAsia="Times New Roman" w:hAnsi="Times New Roman" w:cs="Times New Roman"/>
          <w:sz w:val="28"/>
          <w:szCs w:val="28"/>
          <w:lang w:eastAsia="ru-RU"/>
        </w:rPr>
        <w:t>тыс</w:t>
      </w:r>
      <w:proofErr w:type="gramStart"/>
      <w:r w:rsidR="00633B85">
        <w:rPr>
          <w:rFonts w:ascii="Times New Roman" w:eastAsia="Times New Roman" w:hAnsi="Times New Roman" w:cs="Times New Roman"/>
          <w:sz w:val="28"/>
          <w:szCs w:val="28"/>
          <w:lang w:eastAsia="ru-RU"/>
        </w:rPr>
        <w:t>.р</w:t>
      </w:r>
      <w:proofErr w:type="gramEnd"/>
      <w:r w:rsidR="00633B85">
        <w:rPr>
          <w:rFonts w:ascii="Times New Roman" w:eastAsia="Times New Roman" w:hAnsi="Times New Roman" w:cs="Times New Roman"/>
          <w:sz w:val="28"/>
          <w:szCs w:val="28"/>
          <w:lang w:eastAsia="ru-RU"/>
        </w:rPr>
        <w:t>ублей</w:t>
      </w:r>
      <w:proofErr w:type="spellEnd"/>
      <w:r w:rsidR="00633B85">
        <w:rPr>
          <w:rFonts w:ascii="Times New Roman" w:eastAsia="Times New Roman" w:hAnsi="Times New Roman" w:cs="Times New Roman"/>
          <w:sz w:val="28"/>
          <w:szCs w:val="28"/>
          <w:lang w:eastAsia="ru-RU"/>
        </w:rPr>
        <w:t xml:space="preserve">, на 2020 год-22,08 </w:t>
      </w:r>
      <w:proofErr w:type="spellStart"/>
      <w:r w:rsidR="00633B85">
        <w:rPr>
          <w:rFonts w:ascii="Times New Roman" w:eastAsia="Times New Roman" w:hAnsi="Times New Roman" w:cs="Times New Roman"/>
          <w:sz w:val="28"/>
          <w:szCs w:val="28"/>
          <w:lang w:eastAsia="ru-RU"/>
        </w:rPr>
        <w:t>тыс.рублей</w:t>
      </w:r>
      <w:proofErr w:type="spellEnd"/>
      <w:r w:rsidR="00633B85">
        <w:rPr>
          <w:rFonts w:ascii="Times New Roman" w:eastAsia="Times New Roman" w:hAnsi="Times New Roman" w:cs="Times New Roman"/>
          <w:sz w:val="28"/>
          <w:szCs w:val="28"/>
          <w:lang w:eastAsia="ru-RU"/>
        </w:rPr>
        <w:t xml:space="preserve">, на 2021 год-22,96 </w:t>
      </w:r>
      <w:proofErr w:type="spellStart"/>
      <w:r w:rsidR="00633B85">
        <w:rPr>
          <w:rFonts w:ascii="Times New Roman" w:eastAsia="Times New Roman" w:hAnsi="Times New Roman" w:cs="Times New Roman"/>
          <w:sz w:val="28"/>
          <w:szCs w:val="28"/>
          <w:lang w:eastAsia="ru-RU"/>
        </w:rPr>
        <w:t>тыс.рублей</w:t>
      </w:r>
      <w:proofErr w:type="spellEnd"/>
      <w:r w:rsidR="00633B85">
        <w:rPr>
          <w:rFonts w:ascii="Times New Roman" w:eastAsia="Times New Roman" w:hAnsi="Times New Roman" w:cs="Times New Roman"/>
          <w:sz w:val="28"/>
          <w:szCs w:val="28"/>
          <w:lang w:eastAsia="ru-RU"/>
        </w:rPr>
        <w:t xml:space="preserve">. Расчет </w:t>
      </w:r>
      <w:r w:rsidR="00B07EDC">
        <w:rPr>
          <w:rFonts w:ascii="Times New Roman" w:eastAsia="Times New Roman" w:hAnsi="Times New Roman" w:cs="Times New Roman"/>
          <w:sz w:val="28"/>
          <w:szCs w:val="28"/>
          <w:lang w:eastAsia="ru-RU"/>
        </w:rPr>
        <w:t>произведен на основе оценки поступлений за последние три года.</w:t>
      </w:r>
    </w:p>
    <w:p w:rsidR="00B07EDC" w:rsidRPr="00A33AD9" w:rsidRDefault="00B07EDC" w:rsidP="00A33AD9">
      <w:pPr>
        <w:spacing w:after="0"/>
        <w:rPr>
          <w:rFonts w:ascii="Times New Roman" w:eastAsia="Times New Roman" w:hAnsi="Times New Roman" w:cs="Times New Roman"/>
          <w:sz w:val="28"/>
          <w:szCs w:val="28"/>
          <w:lang w:eastAsia="ru-RU"/>
        </w:rPr>
      </w:pPr>
    </w:p>
    <w:p w:rsidR="001202A1" w:rsidRDefault="001202A1" w:rsidP="001202A1">
      <w:pPr>
        <w:spacing w:after="0" w:line="240" w:lineRule="auto"/>
        <w:ind w:firstLine="709"/>
        <w:jc w:val="center"/>
        <w:rPr>
          <w:rFonts w:ascii="Times New Roman" w:eastAsia="Times New Roman" w:hAnsi="Times New Roman" w:cs="Times New Roman"/>
          <w:i/>
          <w:sz w:val="28"/>
          <w:szCs w:val="28"/>
          <w:lang w:eastAsia="ru-RU"/>
        </w:rPr>
      </w:pPr>
      <w:r w:rsidRPr="001202A1">
        <w:rPr>
          <w:rFonts w:ascii="Times New Roman" w:eastAsia="Times New Roman" w:hAnsi="Times New Roman" w:cs="Times New Roman"/>
          <w:i/>
          <w:sz w:val="28"/>
          <w:szCs w:val="28"/>
          <w:lang w:eastAsia="ru-RU"/>
        </w:rPr>
        <w:t>Государственная пошлина</w:t>
      </w:r>
    </w:p>
    <w:p w:rsidR="00AC2B9C" w:rsidRDefault="005E0423" w:rsidP="00EE4E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Доходы в виде государственной пошлины, включает в себя   </w:t>
      </w:r>
      <w:r w:rsidR="000A246B">
        <w:rPr>
          <w:rFonts w:ascii="Times New Roman" w:eastAsia="Times New Roman" w:hAnsi="Times New Roman" w:cs="Times New Roman"/>
          <w:sz w:val="28"/>
          <w:szCs w:val="28"/>
          <w:lang w:eastAsia="ru-RU"/>
        </w:rPr>
        <w:t xml:space="preserve">госпошлины </w:t>
      </w:r>
      <w:r w:rsidRPr="005E0423">
        <w:rPr>
          <w:rFonts w:ascii="Times New Roman" w:eastAsia="Times New Roman" w:hAnsi="Times New Roman" w:cs="Times New Roman"/>
          <w:sz w:val="28"/>
          <w:szCs w:val="28"/>
          <w:lang w:eastAsia="ru-RU"/>
        </w:rPr>
        <w:t xml:space="preserve"> по делам, рассматриваемым в судах общей юрисдикции, мировыми судьями (за исключением Верховного Суда Российской Федерации)</w:t>
      </w:r>
      <w:r w:rsidR="000A24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A246B" w:rsidRPr="000A246B">
        <w:rPr>
          <w:rFonts w:ascii="Times New Roman" w:hAnsi="Times New Roman" w:cs="Times New Roman"/>
          <w:sz w:val="28"/>
          <w:szCs w:val="28"/>
        </w:rPr>
        <w:t>госпошлины  за выдачи разрешения на  установку рекламной конструкции</w:t>
      </w:r>
      <w:r w:rsidR="000A246B">
        <w:rPr>
          <w:rFonts w:ascii="Times New Roman" w:hAnsi="Times New Roman" w:cs="Times New Roman"/>
          <w:sz w:val="28"/>
          <w:szCs w:val="28"/>
        </w:rPr>
        <w:t xml:space="preserve"> и  </w:t>
      </w:r>
      <w:r w:rsidR="00AC2B9C">
        <w:rPr>
          <w:rFonts w:ascii="Times New Roman" w:eastAsia="Times New Roman" w:hAnsi="Times New Roman" w:cs="Times New Roman"/>
          <w:sz w:val="28"/>
          <w:szCs w:val="28"/>
          <w:lang w:eastAsia="ru-RU"/>
        </w:rPr>
        <w:t>госпошлина  за предоставление лицензий на розничную продажу алкогольной продукции.</w:t>
      </w:r>
    </w:p>
    <w:p w:rsidR="00EE4E78" w:rsidRDefault="00AC2B9C" w:rsidP="00EE4E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246B">
        <w:rPr>
          <w:rFonts w:ascii="Times New Roman" w:eastAsia="Times New Roman" w:hAnsi="Times New Roman" w:cs="Times New Roman"/>
          <w:sz w:val="28"/>
          <w:szCs w:val="28"/>
          <w:lang w:eastAsia="ru-RU"/>
        </w:rPr>
        <w:t>По данным анализа поступлени</w:t>
      </w:r>
      <w:r w:rsidR="001A1686">
        <w:rPr>
          <w:rFonts w:ascii="Times New Roman" w:eastAsia="Times New Roman" w:hAnsi="Times New Roman" w:cs="Times New Roman"/>
          <w:sz w:val="28"/>
          <w:szCs w:val="28"/>
          <w:lang w:eastAsia="ru-RU"/>
        </w:rPr>
        <w:t>й в</w:t>
      </w:r>
      <w:r w:rsidR="000A246B">
        <w:rPr>
          <w:rFonts w:ascii="Times New Roman" w:eastAsia="Times New Roman" w:hAnsi="Times New Roman" w:cs="Times New Roman"/>
          <w:sz w:val="28"/>
          <w:szCs w:val="28"/>
          <w:lang w:eastAsia="ru-RU"/>
        </w:rPr>
        <w:t xml:space="preserve"> </w:t>
      </w:r>
      <w:r w:rsidR="001A1686">
        <w:rPr>
          <w:rFonts w:ascii="Times New Roman" w:eastAsia="Times New Roman" w:hAnsi="Times New Roman" w:cs="Times New Roman"/>
          <w:sz w:val="28"/>
          <w:szCs w:val="28"/>
          <w:lang w:eastAsia="ru-RU"/>
        </w:rPr>
        <w:t>бюджет муниципального образования</w:t>
      </w:r>
      <w:r w:rsidR="000A246B">
        <w:rPr>
          <w:rFonts w:ascii="Times New Roman" w:eastAsia="Times New Roman" w:hAnsi="Times New Roman" w:cs="Times New Roman"/>
          <w:sz w:val="28"/>
          <w:szCs w:val="28"/>
          <w:lang w:eastAsia="ru-RU"/>
        </w:rPr>
        <w:t xml:space="preserve"> от вышеуказанных госпошлин</w:t>
      </w:r>
      <w:r w:rsidR="001A1686">
        <w:rPr>
          <w:rFonts w:ascii="Times New Roman" w:eastAsia="Times New Roman" w:hAnsi="Times New Roman" w:cs="Times New Roman"/>
          <w:sz w:val="28"/>
          <w:szCs w:val="28"/>
          <w:lang w:eastAsia="ru-RU"/>
        </w:rPr>
        <w:t>,</w:t>
      </w:r>
      <w:r w:rsidR="000A246B">
        <w:rPr>
          <w:rFonts w:ascii="Times New Roman" w:eastAsia="Times New Roman" w:hAnsi="Times New Roman" w:cs="Times New Roman"/>
          <w:sz w:val="28"/>
          <w:szCs w:val="28"/>
          <w:lang w:eastAsia="ru-RU"/>
        </w:rPr>
        <w:t xml:space="preserve"> наблюдается снижени</w:t>
      </w:r>
      <w:r w:rsidR="001A1686">
        <w:rPr>
          <w:rFonts w:ascii="Times New Roman" w:eastAsia="Times New Roman" w:hAnsi="Times New Roman" w:cs="Times New Roman"/>
          <w:sz w:val="28"/>
          <w:szCs w:val="28"/>
          <w:lang w:eastAsia="ru-RU"/>
        </w:rPr>
        <w:t>я</w:t>
      </w:r>
      <w:r w:rsidR="000A246B">
        <w:rPr>
          <w:rFonts w:ascii="Times New Roman" w:eastAsia="Times New Roman" w:hAnsi="Times New Roman" w:cs="Times New Roman"/>
          <w:sz w:val="28"/>
          <w:szCs w:val="28"/>
          <w:lang w:eastAsia="ru-RU"/>
        </w:rPr>
        <w:t xml:space="preserve"> поступлений</w:t>
      </w:r>
      <w:r w:rsidR="000A246B" w:rsidRPr="00D6780B">
        <w:rPr>
          <w:rFonts w:ascii="Times New Roman" w:eastAsia="Times New Roman" w:hAnsi="Times New Roman" w:cs="Times New Roman"/>
          <w:sz w:val="28"/>
          <w:szCs w:val="28"/>
          <w:lang w:eastAsia="ru-RU"/>
        </w:rPr>
        <w:t xml:space="preserve">: </w:t>
      </w:r>
      <w:r w:rsidR="000A246B">
        <w:rPr>
          <w:rFonts w:ascii="Times New Roman" w:eastAsia="Times New Roman" w:hAnsi="Times New Roman" w:cs="Times New Roman"/>
          <w:sz w:val="28"/>
          <w:szCs w:val="28"/>
          <w:lang w:eastAsia="ru-RU"/>
        </w:rPr>
        <w:t xml:space="preserve">факт 2016 года-1710,08 </w:t>
      </w:r>
      <w:proofErr w:type="spellStart"/>
      <w:r w:rsidR="000A246B">
        <w:rPr>
          <w:rFonts w:ascii="Times New Roman" w:eastAsia="Times New Roman" w:hAnsi="Times New Roman" w:cs="Times New Roman"/>
          <w:sz w:val="28"/>
          <w:szCs w:val="28"/>
          <w:lang w:eastAsia="ru-RU"/>
        </w:rPr>
        <w:t>тыс</w:t>
      </w:r>
      <w:proofErr w:type="gramStart"/>
      <w:r w:rsidR="000A246B">
        <w:rPr>
          <w:rFonts w:ascii="Times New Roman" w:eastAsia="Times New Roman" w:hAnsi="Times New Roman" w:cs="Times New Roman"/>
          <w:sz w:val="28"/>
          <w:szCs w:val="28"/>
          <w:lang w:eastAsia="ru-RU"/>
        </w:rPr>
        <w:t>.р</w:t>
      </w:r>
      <w:proofErr w:type="gramEnd"/>
      <w:r w:rsidR="000A246B">
        <w:rPr>
          <w:rFonts w:ascii="Times New Roman" w:eastAsia="Times New Roman" w:hAnsi="Times New Roman" w:cs="Times New Roman"/>
          <w:sz w:val="28"/>
          <w:szCs w:val="28"/>
          <w:lang w:eastAsia="ru-RU"/>
        </w:rPr>
        <w:t>ублей</w:t>
      </w:r>
      <w:proofErr w:type="spellEnd"/>
      <w:r w:rsidR="000A246B" w:rsidRPr="005E0423">
        <w:rPr>
          <w:rFonts w:ascii="Times New Roman" w:eastAsia="Times New Roman" w:hAnsi="Times New Roman" w:cs="Times New Roman"/>
          <w:sz w:val="28"/>
          <w:szCs w:val="28"/>
          <w:lang w:eastAsia="ru-RU"/>
        </w:rPr>
        <w:t>;</w:t>
      </w:r>
      <w:r w:rsidR="000A246B">
        <w:rPr>
          <w:rFonts w:ascii="Times New Roman" w:eastAsia="Times New Roman" w:hAnsi="Times New Roman" w:cs="Times New Roman"/>
          <w:sz w:val="28"/>
          <w:szCs w:val="28"/>
          <w:lang w:eastAsia="ru-RU"/>
        </w:rPr>
        <w:t xml:space="preserve"> факт 2017 года-1512,7 </w:t>
      </w:r>
      <w:proofErr w:type="spellStart"/>
      <w:r w:rsidR="000A246B">
        <w:rPr>
          <w:rFonts w:ascii="Times New Roman" w:eastAsia="Times New Roman" w:hAnsi="Times New Roman" w:cs="Times New Roman"/>
          <w:sz w:val="28"/>
          <w:szCs w:val="28"/>
          <w:lang w:eastAsia="ru-RU"/>
        </w:rPr>
        <w:t>тыс.рублей</w:t>
      </w:r>
      <w:proofErr w:type="spellEnd"/>
      <w:r w:rsidR="000A246B" w:rsidRPr="005E0423">
        <w:rPr>
          <w:rFonts w:ascii="Times New Roman" w:eastAsia="Times New Roman" w:hAnsi="Times New Roman" w:cs="Times New Roman"/>
          <w:sz w:val="28"/>
          <w:szCs w:val="28"/>
          <w:lang w:eastAsia="ru-RU"/>
        </w:rPr>
        <w:t>;</w:t>
      </w:r>
      <w:r w:rsidR="000A246B">
        <w:rPr>
          <w:rFonts w:ascii="Times New Roman" w:eastAsia="Times New Roman" w:hAnsi="Times New Roman" w:cs="Times New Roman"/>
          <w:sz w:val="28"/>
          <w:szCs w:val="28"/>
          <w:lang w:eastAsia="ru-RU"/>
        </w:rPr>
        <w:t xml:space="preserve">  прогн</w:t>
      </w:r>
      <w:r w:rsidR="00EE4E78">
        <w:rPr>
          <w:rFonts w:ascii="Times New Roman" w:eastAsia="Times New Roman" w:hAnsi="Times New Roman" w:cs="Times New Roman"/>
          <w:sz w:val="28"/>
          <w:szCs w:val="28"/>
          <w:lang w:eastAsia="ru-RU"/>
        </w:rPr>
        <w:t xml:space="preserve">оз на 2018 год-1323 </w:t>
      </w:r>
      <w:proofErr w:type="spellStart"/>
      <w:r w:rsidR="00EE4E78">
        <w:rPr>
          <w:rFonts w:ascii="Times New Roman" w:eastAsia="Times New Roman" w:hAnsi="Times New Roman" w:cs="Times New Roman"/>
          <w:sz w:val="28"/>
          <w:szCs w:val="28"/>
          <w:lang w:eastAsia="ru-RU"/>
        </w:rPr>
        <w:t>тыс.рублей</w:t>
      </w:r>
      <w:proofErr w:type="spellEnd"/>
      <w:r w:rsidR="00EE4E78">
        <w:rPr>
          <w:rFonts w:ascii="Times New Roman" w:eastAsia="Times New Roman" w:hAnsi="Times New Roman" w:cs="Times New Roman"/>
          <w:sz w:val="28"/>
          <w:szCs w:val="28"/>
          <w:lang w:eastAsia="ru-RU"/>
        </w:rPr>
        <w:t>.</w:t>
      </w:r>
    </w:p>
    <w:p w:rsidR="00AC2B9C" w:rsidRDefault="001202A1" w:rsidP="00AC2B9C">
      <w:pPr>
        <w:spacing w:after="0" w:line="240" w:lineRule="auto"/>
        <w:ind w:firstLine="709"/>
        <w:jc w:val="both"/>
        <w:rPr>
          <w:rFonts w:ascii="Times New Roman" w:eastAsia="Times New Roman" w:hAnsi="Times New Roman" w:cs="Times New Roman"/>
          <w:sz w:val="28"/>
          <w:szCs w:val="28"/>
          <w:lang w:eastAsia="ru-RU"/>
        </w:rPr>
      </w:pPr>
      <w:r w:rsidRPr="001202A1">
        <w:rPr>
          <w:rFonts w:ascii="Times New Roman" w:eastAsia="Times New Roman" w:hAnsi="Times New Roman" w:cs="Times New Roman"/>
          <w:sz w:val="28"/>
          <w:szCs w:val="28"/>
          <w:lang w:eastAsia="ru-RU"/>
        </w:rPr>
        <w:t>Поступление доходов по подгруппе «Государственная пошлина» планировалось исходя из ожидаемого поступления в 201</w:t>
      </w:r>
      <w:r w:rsidR="00D6780B">
        <w:rPr>
          <w:rFonts w:ascii="Times New Roman" w:eastAsia="Times New Roman" w:hAnsi="Times New Roman" w:cs="Times New Roman"/>
          <w:sz w:val="28"/>
          <w:szCs w:val="28"/>
          <w:lang w:eastAsia="ru-RU"/>
        </w:rPr>
        <w:t>8 году и установленных</w:t>
      </w:r>
      <w:r w:rsidR="00AC2B9C" w:rsidRPr="00AC2B9C">
        <w:rPr>
          <w:rFonts w:ascii="Times New Roman" w:eastAsia="Times New Roman" w:hAnsi="Times New Roman" w:cs="Times New Roman"/>
          <w:sz w:val="28"/>
          <w:szCs w:val="28"/>
          <w:lang w:eastAsia="ru-RU"/>
        </w:rPr>
        <w:t xml:space="preserve"> </w:t>
      </w:r>
      <w:r w:rsidR="00AC2B9C">
        <w:rPr>
          <w:rFonts w:ascii="Times New Roman" w:eastAsia="Times New Roman" w:hAnsi="Times New Roman" w:cs="Times New Roman"/>
          <w:sz w:val="28"/>
          <w:szCs w:val="28"/>
          <w:lang w:eastAsia="ru-RU"/>
        </w:rPr>
        <w:t xml:space="preserve">размеров государственной пошлины </w:t>
      </w:r>
      <w:r w:rsidR="00D6780B">
        <w:rPr>
          <w:rFonts w:ascii="Times New Roman" w:eastAsia="Times New Roman" w:hAnsi="Times New Roman" w:cs="Times New Roman"/>
          <w:sz w:val="28"/>
          <w:szCs w:val="28"/>
          <w:lang w:eastAsia="ru-RU"/>
        </w:rPr>
        <w:t>Налоговым кодексом Российской Федерации</w:t>
      </w:r>
      <w:r w:rsidR="00AC2B9C">
        <w:rPr>
          <w:rFonts w:ascii="Times New Roman" w:eastAsia="Times New Roman" w:hAnsi="Times New Roman" w:cs="Times New Roman"/>
          <w:sz w:val="28"/>
          <w:szCs w:val="28"/>
          <w:lang w:eastAsia="ru-RU"/>
        </w:rPr>
        <w:t>.</w:t>
      </w:r>
    </w:p>
    <w:p w:rsidR="00EE4E78" w:rsidRDefault="00D6780B" w:rsidP="00AC2B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E78">
        <w:rPr>
          <w:rFonts w:ascii="Times New Roman" w:eastAsia="Times New Roman" w:hAnsi="Times New Roman" w:cs="Times New Roman"/>
          <w:sz w:val="28"/>
          <w:szCs w:val="28"/>
          <w:lang w:eastAsia="ru-RU"/>
        </w:rPr>
        <w:t>Прогноз поступлений государственной пошлины на 2019 год состави</w:t>
      </w:r>
      <w:r w:rsidR="008A0A7A">
        <w:rPr>
          <w:rFonts w:ascii="Times New Roman" w:eastAsia="Times New Roman" w:hAnsi="Times New Roman" w:cs="Times New Roman"/>
          <w:sz w:val="28"/>
          <w:szCs w:val="28"/>
          <w:lang w:eastAsia="ru-RU"/>
        </w:rPr>
        <w:t>т</w:t>
      </w:r>
      <w:r w:rsidR="00EE4E78">
        <w:rPr>
          <w:rFonts w:ascii="Times New Roman" w:eastAsia="Times New Roman" w:hAnsi="Times New Roman" w:cs="Times New Roman"/>
          <w:sz w:val="28"/>
          <w:szCs w:val="28"/>
          <w:lang w:eastAsia="ru-RU"/>
        </w:rPr>
        <w:t xml:space="preserve"> 1375,92 </w:t>
      </w:r>
      <w:proofErr w:type="spellStart"/>
      <w:r w:rsidR="00EE4E78">
        <w:rPr>
          <w:rFonts w:ascii="Times New Roman" w:eastAsia="Times New Roman" w:hAnsi="Times New Roman" w:cs="Times New Roman"/>
          <w:sz w:val="28"/>
          <w:szCs w:val="28"/>
          <w:lang w:eastAsia="ru-RU"/>
        </w:rPr>
        <w:t>тыс</w:t>
      </w:r>
      <w:proofErr w:type="gramStart"/>
      <w:r w:rsidR="00EE4E78">
        <w:rPr>
          <w:rFonts w:ascii="Times New Roman" w:eastAsia="Times New Roman" w:hAnsi="Times New Roman" w:cs="Times New Roman"/>
          <w:sz w:val="28"/>
          <w:szCs w:val="28"/>
          <w:lang w:eastAsia="ru-RU"/>
        </w:rPr>
        <w:t>.р</w:t>
      </w:r>
      <w:proofErr w:type="gramEnd"/>
      <w:r w:rsidR="00EE4E78">
        <w:rPr>
          <w:rFonts w:ascii="Times New Roman" w:eastAsia="Times New Roman" w:hAnsi="Times New Roman" w:cs="Times New Roman"/>
          <w:sz w:val="28"/>
          <w:szCs w:val="28"/>
          <w:lang w:eastAsia="ru-RU"/>
        </w:rPr>
        <w:t>ублей</w:t>
      </w:r>
      <w:proofErr w:type="spellEnd"/>
      <w:r w:rsidR="00EE4E78">
        <w:rPr>
          <w:rFonts w:ascii="Times New Roman" w:eastAsia="Times New Roman" w:hAnsi="Times New Roman" w:cs="Times New Roman"/>
          <w:sz w:val="28"/>
          <w:szCs w:val="28"/>
          <w:lang w:eastAsia="ru-RU"/>
        </w:rPr>
        <w:t xml:space="preserve">, на 2020 год-1428,2 </w:t>
      </w:r>
      <w:proofErr w:type="spellStart"/>
      <w:r w:rsidR="00EE4E78">
        <w:rPr>
          <w:rFonts w:ascii="Times New Roman" w:eastAsia="Times New Roman" w:hAnsi="Times New Roman" w:cs="Times New Roman"/>
          <w:sz w:val="28"/>
          <w:szCs w:val="28"/>
          <w:lang w:eastAsia="ru-RU"/>
        </w:rPr>
        <w:t>тыс.рублей</w:t>
      </w:r>
      <w:proofErr w:type="spellEnd"/>
      <w:r w:rsidR="00EE4E78">
        <w:rPr>
          <w:rFonts w:ascii="Times New Roman" w:eastAsia="Times New Roman" w:hAnsi="Times New Roman" w:cs="Times New Roman"/>
          <w:sz w:val="28"/>
          <w:szCs w:val="28"/>
          <w:lang w:eastAsia="ru-RU"/>
        </w:rPr>
        <w:t xml:space="preserve">, на 2021 год-1485,33 </w:t>
      </w:r>
      <w:proofErr w:type="spellStart"/>
      <w:r w:rsidR="00EE4E78">
        <w:rPr>
          <w:rFonts w:ascii="Times New Roman" w:eastAsia="Times New Roman" w:hAnsi="Times New Roman" w:cs="Times New Roman"/>
          <w:sz w:val="28"/>
          <w:szCs w:val="28"/>
          <w:lang w:eastAsia="ru-RU"/>
        </w:rPr>
        <w:t>тыс.рублей</w:t>
      </w:r>
      <w:proofErr w:type="spellEnd"/>
      <w:r w:rsidR="00EE4E78">
        <w:rPr>
          <w:rFonts w:ascii="Times New Roman" w:eastAsia="Times New Roman" w:hAnsi="Times New Roman" w:cs="Times New Roman"/>
          <w:sz w:val="28"/>
          <w:szCs w:val="28"/>
          <w:lang w:eastAsia="ru-RU"/>
        </w:rPr>
        <w:t>.</w:t>
      </w:r>
    </w:p>
    <w:p w:rsidR="00EE4E78" w:rsidRPr="00115632" w:rsidRDefault="00EE4E78" w:rsidP="001202A1">
      <w:pPr>
        <w:spacing w:after="0" w:line="240" w:lineRule="auto"/>
        <w:ind w:firstLine="709"/>
        <w:jc w:val="both"/>
        <w:rPr>
          <w:rFonts w:ascii="Times New Roman" w:eastAsia="Times New Roman" w:hAnsi="Times New Roman" w:cs="Times New Roman"/>
          <w:sz w:val="28"/>
          <w:szCs w:val="28"/>
          <w:lang w:eastAsia="ru-RU"/>
        </w:rPr>
      </w:pPr>
      <w:r w:rsidRPr="00115632">
        <w:rPr>
          <w:rFonts w:ascii="Times New Roman" w:hAnsi="Times New Roman" w:cs="Times New Roman"/>
          <w:sz w:val="28"/>
          <w:szCs w:val="28"/>
        </w:rPr>
        <w:t xml:space="preserve">Из них госпошлина  за выдачи разрешения на  установку рекламной конструкции прогнозная сумма составит  5,0 тыс. рублей ежегодно; </w:t>
      </w:r>
    </w:p>
    <w:p w:rsidR="00A33AD9" w:rsidRDefault="001202A1" w:rsidP="001F10BF">
      <w:pPr>
        <w:spacing w:after="0" w:line="240" w:lineRule="auto"/>
        <w:ind w:firstLine="708"/>
        <w:jc w:val="both"/>
        <w:rPr>
          <w:rFonts w:ascii="Times New Roman" w:eastAsia="Times New Roman" w:hAnsi="Times New Roman" w:cs="Times New Roman"/>
          <w:sz w:val="28"/>
          <w:szCs w:val="28"/>
          <w:lang w:eastAsia="ru-RU"/>
        </w:rPr>
      </w:pPr>
      <w:r w:rsidRPr="001202A1">
        <w:rPr>
          <w:rFonts w:ascii="Times New Roman" w:eastAsia="Times New Roman" w:hAnsi="Times New Roman" w:cs="Times New Roman"/>
          <w:sz w:val="28"/>
          <w:szCs w:val="28"/>
          <w:lang w:eastAsia="ru-RU"/>
        </w:rPr>
        <w:t xml:space="preserve"> </w:t>
      </w:r>
      <w:r w:rsidR="00EE4E78">
        <w:rPr>
          <w:rFonts w:ascii="Times New Roman" w:eastAsia="Times New Roman" w:hAnsi="Times New Roman" w:cs="Times New Roman"/>
          <w:sz w:val="28"/>
          <w:szCs w:val="28"/>
          <w:lang w:eastAsia="ru-RU"/>
        </w:rPr>
        <w:t xml:space="preserve">госпошлина </w:t>
      </w:r>
      <w:r w:rsidR="00AC2B9C">
        <w:rPr>
          <w:rFonts w:ascii="Times New Roman" w:eastAsia="Times New Roman" w:hAnsi="Times New Roman" w:cs="Times New Roman"/>
          <w:sz w:val="28"/>
          <w:szCs w:val="28"/>
          <w:lang w:eastAsia="ru-RU"/>
        </w:rPr>
        <w:t xml:space="preserve"> за предоставление лицензий на розничную продажу алкогольной продукции</w:t>
      </w:r>
      <w:r w:rsidRPr="001202A1">
        <w:rPr>
          <w:rFonts w:ascii="Times New Roman" w:eastAsia="Times New Roman" w:hAnsi="Times New Roman" w:cs="Times New Roman"/>
          <w:sz w:val="28"/>
          <w:szCs w:val="28"/>
          <w:lang w:eastAsia="ru-RU"/>
        </w:rPr>
        <w:t>, составит 1</w:t>
      </w:r>
      <w:r w:rsidR="00115632">
        <w:rPr>
          <w:rFonts w:ascii="Times New Roman" w:eastAsia="Times New Roman" w:hAnsi="Times New Roman" w:cs="Times New Roman"/>
          <w:sz w:val="28"/>
          <w:szCs w:val="28"/>
          <w:lang w:eastAsia="ru-RU"/>
        </w:rPr>
        <w:t>30,00 тыс. рублей ежегодно.</w:t>
      </w:r>
    </w:p>
    <w:p w:rsidR="00960B3F" w:rsidRDefault="00960B3F" w:rsidP="001F10BF">
      <w:pPr>
        <w:spacing w:after="0" w:line="240" w:lineRule="auto"/>
        <w:ind w:firstLine="708"/>
        <w:jc w:val="both"/>
        <w:rPr>
          <w:rFonts w:ascii="Times New Roman" w:eastAsia="Times New Roman" w:hAnsi="Times New Roman" w:cs="Times New Roman"/>
          <w:sz w:val="28"/>
          <w:szCs w:val="28"/>
          <w:lang w:eastAsia="ru-RU"/>
        </w:rPr>
      </w:pPr>
    </w:p>
    <w:p w:rsidR="00A33AD9" w:rsidRDefault="00A33AD9" w:rsidP="001F10BF">
      <w:pPr>
        <w:spacing w:after="0" w:line="240" w:lineRule="auto"/>
        <w:ind w:firstLine="708"/>
        <w:jc w:val="center"/>
        <w:rPr>
          <w:rFonts w:ascii="Times New Roman" w:eastAsia="Times New Roman" w:hAnsi="Times New Roman" w:cs="Times New Roman"/>
          <w:i/>
          <w:sz w:val="28"/>
          <w:szCs w:val="28"/>
          <w:lang w:eastAsia="ru-RU"/>
        </w:rPr>
      </w:pPr>
      <w:r w:rsidRPr="00A33AD9">
        <w:rPr>
          <w:rFonts w:ascii="Times New Roman" w:eastAsia="Times New Roman" w:hAnsi="Times New Roman" w:cs="Times New Roman"/>
          <w:i/>
          <w:sz w:val="28"/>
          <w:szCs w:val="28"/>
          <w:lang w:eastAsia="ru-RU"/>
        </w:rPr>
        <w:t>Доходы от использования имущества, находящегося в муниципальной собственности</w:t>
      </w:r>
    </w:p>
    <w:p w:rsidR="00A33AD9" w:rsidRDefault="00A33AD9" w:rsidP="00C865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Поступление доходов от использования имущества, находящегося в муниципальной собственности, на 2019 год прогнозируется в сумме  </w:t>
      </w:r>
      <w:r w:rsidR="008A0A7A">
        <w:rPr>
          <w:rFonts w:ascii="Times New Roman" w:eastAsia="Times New Roman" w:hAnsi="Times New Roman" w:cs="Times New Roman"/>
          <w:sz w:val="28"/>
          <w:szCs w:val="28"/>
          <w:lang w:eastAsia="ru-RU"/>
        </w:rPr>
        <w:t xml:space="preserve">2212,01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 на 2020 год-</w:t>
      </w:r>
      <w:r w:rsidR="008A0A7A">
        <w:rPr>
          <w:rFonts w:ascii="Times New Roman" w:eastAsia="Times New Roman" w:hAnsi="Times New Roman" w:cs="Times New Roman"/>
          <w:sz w:val="28"/>
          <w:szCs w:val="28"/>
          <w:lang w:eastAsia="ru-RU"/>
        </w:rPr>
        <w:t>2112,01</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тыс.рублей</w:t>
      </w:r>
      <w:proofErr w:type="spellEnd"/>
      <w:r>
        <w:rPr>
          <w:rFonts w:ascii="Times New Roman" w:eastAsia="Times New Roman" w:hAnsi="Times New Roman" w:cs="Times New Roman"/>
          <w:sz w:val="28"/>
          <w:szCs w:val="28"/>
          <w:lang w:eastAsia="ru-RU"/>
        </w:rPr>
        <w:t>, на 2021 год -</w:t>
      </w:r>
      <w:r w:rsidR="008A0A7A">
        <w:rPr>
          <w:rFonts w:ascii="Times New Roman" w:eastAsia="Times New Roman" w:hAnsi="Times New Roman" w:cs="Times New Roman"/>
          <w:sz w:val="28"/>
          <w:szCs w:val="28"/>
          <w:lang w:eastAsia="ru-RU"/>
        </w:rPr>
        <w:t>2012,01</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тыс.рублей</w:t>
      </w:r>
      <w:proofErr w:type="spellEnd"/>
      <w:r>
        <w:rPr>
          <w:rFonts w:ascii="Times New Roman" w:eastAsia="Times New Roman" w:hAnsi="Times New Roman" w:cs="Times New Roman"/>
          <w:sz w:val="28"/>
          <w:szCs w:val="28"/>
          <w:lang w:eastAsia="ru-RU"/>
        </w:rPr>
        <w:t>.</w:t>
      </w:r>
    </w:p>
    <w:p w:rsidR="00A33AD9" w:rsidRDefault="00A33AD9" w:rsidP="00C865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 поступлений</w:t>
      </w:r>
      <w:r w:rsidR="00C86533">
        <w:rPr>
          <w:rFonts w:ascii="Times New Roman" w:eastAsia="Times New Roman" w:hAnsi="Times New Roman" w:cs="Times New Roman"/>
          <w:sz w:val="28"/>
          <w:szCs w:val="28"/>
          <w:lang w:eastAsia="ru-RU"/>
        </w:rPr>
        <w:t xml:space="preserve"> осуществлен на основании данных отдела строительства, архитектуры, земельных и имущественных  отношений  Администрации района (аймака) муниципального образования.</w:t>
      </w:r>
    </w:p>
    <w:p w:rsidR="00C86533" w:rsidRPr="00C86533" w:rsidRDefault="00C86533" w:rsidP="00C865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разрезе доходных источников по указанной подгруппе доходов на 2019-2021 годы прогнозируются поступления</w:t>
      </w:r>
      <w:r w:rsidRPr="00C86533">
        <w:rPr>
          <w:rFonts w:ascii="Times New Roman" w:eastAsia="Times New Roman" w:hAnsi="Times New Roman" w:cs="Times New Roman"/>
          <w:sz w:val="28"/>
          <w:szCs w:val="28"/>
          <w:lang w:eastAsia="ru-RU"/>
        </w:rPr>
        <w:t>:</w:t>
      </w:r>
    </w:p>
    <w:p w:rsidR="001202A1" w:rsidRPr="001202A1" w:rsidRDefault="00C86533" w:rsidP="00C86533">
      <w:pPr>
        <w:spacing w:after="0" w:line="240" w:lineRule="auto"/>
        <w:ind w:firstLine="708"/>
        <w:jc w:val="both"/>
        <w:rPr>
          <w:rFonts w:ascii="Times New Roman" w:eastAsia="Times New Roman" w:hAnsi="Times New Roman" w:cs="Times New Roman"/>
          <w:color w:val="FF0000"/>
          <w:sz w:val="28"/>
          <w:szCs w:val="28"/>
          <w:lang w:eastAsia="ru-RU"/>
        </w:rPr>
      </w:pPr>
      <w:r w:rsidRPr="00C86533">
        <w:rPr>
          <w:rFonts w:ascii="Times New Roman" w:eastAsia="Times New Roman" w:hAnsi="Times New Roman" w:cs="Times New Roman"/>
          <w:sz w:val="28"/>
          <w:szCs w:val="28"/>
          <w:lang w:eastAsia="ru-RU"/>
        </w:rPr>
        <w:t xml:space="preserve">доходов от </w:t>
      </w:r>
      <w:r>
        <w:rPr>
          <w:rFonts w:ascii="Times New Roman" w:eastAsia="Times New Roman" w:hAnsi="Times New Roman" w:cs="Times New Roman"/>
          <w:sz w:val="28"/>
          <w:szCs w:val="28"/>
          <w:lang w:eastAsia="ru-RU"/>
        </w:rPr>
        <w:t xml:space="preserve">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w:t>
      </w:r>
      <w:r>
        <w:rPr>
          <w:rFonts w:ascii="Times New Roman" w:eastAsia="Times New Roman" w:hAnsi="Times New Roman" w:cs="Times New Roman"/>
          <w:sz w:val="28"/>
          <w:szCs w:val="28"/>
          <w:lang w:eastAsia="ru-RU"/>
        </w:rPr>
        <w:lastRenderedPageBreak/>
        <w:t>предприятий, в том числе казенных</w:t>
      </w:r>
      <w:r w:rsidR="00A614CC">
        <w:rPr>
          <w:rFonts w:ascii="Times New Roman" w:eastAsia="Times New Roman" w:hAnsi="Times New Roman" w:cs="Times New Roman"/>
          <w:sz w:val="28"/>
          <w:szCs w:val="28"/>
          <w:lang w:eastAsia="ru-RU"/>
        </w:rPr>
        <w:t>. Поступление указанной платы на 2019-2021 год</w:t>
      </w:r>
      <w:r w:rsidR="008A0A7A">
        <w:rPr>
          <w:rFonts w:ascii="Times New Roman" w:eastAsia="Times New Roman" w:hAnsi="Times New Roman" w:cs="Times New Roman"/>
          <w:sz w:val="28"/>
          <w:szCs w:val="28"/>
          <w:lang w:eastAsia="ru-RU"/>
        </w:rPr>
        <w:t>ы прогнозируется в сумме 412,01</w:t>
      </w:r>
      <w:r w:rsidR="00A614CC">
        <w:rPr>
          <w:rFonts w:ascii="Times New Roman" w:eastAsia="Times New Roman" w:hAnsi="Times New Roman" w:cs="Times New Roman"/>
          <w:sz w:val="28"/>
          <w:szCs w:val="28"/>
          <w:lang w:eastAsia="ru-RU"/>
        </w:rPr>
        <w:t xml:space="preserve"> </w:t>
      </w:r>
      <w:proofErr w:type="spellStart"/>
      <w:r w:rsidR="00A614CC">
        <w:rPr>
          <w:rFonts w:ascii="Times New Roman" w:eastAsia="Times New Roman" w:hAnsi="Times New Roman" w:cs="Times New Roman"/>
          <w:sz w:val="28"/>
          <w:szCs w:val="28"/>
          <w:lang w:eastAsia="ru-RU"/>
        </w:rPr>
        <w:t>тыс</w:t>
      </w:r>
      <w:proofErr w:type="gramStart"/>
      <w:r w:rsidR="00A614CC">
        <w:rPr>
          <w:rFonts w:ascii="Times New Roman" w:eastAsia="Times New Roman" w:hAnsi="Times New Roman" w:cs="Times New Roman"/>
          <w:sz w:val="28"/>
          <w:szCs w:val="28"/>
          <w:lang w:eastAsia="ru-RU"/>
        </w:rPr>
        <w:t>.р</w:t>
      </w:r>
      <w:proofErr w:type="gramEnd"/>
      <w:r w:rsidR="00A614CC">
        <w:rPr>
          <w:rFonts w:ascii="Times New Roman" w:eastAsia="Times New Roman" w:hAnsi="Times New Roman" w:cs="Times New Roman"/>
          <w:sz w:val="28"/>
          <w:szCs w:val="28"/>
          <w:lang w:eastAsia="ru-RU"/>
        </w:rPr>
        <w:t>ублей</w:t>
      </w:r>
      <w:proofErr w:type="spellEnd"/>
      <w:r w:rsidR="00A614CC">
        <w:rPr>
          <w:rFonts w:ascii="Times New Roman" w:eastAsia="Times New Roman" w:hAnsi="Times New Roman" w:cs="Times New Roman"/>
          <w:sz w:val="28"/>
          <w:szCs w:val="28"/>
          <w:lang w:eastAsia="ru-RU"/>
        </w:rPr>
        <w:t xml:space="preserve"> ежегодно.</w:t>
      </w:r>
      <w:r w:rsidR="003F47B5">
        <w:rPr>
          <w:rFonts w:ascii="Times New Roman" w:eastAsia="Times New Roman" w:hAnsi="Times New Roman" w:cs="Times New Roman"/>
          <w:sz w:val="28"/>
          <w:szCs w:val="28"/>
          <w:lang w:eastAsia="ru-RU"/>
        </w:rPr>
        <w:t xml:space="preserve"> </w:t>
      </w:r>
    </w:p>
    <w:p w:rsidR="003F47B5" w:rsidRDefault="003F47B5" w:rsidP="003F47B5">
      <w:pPr>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Pr="003F47B5">
        <w:rPr>
          <w:rFonts w:ascii="Times New Roman" w:hAnsi="Times New Roman" w:cs="Times New Roman"/>
          <w:sz w:val="28"/>
          <w:szCs w:val="28"/>
        </w:rPr>
        <w:t xml:space="preserve">асчет прогноза поступлений данного доходного источника осуществлялся исходя из </w:t>
      </w:r>
      <w:r w:rsidR="00B75037">
        <w:rPr>
          <w:rFonts w:ascii="Times New Roman" w:hAnsi="Times New Roman" w:cs="Times New Roman"/>
          <w:sz w:val="28"/>
          <w:szCs w:val="28"/>
        </w:rPr>
        <w:t>годовой суммы арендных платежей по действующим договорам аренды</w:t>
      </w:r>
      <w:r w:rsidRPr="003F47B5">
        <w:rPr>
          <w:rFonts w:ascii="Times New Roman" w:hAnsi="Times New Roman" w:cs="Times New Roman"/>
          <w:sz w:val="28"/>
          <w:szCs w:val="28"/>
        </w:rPr>
        <w:t xml:space="preserve">; </w:t>
      </w:r>
    </w:p>
    <w:p w:rsidR="005C7E93" w:rsidRPr="001F10BF" w:rsidRDefault="003F47B5" w:rsidP="003F47B5">
      <w:pPr>
        <w:spacing w:after="0"/>
        <w:ind w:firstLine="708"/>
        <w:jc w:val="both"/>
        <w:rPr>
          <w:rFonts w:ascii="Times New Roman" w:hAnsi="Times New Roman" w:cs="Times New Roman"/>
          <w:color w:val="000000" w:themeColor="text1"/>
          <w:sz w:val="28"/>
          <w:szCs w:val="28"/>
        </w:rPr>
      </w:pPr>
      <w:r w:rsidRPr="001F10BF">
        <w:rPr>
          <w:rFonts w:ascii="Times New Roman" w:hAnsi="Times New Roman" w:cs="Times New Roman"/>
          <w:i/>
          <w:color w:val="000000" w:themeColor="text1"/>
          <w:sz w:val="28"/>
          <w:szCs w:val="28"/>
        </w:rPr>
        <w:t xml:space="preserve">(приложение № </w:t>
      </w:r>
      <w:r w:rsidR="00E31A34">
        <w:rPr>
          <w:rFonts w:ascii="Times New Roman" w:hAnsi="Times New Roman" w:cs="Times New Roman"/>
          <w:i/>
          <w:color w:val="000000" w:themeColor="text1"/>
          <w:sz w:val="28"/>
          <w:szCs w:val="28"/>
        </w:rPr>
        <w:t>7</w:t>
      </w:r>
      <w:r w:rsidRPr="001F10BF">
        <w:rPr>
          <w:rFonts w:ascii="Times New Roman" w:hAnsi="Times New Roman" w:cs="Times New Roman"/>
          <w:i/>
          <w:color w:val="000000" w:themeColor="text1"/>
          <w:sz w:val="28"/>
          <w:szCs w:val="28"/>
        </w:rPr>
        <w:t xml:space="preserve"> к настоящей пояснительной записке)</w:t>
      </w:r>
    </w:p>
    <w:p w:rsidR="003F47B5" w:rsidRDefault="003F47B5" w:rsidP="003F47B5">
      <w:pPr>
        <w:spacing w:after="0"/>
        <w:ind w:firstLine="708"/>
        <w:jc w:val="both"/>
        <w:rPr>
          <w:rFonts w:ascii="Times New Roman" w:hAnsi="Times New Roman" w:cs="Times New Roman"/>
          <w:sz w:val="28"/>
          <w:szCs w:val="28"/>
        </w:rPr>
      </w:pPr>
      <w:r w:rsidRPr="003F47B5">
        <w:rPr>
          <w:rFonts w:ascii="Times New Roman" w:hAnsi="Times New Roman" w:cs="Times New Roman"/>
          <w:sz w:val="28"/>
          <w:szCs w:val="28"/>
        </w:rPr>
        <w:t xml:space="preserve">доходов, </w:t>
      </w:r>
      <w:r>
        <w:rPr>
          <w:rFonts w:ascii="Times New Roman" w:hAnsi="Times New Roman" w:cs="Times New Roman"/>
          <w:sz w:val="28"/>
          <w:szCs w:val="28"/>
        </w:rPr>
        <w:t xml:space="preserve">от передачи  </w:t>
      </w:r>
      <w:r w:rsidRPr="003F47B5">
        <w:rPr>
          <w:rFonts w:ascii="Times New Roman" w:hAnsi="Times New Roman" w:cs="Times New Roman"/>
          <w:sz w:val="28"/>
          <w:szCs w:val="28"/>
        </w:rPr>
        <w:t>в  аренд</w:t>
      </w:r>
      <w:r>
        <w:rPr>
          <w:rFonts w:ascii="Times New Roman" w:hAnsi="Times New Roman" w:cs="Times New Roman"/>
          <w:sz w:val="28"/>
          <w:szCs w:val="28"/>
        </w:rPr>
        <w:t xml:space="preserve">у </w:t>
      </w:r>
      <w:r w:rsidRPr="003F47B5">
        <w:rPr>
          <w:rFonts w:ascii="Times New Roman" w:hAnsi="Times New Roman" w:cs="Times New Roman"/>
          <w:sz w:val="28"/>
          <w:szCs w:val="28"/>
        </w:rPr>
        <w:t>земельны</w:t>
      </w:r>
      <w:r>
        <w:rPr>
          <w:rFonts w:ascii="Times New Roman" w:hAnsi="Times New Roman" w:cs="Times New Roman"/>
          <w:sz w:val="28"/>
          <w:szCs w:val="28"/>
        </w:rPr>
        <w:t>х</w:t>
      </w:r>
      <w:r w:rsidRPr="003F47B5">
        <w:rPr>
          <w:rFonts w:ascii="Times New Roman" w:hAnsi="Times New Roman" w:cs="Times New Roman"/>
          <w:sz w:val="28"/>
          <w:szCs w:val="28"/>
        </w:rPr>
        <w:t xml:space="preserve"> участк</w:t>
      </w:r>
      <w:r>
        <w:rPr>
          <w:rFonts w:ascii="Times New Roman" w:hAnsi="Times New Roman" w:cs="Times New Roman"/>
          <w:sz w:val="28"/>
          <w:szCs w:val="28"/>
        </w:rPr>
        <w:t>ов</w:t>
      </w:r>
      <w:r w:rsidRPr="003F47B5">
        <w:rPr>
          <w:rFonts w:ascii="Times New Roman" w:hAnsi="Times New Roman" w:cs="Times New Roman"/>
          <w:sz w:val="28"/>
          <w:szCs w:val="28"/>
        </w:rPr>
        <w:t xml:space="preserve">, государственная собственность на которые не разграничена и которые расположены в границах </w:t>
      </w:r>
      <w:r>
        <w:rPr>
          <w:rFonts w:ascii="Times New Roman" w:hAnsi="Times New Roman" w:cs="Times New Roman"/>
          <w:sz w:val="28"/>
          <w:szCs w:val="28"/>
        </w:rPr>
        <w:t xml:space="preserve">сельских </w:t>
      </w:r>
      <w:r w:rsidRPr="003F47B5">
        <w:rPr>
          <w:rFonts w:ascii="Times New Roman" w:hAnsi="Times New Roman" w:cs="Times New Roman"/>
          <w:sz w:val="28"/>
          <w:szCs w:val="28"/>
        </w:rPr>
        <w:t>поселений</w:t>
      </w:r>
      <w:r>
        <w:rPr>
          <w:rFonts w:ascii="Times New Roman" w:eastAsia="Times New Roman" w:hAnsi="Times New Roman" w:cs="Times New Roman"/>
          <w:sz w:val="28"/>
          <w:szCs w:val="28"/>
          <w:lang w:eastAsia="ru-RU"/>
        </w:rPr>
        <w:t xml:space="preserve">, на 2019 год – </w:t>
      </w:r>
      <w:r w:rsidR="00EA1BA3">
        <w:rPr>
          <w:rFonts w:ascii="Times New Roman" w:eastAsia="Times New Roman" w:hAnsi="Times New Roman" w:cs="Times New Roman"/>
          <w:sz w:val="28"/>
          <w:szCs w:val="28"/>
          <w:lang w:eastAsia="ru-RU"/>
        </w:rPr>
        <w:t>1800,0</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 на 2020 год-</w:t>
      </w:r>
      <w:r w:rsidR="00EA1BA3">
        <w:rPr>
          <w:rFonts w:ascii="Times New Roman" w:eastAsia="Times New Roman" w:hAnsi="Times New Roman" w:cs="Times New Roman"/>
          <w:sz w:val="28"/>
          <w:szCs w:val="28"/>
          <w:lang w:eastAsia="ru-RU"/>
        </w:rPr>
        <w:t>1700,0</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тыс.рублей</w:t>
      </w:r>
      <w:proofErr w:type="spellEnd"/>
      <w:r>
        <w:rPr>
          <w:rFonts w:ascii="Times New Roman" w:eastAsia="Times New Roman" w:hAnsi="Times New Roman" w:cs="Times New Roman"/>
          <w:sz w:val="28"/>
          <w:szCs w:val="28"/>
          <w:lang w:eastAsia="ru-RU"/>
        </w:rPr>
        <w:t>, на 2021 год -</w:t>
      </w:r>
      <w:r w:rsidR="00EA1BA3">
        <w:rPr>
          <w:rFonts w:ascii="Times New Roman" w:eastAsia="Times New Roman" w:hAnsi="Times New Roman" w:cs="Times New Roman"/>
          <w:sz w:val="28"/>
          <w:szCs w:val="28"/>
          <w:lang w:eastAsia="ru-RU"/>
        </w:rPr>
        <w:t>1600,0</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тыс.рублей</w:t>
      </w:r>
      <w:proofErr w:type="spellEnd"/>
      <w:r w:rsidR="00EA1BA3">
        <w:rPr>
          <w:rFonts w:ascii="Times New Roman" w:eastAsia="Times New Roman" w:hAnsi="Times New Roman" w:cs="Times New Roman"/>
          <w:sz w:val="28"/>
          <w:szCs w:val="28"/>
          <w:lang w:eastAsia="ru-RU"/>
        </w:rPr>
        <w:t>.</w:t>
      </w:r>
    </w:p>
    <w:p w:rsidR="00EA1BA3" w:rsidRDefault="003F47B5" w:rsidP="001F10BF">
      <w:pPr>
        <w:spacing w:after="0"/>
        <w:ind w:firstLine="708"/>
        <w:jc w:val="both"/>
        <w:rPr>
          <w:rFonts w:ascii="Times New Roman" w:eastAsia="Times New Roman" w:hAnsi="Times New Roman" w:cs="Times New Roman"/>
          <w:sz w:val="28"/>
          <w:szCs w:val="28"/>
          <w:lang w:eastAsia="ru-RU"/>
        </w:rPr>
      </w:pPr>
      <w:proofErr w:type="gramStart"/>
      <w:r w:rsidRPr="003F47B5">
        <w:rPr>
          <w:rFonts w:ascii="Times New Roman" w:eastAsia="Times New Roman" w:hAnsi="Times New Roman" w:cs="Times New Roman"/>
          <w:sz w:val="28"/>
          <w:szCs w:val="28"/>
          <w:lang w:eastAsia="ru-RU"/>
        </w:rPr>
        <w:t xml:space="preserve">В расчете  прогноза поступлений данного доходного источника используются данные о суммах начислений по действующим договорам аренды (с учетом сроков их действия), платежей по договорам, которые предполагается заключить в очередном финансовом году, </w:t>
      </w:r>
      <w:r w:rsidR="00EA1BA3">
        <w:rPr>
          <w:rFonts w:ascii="Times New Roman" w:eastAsia="Times New Roman" w:hAnsi="Times New Roman" w:cs="Times New Roman"/>
          <w:sz w:val="28"/>
          <w:szCs w:val="28"/>
          <w:lang w:eastAsia="ru-RU"/>
        </w:rPr>
        <w:t xml:space="preserve">учтены снижение кадастровой стоимости земельных участков с 1 января 2016 года и принятия решением Совета депутатов района (аймака) от 28.02.2018 г №31-3 о введении новых расчетных коэффициентов. </w:t>
      </w:r>
      <w:proofErr w:type="gramEnd"/>
    </w:p>
    <w:p w:rsidR="00960B3F" w:rsidRDefault="00960B3F" w:rsidP="001F10BF">
      <w:pPr>
        <w:spacing w:after="0"/>
        <w:ind w:firstLine="708"/>
        <w:jc w:val="both"/>
        <w:rPr>
          <w:rFonts w:ascii="Times New Roman" w:eastAsia="Times New Roman" w:hAnsi="Times New Roman" w:cs="Times New Roman"/>
          <w:sz w:val="28"/>
          <w:szCs w:val="28"/>
          <w:lang w:eastAsia="ru-RU"/>
        </w:rPr>
      </w:pPr>
    </w:p>
    <w:p w:rsidR="003F47B5" w:rsidRDefault="00F9175C" w:rsidP="00F9175C">
      <w:pPr>
        <w:spacing w:after="0"/>
        <w:ind w:firstLine="708"/>
        <w:jc w:val="center"/>
        <w:rPr>
          <w:rFonts w:ascii="Times New Roman" w:eastAsia="Times New Roman" w:hAnsi="Times New Roman" w:cs="Times New Roman"/>
          <w:i/>
          <w:sz w:val="28"/>
          <w:szCs w:val="28"/>
          <w:lang w:eastAsia="ru-RU"/>
        </w:rPr>
      </w:pPr>
      <w:r w:rsidRPr="00F9175C">
        <w:rPr>
          <w:rFonts w:ascii="Times New Roman" w:eastAsia="Times New Roman" w:hAnsi="Times New Roman" w:cs="Times New Roman"/>
          <w:i/>
          <w:sz w:val="28"/>
          <w:szCs w:val="28"/>
          <w:lang w:eastAsia="ru-RU"/>
        </w:rPr>
        <w:t>Платежи при использовании природными ресурсами</w:t>
      </w:r>
    </w:p>
    <w:p w:rsidR="00F9175C" w:rsidRPr="003F47B5" w:rsidRDefault="00B07EDC" w:rsidP="00B07EDC">
      <w:pPr>
        <w:spacing w:after="0"/>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Доход в виде платежей при пользовании природными ресурсами, поступающие в бюджет муниципального образования, включает в себя плату за негативное воздействи</w:t>
      </w:r>
      <w:r w:rsidR="00180EF8">
        <w:rPr>
          <w:rFonts w:ascii="Times New Roman" w:eastAsia="Times New Roman" w:hAnsi="Times New Roman" w:cs="Times New Roman"/>
          <w:sz w:val="28"/>
          <w:szCs w:val="28"/>
          <w:lang w:eastAsia="ru-RU"/>
        </w:rPr>
        <w:t>е на окружающую среду.</w:t>
      </w:r>
      <w:proofErr w:type="gramEnd"/>
    </w:p>
    <w:p w:rsidR="007C2BFC" w:rsidRDefault="00B07EDC" w:rsidP="00B07EDC">
      <w:pPr>
        <w:spacing w:after="0" w:line="240" w:lineRule="auto"/>
        <w:ind w:firstLine="708"/>
        <w:jc w:val="both"/>
        <w:rPr>
          <w:rFonts w:ascii="Times New Roman" w:hAnsi="Times New Roman" w:cs="Times New Roman"/>
          <w:sz w:val="28"/>
          <w:szCs w:val="28"/>
        </w:rPr>
      </w:pPr>
      <w:r w:rsidRPr="00B07EDC">
        <w:rPr>
          <w:rFonts w:ascii="Times New Roman" w:hAnsi="Times New Roman" w:cs="Times New Roman"/>
          <w:sz w:val="28"/>
          <w:szCs w:val="28"/>
        </w:rPr>
        <w:t>Прогнозирование  поступлений</w:t>
      </w:r>
      <w:r w:rsidR="007C2BFC">
        <w:rPr>
          <w:rFonts w:ascii="Times New Roman" w:hAnsi="Times New Roman" w:cs="Times New Roman"/>
          <w:sz w:val="28"/>
          <w:szCs w:val="28"/>
        </w:rPr>
        <w:t xml:space="preserve"> платы за негативное воздействие на окружающую среду </w:t>
      </w:r>
      <w:r w:rsidRPr="00B07EDC">
        <w:rPr>
          <w:rFonts w:ascii="Times New Roman" w:hAnsi="Times New Roman" w:cs="Times New Roman"/>
          <w:sz w:val="28"/>
          <w:szCs w:val="28"/>
        </w:rPr>
        <w:t xml:space="preserve"> на 2019-2021 годы осуществлялось с </w:t>
      </w:r>
      <w:r w:rsidR="007C2BFC">
        <w:rPr>
          <w:rFonts w:ascii="Times New Roman" w:hAnsi="Times New Roman" w:cs="Times New Roman"/>
          <w:sz w:val="28"/>
          <w:szCs w:val="28"/>
        </w:rPr>
        <w:t>учетом проекта федерального закона «В несении изменений в Бюджетный кодекс Российской Федерации», принятым в перовом чтении Государственной Думой Федерального собрания Российской Федерации.</w:t>
      </w:r>
    </w:p>
    <w:p w:rsidR="00067E18" w:rsidRDefault="007C2BFC" w:rsidP="00B07E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Законопроектом с 1 января 2019 года предусматривается увеличения на 5% норматива платы за негативное  воздействие на окружающую среду в доход мун</w:t>
      </w:r>
      <w:r w:rsidR="00180EF8">
        <w:rPr>
          <w:rFonts w:ascii="Times New Roman" w:hAnsi="Times New Roman" w:cs="Times New Roman"/>
          <w:sz w:val="28"/>
          <w:szCs w:val="28"/>
        </w:rPr>
        <w:t>иципального района.</w:t>
      </w:r>
    </w:p>
    <w:p w:rsidR="00180EF8" w:rsidRPr="00B07EDC" w:rsidRDefault="00180EF8" w:rsidP="00B07E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Поступление доходов от платы </w:t>
      </w:r>
      <w:r>
        <w:rPr>
          <w:rFonts w:ascii="Times New Roman" w:hAnsi="Times New Roman" w:cs="Times New Roman"/>
          <w:sz w:val="28"/>
          <w:szCs w:val="28"/>
        </w:rPr>
        <w:t xml:space="preserve"> за негативное  воздействие на окружающую среду</w:t>
      </w:r>
      <w:r w:rsidR="00A614CC">
        <w:rPr>
          <w:rFonts w:ascii="Times New Roman" w:hAnsi="Times New Roman" w:cs="Times New Roman"/>
          <w:sz w:val="28"/>
          <w:szCs w:val="28"/>
        </w:rPr>
        <w:t xml:space="preserve"> </w:t>
      </w:r>
      <w:r>
        <w:rPr>
          <w:rFonts w:ascii="Times New Roman" w:hAnsi="Times New Roman" w:cs="Times New Roman"/>
          <w:sz w:val="28"/>
          <w:szCs w:val="28"/>
        </w:rPr>
        <w:t xml:space="preserve"> на 2019 год прогнозируется в сумме -161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на 2020 год-167,0 </w:t>
      </w:r>
      <w:proofErr w:type="spellStart"/>
      <w:r>
        <w:rPr>
          <w:rFonts w:ascii="Times New Roman" w:hAnsi="Times New Roman" w:cs="Times New Roman"/>
          <w:sz w:val="28"/>
          <w:szCs w:val="28"/>
        </w:rPr>
        <w:t>тыс.рублей</w:t>
      </w:r>
      <w:proofErr w:type="spellEnd"/>
      <w:r w:rsidR="00A614CC">
        <w:rPr>
          <w:rFonts w:ascii="Times New Roman" w:hAnsi="Times New Roman" w:cs="Times New Roman"/>
          <w:sz w:val="28"/>
          <w:szCs w:val="28"/>
        </w:rPr>
        <w:t xml:space="preserve">, на 2021 год-173 </w:t>
      </w:r>
      <w:proofErr w:type="spellStart"/>
      <w:r w:rsidR="00A614CC">
        <w:rPr>
          <w:rFonts w:ascii="Times New Roman" w:hAnsi="Times New Roman" w:cs="Times New Roman"/>
          <w:sz w:val="28"/>
          <w:szCs w:val="28"/>
        </w:rPr>
        <w:t>тыс.рублей</w:t>
      </w:r>
      <w:proofErr w:type="spellEnd"/>
      <w:r w:rsidR="00A614CC">
        <w:rPr>
          <w:rFonts w:ascii="Times New Roman" w:hAnsi="Times New Roman" w:cs="Times New Roman"/>
          <w:sz w:val="28"/>
          <w:szCs w:val="28"/>
        </w:rPr>
        <w:t>.</w:t>
      </w:r>
    </w:p>
    <w:p w:rsidR="00817FED" w:rsidRDefault="00A614CC" w:rsidP="001F10BF">
      <w:pPr>
        <w:pStyle w:val="a3"/>
        <w:spacing w:after="0" w:line="240" w:lineRule="auto"/>
        <w:ind w:left="0" w:firstLine="708"/>
        <w:jc w:val="both"/>
        <w:rPr>
          <w:rFonts w:ascii="Times New Roman" w:hAnsi="Times New Roman" w:cs="Times New Roman"/>
          <w:sz w:val="28"/>
          <w:szCs w:val="28"/>
        </w:rPr>
      </w:pPr>
      <w:r w:rsidRPr="00A614CC">
        <w:rPr>
          <w:rFonts w:ascii="Times New Roman" w:hAnsi="Times New Roman" w:cs="Times New Roman"/>
          <w:sz w:val="28"/>
          <w:szCs w:val="28"/>
        </w:rPr>
        <w:t>Расчет  произведен  исходя  из  динамики  поступлений  за  последние три года,   на  основе  ожидаемой  оценки  поступлений  за  2018  год с учетом  уровня собираемости платы и  норматива зачислений  в бюджет муниципального района</w:t>
      </w:r>
      <w:r>
        <w:rPr>
          <w:rFonts w:ascii="Times New Roman" w:hAnsi="Times New Roman" w:cs="Times New Roman"/>
          <w:sz w:val="28"/>
          <w:szCs w:val="28"/>
        </w:rPr>
        <w:t>.</w:t>
      </w:r>
    </w:p>
    <w:p w:rsidR="00960B3F" w:rsidRPr="00817FED" w:rsidRDefault="00960B3F" w:rsidP="001F10BF">
      <w:pPr>
        <w:pStyle w:val="a3"/>
        <w:spacing w:after="0" w:line="240" w:lineRule="auto"/>
        <w:ind w:left="0" w:firstLine="708"/>
        <w:jc w:val="both"/>
        <w:rPr>
          <w:rFonts w:ascii="Times New Roman" w:eastAsia="Times New Roman" w:hAnsi="Times New Roman" w:cs="Times New Roman"/>
          <w:color w:val="FF0000"/>
          <w:sz w:val="28"/>
          <w:szCs w:val="28"/>
          <w:lang w:eastAsia="ru-RU"/>
        </w:rPr>
      </w:pPr>
    </w:p>
    <w:p w:rsidR="00EA1BA3" w:rsidRPr="00EA1BA3" w:rsidRDefault="00EA1BA3" w:rsidP="00EA1BA3">
      <w:pPr>
        <w:spacing w:after="0" w:line="240" w:lineRule="auto"/>
        <w:ind w:firstLine="709"/>
        <w:jc w:val="center"/>
        <w:rPr>
          <w:rFonts w:ascii="Times New Roman" w:eastAsia="Times New Roman" w:hAnsi="Times New Roman" w:cs="Times New Roman"/>
          <w:i/>
          <w:sz w:val="28"/>
          <w:szCs w:val="28"/>
          <w:lang w:eastAsia="ru-RU"/>
        </w:rPr>
      </w:pPr>
      <w:r w:rsidRPr="00EA1BA3">
        <w:rPr>
          <w:rFonts w:ascii="Times New Roman" w:eastAsia="Times New Roman" w:hAnsi="Times New Roman" w:cs="Times New Roman"/>
          <w:i/>
          <w:sz w:val="28"/>
          <w:szCs w:val="28"/>
          <w:lang w:eastAsia="ru-RU"/>
        </w:rPr>
        <w:t>Доходы от продажи материальных и нематериальных активов</w:t>
      </w:r>
    </w:p>
    <w:p w:rsidR="00B75037" w:rsidRDefault="00EA1BA3" w:rsidP="00EA1BA3">
      <w:pPr>
        <w:spacing w:after="0" w:line="240" w:lineRule="auto"/>
        <w:ind w:firstLine="709"/>
        <w:jc w:val="both"/>
        <w:rPr>
          <w:rFonts w:ascii="Times New Roman" w:eastAsia="Times New Roman" w:hAnsi="Times New Roman" w:cs="Times New Roman"/>
          <w:sz w:val="28"/>
          <w:szCs w:val="28"/>
          <w:lang w:eastAsia="ru-RU"/>
        </w:rPr>
      </w:pPr>
      <w:r w:rsidRPr="00EA1BA3">
        <w:rPr>
          <w:rFonts w:ascii="Times New Roman" w:eastAsia="Times New Roman" w:hAnsi="Times New Roman" w:cs="Times New Roman"/>
          <w:sz w:val="28"/>
          <w:szCs w:val="28"/>
          <w:lang w:eastAsia="ru-RU"/>
        </w:rPr>
        <w:t>На 201</w:t>
      </w:r>
      <w:r w:rsidR="00B75037">
        <w:rPr>
          <w:rFonts w:ascii="Times New Roman" w:eastAsia="Times New Roman" w:hAnsi="Times New Roman" w:cs="Times New Roman"/>
          <w:sz w:val="28"/>
          <w:szCs w:val="28"/>
          <w:lang w:eastAsia="ru-RU"/>
        </w:rPr>
        <w:t>9</w:t>
      </w:r>
      <w:r w:rsidRPr="00EA1BA3">
        <w:rPr>
          <w:rFonts w:ascii="Times New Roman" w:eastAsia="Times New Roman" w:hAnsi="Times New Roman" w:cs="Times New Roman"/>
          <w:sz w:val="28"/>
          <w:szCs w:val="28"/>
          <w:lang w:eastAsia="ru-RU"/>
        </w:rPr>
        <w:t>-202</w:t>
      </w:r>
      <w:r w:rsidR="00B75037">
        <w:rPr>
          <w:rFonts w:ascii="Times New Roman" w:eastAsia="Times New Roman" w:hAnsi="Times New Roman" w:cs="Times New Roman"/>
          <w:sz w:val="28"/>
          <w:szCs w:val="28"/>
          <w:lang w:eastAsia="ru-RU"/>
        </w:rPr>
        <w:t>1</w:t>
      </w:r>
      <w:r w:rsidRPr="00EA1BA3">
        <w:rPr>
          <w:rFonts w:ascii="Times New Roman" w:eastAsia="Times New Roman" w:hAnsi="Times New Roman" w:cs="Times New Roman"/>
          <w:sz w:val="28"/>
          <w:szCs w:val="28"/>
          <w:lang w:eastAsia="ru-RU"/>
        </w:rPr>
        <w:t xml:space="preserve"> годы прогнозируется поступление доходов от продажи материальных и нематериальных активов в сумме 1</w:t>
      </w:r>
      <w:r w:rsidR="00A9141E">
        <w:rPr>
          <w:rFonts w:ascii="Times New Roman" w:eastAsia="Times New Roman" w:hAnsi="Times New Roman" w:cs="Times New Roman"/>
          <w:sz w:val="28"/>
          <w:szCs w:val="28"/>
          <w:lang w:eastAsia="ru-RU"/>
        </w:rPr>
        <w:t>200</w:t>
      </w:r>
      <w:r w:rsidRPr="00EA1BA3">
        <w:rPr>
          <w:rFonts w:ascii="Times New Roman" w:eastAsia="Times New Roman" w:hAnsi="Times New Roman" w:cs="Times New Roman"/>
          <w:sz w:val="28"/>
          <w:szCs w:val="28"/>
          <w:lang w:eastAsia="ru-RU"/>
        </w:rPr>
        <w:t xml:space="preserve"> тыс. рублей</w:t>
      </w:r>
      <w:r w:rsidR="008A0A7A">
        <w:rPr>
          <w:rFonts w:ascii="Times New Roman" w:eastAsia="Times New Roman" w:hAnsi="Times New Roman" w:cs="Times New Roman"/>
          <w:sz w:val="28"/>
          <w:szCs w:val="28"/>
          <w:lang w:eastAsia="ru-RU"/>
        </w:rPr>
        <w:t xml:space="preserve"> ежегодно</w:t>
      </w:r>
      <w:r w:rsidRPr="00EA1BA3">
        <w:rPr>
          <w:rFonts w:ascii="Times New Roman" w:eastAsia="Times New Roman" w:hAnsi="Times New Roman" w:cs="Times New Roman"/>
          <w:sz w:val="28"/>
          <w:szCs w:val="28"/>
          <w:lang w:eastAsia="ru-RU"/>
        </w:rPr>
        <w:t xml:space="preserve">. </w:t>
      </w:r>
    </w:p>
    <w:p w:rsidR="00A9141E" w:rsidRPr="00A9141E" w:rsidRDefault="004D5DED" w:rsidP="00EA1BA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r w:rsidR="00A9141E">
        <w:rPr>
          <w:rFonts w:ascii="Times New Roman" w:eastAsia="Times New Roman" w:hAnsi="Times New Roman" w:cs="Times New Roman"/>
          <w:sz w:val="28"/>
          <w:szCs w:val="28"/>
          <w:lang w:eastAsia="ru-RU"/>
        </w:rPr>
        <w:t xml:space="preserve"> поступление  на 2019-2021 годы прогнозируется</w:t>
      </w:r>
      <w:r w:rsidR="008A0A7A" w:rsidRPr="008A0A7A">
        <w:rPr>
          <w:rFonts w:ascii="Times New Roman" w:eastAsia="Times New Roman" w:hAnsi="Times New Roman" w:cs="Times New Roman"/>
          <w:sz w:val="28"/>
          <w:szCs w:val="28"/>
          <w:lang w:eastAsia="ru-RU"/>
        </w:rPr>
        <w:t>:</w:t>
      </w:r>
      <w:r w:rsidR="00A914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A1BA3" w:rsidRPr="00EA1BA3">
        <w:rPr>
          <w:rFonts w:ascii="Times New Roman" w:eastAsia="Times New Roman" w:hAnsi="Times New Roman" w:cs="Times New Roman"/>
          <w:sz w:val="28"/>
          <w:szCs w:val="28"/>
          <w:lang w:eastAsia="ru-RU"/>
        </w:rPr>
        <w:t>от продажи земельных у</w:t>
      </w:r>
      <w:r>
        <w:rPr>
          <w:rFonts w:ascii="Times New Roman" w:eastAsia="Times New Roman" w:hAnsi="Times New Roman" w:cs="Times New Roman"/>
          <w:sz w:val="28"/>
          <w:szCs w:val="28"/>
          <w:lang w:eastAsia="ru-RU"/>
        </w:rPr>
        <w:t>частков</w:t>
      </w:r>
      <w:r w:rsidR="00A9141E">
        <w:rPr>
          <w:rFonts w:ascii="Times New Roman" w:eastAsia="Times New Roman" w:hAnsi="Times New Roman" w:cs="Times New Roman"/>
          <w:sz w:val="28"/>
          <w:szCs w:val="28"/>
          <w:lang w:eastAsia="ru-RU"/>
        </w:rPr>
        <w:t xml:space="preserve"> в сумме 800 </w:t>
      </w:r>
      <w:proofErr w:type="spellStart"/>
      <w:r w:rsidR="00A9141E">
        <w:rPr>
          <w:rFonts w:ascii="Times New Roman" w:eastAsia="Times New Roman" w:hAnsi="Times New Roman" w:cs="Times New Roman"/>
          <w:sz w:val="28"/>
          <w:szCs w:val="28"/>
          <w:lang w:eastAsia="ru-RU"/>
        </w:rPr>
        <w:t>тыс</w:t>
      </w:r>
      <w:proofErr w:type="gramStart"/>
      <w:r w:rsidR="00A9141E">
        <w:rPr>
          <w:rFonts w:ascii="Times New Roman" w:eastAsia="Times New Roman" w:hAnsi="Times New Roman" w:cs="Times New Roman"/>
          <w:sz w:val="28"/>
          <w:szCs w:val="28"/>
          <w:lang w:eastAsia="ru-RU"/>
        </w:rPr>
        <w:t>.р</w:t>
      </w:r>
      <w:proofErr w:type="gramEnd"/>
      <w:r w:rsidR="00A9141E">
        <w:rPr>
          <w:rFonts w:ascii="Times New Roman" w:eastAsia="Times New Roman" w:hAnsi="Times New Roman" w:cs="Times New Roman"/>
          <w:sz w:val="28"/>
          <w:szCs w:val="28"/>
          <w:lang w:eastAsia="ru-RU"/>
        </w:rPr>
        <w:t>ублей</w:t>
      </w:r>
      <w:proofErr w:type="spellEnd"/>
      <w:r w:rsidR="00A9141E">
        <w:rPr>
          <w:rFonts w:ascii="Times New Roman" w:eastAsia="Times New Roman" w:hAnsi="Times New Roman" w:cs="Times New Roman"/>
          <w:sz w:val="28"/>
          <w:szCs w:val="28"/>
          <w:lang w:eastAsia="ru-RU"/>
        </w:rPr>
        <w:t xml:space="preserve"> ежегодно</w:t>
      </w:r>
      <w:r w:rsidR="00A9141E" w:rsidRPr="00A9141E">
        <w:rPr>
          <w:rFonts w:ascii="Times New Roman" w:eastAsia="Times New Roman" w:hAnsi="Times New Roman" w:cs="Times New Roman"/>
          <w:sz w:val="28"/>
          <w:szCs w:val="28"/>
          <w:lang w:eastAsia="ru-RU"/>
        </w:rPr>
        <w:t>;</w:t>
      </w:r>
    </w:p>
    <w:p w:rsidR="00A9141E" w:rsidRPr="00A9141E" w:rsidRDefault="00A9141E" w:rsidP="00EA1BA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от продажи муниципального имущества согласно прогнозного плана приватизации муниципального имущества</w:t>
      </w:r>
      <w:r w:rsidR="00F76849">
        <w:rPr>
          <w:rFonts w:ascii="Times New Roman" w:eastAsia="Times New Roman" w:hAnsi="Times New Roman" w:cs="Times New Roman"/>
          <w:sz w:val="28"/>
          <w:szCs w:val="28"/>
          <w:lang w:eastAsia="ru-RU"/>
        </w:rPr>
        <w:t xml:space="preserve"> и оценочной стоимости имущества на реализацию прогнозируется в сумме 400 </w:t>
      </w:r>
      <w:proofErr w:type="spellStart"/>
      <w:r w:rsidR="00F76849">
        <w:rPr>
          <w:rFonts w:ascii="Times New Roman" w:eastAsia="Times New Roman" w:hAnsi="Times New Roman" w:cs="Times New Roman"/>
          <w:sz w:val="28"/>
          <w:szCs w:val="28"/>
          <w:lang w:eastAsia="ru-RU"/>
        </w:rPr>
        <w:t>тыс</w:t>
      </w:r>
      <w:proofErr w:type="gramStart"/>
      <w:r w:rsidR="00F76849">
        <w:rPr>
          <w:rFonts w:ascii="Times New Roman" w:eastAsia="Times New Roman" w:hAnsi="Times New Roman" w:cs="Times New Roman"/>
          <w:sz w:val="28"/>
          <w:szCs w:val="28"/>
          <w:lang w:eastAsia="ru-RU"/>
        </w:rPr>
        <w:t>.р</w:t>
      </w:r>
      <w:proofErr w:type="gramEnd"/>
      <w:r w:rsidR="00F76849">
        <w:rPr>
          <w:rFonts w:ascii="Times New Roman" w:eastAsia="Times New Roman" w:hAnsi="Times New Roman" w:cs="Times New Roman"/>
          <w:sz w:val="28"/>
          <w:szCs w:val="28"/>
          <w:lang w:eastAsia="ru-RU"/>
        </w:rPr>
        <w:t>ублей</w:t>
      </w:r>
      <w:proofErr w:type="spellEnd"/>
      <w:r w:rsidR="00F76849">
        <w:rPr>
          <w:rFonts w:ascii="Times New Roman" w:eastAsia="Times New Roman" w:hAnsi="Times New Roman" w:cs="Times New Roman"/>
          <w:sz w:val="28"/>
          <w:szCs w:val="28"/>
          <w:lang w:eastAsia="ru-RU"/>
        </w:rPr>
        <w:t xml:space="preserve"> ежегодно.</w:t>
      </w:r>
    </w:p>
    <w:p w:rsidR="0070191E" w:rsidRDefault="009530DA" w:rsidP="001F10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530DA">
        <w:rPr>
          <w:rFonts w:ascii="Times New Roman" w:eastAsia="Times New Roman" w:hAnsi="Times New Roman" w:cs="Times New Roman"/>
          <w:sz w:val="28"/>
          <w:szCs w:val="28"/>
          <w:lang w:eastAsia="ru-RU"/>
        </w:rPr>
        <w:t>умма доходов</w:t>
      </w:r>
      <w:r>
        <w:rPr>
          <w:rFonts w:ascii="Times New Roman" w:eastAsia="Times New Roman" w:hAnsi="Times New Roman" w:cs="Times New Roman"/>
          <w:sz w:val="28"/>
          <w:szCs w:val="28"/>
          <w:lang w:eastAsia="ru-RU"/>
        </w:rPr>
        <w:t xml:space="preserve"> от продажи материальных и нематериальных активов</w:t>
      </w:r>
      <w:r w:rsidRPr="009530DA">
        <w:rPr>
          <w:rFonts w:ascii="Times New Roman" w:eastAsia="Times New Roman" w:hAnsi="Times New Roman" w:cs="Times New Roman"/>
          <w:sz w:val="28"/>
          <w:szCs w:val="28"/>
          <w:lang w:eastAsia="ru-RU"/>
        </w:rPr>
        <w:t xml:space="preserve"> будет корректироваться в течение года, по мер</w:t>
      </w:r>
      <w:r>
        <w:rPr>
          <w:rFonts w:ascii="Times New Roman" w:eastAsia="Times New Roman" w:hAnsi="Times New Roman" w:cs="Times New Roman"/>
          <w:sz w:val="28"/>
          <w:szCs w:val="28"/>
          <w:lang w:eastAsia="ru-RU"/>
        </w:rPr>
        <w:t>е реализации плана приватизации муниципального имущества и продажи земельных участков.</w:t>
      </w:r>
    </w:p>
    <w:p w:rsidR="00960B3F" w:rsidRPr="001F10BF" w:rsidRDefault="00960B3F" w:rsidP="001F10BF">
      <w:pPr>
        <w:spacing w:after="0" w:line="240" w:lineRule="auto"/>
        <w:ind w:firstLine="709"/>
        <w:jc w:val="both"/>
        <w:rPr>
          <w:rFonts w:ascii="Times New Roman" w:eastAsia="Times New Roman" w:hAnsi="Times New Roman" w:cs="Times New Roman"/>
          <w:sz w:val="28"/>
          <w:szCs w:val="28"/>
          <w:lang w:eastAsia="ru-RU"/>
        </w:rPr>
      </w:pPr>
    </w:p>
    <w:p w:rsidR="0070308F" w:rsidRPr="0070308F" w:rsidRDefault="0070308F" w:rsidP="0070308F">
      <w:pPr>
        <w:spacing w:after="0" w:line="240" w:lineRule="auto"/>
        <w:ind w:firstLine="709"/>
        <w:jc w:val="center"/>
        <w:rPr>
          <w:rFonts w:ascii="Times New Roman" w:eastAsia="Times New Roman" w:hAnsi="Times New Roman" w:cs="Times New Roman"/>
          <w:i/>
          <w:sz w:val="28"/>
          <w:szCs w:val="28"/>
          <w:lang w:eastAsia="ru-RU"/>
        </w:rPr>
      </w:pPr>
      <w:r w:rsidRPr="0070308F">
        <w:rPr>
          <w:rFonts w:ascii="Times New Roman" w:eastAsia="Times New Roman" w:hAnsi="Times New Roman" w:cs="Times New Roman"/>
          <w:i/>
          <w:sz w:val="28"/>
          <w:szCs w:val="28"/>
          <w:lang w:eastAsia="ru-RU"/>
        </w:rPr>
        <w:t>Штрафы, санкции, возмещение ущерба</w:t>
      </w:r>
    </w:p>
    <w:p w:rsidR="0070308F" w:rsidRPr="0070308F" w:rsidRDefault="0070308F" w:rsidP="0070308F">
      <w:pPr>
        <w:spacing w:after="0" w:line="240" w:lineRule="auto"/>
        <w:jc w:val="both"/>
        <w:rPr>
          <w:rFonts w:ascii="Times New Roman" w:eastAsia="Times New Roman" w:hAnsi="Times New Roman" w:cs="Times New Roman"/>
          <w:sz w:val="28"/>
          <w:szCs w:val="28"/>
          <w:lang w:eastAsia="ru-RU"/>
        </w:rPr>
      </w:pPr>
      <w:r w:rsidRPr="007030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70308F">
        <w:rPr>
          <w:rFonts w:ascii="Times New Roman" w:eastAsia="Times New Roman" w:hAnsi="Times New Roman" w:cs="Times New Roman"/>
          <w:sz w:val="28"/>
          <w:szCs w:val="28"/>
          <w:lang w:eastAsia="ru-RU"/>
        </w:rPr>
        <w:t>Поступление  в  201</w:t>
      </w:r>
      <w:r>
        <w:rPr>
          <w:rFonts w:ascii="Times New Roman" w:eastAsia="Times New Roman" w:hAnsi="Times New Roman" w:cs="Times New Roman"/>
          <w:sz w:val="28"/>
          <w:szCs w:val="28"/>
          <w:lang w:eastAsia="ru-RU"/>
        </w:rPr>
        <w:t>9</w:t>
      </w:r>
      <w:r w:rsidRPr="0070308F">
        <w:rPr>
          <w:rFonts w:ascii="Times New Roman" w:eastAsia="Times New Roman" w:hAnsi="Times New Roman" w:cs="Times New Roman"/>
          <w:sz w:val="28"/>
          <w:szCs w:val="28"/>
          <w:lang w:eastAsia="ru-RU"/>
        </w:rPr>
        <w:t xml:space="preserve">  году  штрафов,  санкций,  возмещения  ущерба прогнозируется  в  сумме  </w:t>
      </w:r>
      <w:r w:rsidR="0025280E">
        <w:rPr>
          <w:rFonts w:ascii="Times New Roman" w:eastAsia="Times New Roman" w:hAnsi="Times New Roman" w:cs="Times New Roman"/>
          <w:sz w:val="28"/>
          <w:szCs w:val="28"/>
          <w:lang w:eastAsia="ru-RU"/>
        </w:rPr>
        <w:t>150,0</w:t>
      </w:r>
      <w:r>
        <w:rPr>
          <w:rFonts w:ascii="Times New Roman" w:eastAsia="Times New Roman" w:hAnsi="Times New Roman" w:cs="Times New Roman"/>
          <w:sz w:val="28"/>
          <w:szCs w:val="28"/>
          <w:lang w:eastAsia="ru-RU"/>
        </w:rPr>
        <w:t xml:space="preserve"> тыс.  рублей,  в  2020</w:t>
      </w:r>
      <w:r w:rsidRPr="0070308F">
        <w:rPr>
          <w:rFonts w:ascii="Times New Roman" w:eastAsia="Times New Roman" w:hAnsi="Times New Roman" w:cs="Times New Roman"/>
          <w:sz w:val="28"/>
          <w:szCs w:val="28"/>
          <w:lang w:eastAsia="ru-RU"/>
        </w:rPr>
        <w:t xml:space="preserve">  году  –  </w:t>
      </w:r>
      <w:r w:rsidR="0025280E">
        <w:rPr>
          <w:rFonts w:ascii="Times New Roman" w:eastAsia="Times New Roman" w:hAnsi="Times New Roman" w:cs="Times New Roman"/>
          <w:sz w:val="28"/>
          <w:szCs w:val="28"/>
          <w:lang w:eastAsia="ru-RU"/>
        </w:rPr>
        <w:t>155,0</w:t>
      </w:r>
    </w:p>
    <w:p w:rsidR="0070308F" w:rsidRPr="0070308F" w:rsidRDefault="0070308F" w:rsidP="0070308F">
      <w:pPr>
        <w:spacing w:after="0" w:line="240" w:lineRule="auto"/>
        <w:jc w:val="both"/>
        <w:rPr>
          <w:rFonts w:ascii="Times New Roman" w:eastAsia="Times New Roman" w:hAnsi="Times New Roman" w:cs="Times New Roman"/>
          <w:sz w:val="28"/>
          <w:szCs w:val="28"/>
          <w:lang w:eastAsia="ru-RU"/>
        </w:rPr>
      </w:pPr>
      <w:r w:rsidRPr="0070308F">
        <w:rPr>
          <w:rFonts w:ascii="Times New Roman" w:eastAsia="Times New Roman" w:hAnsi="Times New Roman" w:cs="Times New Roman"/>
          <w:sz w:val="28"/>
          <w:szCs w:val="28"/>
          <w:lang w:eastAsia="ru-RU"/>
        </w:rPr>
        <w:t>тыс. рублей, в 20</w:t>
      </w:r>
      <w:r>
        <w:rPr>
          <w:rFonts w:ascii="Times New Roman" w:eastAsia="Times New Roman" w:hAnsi="Times New Roman" w:cs="Times New Roman"/>
          <w:sz w:val="28"/>
          <w:szCs w:val="28"/>
          <w:lang w:eastAsia="ru-RU"/>
        </w:rPr>
        <w:t xml:space="preserve">21 </w:t>
      </w:r>
      <w:r w:rsidRPr="0070308F">
        <w:rPr>
          <w:rFonts w:ascii="Times New Roman" w:eastAsia="Times New Roman" w:hAnsi="Times New Roman" w:cs="Times New Roman"/>
          <w:sz w:val="28"/>
          <w:szCs w:val="28"/>
          <w:lang w:eastAsia="ru-RU"/>
        </w:rPr>
        <w:t xml:space="preserve">году– </w:t>
      </w:r>
      <w:r w:rsidR="004D1B09">
        <w:rPr>
          <w:rFonts w:ascii="Times New Roman" w:eastAsia="Times New Roman" w:hAnsi="Times New Roman" w:cs="Times New Roman"/>
          <w:sz w:val="28"/>
          <w:szCs w:val="28"/>
          <w:lang w:eastAsia="ru-RU"/>
        </w:rPr>
        <w:t>160,0</w:t>
      </w:r>
      <w:r w:rsidRPr="0070308F">
        <w:rPr>
          <w:rFonts w:ascii="Times New Roman" w:eastAsia="Times New Roman" w:hAnsi="Times New Roman" w:cs="Times New Roman"/>
          <w:sz w:val="28"/>
          <w:szCs w:val="28"/>
          <w:lang w:eastAsia="ru-RU"/>
        </w:rPr>
        <w:t xml:space="preserve"> тыс. рублей. </w:t>
      </w:r>
    </w:p>
    <w:p w:rsidR="0070308F" w:rsidRDefault="0070308F" w:rsidP="0070308F">
      <w:pPr>
        <w:spacing w:after="0" w:line="240" w:lineRule="auto"/>
        <w:ind w:firstLine="708"/>
        <w:jc w:val="both"/>
        <w:rPr>
          <w:rFonts w:ascii="Times New Roman" w:hAnsi="Times New Roman" w:cs="Times New Roman"/>
          <w:sz w:val="28"/>
          <w:szCs w:val="28"/>
        </w:rPr>
      </w:pPr>
      <w:r w:rsidRPr="00B07EDC">
        <w:rPr>
          <w:rFonts w:ascii="Times New Roman" w:hAnsi="Times New Roman" w:cs="Times New Roman"/>
          <w:sz w:val="28"/>
          <w:szCs w:val="28"/>
        </w:rPr>
        <w:t>Прогнозирование  поступлений</w:t>
      </w:r>
      <w:r>
        <w:rPr>
          <w:rFonts w:ascii="Times New Roman" w:hAnsi="Times New Roman" w:cs="Times New Roman"/>
          <w:sz w:val="28"/>
          <w:szCs w:val="28"/>
        </w:rPr>
        <w:t xml:space="preserve"> </w:t>
      </w:r>
      <w:r w:rsidR="002C7DDF" w:rsidRPr="0070308F">
        <w:rPr>
          <w:rFonts w:ascii="Times New Roman" w:eastAsia="Times New Roman" w:hAnsi="Times New Roman" w:cs="Times New Roman"/>
          <w:sz w:val="28"/>
          <w:szCs w:val="28"/>
          <w:lang w:eastAsia="ru-RU"/>
        </w:rPr>
        <w:t>штрафов,  санкций,  возмещения  ущерба</w:t>
      </w:r>
      <w:r w:rsidRPr="00B07EDC">
        <w:rPr>
          <w:rFonts w:ascii="Times New Roman" w:hAnsi="Times New Roman" w:cs="Times New Roman"/>
          <w:sz w:val="28"/>
          <w:szCs w:val="28"/>
        </w:rPr>
        <w:t xml:space="preserve"> на 2019-2021 годы осуществлялось с </w:t>
      </w:r>
      <w:r>
        <w:rPr>
          <w:rFonts w:ascii="Times New Roman" w:hAnsi="Times New Roman" w:cs="Times New Roman"/>
          <w:sz w:val="28"/>
          <w:szCs w:val="28"/>
        </w:rPr>
        <w:t>учетом проекта федерального закона «В несении изменений в Бюджетный кодекс Российской Федерации», принятым в перовом чтении Государственной Думой Федерального собрания Российской Федерации.</w:t>
      </w:r>
    </w:p>
    <w:p w:rsidR="002C7DDF" w:rsidRDefault="002C7DDF" w:rsidP="007030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с 1 января 2019 года предусматривается перераспределения нормативов отчислений штрафов, санкций, возмещения ущерба между уровнями бюджетов бюджетной системы Российской Федерации. Вносимыми изменениями предусматривается установление единого принципа зачисления доходов от </w:t>
      </w:r>
      <w:proofErr w:type="gramStart"/>
      <w:r>
        <w:rPr>
          <w:rFonts w:ascii="Times New Roman" w:hAnsi="Times New Roman" w:cs="Times New Roman"/>
          <w:sz w:val="28"/>
          <w:szCs w:val="28"/>
        </w:rPr>
        <w:t>штрафов</w:t>
      </w:r>
      <w:proofErr w:type="gramEnd"/>
      <w:r w:rsidRPr="002C7DDF">
        <w:rPr>
          <w:rFonts w:ascii="Times New Roman" w:hAnsi="Times New Roman" w:cs="Times New Roman"/>
          <w:sz w:val="28"/>
          <w:szCs w:val="28"/>
        </w:rPr>
        <w:t>:</w:t>
      </w:r>
      <w:r>
        <w:rPr>
          <w:rFonts w:ascii="Times New Roman" w:hAnsi="Times New Roman" w:cs="Times New Roman"/>
          <w:sz w:val="28"/>
          <w:szCs w:val="28"/>
        </w:rPr>
        <w:t xml:space="preserve"> «из какого бюджета осуществляется финансовое обеспечение деятельности органа, должностные лица которых налагают штраф, в тот бюджет и должен поступать». </w:t>
      </w:r>
      <w:proofErr w:type="gramStart"/>
      <w:r>
        <w:rPr>
          <w:rFonts w:ascii="Times New Roman" w:hAnsi="Times New Roman" w:cs="Times New Roman"/>
          <w:sz w:val="28"/>
          <w:szCs w:val="28"/>
        </w:rPr>
        <w:t>В соответствии с данным принципом штрафы, налагаемые территориальными отделениями федеральных органов власти, до 1 января 2019 года зачислявшиеся в республиканский бюджет и в местные бюджеты, будут зачисляться в федеральной  бюджет.</w:t>
      </w:r>
      <w:proofErr w:type="gramEnd"/>
    </w:p>
    <w:p w:rsidR="0070191E" w:rsidRPr="001F10BF" w:rsidRDefault="0025280E" w:rsidP="001F10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Сумма выпадающих доходов  бюджета муниципального образования  в результате принятия указанного законопроекта в 2019-2021 годах составит</w:t>
      </w:r>
      <w:r w:rsidR="004D1B09">
        <w:rPr>
          <w:rFonts w:ascii="Times New Roman" w:hAnsi="Times New Roman" w:cs="Times New Roman"/>
          <w:sz w:val="28"/>
          <w:szCs w:val="28"/>
        </w:rPr>
        <w:t xml:space="preserve"> 1601 </w:t>
      </w:r>
      <w:proofErr w:type="spellStart"/>
      <w:r w:rsidR="004D1B09">
        <w:rPr>
          <w:rFonts w:ascii="Times New Roman" w:hAnsi="Times New Roman" w:cs="Times New Roman"/>
          <w:sz w:val="28"/>
          <w:szCs w:val="28"/>
        </w:rPr>
        <w:t>тыс</w:t>
      </w:r>
      <w:proofErr w:type="gramStart"/>
      <w:r w:rsidR="004D1B09">
        <w:rPr>
          <w:rFonts w:ascii="Times New Roman" w:hAnsi="Times New Roman" w:cs="Times New Roman"/>
          <w:sz w:val="28"/>
          <w:szCs w:val="28"/>
        </w:rPr>
        <w:t>.р</w:t>
      </w:r>
      <w:proofErr w:type="gramEnd"/>
      <w:r w:rsidR="004D1B09">
        <w:rPr>
          <w:rFonts w:ascii="Times New Roman" w:hAnsi="Times New Roman" w:cs="Times New Roman"/>
          <w:sz w:val="28"/>
          <w:szCs w:val="28"/>
        </w:rPr>
        <w:t>ублей</w:t>
      </w:r>
      <w:proofErr w:type="spellEnd"/>
      <w:r w:rsidR="004D1B09">
        <w:rPr>
          <w:rFonts w:ascii="Times New Roman" w:hAnsi="Times New Roman" w:cs="Times New Roman"/>
          <w:sz w:val="28"/>
          <w:szCs w:val="28"/>
        </w:rPr>
        <w:t xml:space="preserve"> ежегодно.</w:t>
      </w:r>
    </w:p>
    <w:p w:rsidR="002201B8" w:rsidRPr="00405A27" w:rsidRDefault="002201B8" w:rsidP="002201B8">
      <w:pPr>
        <w:pStyle w:val="a4"/>
        <w:ind w:firstLine="709"/>
        <w:jc w:val="center"/>
        <w:rPr>
          <w:b/>
          <w:szCs w:val="28"/>
        </w:rPr>
      </w:pPr>
      <w:r w:rsidRPr="00405A27">
        <w:rPr>
          <w:b/>
          <w:szCs w:val="28"/>
        </w:rPr>
        <w:t>Безвозмездные поступления от других бюджетов</w:t>
      </w:r>
    </w:p>
    <w:p w:rsidR="002201B8" w:rsidRPr="00405A27" w:rsidRDefault="002201B8" w:rsidP="002201B8">
      <w:pPr>
        <w:pStyle w:val="a4"/>
        <w:spacing w:after="120"/>
        <w:ind w:firstLine="709"/>
        <w:jc w:val="center"/>
        <w:rPr>
          <w:b/>
          <w:szCs w:val="28"/>
        </w:rPr>
      </w:pPr>
      <w:r w:rsidRPr="00405A27">
        <w:rPr>
          <w:b/>
          <w:szCs w:val="28"/>
        </w:rPr>
        <w:t>бюджетной системы Российской Федерации</w:t>
      </w:r>
    </w:p>
    <w:p w:rsidR="002201B8" w:rsidRPr="00405A27" w:rsidRDefault="002201B8" w:rsidP="002201B8">
      <w:pPr>
        <w:pStyle w:val="a4"/>
        <w:spacing w:after="120"/>
        <w:ind w:firstLine="709"/>
        <w:rPr>
          <w:szCs w:val="28"/>
        </w:rPr>
      </w:pPr>
      <w:r w:rsidRPr="00405A27">
        <w:rPr>
          <w:szCs w:val="28"/>
        </w:rPr>
        <w:t>Планируемый в соответствии с</w:t>
      </w:r>
      <w:r w:rsidR="008A0A7A" w:rsidRPr="008A0A7A">
        <w:rPr>
          <w:szCs w:val="28"/>
        </w:rPr>
        <w:t xml:space="preserve"> </w:t>
      </w:r>
      <w:r w:rsidR="008A0A7A">
        <w:rPr>
          <w:szCs w:val="28"/>
        </w:rPr>
        <w:t>проектом</w:t>
      </w:r>
      <w:r>
        <w:rPr>
          <w:szCs w:val="28"/>
        </w:rPr>
        <w:t xml:space="preserve"> </w:t>
      </w:r>
      <w:r w:rsidRPr="00405A27">
        <w:rPr>
          <w:szCs w:val="28"/>
        </w:rPr>
        <w:t>Закон</w:t>
      </w:r>
      <w:r w:rsidR="008A0A7A">
        <w:rPr>
          <w:szCs w:val="28"/>
        </w:rPr>
        <w:t>а</w:t>
      </w:r>
      <w:r>
        <w:rPr>
          <w:szCs w:val="28"/>
        </w:rPr>
        <w:t xml:space="preserve"> </w:t>
      </w:r>
      <w:r w:rsidRPr="00405A27">
        <w:rPr>
          <w:szCs w:val="28"/>
        </w:rPr>
        <w:t xml:space="preserve"> Республики Алтай  «О </w:t>
      </w:r>
      <w:r w:rsidR="008A0A7A">
        <w:rPr>
          <w:szCs w:val="28"/>
        </w:rPr>
        <w:t xml:space="preserve">республиканском </w:t>
      </w:r>
      <w:r w:rsidRPr="00405A27">
        <w:rPr>
          <w:szCs w:val="28"/>
        </w:rPr>
        <w:t xml:space="preserve">бюджете  Республики Алтай </w:t>
      </w:r>
      <w:r>
        <w:rPr>
          <w:szCs w:val="28"/>
        </w:rPr>
        <w:t>на 2019 год и на плановый период 2020-2021 годов</w:t>
      </w:r>
      <w:r w:rsidRPr="00405A27">
        <w:rPr>
          <w:szCs w:val="28"/>
        </w:rPr>
        <w:t xml:space="preserve">», объем безвозмездных поступлений в </w:t>
      </w:r>
      <w:r>
        <w:rPr>
          <w:szCs w:val="28"/>
        </w:rPr>
        <w:t>местный</w:t>
      </w:r>
      <w:r w:rsidR="008A0A7A">
        <w:rPr>
          <w:szCs w:val="28"/>
        </w:rPr>
        <w:t xml:space="preserve"> бюджет</w:t>
      </w:r>
      <w:r w:rsidRPr="00405A27">
        <w:rPr>
          <w:szCs w:val="28"/>
        </w:rPr>
        <w:t xml:space="preserve"> </w:t>
      </w:r>
      <w:r w:rsidR="008A0A7A">
        <w:rPr>
          <w:szCs w:val="28"/>
        </w:rPr>
        <w:t xml:space="preserve"> составляет в </w:t>
      </w:r>
      <w:r>
        <w:rPr>
          <w:szCs w:val="28"/>
        </w:rPr>
        <w:t xml:space="preserve"> 2019 </w:t>
      </w:r>
      <w:r w:rsidR="008A0A7A">
        <w:rPr>
          <w:szCs w:val="28"/>
        </w:rPr>
        <w:t>году -</w:t>
      </w:r>
      <w:r w:rsidR="00B61248">
        <w:rPr>
          <w:szCs w:val="28"/>
        </w:rPr>
        <w:t>351942,2</w:t>
      </w:r>
      <w:r>
        <w:rPr>
          <w:szCs w:val="28"/>
        </w:rPr>
        <w:t xml:space="preserve"> тыс. рублей, </w:t>
      </w:r>
      <w:r w:rsidR="008A0A7A">
        <w:rPr>
          <w:szCs w:val="28"/>
        </w:rPr>
        <w:t>в</w:t>
      </w:r>
      <w:r>
        <w:rPr>
          <w:szCs w:val="28"/>
        </w:rPr>
        <w:t xml:space="preserve"> 2020 год</w:t>
      </w:r>
      <w:r w:rsidR="008A0A7A">
        <w:rPr>
          <w:szCs w:val="28"/>
        </w:rPr>
        <w:t xml:space="preserve">у </w:t>
      </w:r>
      <w:r>
        <w:rPr>
          <w:szCs w:val="28"/>
        </w:rPr>
        <w:t>-</w:t>
      </w:r>
      <w:r w:rsidR="00B61248">
        <w:rPr>
          <w:szCs w:val="28"/>
        </w:rPr>
        <w:t>319918,3 тыс. рублей</w:t>
      </w:r>
      <w:r>
        <w:rPr>
          <w:szCs w:val="28"/>
        </w:rPr>
        <w:t xml:space="preserve">, </w:t>
      </w:r>
      <w:r w:rsidR="008A0A7A">
        <w:rPr>
          <w:szCs w:val="28"/>
        </w:rPr>
        <w:t xml:space="preserve">в </w:t>
      </w:r>
      <w:r>
        <w:rPr>
          <w:szCs w:val="28"/>
        </w:rPr>
        <w:t xml:space="preserve"> 2021 год</w:t>
      </w:r>
      <w:r w:rsidR="008A0A7A">
        <w:rPr>
          <w:szCs w:val="28"/>
        </w:rPr>
        <w:t>у</w:t>
      </w:r>
      <w:r>
        <w:rPr>
          <w:szCs w:val="28"/>
        </w:rPr>
        <w:t xml:space="preserve"> -</w:t>
      </w:r>
      <w:r w:rsidR="00B61248">
        <w:rPr>
          <w:szCs w:val="28"/>
        </w:rPr>
        <w:t>320641,6</w:t>
      </w:r>
      <w:r>
        <w:rPr>
          <w:szCs w:val="28"/>
        </w:rPr>
        <w:t xml:space="preserve"> тыс. рублей.</w:t>
      </w:r>
    </w:p>
    <w:p w:rsidR="002201B8" w:rsidRPr="00BE2236" w:rsidRDefault="002201B8" w:rsidP="00B61248">
      <w:pPr>
        <w:pStyle w:val="a4"/>
        <w:ind w:firstLine="709"/>
        <w:rPr>
          <w:szCs w:val="28"/>
        </w:rPr>
      </w:pPr>
      <w:r w:rsidRPr="00405A27">
        <w:rPr>
          <w:szCs w:val="28"/>
        </w:rPr>
        <w:t>Из них</w:t>
      </w:r>
      <w:r>
        <w:rPr>
          <w:szCs w:val="28"/>
        </w:rPr>
        <w:t xml:space="preserve"> </w:t>
      </w:r>
      <w:r w:rsidR="00B61248">
        <w:rPr>
          <w:szCs w:val="28"/>
        </w:rPr>
        <w:t>д</w:t>
      </w:r>
      <w:r w:rsidRPr="00405A27">
        <w:rPr>
          <w:szCs w:val="28"/>
        </w:rPr>
        <w:t xml:space="preserve">отация на выравнивание бюджетной обеспеченности </w:t>
      </w:r>
      <w:r w:rsidR="008A0A7A">
        <w:rPr>
          <w:szCs w:val="28"/>
        </w:rPr>
        <w:t>в</w:t>
      </w:r>
      <w:r>
        <w:rPr>
          <w:szCs w:val="28"/>
        </w:rPr>
        <w:t xml:space="preserve"> 2019 год</w:t>
      </w:r>
      <w:r w:rsidR="008A0A7A">
        <w:rPr>
          <w:szCs w:val="28"/>
        </w:rPr>
        <w:t>у</w:t>
      </w:r>
      <w:r w:rsidRPr="00405A27">
        <w:rPr>
          <w:szCs w:val="28"/>
        </w:rPr>
        <w:t xml:space="preserve">  </w:t>
      </w:r>
      <w:r>
        <w:rPr>
          <w:szCs w:val="28"/>
        </w:rPr>
        <w:t>130724</w:t>
      </w:r>
      <w:r w:rsidRPr="00405A27">
        <w:rPr>
          <w:szCs w:val="28"/>
        </w:rPr>
        <w:t xml:space="preserve"> тыс. рублей</w:t>
      </w:r>
      <w:r>
        <w:rPr>
          <w:szCs w:val="28"/>
        </w:rPr>
        <w:t xml:space="preserve">, </w:t>
      </w:r>
      <w:r w:rsidR="008A0A7A">
        <w:rPr>
          <w:szCs w:val="28"/>
        </w:rPr>
        <w:t xml:space="preserve"> в</w:t>
      </w:r>
      <w:r>
        <w:rPr>
          <w:szCs w:val="28"/>
        </w:rPr>
        <w:t xml:space="preserve"> 2020 год 104579,2 тыс. рублей,  </w:t>
      </w:r>
      <w:r w:rsidR="00B61248">
        <w:rPr>
          <w:szCs w:val="28"/>
        </w:rPr>
        <w:t xml:space="preserve">и в </w:t>
      </w:r>
      <w:r>
        <w:rPr>
          <w:szCs w:val="28"/>
        </w:rPr>
        <w:t>2021 год</w:t>
      </w:r>
      <w:r w:rsidR="00B61248">
        <w:rPr>
          <w:szCs w:val="28"/>
        </w:rPr>
        <w:t>у</w:t>
      </w:r>
      <w:r>
        <w:rPr>
          <w:szCs w:val="28"/>
        </w:rPr>
        <w:t xml:space="preserve"> </w:t>
      </w:r>
      <w:r w:rsidR="00B61248">
        <w:rPr>
          <w:szCs w:val="28"/>
        </w:rPr>
        <w:t>104579,2 тыс. рублей</w:t>
      </w:r>
      <w:r w:rsidR="00BE2236">
        <w:rPr>
          <w:szCs w:val="28"/>
        </w:rPr>
        <w:t>.</w:t>
      </w:r>
    </w:p>
    <w:p w:rsidR="002201B8" w:rsidRPr="00BE2236" w:rsidRDefault="00BE2236" w:rsidP="002201B8">
      <w:pPr>
        <w:pStyle w:val="a4"/>
        <w:ind w:firstLine="709"/>
        <w:rPr>
          <w:szCs w:val="28"/>
        </w:rPr>
      </w:pPr>
      <w:r>
        <w:rPr>
          <w:szCs w:val="28"/>
          <w:lang w:val="en-US"/>
        </w:rPr>
        <w:t>C</w:t>
      </w:r>
      <w:proofErr w:type="spellStart"/>
      <w:r w:rsidRPr="00405A27">
        <w:rPr>
          <w:szCs w:val="28"/>
        </w:rPr>
        <w:t>убсидии</w:t>
      </w:r>
      <w:proofErr w:type="spellEnd"/>
      <w:r w:rsidRPr="00405A27">
        <w:rPr>
          <w:szCs w:val="28"/>
        </w:rPr>
        <w:t xml:space="preserve"> </w:t>
      </w:r>
      <w:r w:rsidRPr="00B61248">
        <w:rPr>
          <w:szCs w:val="28"/>
        </w:rPr>
        <w:t>предусмотрены</w:t>
      </w:r>
      <w:r w:rsidR="002201B8" w:rsidRPr="00405A27">
        <w:rPr>
          <w:szCs w:val="28"/>
        </w:rPr>
        <w:t xml:space="preserve"> </w:t>
      </w:r>
      <w:r w:rsidR="00B61248">
        <w:rPr>
          <w:szCs w:val="28"/>
        </w:rPr>
        <w:t>в объемах</w:t>
      </w:r>
      <w:r w:rsidR="00B61248" w:rsidRPr="00B61248">
        <w:rPr>
          <w:szCs w:val="28"/>
        </w:rPr>
        <w:t>:</w:t>
      </w:r>
      <w:r w:rsidR="00B61248">
        <w:rPr>
          <w:szCs w:val="28"/>
        </w:rPr>
        <w:t xml:space="preserve"> </w:t>
      </w:r>
      <w:r>
        <w:rPr>
          <w:szCs w:val="28"/>
        </w:rPr>
        <w:t>на</w:t>
      </w:r>
      <w:r w:rsidR="002201B8">
        <w:rPr>
          <w:szCs w:val="28"/>
        </w:rPr>
        <w:t xml:space="preserve"> 2019 год </w:t>
      </w:r>
      <w:proofErr w:type="gramStart"/>
      <w:r>
        <w:rPr>
          <w:szCs w:val="28"/>
        </w:rPr>
        <w:t>-</w:t>
      </w:r>
      <w:r w:rsidR="002201B8">
        <w:rPr>
          <w:szCs w:val="28"/>
        </w:rPr>
        <w:t xml:space="preserve">  15234,7</w:t>
      </w:r>
      <w:proofErr w:type="gramEnd"/>
      <w:r w:rsidR="002201B8">
        <w:rPr>
          <w:szCs w:val="28"/>
        </w:rPr>
        <w:t xml:space="preserve">  тыс. рублей,  на 2020 год – 9374,8  тыс. рублей,  на  2021 год</w:t>
      </w:r>
      <w:r w:rsidR="002201B8" w:rsidRPr="00405A27">
        <w:rPr>
          <w:szCs w:val="28"/>
        </w:rPr>
        <w:t xml:space="preserve">  </w:t>
      </w:r>
      <w:r>
        <w:rPr>
          <w:szCs w:val="28"/>
        </w:rPr>
        <w:t>-10115,2 тыс. рублей в числе которых</w:t>
      </w:r>
      <w:r w:rsidRPr="00BE2236">
        <w:rPr>
          <w:szCs w:val="28"/>
        </w:rPr>
        <w:t>:</w:t>
      </w:r>
    </w:p>
    <w:p w:rsidR="00BE2236" w:rsidRPr="00BE2236" w:rsidRDefault="00BE2236" w:rsidP="002201B8">
      <w:pPr>
        <w:pStyle w:val="a4"/>
        <w:ind w:firstLine="709"/>
        <w:rPr>
          <w:szCs w:val="28"/>
        </w:rPr>
      </w:pPr>
      <w:proofErr w:type="gramStart"/>
      <w:r>
        <w:rPr>
          <w:szCs w:val="28"/>
          <w:lang w:val="en-US"/>
        </w:rPr>
        <w:t>c</w:t>
      </w:r>
      <w:proofErr w:type="spellStart"/>
      <w:r>
        <w:rPr>
          <w:szCs w:val="28"/>
        </w:rPr>
        <w:t>убсидии</w:t>
      </w:r>
      <w:proofErr w:type="spellEnd"/>
      <w:proofErr w:type="gramEnd"/>
      <w:r>
        <w:rPr>
          <w:szCs w:val="28"/>
        </w:rPr>
        <w:t xml:space="preserve"> на предоставление ежемесячной надбавки к заработной плате  молодым специалистам</w:t>
      </w:r>
      <w:r w:rsidRPr="00BE2236">
        <w:rPr>
          <w:szCs w:val="28"/>
        </w:rPr>
        <w:t xml:space="preserve"> </w:t>
      </w:r>
      <w:r w:rsidR="00742F26">
        <w:rPr>
          <w:szCs w:val="28"/>
        </w:rPr>
        <w:t xml:space="preserve">в общеобразовательных организациях </w:t>
      </w:r>
      <w:r>
        <w:rPr>
          <w:szCs w:val="28"/>
        </w:rPr>
        <w:t xml:space="preserve">на 2019 -2021 годы -1099,0 </w:t>
      </w:r>
      <w:proofErr w:type="spellStart"/>
      <w:r>
        <w:rPr>
          <w:szCs w:val="28"/>
        </w:rPr>
        <w:t>тыс.рублей</w:t>
      </w:r>
      <w:proofErr w:type="spellEnd"/>
      <w:r>
        <w:rPr>
          <w:szCs w:val="28"/>
        </w:rPr>
        <w:t xml:space="preserve"> ежегодно</w:t>
      </w:r>
      <w:r w:rsidRPr="00BE2236">
        <w:rPr>
          <w:szCs w:val="28"/>
        </w:rPr>
        <w:t>;</w:t>
      </w:r>
    </w:p>
    <w:p w:rsidR="00BE2236" w:rsidRPr="00E31A34" w:rsidRDefault="00BE2236" w:rsidP="002201B8">
      <w:pPr>
        <w:pStyle w:val="a4"/>
        <w:ind w:firstLine="709"/>
        <w:rPr>
          <w:szCs w:val="28"/>
        </w:rPr>
      </w:pPr>
      <w:proofErr w:type="gramStart"/>
      <w:r>
        <w:rPr>
          <w:szCs w:val="28"/>
          <w:lang w:val="en-US"/>
        </w:rPr>
        <w:lastRenderedPageBreak/>
        <w:t>c</w:t>
      </w:r>
      <w:proofErr w:type="spellStart"/>
      <w:r>
        <w:rPr>
          <w:szCs w:val="28"/>
        </w:rPr>
        <w:t>убсидии</w:t>
      </w:r>
      <w:proofErr w:type="spellEnd"/>
      <w:proofErr w:type="gramEnd"/>
      <w:r>
        <w:rPr>
          <w:szCs w:val="28"/>
        </w:rPr>
        <w:t xml:space="preserve"> на обеспечение горячим питанием  учащихся  в муниципальных общеобразовательных организациях из малообеспеченных семей  на 2019-2021 годы по 2917,3 </w:t>
      </w:r>
      <w:proofErr w:type="spellStart"/>
      <w:r>
        <w:rPr>
          <w:szCs w:val="28"/>
        </w:rPr>
        <w:t>тыс.рублей</w:t>
      </w:r>
      <w:proofErr w:type="spellEnd"/>
      <w:r w:rsidRPr="00BE2236">
        <w:rPr>
          <w:szCs w:val="28"/>
        </w:rPr>
        <w:t>;</w:t>
      </w:r>
    </w:p>
    <w:p w:rsidR="00BE2236" w:rsidRPr="00BE2236" w:rsidRDefault="00BE2236" w:rsidP="002201B8">
      <w:pPr>
        <w:pStyle w:val="a4"/>
        <w:ind w:firstLine="709"/>
        <w:rPr>
          <w:szCs w:val="28"/>
        </w:rPr>
      </w:pPr>
      <w:r>
        <w:rPr>
          <w:szCs w:val="28"/>
        </w:rPr>
        <w:t xml:space="preserve">субсидии на улучшение жилищных условий  граждан, проживающих в сельской местности в том числе молодых семей и молодых специалистов в 2019 году -3850,0 </w:t>
      </w:r>
      <w:proofErr w:type="spellStart"/>
      <w:r>
        <w:rPr>
          <w:szCs w:val="28"/>
        </w:rPr>
        <w:t>тыс</w:t>
      </w:r>
      <w:proofErr w:type="gramStart"/>
      <w:r>
        <w:rPr>
          <w:szCs w:val="28"/>
        </w:rPr>
        <w:t>.р</w:t>
      </w:r>
      <w:proofErr w:type="gramEnd"/>
      <w:r>
        <w:rPr>
          <w:szCs w:val="28"/>
        </w:rPr>
        <w:t>ублей</w:t>
      </w:r>
      <w:proofErr w:type="spellEnd"/>
      <w:r>
        <w:rPr>
          <w:szCs w:val="28"/>
        </w:rPr>
        <w:t xml:space="preserve">, 2020 году-5358,5 </w:t>
      </w:r>
      <w:proofErr w:type="spellStart"/>
      <w:r>
        <w:rPr>
          <w:szCs w:val="28"/>
        </w:rPr>
        <w:t>тыс.рублей</w:t>
      </w:r>
      <w:proofErr w:type="spellEnd"/>
      <w:r>
        <w:rPr>
          <w:szCs w:val="28"/>
        </w:rPr>
        <w:t xml:space="preserve">, 2021 году-6098,9 </w:t>
      </w:r>
      <w:proofErr w:type="spellStart"/>
      <w:r>
        <w:rPr>
          <w:szCs w:val="28"/>
        </w:rPr>
        <w:t>тыс.рублей</w:t>
      </w:r>
      <w:proofErr w:type="spellEnd"/>
      <w:r w:rsidRPr="00BE2236">
        <w:rPr>
          <w:szCs w:val="28"/>
        </w:rPr>
        <w:t>;</w:t>
      </w:r>
    </w:p>
    <w:p w:rsidR="00BE2236" w:rsidRPr="00BE2236" w:rsidRDefault="00742F26" w:rsidP="00742F26">
      <w:pPr>
        <w:pStyle w:val="a4"/>
        <w:ind w:firstLine="709"/>
        <w:rPr>
          <w:szCs w:val="28"/>
        </w:rPr>
      </w:pPr>
      <w:r>
        <w:rPr>
          <w:szCs w:val="28"/>
        </w:rPr>
        <w:t xml:space="preserve">субсидии на </w:t>
      </w:r>
      <w:proofErr w:type="spellStart"/>
      <w:r>
        <w:rPr>
          <w:szCs w:val="28"/>
        </w:rPr>
        <w:t>софинансирование</w:t>
      </w:r>
      <w:proofErr w:type="spellEnd"/>
      <w:r>
        <w:rPr>
          <w:szCs w:val="28"/>
        </w:rPr>
        <w:t xml:space="preserve"> капитальных вложений в объекты муниципальной собственности в рамках мероприятий по устойчивому развитию сельских территорий в 2019 году -7368,4 </w:t>
      </w:r>
      <w:proofErr w:type="spellStart"/>
      <w:r>
        <w:rPr>
          <w:szCs w:val="28"/>
        </w:rPr>
        <w:t>тыс</w:t>
      </w:r>
      <w:proofErr w:type="gramStart"/>
      <w:r>
        <w:rPr>
          <w:szCs w:val="28"/>
        </w:rPr>
        <w:t>.р</w:t>
      </w:r>
      <w:proofErr w:type="gramEnd"/>
      <w:r>
        <w:rPr>
          <w:szCs w:val="28"/>
        </w:rPr>
        <w:t>ублей</w:t>
      </w:r>
      <w:proofErr w:type="spellEnd"/>
      <w:r>
        <w:rPr>
          <w:szCs w:val="28"/>
        </w:rPr>
        <w:t>.</w:t>
      </w:r>
    </w:p>
    <w:p w:rsidR="002201B8" w:rsidRDefault="002201B8" w:rsidP="002201B8">
      <w:pPr>
        <w:pStyle w:val="a4"/>
        <w:ind w:firstLine="709"/>
        <w:rPr>
          <w:szCs w:val="28"/>
        </w:rPr>
      </w:pPr>
      <w:r>
        <w:rPr>
          <w:szCs w:val="28"/>
        </w:rPr>
        <w:t xml:space="preserve">Субвенции </w:t>
      </w:r>
      <w:r w:rsidR="00742F26">
        <w:rPr>
          <w:szCs w:val="28"/>
        </w:rPr>
        <w:t xml:space="preserve"> предусмотрены в объемах</w:t>
      </w:r>
      <w:r w:rsidR="00742F26" w:rsidRPr="00742F26">
        <w:rPr>
          <w:szCs w:val="28"/>
        </w:rPr>
        <w:t>:</w:t>
      </w:r>
      <w:r>
        <w:rPr>
          <w:szCs w:val="28"/>
        </w:rPr>
        <w:t xml:space="preserve"> </w:t>
      </w:r>
      <w:r w:rsidR="00742F26">
        <w:rPr>
          <w:szCs w:val="28"/>
        </w:rPr>
        <w:t>на</w:t>
      </w:r>
      <w:r w:rsidRPr="00405A27">
        <w:rPr>
          <w:szCs w:val="28"/>
        </w:rPr>
        <w:t xml:space="preserve"> 201</w:t>
      </w:r>
      <w:r>
        <w:rPr>
          <w:szCs w:val="28"/>
        </w:rPr>
        <w:t>9</w:t>
      </w:r>
      <w:r w:rsidRPr="00405A27">
        <w:rPr>
          <w:szCs w:val="28"/>
        </w:rPr>
        <w:t xml:space="preserve"> год </w:t>
      </w:r>
      <w:r w:rsidR="00742F26">
        <w:rPr>
          <w:szCs w:val="28"/>
        </w:rPr>
        <w:t>-</w:t>
      </w:r>
      <w:r>
        <w:rPr>
          <w:szCs w:val="28"/>
        </w:rPr>
        <w:t>205</w:t>
      </w:r>
      <w:r w:rsidR="00B40E94">
        <w:rPr>
          <w:szCs w:val="28"/>
        </w:rPr>
        <w:t>983</w:t>
      </w:r>
      <w:r>
        <w:rPr>
          <w:szCs w:val="28"/>
        </w:rPr>
        <w:t>,</w:t>
      </w:r>
      <w:r w:rsidR="00B40E94">
        <w:rPr>
          <w:szCs w:val="28"/>
        </w:rPr>
        <w:t>50</w:t>
      </w:r>
      <w:r w:rsidR="00742F26">
        <w:rPr>
          <w:szCs w:val="28"/>
        </w:rPr>
        <w:t xml:space="preserve"> тыс. рублей, </w:t>
      </w:r>
      <w:r>
        <w:rPr>
          <w:szCs w:val="28"/>
        </w:rPr>
        <w:t xml:space="preserve"> 2020</w:t>
      </w:r>
      <w:r w:rsidR="00742F26">
        <w:rPr>
          <w:szCs w:val="28"/>
        </w:rPr>
        <w:t xml:space="preserve"> год -205964,3 </w:t>
      </w:r>
      <w:proofErr w:type="spellStart"/>
      <w:r w:rsidR="00742F26">
        <w:rPr>
          <w:szCs w:val="28"/>
        </w:rPr>
        <w:t>тыс</w:t>
      </w:r>
      <w:proofErr w:type="gramStart"/>
      <w:r w:rsidR="00742F26">
        <w:rPr>
          <w:szCs w:val="28"/>
        </w:rPr>
        <w:t>.р</w:t>
      </w:r>
      <w:proofErr w:type="gramEnd"/>
      <w:r w:rsidR="00742F26">
        <w:rPr>
          <w:szCs w:val="28"/>
        </w:rPr>
        <w:t>ублей</w:t>
      </w:r>
      <w:proofErr w:type="spellEnd"/>
      <w:r w:rsidR="00742F26">
        <w:rPr>
          <w:szCs w:val="28"/>
        </w:rPr>
        <w:t>,   2021 год</w:t>
      </w:r>
      <w:r>
        <w:rPr>
          <w:szCs w:val="28"/>
        </w:rPr>
        <w:t xml:space="preserve"> </w:t>
      </w:r>
      <w:r w:rsidR="001F10BF">
        <w:rPr>
          <w:szCs w:val="28"/>
        </w:rPr>
        <w:t>-</w:t>
      </w:r>
      <w:r>
        <w:rPr>
          <w:szCs w:val="28"/>
        </w:rPr>
        <w:t>205</w:t>
      </w:r>
      <w:r w:rsidR="00B40E94">
        <w:rPr>
          <w:szCs w:val="28"/>
        </w:rPr>
        <w:t>947,2</w:t>
      </w:r>
      <w:r w:rsidR="001F10BF">
        <w:rPr>
          <w:szCs w:val="28"/>
        </w:rPr>
        <w:t xml:space="preserve"> тыс. рублей, которые планируется направить на реализацию 13 государственных полномочий Республики Алтай и 4 государственных полномочий Российской Федерации.</w:t>
      </w:r>
    </w:p>
    <w:p w:rsidR="002201B8" w:rsidRDefault="001F10BF" w:rsidP="001F10BF">
      <w:pPr>
        <w:pStyle w:val="a4"/>
        <w:ind w:firstLine="709"/>
        <w:rPr>
          <w:szCs w:val="28"/>
        </w:rPr>
      </w:pPr>
      <w:r>
        <w:rPr>
          <w:szCs w:val="28"/>
        </w:rPr>
        <w:t xml:space="preserve">Также в проекте местного бюджета предусмотрены иные межбюджетные трансферты  на 2019-2021 годы по 90,0 </w:t>
      </w:r>
      <w:proofErr w:type="spellStart"/>
      <w:r>
        <w:rPr>
          <w:szCs w:val="28"/>
        </w:rPr>
        <w:t>тыс</w:t>
      </w:r>
      <w:proofErr w:type="gramStart"/>
      <w:r>
        <w:rPr>
          <w:szCs w:val="28"/>
        </w:rPr>
        <w:t>.р</w:t>
      </w:r>
      <w:proofErr w:type="gramEnd"/>
      <w:r>
        <w:rPr>
          <w:szCs w:val="28"/>
        </w:rPr>
        <w:t>ублей</w:t>
      </w:r>
      <w:proofErr w:type="spellEnd"/>
      <w:r>
        <w:rPr>
          <w:szCs w:val="28"/>
        </w:rPr>
        <w:t xml:space="preserve"> ежегодно,  передаваемые полномочия от бюджетов сельских поселений.</w:t>
      </w:r>
    </w:p>
    <w:p w:rsidR="00EF704C" w:rsidRDefault="00EF704C" w:rsidP="001F10BF">
      <w:pPr>
        <w:pStyle w:val="a4"/>
        <w:ind w:firstLine="709"/>
        <w:rPr>
          <w:szCs w:val="28"/>
        </w:rPr>
      </w:pPr>
    </w:p>
    <w:p w:rsidR="00EF704C" w:rsidRDefault="00EF704C" w:rsidP="00EF704C">
      <w:pPr>
        <w:spacing w:after="0" w:line="240" w:lineRule="auto"/>
        <w:ind w:firstLine="709"/>
        <w:jc w:val="center"/>
        <w:rPr>
          <w:rFonts w:ascii="Times New Roman" w:eastAsia="Times New Roman" w:hAnsi="Times New Roman" w:cs="Times New Roman"/>
          <w:b/>
          <w:sz w:val="28"/>
          <w:szCs w:val="28"/>
          <w:lang w:eastAsia="ru-RU"/>
        </w:rPr>
      </w:pPr>
    </w:p>
    <w:p w:rsidR="00EF704C" w:rsidRPr="00EF704C" w:rsidRDefault="00EF704C" w:rsidP="00EF704C">
      <w:pPr>
        <w:spacing w:after="0" w:line="240" w:lineRule="auto"/>
        <w:ind w:firstLine="709"/>
        <w:jc w:val="center"/>
        <w:rPr>
          <w:rFonts w:ascii="Times New Roman" w:eastAsia="Times New Roman" w:hAnsi="Times New Roman" w:cs="Times New Roman"/>
          <w:b/>
          <w:sz w:val="28"/>
          <w:szCs w:val="28"/>
          <w:lang w:eastAsia="ru-RU"/>
        </w:rPr>
      </w:pPr>
      <w:r w:rsidRPr="00EF704C">
        <w:rPr>
          <w:rFonts w:ascii="Times New Roman" w:eastAsia="Times New Roman" w:hAnsi="Times New Roman" w:cs="Times New Roman"/>
          <w:b/>
          <w:sz w:val="28"/>
          <w:szCs w:val="28"/>
          <w:lang w:eastAsia="ru-RU"/>
        </w:rPr>
        <w:t xml:space="preserve">Расходы бюджета муниципального образования «Онгудайский район» </w:t>
      </w:r>
    </w:p>
    <w:p w:rsidR="00EF704C" w:rsidRPr="00EF704C" w:rsidRDefault="00EF704C" w:rsidP="00EF704C">
      <w:pPr>
        <w:spacing w:after="0" w:line="240" w:lineRule="auto"/>
        <w:ind w:firstLine="709"/>
        <w:jc w:val="center"/>
        <w:rPr>
          <w:rFonts w:ascii="Times New Roman" w:eastAsia="Times New Roman" w:hAnsi="Times New Roman" w:cs="Times New Roman"/>
          <w:b/>
          <w:sz w:val="28"/>
          <w:szCs w:val="28"/>
          <w:lang w:eastAsia="ru-RU"/>
        </w:rPr>
      </w:pPr>
      <w:r w:rsidRPr="00EF704C">
        <w:rPr>
          <w:rFonts w:ascii="Times New Roman" w:eastAsia="Times New Roman" w:hAnsi="Times New Roman" w:cs="Times New Roman"/>
          <w:b/>
          <w:sz w:val="28"/>
          <w:szCs w:val="28"/>
          <w:lang w:eastAsia="ru-RU"/>
        </w:rPr>
        <w:t>на 2019 год и на плановый период 2020 и 2021 годов</w:t>
      </w:r>
    </w:p>
    <w:p w:rsidR="00EF704C" w:rsidRDefault="00EF704C" w:rsidP="00EF704C">
      <w:pPr>
        <w:spacing w:after="0" w:line="240" w:lineRule="auto"/>
        <w:jc w:val="both"/>
        <w:rPr>
          <w:rFonts w:ascii="Times New Roman" w:eastAsia="Times New Roman" w:hAnsi="Times New Roman" w:cs="Times New Roman"/>
          <w:sz w:val="28"/>
          <w:szCs w:val="28"/>
          <w:lang w:eastAsia="ru-RU"/>
        </w:rPr>
      </w:pPr>
      <w:r w:rsidRPr="00EF70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EF704C">
        <w:rPr>
          <w:rFonts w:ascii="Times New Roman" w:eastAsia="Times New Roman" w:hAnsi="Times New Roman" w:cs="Times New Roman"/>
          <w:sz w:val="28"/>
          <w:szCs w:val="28"/>
          <w:lang w:eastAsia="ru-RU"/>
        </w:rPr>
        <w:t>Формирование расходов бюджета муниципального образования «Онгудайский район» на 2019 год и плановый период 2020 и 2021 годов осуществлялось в порядке, установленном постановлением Главы района (аймака) от 30.11. 2015 года № 662 «Об организации работы по составлению проекта бюджета муниципального образования «Онгудайский район» на очередной финансовый год и плановый период», в соответствии с Методикой, утвержденной приказом Управления по экономике и финансам от</w:t>
      </w:r>
      <w:proofErr w:type="gramEnd"/>
      <w:r w:rsidRPr="00EF704C">
        <w:rPr>
          <w:rFonts w:ascii="Times New Roman" w:eastAsia="Times New Roman" w:hAnsi="Times New Roman" w:cs="Times New Roman"/>
          <w:sz w:val="28"/>
          <w:szCs w:val="28"/>
          <w:lang w:eastAsia="ru-RU"/>
        </w:rPr>
        <w:t xml:space="preserve"> 07 сентября 2018 года № 38 «О порядке и методике планирования бюджетных ассигнований бюджета муниципального образования «Онгудайский район» на очередной финансовый год и на плановый период»       </w:t>
      </w:r>
    </w:p>
    <w:p w:rsidR="00EF704C" w:rsidRPr="00EF704C" w:rsidRDefault="00EF704C" w:rsidP="00EF70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704C">
        <w:rPr>
          <w:rFonts w:ascii="Times New Roman" w:eastAsia="Times New Roman" w:hAnsi="Times New Roman" w:cs="Times New Roman"/>
          <w:sz w:val="28"/>
          <w:szCs w:val="28"/>
          <w:lang w:eastAsia="ru-RU"/>
        </w:rPr>
        <w:t xml:space="preserve">  Расходы бюджета муниципального образования «Онгудайский район» на 2019-2021 годы сформированы в пределах общей суммы доходов с соблюдением ограничений, установленных Бюджетным кодексом Российской Федерации. Объемы бюджетных ассигнований бюджета муниципального образования «Онгудайский район» сформированы в соответствии с основными целями и задачами социально-экономического развития муниципального образования «Онгудайский район». </w:t>
      </w:r>
      <w:proofErr w:type="gramStart"/>
      <w:r w:rsidRPr="00EF704C">
        <w:rPr>
          <w:rFonts w:ascii="Times New Roman" w:eastAsia="Times New Roman" w:hAnsi="Times New Roman" w:cs="Times New Roman"/>
          <w:sz w:val="28"/>
          <w:szCs w:val="28"/>
          <w:lang w:eastAsia="ru-RU"/>
        </w:rPr>
        <w:t xml:space="preserve">Планируемый объем расходов бюджета муниципального образования «Онгудайский район» составляет на 2019 год – </w:t>
      </w:r>
      <w:r w:rsidRPr="00EF704C">
        <w:rPr>
          <w:rFonts w:ascii="Times New Roman" w:eastAsia="Times New Roman" w:hAnsi="Times New Roman" w:cs="Times New Roman"/>
          <w:color w:val="FF0000"/>
          <w:sz w:val="28"/>
          <w:szCs w:val="28"/>
          <w:lang w:eastAsia="ru-RU"/>
        </w:rPr>
        <w:t>455922,16</w:t>
      </w:r>
      <w:r w:rsidRPr="00EF704C">
        <w:rPr>
          <w:rFonts w:ascii="Times New Roman" w:eastAsia="Times New Roman" w:hAnsi="Times New Roman" w:cs="Times New Roman"/>
          <w:sz w:val="28"/>
          <w:szCs w:val="28"/>
          <w:lang w:eastAsia="ru-RU"/>
        </w:rPr>
        <w:t xml:space="preserve"> тыс. рублей, на 2020 год –</w:t>
      </w:r>
      <w:r w:rsidRPr="00EF704C">
        <w:rPr>
          <w:rFonts w:ascii="Times New Roman" w:eastAsia="Times New Roman" w:hAnsi="Times New Roman" w:cs="Times New Roman"/>
          <w:color w:val="FF0000"/>
          <w:sz w:val="28"/>
          <w:szCs w:val="28"/>
          <w:lang w:eastAsia="ru-RU"/>
        </w:rPr>
        <w:t>428019,83</w:t>
      </w:r>
      <w:r w:rsidRPr="00EF704C">
        <w:rPr>
          <w:rFonts w:ascii="Times New Roman" w:eastAsia="Times New Roman" w:hAnsi="Times New Roman" w:cs="Times New Roman"/>
          <w:sz w:val="28"/>
          <w:szCs w:val="28"/>
          <w:lang w:eastAsia="ru-RU"/>
        </w:rPr>
        <w:t xml:space="preserve">тыс. рублей, на 2021 год – </w:t>
      </w:r>
      <w:r w:rsidRPr="00EF704C">
        <w:rPr>
          <w:rFonts w:ascii="Times New Roman" w:eastAsia="Times New Roman" w:hAnsi="Times New Roman" w:cs="Times New Roman"/>
          <w:color w:val="FF0000"/>
          <w:sz w:val="28"/>
          <w:szCs w:val="28"/>
          <w:lang w:eastAsia="ru-RU"/>
        </w:rPr>
        <w:t>436587,12</w:t>
      </w:r>
      <w:r w:rsidRPr="00EF704C">
        <w:rPr>
          <w:rFonts w:ascii="Times New Roman" w:eastAsia="Times New Roman" w:hAnsi="Times New Roman" w:cs="Times New Roman"/>
          <w:sz w:val="28"/>
          <w:szCs w:val="28"/>
          <w:lang w:eastAsia="ru-RU"/>
        </w:rPr>
        <w:t xml:space="preserve"> тыс. рублей. </w:t>
      </w:r>
      <w:proofErr w:type="gramEnd"/>
    </w:p>
    <w:p w:rsidR="00EF704C" w:rsidRPr="00EF704C" w:rsidRDefault="00EF704C" w:rsidP="00EF704C">
      <w:pPr>
        <w:spacing w:after="0" w:line="240" w:lineRule="auto"/>
        <w:jc w:val="both"/>
        <w:rPr>
          <w:rFonts w:ascii="Times New Roman" w:eastAsia="Times New Roman" w:hAnsi="Times New Roman" w:cs="Times New Roman"/>
          <w:sz w:val="28"/>
          <w:szCs w:val="28"/>
          <w:lang w:eastAsia="ru-RU"/>
        </w:rPr>
      </w:pPr>
      <w:r w:rsidRPr="00EF704C">
        <w:rPr>
          <w:rFonts w:ascii="Times New Roman" w:eastAsia="Times New Roman" w:hAnsi="Times New Roman" w:cs="Times New Roman"/>
          <w:sz w:val="28"/>
          <w:szCs w:val="28"/>
          <w:lang w:eastAsia="ru-RU"/>
        </w:rPr>
        <w:t xml:space="preserve">  Существенным фактором, влияющим на формирование расходной части бюджета муниципального образования «Онгудайский район» на 2019-2021 годы остается установление приоритетности социальных обязательств перед населением. Расходная часть бюджета муниципального образования «Онгудайский район» сформирована в соответствии с Указаниями о порядке применения бюджетной классификации Российской Федерации, утвержденными </w:t>
      </w:r>
      <w:r w:rsidRPr="00EF704C">
        <w:rPr>
          <w:rFonts w:ascii="Times New Roman" w:eastAsia="Times New Roman" w:hAnsi="Times New Roman" w:cs="Times New Roman"/>
          <w:sz w:val="28"/>
          <w:szCs w:val="28"/>
          <w:lang w:eastAsia="ru-RU"/>
        </w:rPr>
        <w:lastRenderedPageBreak/>
        <w:t>приказом Министерства финансов Российской Федерации от 1 июля 2013 года № 65н.</w:t>
      </w:r>
    </w:p>
    <w:p w:rsidR="00EF704C" w:rsidRPr="00EF704C" w:rsidRDefault="00EF704C" w:rsidP="00EF704C">
      <w:pPr>
        <w:spacing w:after="0" w:line="240" w:lineRule="auto"/>
        <w:jc w:val="both"/>
        <w:rPr>
          <w:rFonts w:ascii="Times New Roman" w:eastAsia="Times New Roman" w:hAnsi="Times New Roman" w:cs="Times New Roman"/>
          <w:sz w:val="28"/>
          <w:szCs w:val="28"/>
          <w:lang w:eastAsia="ru-RU"/>
        </w:rPr>
      </w:pPr>
      <w:r w:rsidRPr="00EF704C">
        <w:rPr>
          <w:rFonts w:ascii="Times New Roman" w:eastAsia="Times New Roman" w:hAnsi="Times New Roman" w:cs="Times New Roman"/>
          <w:sz w:val="28"/>
          <w:szCs w:val="28"/>
          <w:lang w:eastAsia="ru-RU"/>
        </w:rPr>
        <w:t xml:space="preserve">         В соответствии со статьей 81 Бюджетного кодекса Российской Федерации в структуре расходов бюджета муниципального образования «Онгудайский район» сформирован резервный фонд Администрации  района (аймака) муниципального образования «Онгудайский район» с объемом бюджетных ассигнований на 2019-600,00тыс</w:t>
      </w:r>
      <w:proofErr w:type="gramStart"/>
      <w:r w:rsidRPr="00EF704C">
        <w:rPr>
          <w:rFonts w:ascii="Times New Roman" w:eastAsia="Times New Roman" w:hAnsi="Times New Roman" w:cs="Times New Roman"/>
          <w:sz w:val="28"/>
          <w:szCs w:val="28"/>
          <w:lang w:eastAsia="ru-RU"/>
        </w:rPr>
        <w:t>.р</w:t>
      </w:r>
      <w:proofErr w:type="gramEnd"/>
      <w:r w:rsidRPr="00EF704C">
        <w:rPr>
          <w:rFonts w:ascii="Times New Roman" w:eastAsia="Times New Roman" w:hAnsi="Times New Roman" w:cs="Times New Roman"/>
          <w:sz w:val="28"/>
          <w:szCs w:val="28"/>
          <w:lang w:eastAsia="ru-RU"/>
        </w:rPr>
        <w:t xml:space="preserve">ублей, на 2020 год-600,00 </w:t>
      </w:r>
      <w:proofErr w:type="spellStart"/>
      <w:r w:rsidRPr="00EF704C">
        <w:rPr>
          <w:rFonts w:ascii="Times New Roman" w:eastAsia="Times New Roman" w:hAnsi="Times New Roman" w:cs="Times New Roman"/>
          <w:sz w:val="28"/>
          <w:szCs w:val="28"/>
          <w:lang w:eastAsia="ru-RU"/>
        </w:rPr>
        <w:t>тыс.рублей</w:t>
      </w:r>
      <w:proofErr w:type="spellEnd"/>
      <w:r w:rsidRPr="00EF704C">
        <w:rPr>
          <w:rFonts w:ascii="Times New Roman" w:eastAsia="Times New Roman" w:hAnsi="Times New Roman" w:cs="Times New Roman"/>
          <w:sz w:val="28"/>
          <w:szCs w:val="28"/>
          <w:lang w:eastAsia="ru-RU"/>
        </w:rPr>
        <w:t xml:space="preserve">,  на 2021 год-600,00 тыс. рублей. </w:t>
      </w:r>
    </w:p>
    <w:p w:rsidR="00EF704C" w:rsidRPr="00EF704C" w:rsidRDefault="00EF704C" w:rsidP="00EF704C">
      <w:pPr>
        <w:spacing w:after="0" w:line="240" w:lineRule="auto"/>
        <w:jc w:val="both"/>
        <w:rPr>
          <w:rFonts w:ascii="Times New Roman" w:eastAsia="Times New Roman" w:hAnsi="Times New Roman" w:cs="Times New Roman"/>
          <w:sz w:val="28"/>
          <w:szCs w:val="28"/>
          <w:lang w:eastAsia="ru-RU"/>
        </w:rPr>
      </w:pPr>
      <w:r w:rsidRPr="00EF704C">
        <w:rPr>
          <w:rFonts w:ascii="Times New Roman" w:eastAsia="Times New Roman" w:hAnsi="Times New Roman" w:cs="Times New Roman"/>
          <w:sz w:val="28"/>
          <w:szCs w:val="28"/>
          <w:lang w:eastAsia="ru-RU"/>
        </w:rPr>
        <w:t xml:space="preserve">         В соответствии со статьей 179.4. Бюджетного кодекса Российской Федерации в составе расходов бюджета муниципального образования «Онгудайский район»  предусмотрены бюджетные ассигнования Дорожного фонда  на 2019год в сумме 5444,80 тыс. рублей, на 2020 год –5525,00 тыс. рублей,  на 2021 год– 8677,30 тыс. рублей.</w:t>
      </w:r>
    </w:p>
    <w:p w:rsidR="00EF704C" w:rsidRPr="00EF704C" w:rsidRDefault="00EF704C" w:rsidP="00EF704C">
      <w:pPr>
        <w:spacing w:after="0" w:line="240" w:lineRule="auto"/>
        <w:jc w:val="both"/>
        <w:rPr>
          <w:rFonts w:ascii="Times New Roman" w:eastAsia="Times New Roman" w:hAnsi="Times New Roman" w:cs="Times New Roman"/>
          <w:sz w:val="28"/>
          <w:szCs w:val="28"/>
          <w:lang w:eastAsia="ru-RU"/>
        </w:rPr>
      </w:pPr>
      <w:r w:rsidRPr="00EF704C">
        <w:rPr>
          <w:rFonts w:ascii="Times New Roman" w:eastAsia="Times New Roman" w:hAnsi="Times New Roman" w:cs="Times New Roman"/>
          <w:sz w:val="28"/>
          <w:szCs w:val="28"/>
          <w:lang w:eastAsia="ru-RU"/>
        </w:rPr>
        <w:t xml:space="preserve">        В соответствии со статьей 184.1 Бюджетного кодекса Российской Федерации в составе расходов бюджета муниципального образования «Онгудайский район» предусмотрены публичные нормативные обязательства соответственно в объеме: на 2019 год в сумме 5818,76 тыс. рублей, из них за счет средств республиканского бюджета Республики Алтай-5271,79 </w:t>
      </w:r>
      <w:proofErr w:type="spellStart"/>
      <w:r w:rsidRPr="00EF704C">
        <w:rPr>
          <w:rFonts w:ascii="Times New Roman" w:eastAsia="Times New Roman" w:hAnsi="Times New Roman" w:cs="Times New Roman"/>
          <w:sz w:val="28"/>
          <w:szCs w:val="28"/>
          <w:lang w:eastAsia="ru-RU"/>
        </w:rPr>
        <w:t>тыс</w:t>
      </w:r>
      <w:proofErr w:type="gramStart"/>
      <w:r w:rsidRPr="00EF704C">
        <w:rPr>
          <w:rFonts w:ascii="Times New Roman" w:eastAsia="Times New Roman" w:hAnsi="Times New Roman" w:cs="Times New Roman"/>
          <w:sz w:val="28"/>
          <w:szCs w:val="28"/>
          <w:lang w:eastAsia="ru-RU"/>
        </w:rPr>
        <w:t>.р</w:t>
      </w:r>
      <w:proofErr w:type="gramEnd"/>
      <w:r w:rsidRPr="00EF704C">
        <w:rPr>
          <w:rFonts w:ascii="Times New Roman" w:eastAsia="Times New Roman" w:hAnsi="Times New Roman" w:cs="Times New Roman"/>
          <w:sz w:val="28"/>
          <w:szCs w:val="28"/>
          <w:lang w:eastAsia="ru-RU"/>
        </w:rPr>
        <w:t>ублей</w:t>
      </w:r>
      <w:proofErr w:type="spellEnd"/>
      <w:r w:rsidRPr="00EF704C">
        <w:rPr>
          <w:rFonts w:ascii="Times New Roman" w:eastAsia="Times New Roman" w:hAnsi="Times New Roman" w:cs="Times New Roman"/>
          <w:sz w:val="28"/>
          <w:szCs w:val="28"/>
          <w:lang w:eastAsia="ru-RU"/>
        </w:rPr>
        <w:t>, средства бюджета муниципального образования «Онгудайский район» 342,37 тыс. рублей; на плановый период 2020 года 5799,16 тыс. рублей, из них за счет средств федерального бюджета –185,00 тыс. рублей, республиканского бюджета Республики Алтай-</w:t>
      </w:r>
      <w:r w:rsidRPr="00EF704C">
        <w:rPr>
          <w:rFonts w:ascii="Times New Roman" w:eastAsia="Times New Roman" w:hAnsi="Times New Roman" w:cs="Times New Roman"/>
          <w:sz w:val="28"/>
          <w:szCs w:val="28"/>
          <w:highlight w:val="yellow"/>
          <w:lang w:eastAsia="ru-RU"/>
        </w:rPr>
        <w:t>5271,79т</w:t>
      </w:r>
      <w:r w:rsidRPr="00EF704C">
        <w:rPr>
          <w:rFonts w:ascii="Times New Roman" w:eastAsia="Times New Roman" w:hAnsi="Times New Roman" w:cs="Times New Roman"/>
          <w:sz w:val="28"/>
          <w:szCs w:val="28"/>
          <w:lang w:eastAsia="ru-RU"/>
        </w:rPr>
        <w:t>ыс</w:t>
      </w:r>
      <w:proofErr w:type="gramStart"/>
      <w:r w:rsidRPr="00EF704C">
        <w:rPr>
          <w:rFonts w:ascii="Times New Roman" w:eastAsia="Times New Roman" w:hAnsi="Times New Roman" w:cs="Times New Roman"/>
          <w:sz w:val="28"/>
          <w:szCs w:val="28"/>
          <w:lang w:eastAsia="ru-RU"/>
        </w:rPr>
        <w:t>.р</w:t>
      </w:r>
      <w:proofErr w:type="gramEnd"/>
      <w:r w:rsidRPr="00EF704C">
        <w:rPr>
          <w:rFonts w:ascii="Times New Roman" w:eastAsia="Times New Roman" w:hAnsi="Times New Roman" w:cs="Times New Roman"/>
          <w:sz w:val="28"/>
          <w:szCs w:val="28"/>
          <w:lang w:eastAsia="ru-RU"/>
        </w:rPr>
        <w:t>ублей, средства бюджета муниципального образования «Онгудайский район» -342,37 тыс. рублей;  на плановый период 2021 года 5781,66 тыс. рублей, из них за счет средств федерального бюджета –167,50 тыс. рублей, республиканского бюджета Республики Алтай-</w:t>
      </w:r>
      <w:r w:rsidRPr="00EF704C">
        <w:rPr>
          <w:rFonts w:ascii="Times New Roman" w:eastAsia="Times New Roman" w:hAnsi="Times New Roman" w:cs="Times New Roman"/>
          <w:sz w:val="28"/>
          <w:szCs w:val="28"/>
          <w:highlight w:val="yellow"/>
          <w:lang w:eastAsia="ru-RU"/>
        </w:rPr>
        <w:t xml:space="preserve">5271,79 </w:t>
      </w:r>
      <w:proofErr w:type="spellStart"/>
      <w:r w:rsidRPr="00EF704C">
        <w:rPr>
          <w:rFonts w:ascii="Times New Roman" w:eastAsia="Times New Roman" w:hAnsi="Times New Roman" w:cs="Times New Roman"/>
          <w:sz w:val="28"/>
          <w:szCs w:val="28"/>
          <w:highlight w:val="yellow"/>
          <w:lang w:eastAsia="ru-RU"/>
        </w:rPr>
        <w:t>т</w:t>
      </w:r>
      <w:r w:rsidRPr="00EF704C">
        <w:rPr>
          <w:rFonts w:ascii="Times New Roman" w:eastAsia="Times New Roman" w:hAnsi="Times New Roman" w:cs="Times New Roman"/>
          <w:sz w:val="28"/>
          <w:szCs w:val="28"/>
          <w:lang w:eastAsia="ru-RU"/>
        </w:rPr>
        <w:t>ыс</w:t>
      </w:r>
      <w:proofErr w:type="gramStart"/>
      <w:r w:rsidRPr="00EF704C">
        <w:rPr>
          <w:rFonts w:ascii="Times New Roman" w:eastAsia="Times New Roman" w:hAnsi="Times New Roman" w:cs="Times New Roman"/>
          <w:sz w:val="28"/>
          <w:szCs w:val="28"/>
          <w:lang w:eastAsia="ru-RU"/>
        </w:rPr>
        <w:t>.р</w:t>
      </w:r>
      <w:proofErr w:type="gramEnd"/>
      <w:r w:rsidRPr="00EF704C">
        <w:rPr>
          <w:rFonts w:ascii="Times New Roman" w:eastAsia="Times New Roman" w:hAnsi="Times New Roman" w:cs="Times New Roman"/>
          <w:sz w:val="28"/>
          <w:szCs w:val="28"/>
          <w:lang w:eastAsia="ru-RU"/>
        </w:rPr>
        <w:t>ублей</w:t>
      </w:r>
      <w:proofErr w:type="spellEnd"/>
      <w:r w:rsidRPr="00EF704C">
        <w:rPr>
          <w:rFonts w:ascii="Times New Roman" w:eastAsia="Times New Roman" w:hAnsi="Times New Roman" w:cs="Times New Roman"/>
          <w:sz w:val="28"/>
          <w:szCs w:val="28"/>
          <w:lang w:eastAsia="ru-RU"/>
        </w:rPr>
        <w:t>, средства бюджета муниципального образования «Онгудайский район» -342,37 тыс. рублей</w:t>
      </w:r>
    </w:p>
    <w:p w:rsidR="00EF704C" w:rsidRPr="00EF704C" w:rsidRDefault="00EF704C" w:rsidP="00EF704C">
      <w:pPr>
        <w:spacing w:after="0" w:line="240" w:lineRule="auto"/>
        <w:jc w:val="both"/>
        <w:rPr>
          <w:rFonts w:ascii="Times New Roman" w:eastAsia="Times New Roman" w:hAnsi="Times New Roman" w:cs="Times New Roman"/>
          <w:sz w:val="28"/>
          <w:szCs w:val="28"/>
          <w:lang w:eastAsia="ru-RU"/>
        </w:rPr>
      </w:pPr>
      <w:r w:rsidRPr="00EF704C">
        <w:rPr>
          <w:rFonts w:ascii="Times New Roman" w:eastAsia="Times New Roman" w:hAnsi="Times New Roman" w:cs="Times New Roman"/>
          <w:sz w:val="28"/>
          <w:szCs w:val="28"/>
          <w:lang w:eastAsia="ru-RU"/>
        </w:rPr>
        <w:t xml:space="preserve">             </w:t>
      </w:r>
      <w:proofErr w:type="gramStart"/>
      <w:r w:rsidRPr="00EF704C">
        <w:rPr>
          <w:rFonts w:ascii="Times New Roman" w:eastAsia="Times New Roman" w:hAnsi="Times New Roman" w:cs="Times New Roman"/>
          <w:sz w:val="28"/>
          <w:szCs w:val="28"/>
          <w:lang w:eastAsia="ru-RU"/>
        </w:rPr>
        <w:t>Проект бюджета муниципального образования «Онгудайский район» на 2019-2021 годы сформирован в функциональной и программной структуре расходов, в соответствии с утвержденными постановлением Главы района (аймака) муниципальными программами муниципального образования «Онгудайский район», что в полной мере отвечает принципам бюджетной системы Российской Федерации.</w:t>
      </w:r>
      <w:proofErr w:type="gramEnd"/>
      <w:r w:rsidRPr="00EF704C">
        <w:rPr>
          <w:rFonts w:ascii="Times New Roman" w:eastAsia="Times New Roman" w:hAnsi="Times New Roman" w:cs="Times New Roman"/>
          <w:sz w:val="28"/>
          <w:szCs w:val="28"/>
          <w:lang w:eastAsia="ru-RU"/>
        </w:rPr>
        <w:t xml:space="preserve"> Кроме расходов, предусматривающих реализацию программно-целевого принципа, проектом предусмотрены расходы по непрограммным направлениям с объемом бюджетных ассигнований на 2019год –4818,51 </w:t>
      </w:r>
      <w:proofErr w:type="spellStart"/>
      <w:r w:rsidRPr="00EF704C">
        <w:rPr>
          <w:rFonts w:ascii="Times New Roman" w:eastAsia="Times New Roman" w:hAnsi="Times New Roman" w:cs="Times New Roman"/>
          <w:sz w:val="28"/>
          <w:szCs w:val="28"/>
          <w:lang w:eastAsia="ru-RU"/>
        </w:rPr>
        <w:t>тыс</w:t>
      </w:r>
      <w:proofErr w:type="gramStart"/>
      <w:r w:rsidRPr="00EF704C">
        <w:rPr>
          <w:rFonts w:ascii="Times New Roman" w:eastAsia="Times New Roman" w:hAnsi="Times New Roman" w:cs="Times New Roman"/>
          <w:sz w:val="28"/>
          <w:szCs w:val="28"/>
          <w:lang w:eastAsia="ru-RU"/>
        </w:rPr>
        <w:t>.р</w:t>
      </w:r>
      <w:proofErr w:type="gramEnd"/>
      <w:r w:rsidRPr="00EF704C">
        <w:rPr>
          <w:rFonts w:ascii="Times New Roman" w:eastAsia="Times New Roman" w:hAnsi="Times New Roman" w:cs="Times New Roman"/>
          <w:sz w:val="28"/>
          <w:szCs w:val="28"/>
          <w:lang w:eastAsia="ru-RU"/>
        </w:rPr>
        <w:t>ублей</w:t>
      </w:r>
      <w:proofErr w:type="spellEnd"/>
      <w:r w:rsidRPr="00EF704C">
        <w:rPr>
          <w:rFonts w:ascii="Times New Roman" w:eastAsia="Times New Roman" w:hAnsi="Times New Roman" w:cs="Times New Roman"/>
          <w:sz w:val="28"/>
          <w:szCs w:val="28"/>
          <w:lang w:eastAsia="ru-RU"/>
        </w:rPr>
        <w:t xml:space="preserve">,  на 2020 год – 4818,51 тыс. рублей, на 2021год –1565,58 </w:t>
      </w:r>
      <w:proofErr w:type="spellStart"/>
      <w:r w:rsidRPr="00EF704C">
        <w:rPr>
          <w:rFonts w:ascii="Times New Roman" w:eastAsia="Times New Roman" w:hAnsi="Times New Roman" w:cs="Times New Roman"/>
          <w:sz w:val="28"/>
          <w:szCs w:val="28"/>
          <w:lang w:eastAsia="ru-RU"/>
        </w:rPr>
        <w:t>тыс.рублей</w:t>
      </w:r>
      <w:proofErr w:type="spellEnd"/>
      <w:r w:rsidRPr="00EF704C">
        <w:rPr>
          <w:rFonts w:ascii="Times New Roman" w:eastAsia="Times New Roman" w:hAnsi="Times New Roman" w:cs="Times New Roman"/>
          <w:sz w:val="28"/>
          <w:szCs w:val="28"/>
          <w:lang w:eastAsia="ru-RU"/>
        </w:rPr>
        <w:t>, включая расходы на содержание органов местного самоуправления. Объем расходов на содержание органов местного самоуправления сформирован с учетом применения общих подходов и методов формирования расходов с учетом требований и ограничений, установленных статьей 130 Бюджетного кодекса Российской Федерации.</w:t>
      </w:r>
    </w:p>
    <w:p w:rsidR="00EF704C" w:rsidRPr="00EF704C" w:rsidRDefault="00EF704C" w:rsidP="00EF704C">
      <w:pPr>
        <w:spacing w:after="0" w:line="240" w:lineRule="auto"/>
        <w:jc w:val="both"/>
        <w:rPr>
          <w:rFonts w:ascii="Times New Roman" w:eastAsia="Times New Roman" w:hAnsi="Times New Roman" w:cs="Times New Roman"/>
          <w:sz w:val="28"/>
          <w:szCs w:val="28"/>
          <w:lang w:eastAsia="ru-RU"/>
        </w:rPr>
      </w:pPr>
      <w:r w:rsidRPr="00EF704C">
        <w:rPr>
          <w:rFonts w:ascii="Times New Roman" w:eastAsia="Times New Roman" w:hAnsi="Times New Roman" w:cs="Times New Roman"/>
          <w:sz w:val="28"/>
          <w:szCs w:val="28"/>
          <w:lang w:eastAsia="ru-RU"/>
        </w:rPr>
        <w:t xml:space="preserve">    Так же, в соответствии со статьей 184.1 Бюджетного кодекса Российской Федерации, на плановый период 2020 и 2021 годов утверждены условно-утверждаемые расходы на 2020 год  в размере 5317,02 </w:t>
      </w:r>
      <w:proofErr w:type="spellStart"/>
      <w:r w:rsidRPr="00EF704C">
        <w:rPr>
          <w:rFonts w:ascii="Times New Roman" w:eastAsia="Times New Roman" w:hAnsi="Times New Roman" w:cs="Times New Roman"/>
          <w:sz w:val="28"/>
          <w:szCs w:val="28"/>
          <w:lang w:eastAsia="ru-RU"/>
        </w:rPr>
        <w:t>тыс</w:t>
      </w:r>
      <w:proofErr w:type="gramStart"/>
      <w:r w:rsidRPr="00EF704C">
        <w:rPr>
          <w:rFonts w:ascii="Times New Roman" w:eastAsia="Times New Roman" w:hAnsi="Times New Roman" w:cs="Times New Roman"/>
          <w:sz w:val="28"/>
          <w:szCs w:val="28"/>
          <w:lang w:eastAsia="ru-RU"/>
        </w:rPr>
        <w:t>.р</w:t>
      </w:r>
      <w:proofErr w:type="gramEnd"/>
      <w:r w:rsidRPr="00EF704C">
        <w:rPr>
          <w:rFonts w:ascii="Times New Roman" w:eastAsia="Times New Roman" w:hAnsi="Times New Roman" w:cs="Times New Roman"/>
          <w:sz w:val="28"/>
          <w:szCs w:val="28"/>
          <w:lang w:eastAsia="ru-RU"/>
        </w:rPr>
        <w:t>ублей</w:t>
      </w:r>
      <w:proofErr w:type="spellEnd"/>
      <w:r w:rsidRPr="00EF704C">
        <w:rPr>
          <w:rFonts w:ascii="Times New Roman" w:eastAsia="Times New Roman" w:hAnsi="Times New Roman" w:cs="Times New Roman"/>
          <w:sz w:val="28"/>
          <w:szCs w:val="28"/>
          <w:lang w:eastAsia="ru-RU"/>
        </w:rPr>
        <w:t xml:space="preserve">, на 2021 год-11057,89 </w:t>
      </w:r>
      <w:proofErr w:type="spellStart"/>
      <w:r w:rsidRPr="00EF704C">
        <w:rPr>
          <w:rFonts w:ascii="Times New Roman" w:eastAsia="Times New Roman" w:hAnsi="Times New Roman" w:cs="Times New Roman"/>
          <w:sz w:val="28"/>
          <w:szCs w:val="28"/>
          <w:lang w:eastAsia="ru-RU"/>
        </w:rPr>
        <w:t>тыс.рублей</w:t>
      </w:r>
      <w:proofErr w:type="spellEnd"/>
      <w:r w:rsidRPr="00EF704C">
        <w:rPr>
          <w:rFonts w:ascii="Times New Roman" w:eastAsia="Times New Roman" w:hAnsi="Times New Roman" w:cs="Times New Roman"/>
          <w:sz w:val="28"/>
          <w:szCs w:val="28"/>
          <w:lang w:eastAsia="ru-RU"/>
        </w:rPr>
        <w:t xml:space="preserve">.   </w:t>
      </w:r>
    </w:p>
    <w:p w:rsidR="00EF704C" w:rsidRPr="00EF704C" w:rsidRDefault="00EF704C" w:rsidP="00EF704C">
      <w:pPr>
        <w:spacing w:after="0" w:line="240" w:lineRule="auto"/>
        <w:jc w:val="both"/>
        <w:rPr>
          <w:rFonts w:ascii="Times New Roman" w:eastAsia="Times New Roman" w:hAnsi="Times New Roman" w:cs="Times New Roman"/>
          <w:sz w:val="28"/>
          <w:szCs w:val="28"/>
        </w:rPr>
      </w:pPr>
      <w:r w:rsidRPr="00EF704C">
        <w:rPr>
          <w:rFonts w:ascii="Times New Roman" w:eastAsia="Times New Roman" w:hAnsi="Times New Roman" w:cs="Times New Roman"/>
          <w:sz w:val="28"/>
          <w:szCs w:val="28"/>
          <w:lang w:eastAsia="ru-RU"/>
        </w:rPr>
        <w:t xml:space="preserve">        Информация о расходах бюджета муниципального образования «Онгудайский район» в 2019 – 2021 годах в разрезе муниципальных программ и непрограммных направлений бюджета муниципального образования </w:t>
      </w:r>
      <w:r w:rsidRPr="00EF704C">
        <w:rPr>
          <w:rFonts w:ascii="Times New Roman" w:eastAsia="Times New Roman" w:hAnsi="Times New Roman" w:cs="Times New Roman"/>
          <w:sz w:val="28"/>
          <w:szCs w:val="28"/>
          <w:lang w:eastAsia="ru-RU"/>
        </w:rPr>
        <w:lastRenderedPageBreak/>
        <w:t>«Онгудайский район» представлена в приложениях 10 и 11 к проекту бюджета муниципального образования «Онгудайский район».</w:t>
      </w:r>
      <w:r w:rsidRPr="00EF704C">
        <w:rPr>
          <w:rFonts w:ascii="Times New Roman" w:eastAsia="Times New Roman" w:hAnsi="Times New Roman" w:cs="Times New Roman"/>
          <w:sz w:val="28"/>
          <w:szCs w:val="28"/>
        </w:rPr>
        <w:t xml:space="preserve">  </w:t>
      </w:r>
    </w:p>
    <w:p w:rsidR="004967AD" w:rsidRPr="004967AD" w:rsidRDefault="004967AD" w:rsidP="004967AD">
      <w:pPr>
        <w:spacing w:line="240" w:lineRule="auto"/>
        <w:jc w:val="center"/>
        <w:rPr>
          <w:rFonts w:ascii="Times New Roman" w:hAnsi="Times New Roman" w:cs="Times New Roman"/>
          <w:b/>
          <w:sz w:val="28"/>
          <w:szCs w:val="28"/>
        </w:rPr>
      </w:pPr>
      <w:r w:rsidRPr="004967AD">
        <w:rPr>
          <w:rFonts w:ascii="Times New Roman" w:hAnsi="Times New Roman" w:cs="Times New Roman"/>
          <w:b/>
          <w:sz w:val="28"/>
          <w:szCs w:val="28"/>
        </w:rPr>
        <w:t>Основные параметры муниципальных программ муниципального образования «Онгудайский район»</w:t>
      </w:r>
    </w:p>
    <w:p w:rsidR="004967AD" w:rsidRPr="004967AD" w:rsidRDefault="004967AD" w:rsidP="004967AD">
      <w:pPr>
        <w:spacing w:line="240" w:lineRule="auto"/>
        <w:ind w:firstLine="709"/>
        <w:jc w:val="both"/>
        <w:rPr>
          <w:rFonts w:ascii="Times New Roman" w:hAnsi="Times New Roman" w:cs="Times New Roman"/>
          <w:sz w:val="28"/>
          <w:szCs w:val="28"/>
        </w:rPr>
      </w:pPr>
      <w:r w:rsidRPr="004967AD">
        <w:rPr>
          <w:rFonts w:ascii="Times New Roman" w:hAnsi="Times New Roman" w:cs="Times New Roman"/>
          <w:sz w:val="28"/>
          <w:szCs w:val="28"/>
        </w:rPr>
        <w:t xml:space="preserve">В соответствии с перечнем муниципальных программ муниципального образования «Онгудайский район», утвержденным распоряжением </w:t>
      </w:r>
      <w:proofErr w:type="spellStart"/>
      <w:r w:rsidRPr="004967AD">
        <w:rPr>
          <w:rFonts w:ascii="Times New Roman" w:hAnsi="Times New Roman" w:cs="Times New Roman"/>
          <w:sz w:val="28"/>
          <w:szCs w:val="28"/>
        </w:rPr>
        <w:t>И.о</w:t>
      </w:r>
      <w:proofErr w:type="spellEnd"/>
      <w:r w:rsidRPr="004967AD">
        <w:rPr>
          <w:rFonts w:ascii="Times New Roman" w:hAnsi="Times New Roman" w:cs="Times New Roman"/>
          <w:sz w:val="28"/>
          <w:szCs w:val="28"/>
        </w:rPr>
        <w:t>. главы района (аймака) от 08 ноября 2018 года № 677/1-р, к реализации на 2019 и плановый период 2020 и 2021 годов предусмотрены 6 муниципальных программ.</w:t>
      </w:r>
    </w:p>
    <w:p w:rsidR="004967AD" w:rsidRPr="004967AD" w:rsidRDefault="004967AD" w:rsidP="004967AD">
      <w:pPr>
        <w:spacing w:line="240" w:lineRule="auto"/>
        <w:jc w:val="center"/>
        <w:rPr>
          <w:rFonts w:ascii="Times New Roman" w:hAnsi="Times New Roman" w:cs="Times New Roman"/>
          <w:i/>
          <w:sz w:val="28"/>
          <w:szCs w:val="28"/>
        </w:rPr>
      </w:pPr>
      <w:r w:rsidRPr="004967AD">
        <w:rPr>
          <w:rFonts w:ascii="Times New Roman" w:hAnsi="Times New Roman" w:cs="Times New Roman"/>
          <w:i/>
          <w:sz w:val="28"/>
          <w:szCs w:val="28"/>
        </w:rPr>
        <w:t xml:space="preserve">Муниципальная программа «Управление муниципальными финансами» </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 xml:space="preserve">Цель - эффективное управление муниципальными финансами. </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Задача - повышение эффективности бюджетных расходов в муниципальном образовании.</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Администратором программы является Управление по экономике и финансам администрации МО «Онгудайский район».</w:t>
      </w:r>
    </w:p>
    <w:p w:rsidR="004967AD" w:rsidRPr="004967AD" w:rsidRDefault="004967AD" w:rsidP="004967AD">
      <w:pPr>
        <w:spacing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Бюджетные ассигнования на реализацию муниципальной программы предусмотрены в следующих объемах:</w:t>
      </w:r>
    </w:p>
    <w:tbl>
      <w:tblPr>
        <w:tblStyle w:val="a8"/>
        <w:tblW w:w="0" w:type="auto"/>
        <w:tblLook w:val="04A0" w:firstRow="1" w:lastRow="0" w:firstColumn="1" w:lastColumn="0" w:noHBand="0" w:noVBand="1"/>
      </w:tblPr>
      <w:tblGrid>
        <w:gridCol w:w="1809"/>
        <w:gridCol w:w="3881"/>
        <w:gridCol w:w="3881"/>
      </w:tblGrid>
      <w:tr w:rsidR="004967AD" w:rsidRPr="004967AD" w:rsidTr="00C05688">
        <w:tc>
          <w:tcPr>
            <w:tcW w:w="1809" w:type="dxa"/>
            <w:vAlign w:val="center"/>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Год</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  за счет средств федерального и республиканского бюджета, тыс. </w:t>
            </w:r>
            <w:r w:rsidR="00683669">
              <w:rPr>
                <w:rFonts w:ascii="Times New Roman" w:hAnsi="Times New Roman" w:cs="Times New Roman"/>
                <w:sz w:val="28"/>
                <w:szCs w:val="28"/>
              </w:rPr>
              <w:t>рублей</w:t>
            </w:r>
            <w:r w:rsidRPr="004967AD">
              <w:rPr>
                <w:rFonts w:ascii="Times New Roman" w:hAnsi="Times New Roman" w:cs="Times New Roman"/>
                <w:sz w:val="28"/>
                <w:szCs w:val="28"/>
              </w:rPr>
              <w:t xml:space="preserve"> </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за счет средств местного бюджета, тыс. </w:t>
            </w:r>
            <w:r w:rsidR="00683669">
              <w:rPr>
                <w:rFonts w:ascii="Times New Roman" w:hAnsi="Times New Roman" w:cs="Times New Roman"/>
                <w:sz w:val="28"/>
                <w:szCs w:val="28"/>
              </w:rPr>
              <w:t>рублей</w:t>
            </w:r>
            <w:r w:rsidRPr="004967AD">
              <w:rPr>
                <w:rFonts w:ascii="Times New Roman" w:hAnsi="Times New Roman" w:cs="Times New Roman"/>
                <w:sz w:val="28"/>
                <w:szCs w:val="28"/>
              </w:rPr>
              <w:t xml:space="preserve"> </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Муниципальная программа «Управление муниципальными финансами» </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7 046,70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25 625,80</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7 047,10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20 408,04</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7 047,50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20 408,04</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Подпрограмма «Повышение эффективности бюджетных расходов»</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7 046,70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20512,93</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7 047,10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20 408,04</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7 047,50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20 408,04</w:t>
            </w:r>
          </w:p>
        </w:tc>
      </w:tr>
    </w:tbl>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 xml:space="preserve"> </w:t>
      </w:r>
    </w:p>
    <w:p w:rsidR="004967AD" w:rsidRPr="004967AD" w:rsidRDefault="004967AD" w:rsidP="004967AD">
      <w:pPr>
        <w:spacing w:line="240" w:lineRule="auto"/>
        <w:jc w:val="center"/>
        <w:rPr>
          <w:rFonts w:ascii="Times New Roman" w:hAnsi="Times New Roman" w:cs="Times New Roman"/>
          <w:i/>
          <w:sz w:val="28"/>
          <w:szCs w:val="28"/>
        </w:rPr>
      </w:pPr>
      <w:r w:rsidRPr="004967AD">
        <w:rPr>
          <w:rFonts w:ascii="Times New Roman" w:hAnsi="Times New Roman" w:cs="Times New Roman"/>
          <w:i/>
          <w:sz w:val="28"/>
          <w:szCs w:val="28"/>
        </w:rPr>
        <w:t xml:space="preserve">Муниципальная программа «Социальное развитие» </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 xml:space="preserve">Цель: </w:t>
      </w:r>
      <w:r w:rsidRPr="004967AD">
        <w:rPr>
          <w:rFonts w:ascii="Times New Roman" w:hAnsi="Times New Roman" w:cs="Times New Roman"/>
          <w:color w:val="000000"/>
          <w:sz w:val="28"/>
          <w:szCs w:val="28"/>
          <w:lang w:eastAsia="ru-RU"/>
        </w:rPr>
        <w:t>Создание условий для социального развития муниципального образования.</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 xml:space="preserve">Задачи: </w:t>
      </w:r>
    </w:p>
    <w:p w:rsidR="004967AD" w:rsidRPr="004967AD" w:rsidRDefault="004967AD" w:rsidP="004967AD">
      <w:pPr>
        <w:widowControl w:val="0"/>
        <w:spacing w:after="0" w:line="240" w:lineRule="auto"/>
        <w:ind w:right="-1" w:firstLine="709"/>
        <w:jc w:val="both"/>
        <w:rPr>
          <w:rFonts w:ascii="Times New Roman" w:hAnsi="Times New Roman" w:cs="Times New Roman"/>
          <w:sz w:val="28"/>
          <w:szCs w:val="28"/>
        </w:rPr>
      </w:pPr>
      <w:r w:rsidRPr="004967AD">
        <w:rPr>
          <w:rFonts w:ascii="Times New Roman" w:hAnsi="Times New Roman" w:cs="Times New Roman"/>
          <w:sz w:val="28"/>
          <w:szCs w:val="28"/>
        </w:rPr>
        <w:t xml:space="preserve">-сохранение и приумножение накопленного культурного потенциала и наследия муниципального образования, поддержка и развитие культуры и искусства; </w:t>
      </w:r>
    </w:p>
    <w:p w:rsidR="004967AD" w:rsidRPr="004967AD" w:rsidRDefault="004967AD" w:rsidP="004967AD">
      <w:pPr>
        <w:widowControl w:val="0"/>
        <w:spacing w:after="0" w:line="240" w:lineRule="auto"/>
        <w:ind w:right="-1" w:firstLine="709"/>
        <w:jc w:val="both"/>
        <w:rPr>
          <w:rFonts w:ascii="Times New Roman" w:hAnsi="Times New Roman" w:cs="Times New Roman"/>
          <w:sz w:val="28"/>
          <w:szCs w:val="28"/>
        </w:rPr>
      </w:pPr>
      <w:r w:rsidRPr="004967AD">
        <w:rPr>
          <w:rFonts w:ascii="Times New Roman" w:hAnsi="Times New Roman" w:cs="Times New Roman"/>
          <w:sz w:val="28"/>
          <w:szCs w:val="28"/>
        </w:rPr>
        <w:t xml:space="preserve">-рост заинтересованности населения в регулярных занятиях физической культурой и спортом, пропаганда спорта как основы здорового образа жизни; </w:t>
      </w:r>
    </w:p>
    <w:p w:rsidR="004967AD" w:rsidRPr="004967AD" w:rsidRDefault="004967AD" w:rsidP="004967AD">
      <w:pPr>
        <w:widowControl w:val="0"/>
        <w:spacing w:after="0" w:line="240" w:lineRule="auto"/>
        <w:ind w:right="-1" w:firstLine="709"/>
        <w:jc w:val="both"/>
        <w:rPr>
          <w:rFonts w:ascii="Times New Roman" w:hAnsi="Times New Roman" w:cs="Times New Roman"/>
          <w:sz w:val="28"/>
          <w:szCs w:val="28"/>
        </w:rPr>
      </w:pPr>
      <w:r w:rsidRPr="004967AD">
        <w:rPr>
          <w:rFonts w:ascii="Times New Roman" w:hAnsi="Times New Roman" w:cs="Times New Roman"/>
          <w:sz w:val="28"/>
          <w:szCs w:val="28"/>
        </w:rPr>
        <w:t xml:space="preserve">-создание условий для развития потенциала и самореализации молодежи в социальной, экономической, политической, культурной и других сферах жизни общества; </w:t>
      </w:r>
    </w:p>
    <w:p w:rsidR="004967AD" w:rsidRPr="004967AD" w:rsidRDefault="004967AD" w:rsidP="004967AD">
      <w:pPr>
        <w:widowControl w:val="0"/>
        <w:spacing w:after="0" w:line="240" w:lineRule="auto"/>
        <w:ind w:right="-1" w:firstLine="709"/>
        <w:jc w:val="both"/>
        <w:rPr>
          <w:rFonts w:ascii="Times New Roman" w:hAnsi="Times New Roman" w:cs="Times New Roman"/>
          <w:sz w:val="28"/>
          <w:szCs w:val="28"/>
        </w:rPr>
      </w:pPr>
      <w:r w:rsidRPr="004967AD">
        <w:rPr>
          <w:rFonts w:ascii="Times New Roman" w:hAnsi="Times New Roman" w:cs="Times New Roman"/>
          <w:color w:val="000000"/>
          <w:sz w:val="28"/>
          <w:szCs w:val="28"/>
        </w:rPr>
        <w:t>-стабильное повышение качества жизни всех слоев населения на принципах справедливости и адресности</w:t>
      </w:r>
      <w:r w:rsidRPr="004967AD">
        <w:rPr>
          <w:rFonts w:ascii="Times New Roman" w:hAnsi="Times New Roman" w:cs="Times New Roman"/>
          <w:sz w:val="28"/>
          <w:szCs w:val="28"/>
        </w:rPr>
        <w:t>;</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lastRenderedPageBreak/>
        <w:t>-создание оптимальных условий по обеспечению реализации муниципальной программы.</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Администратором программы является Отдел культуры, спорта и туризма администрации района (аймака) МО «Онгудайский район».</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В реализации муниципальной программы участвуют следующие соисполнители: МБУК «</w:t>
      </w:r>
      <w:proofErr w:type="spellStart"/>
      <w:r w:rsidRPr="004967AD">
        <w:rPr>
          <w:rFonts w:ascii="Times New Roman" w:hAnsi="Times New Roman" w:cs="Times New Roman"/>
          <w:sz w:val="28"/>
          <w:szCs w:val="28"/>
        </w:rPr>
        <w:t>Онгудайская</w:t>
      </w:r>
      <w:proofErr w:type="spellEnd"/>
      <w:r w:rsidRPr="004967AD">
        <w:rPr>
          <w:rFonts w:ascii="Times New Roman" w:hAnsi="Times New Roman" w:cs="Times New Roman"/>
          <w:sz w:val="28"/>
          <w:szCs w:val="28"/>
        </w:rPr>
        <w:t xml:space="preserve"> центральная </w:t>
      </w:r>
      <w:proofErr w:type="spellStart"/>
      <w:r w:rsidRPr="004967AD">
        <w:rPr>
          <w:rFonts w:ascii="Times New Roman" w:hAnsi="Times New Roman" w:cs="Times New Roman"/>
          <w:sz w:val="28"/>
          <w:szCs w:val="28"/>
        </w:rPr>
        <w:t>межпоселенческая</w:t>
      </w:r>
      <w:proofErr w:type="spellEnd"/>
      <w:r w:rsidRPr="004967AD">
        <w:rPr>
          <w:rFonts w:ascii="Times New Roman" w:hAnsi="Times New Roman" w:cs="Times New Roman"/>
          <w:sz w:val="28"/>
          <w:szCs w:val="28"/>
        </w:rPr>
        <w:t xml:space="preserve"> библиотека», МБУ «Онгудайский районный культурно-досуговый центр».</w:t>
      </w:r>
    </w:p>
    <w:p w:rsidR="004967AD" w:rsidRPr="004967AD" w:rsidRDefault="004967AD" w:rsidP="004967AD">
      <w:pPr>
        <w:spacing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Бюджетные ассигнования на реализацию муниципально</w:t>
      </w:r>
      <w:r w:rsidR="00683669">
        <w:rPr>
          <w:rFonts w:ascii="Times New Roman" w:hAnsi="Times New Roman" w:cs="Times New Roman"/>
          <w:sz w:val="28"/>
          <w:szCs w:val="28"/>
        </w:rPr>
        <w:t xml:space="preserve">й программы предусмотрены </w:t>
      </w:r>
      <w:r w:rsidRPr="004967AD">
        <w:rPr>
          <w:rFonts w:ascii="Times New Roman" w:hAnsi="Times New Roman" w:cs="Times New Roman"/>
          <w:sz w:val="28"/>
          <w:szCs w:val="28"/>
        </w:rPr>
        <w:t xml:space="preserve">проектом </w:t>
      </w:r>
      <w:r w:rsidR="00683669">
        <w:rPr>
          <w:rFonts w:ascii="Times New Roman" w:hAnsi="Times New Roman" w:cs="Times New Roman"/>
          <w:sz w:val="28"/>
          <w:szCs w:val="28"/>
        </w:rPr>
        <w:t xml:space="preserve">решения </w:t>
      </w:r>
      <w:r w:rsidRPr="004967AD">
        <w:rPr>
          <w:rFonts w:ascii="Times New Roman" w:hAnsi="Times New Roman" w:cs="Times New Roman"/>
          <w:sz w:val="28"/>
          <w:szCs w:val="28"/>
        </w:rPr>
        <w:t xml:space="preserve">в следующих объемах: </w:t>
      </w:r>
    </w:p>
    <w:tbl>
      <w:tblPr>
        <w:tblStyle w:val="a8"/>
        <w:tblW w:w="0" w:type="auto"/>
        <w:tblLook w:val="04A0" w:firstRow="1" w:lastRow="0" w:firstColumn="1" w:lastColumn="0" w:noHBand="0" w:noVBand="1"/>
      </w:tblPr>
      <w:tblGrid>
        <w:gridCol w:w="1809"/>
        <w:gridCol w:w="3881"/>
        <w:gridCol w:w="3881"/>
      </w:tblGrid>
      <w:tr w:rsidR="004967AD" w:rsidRPr="004967AD" w:rsidTr="00C05688">
        <w:tc>
          <w:tcPr>
            <w:tcW w:w="1809" w:type="dxa"/>
            <w:vAlign w:val="center"/>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Год</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  за счет средств федерального и республиканского бюджета,  тыс. </w:t>
            </w:r>
            <w:r w:rsidR="00683669">
              <w:rPr>
                <w:rFonts w:ascii="Times New Roman" w:hAnsi="Times New Roman" w:cs="Times New Roman"/>
                <w:sz w:val="28"/>
                <w:szCs w:val="28"/>
              </w:rPr>
              <w:t>рублей</w:t>
            </w:r>
            <w:r w:rsidRPr="004967AD">
              <w:rPr>
                <w:rFonts w:ascii="Times New Roman" w:hAnsi="Times New Roman" w:cs="Times New Roman"/>
                <w:sz w:val="28"/>
                <w:szCs w:val="28"/>
              </w:rPr>
              <w:t xml:space="preserve"> </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за счет средств местного бюджета, тыс. </w:t>
            </w:r>
            <w:r w:rsidR="00683669">
              <w:rPr>
                <w:rFonts w:ascii="Times New Roman" w:hAnsi="Times New Roman" w:cs="Times New Roman"/>
                <w:sz w:val="28"/>
                <w:szCs w:val="28"/>
              </w:rPr>
              <w:t>рублей</w:t>
            </w:r>
            <w:r w:rsidRPr="004967AD">
              <w:rPr>
                <w:rFonts w:ascii="Times New Roman" w:hAnsi="Times New Roman" w:cs="Times New Roman"/>
                <w:sz w:val="28"/>
                <w:szCs w:val="28"/>
              </w:rPr>
              <w:t xml:space="preserve"> </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Муниципальная программа «Социальное развитие»</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1039,40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31061,59</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1019,80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33110,89</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1002,30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28771,14</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Подпрограмма «Развитие культуры»</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738,00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29 330,18</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738,00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32 768,52</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738,00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28 428,77</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Подпрограмма «Развитие систем социальной поддержки населения»</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301,40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342,37</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281,80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342,37</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264,30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342,37</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«Развитие спорта и молодежной политики»</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330,00</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r>
    </w:tbl>
    <w:p w:rsidR="004967AD" w:rsidRPr="004967AD" w:rsidRDefault="004967AD" w:rsidP="004967AD">
      <w:pPr>
        <w:spacing w:after="0" w:line="240" w:lineRule="auto"/>
        <w:ind w:firstLine="851"/>
        <w:jc w:val="both"/>
        <w:rPr>
          <w:rFonts w:ascii="Times New Roman" w:hAnsi="Times New Roman" w:cs="Times New Roman"/>
          <w:sz w:val="28"/>
          <w:szCs w:val="28"/>
        </w:rPr>
      </w:pPr>
    </w:p>
    <w:p w:rsidR="004967AD" w:rsidRPr="004967AD" w:rsidRDefault="004967AD" w:rsidP="004967AD">
      <w:pPr>
        <w:spacing w:line="240" w:lineRule="auto"/>
        <w:jc w:val="center"/>
        <w:rPr>
          <w:rFonts w:ascii="Times New Roman" w:hAnsi="Times New Roman" w:cs="Times New Roman"/>
          <w:i/>
          <w:sz w:val="28"/>
          <w:szCs w:val="28"/>
        </w:rPr>
      </w:pPr>
      <w:r w:rsidRPr="004967AD">
        <w:rPr>
          <w:rFonts w:ascii="Times New Roman" w:hAnsi="Times New Roman" w:cs="Times New Roman"/>
          <w:i/>
          <w:sz w:val="28"/>
          <w:szCs w:val="28"/>
        </w:rPr>
        <w:t xml:space="preserve">Муниципальная программа «Развитие систем жизнеобеспечения и повышение безопасности населения» </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Цель - организация эффективного функционирования систем жизнеобеспечения и безопасности населения.</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Задачи:</w:t>
      </w:r>
    </w:p>
    <w:p w:rsidR="004967AD" w:rsidRPr="004967AD" w:rsidRDefault="004967AD" w:rsidP="004967AD">
      <w:pPr>
        <w:autoSpaceDE w:val="0"/>
        <w:autoSpaceDN w:val="0"/>
        <w:adjustRightInd w:val="0"/>
        <w:spacing w:after="0" w:line="240" w:lineRule="auto"/>
        <w:ind w:left="133" w:right="132" w:firstLine="576"/>
        <w:jc w:val="both"/>
        <w:rPr>
          <w:rFonts w:ascii="Times New Roman" w:hAnsi="Times New Roman" w:cs="Times New Roman"/>
          <w:sz w:val="28"/>
          <w:szCs w:val="28"/>
        </w:rPr>
      </w:pPr>
      <w:r w:rsidRPr="004967AD">
        <w:rPr>
          <w:rFonts w:ascii="Times New Roman" w:hAnsi="Times New Roman" w:cs="Times New Roman"/>
          <w:sz w:val="28"/>
          <w:szCs w:val="28"/>
        </w:rPr>
        <w:t>- повышение качества и доступности жилищно-коммунальных услуг, предоставляемых населению, при оптимизации затрат и применении новых технологий;</w:t>
      </w:r>
    </w:p>
    <w:p w:rsidR="004967AD" w:rsidRPr="004967AD" w:rsidRDefault="004967AD" w:rsidP="004967AD">
      <w:pPr>
        <w:widowControl w:val="0"/>
        <w:spacing w:after="0" w:line="240" w:lineRule="auto"/>
        <w:ind w:left="133" w:right="132" w:firstLine="576"/>
        <w:jc w:val="both"/>
        <w:rPr>
          <w:rFonts w:ascii="Times New Roman" w:hAnsi="Times New Roman" w:cs="Times New Roman"/>
          <w:sz w:val="28"/>
          <w:szCs w:val="28"/>
          <w:shd w:val="clear" w:color="auto" w:fill="FFFFFF"/>
        </w:rPr>
      </w:pPr>
      <w:r w:rsidRPr="004967AD">
        <w:rPr>
          <w:rFonts w:ascii="Times New Roman" w:hAnsi="Times New Roman" w:cs="Times New Roman"/>
          <w:sz w:val="28"/>
          <w:szCs w:val="28"/>
        </w:rPr>
        <w:t xml:space="preserve">- </w:t>
      </w:r>
      <w:r w:rsidRPr="004967AD">
        <w:rPr>
          <w:rFonts w:ascii="Times New Roman" w:hAnsi="Times New Roman" w:cs="Times New Roman"/>
          <w:sz w:val="28"/>
          <w:szCs w:val="28"/>
          <w:shd w:val="clear" w:color="auto" w:fill="FFFFFF"/>
        </w:rPr>
        <w:t>улучшение транспортно-эксплуатационного состояния существующей сети автомобильных дорог и сооружений на них;</w:t>
      </w:r>
    </w:p>
    <w:p w:rsidR="004967AD" w:rsidRPr="004967AD" w:rsidRDefault="004967AD" w:rsidP="004967AD">
      <w:pPr>
        <w:widowControl w:val="0"/>
        <w:spacing w:after="0" w:line="240" w:lineRule="auto"/>
        <w:ind w:left="133" w:right="132" w:firstLine="576"/>
        <w:jc w:val="both"/>
        <w:rPr>
          <w:rFonts w:ascii="Times New Roman" w:hAnsi="Times New Roman" w:cs="Times New Roman"/>
          <w:sz w:val="28"/>
          <w:szCs w:val="28"/>
          <w:shd w:val="clear" w:color="auto" w:fill="FFFFFF"/>
        </w:rPr>
      </w:pPr>
      <w:r w:rsidRPr="004967AD">
        <w:rPr>
          <w:rFonts w:ascii="Times New Roman" w:hAnsi="Times New Roman" w:cs="Times New Roman"/>
          <w:sz w:val="28"/>
          <w:szCs w:val="28"/>
          <w:shd w:val="clear" w:color="auto" w:fill="FFFFFF"/>
        </w:rPr>
        <w:t xml:space="preserve">- </w:t>
      </w:r>
      <w:r w:rsidRPr="004967AD">
        <w:rPr>
          <w:rFonts w:ascii="Times New Roman" w:hAnsi="Times New Roman" w:cs="Times New Roman"/>
          <w:sz w:val="28"/>
          <w:szCs w:val="28"/>
        </w:rPr>
        <w:t>поддержание целостности экосистем и жизнеобеспечивающих функций;</w:t>
      </w:r>
    </w:p>
    <w:p w:rsidR="004967AD" w:rsidRPr="004967AD" w:rsidRDefault="004967AD" w:rsidP="004967AD">
      <w:pPr>
        <w:autoSpaceDE w:val="0"/>
        <w:autoSpaceDN w:val="0"/>
        <w:adjustRightInd w:val="0"/>
        <w:spacing w:after="0" w:line="240" w:lineRule="auto"/>
        <w:ind w:left="133" w:right="132" w:firstLine="576"/>
        <w:jc w:val="both"/>
        <w:rPr>
          <w:rFonts w:ascii="Times New Roman" w:hAnsi="Times New Roman" w:cs="Times New Roman"/>
          <w:sz w:val="28"/>
          <w:szCs w:val="28"/>
        </w:rPr>
      </w:pPr>
      <w:r w:rsidRPr="004967AD">
        <w:rPr>
          <w:rFonts w:ascii="Times New Roman" w:hAnsi="Times New Roman" w:cs="Times New Roman"/>
          <w:sz w:val="28"/>
          <w:szCs w:val="28"/>
        </w:rPr>
        <w:t>- достижение необходимого уровня защиты населения и территорий от чрезвычайных ситуаций, обеспечение пожарной безопасности, безопасности людей на водных объектах, уровня защищенности прав и свобод человека и гражданина, уровня безопасности дорожного движения;</w:t>
      </w:r>
    </w:p>
    <w:p w:rsidR="004967AD" w:rsidRPr="004967AD" w:rsidRDefault="004967AD" w:rsidP="004967AD">
      <w:pPr>
        <w:autoSpaceDE w:val="0"/>
        <w:autoSpaceDN w:val="0"/>
        <w:adjustRightInd w:val="0"/>
        <w:spacing w:after="0" w:line="240" w:lineRule="auto"/>
        <w:ind w:left="133" w:right="132" w:firstLine="576"/>
        <w:jc w:val="both"/>
        <w:rPr>
          <w:rFonts w:ascii="Times New Roman" w:hAnsi="Times New Roman" w:cs="Times New Roman"/>
          <w:sz w:val="28"/>
          <w:szCs w:val="28"/>
        </w:rPr>
      </w:pPr>
      <w:r w:rsidRPr="004967AD">
        <w:rPr>
          <w:rFonts w:ascii="Times New Roman" w:hAnsi="Times New Roman" w:cs="Times New Roman"/>
          <w:sz w:val="28"/>
          <w:szCs w:val="28"/>
        </w:rPr>
        <w:lastRenderedPageBreak/>
        <w:t>-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коррупции; искоренение причин и условий, порождающих коррупцию.</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Администратором программы является Администрация МО «Онгудайский район».</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 xml:space="preserve">В реализации муниципальной программы участвуют следующие соисполнители: </w:t>
      </w:r>
      <w:proofErr w:type="gramStart"/>
      <w:r w:rsidRPr="004967AD">
        <w:rPr>
          <w:rFonts w:ascii="Times New Roman" w:eastAsiaTheme="majorEastAsia" w:hAnsi="Times New Roman" w:cs="Times New Roman"/>
          <w:color w:val="000000"/>
          <w:sz w:val="28"/>
          <w:szCs w:val="28"/>
          <w:shd w:val="clear" w:color="auto" w:fill="FFFFFF"/>
        </w:rPr>
        <w:t>Межмуниципальный отдел МВД России «Онгудайский», муниципальная комиссия по безопасности дорожного движения муниципального образования «Онгудайский район», отдел образования администрации муниципального образования «Онгудайский район», отделение государственной инспекции безопасности дорожного движения Межмуниципального отдела МВД России «Онгудайский (далее - ОГИБДД ММО МВД России «Онгудайский», МКУ «Отдел капитального строительства МО «Онгудайский район», МКУ «По делам ГОЧС и ЕДДС МО «Онгудайский район».</w:t>
      </w:r>
      <w:proofErr w:type="gramEnd"/>
    </w:p>
    <w:p w:rsidR="004967AD" w:rsidRPr="004967AD" w:rsidRDefault="004967AD" w:rsidP="004967AD">
      <w:pPr>
        <w:spacing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 xml:space="preserve">Бюджетные ассигнования на реализацию предусмотрены проектом </w:t>
      </w:r>
      <w:r w:rsidR="00683669">
        <w:rPr>
          <w:rFonts w:ascii="Times New Roman" w:hAnsi="Times New Roman" w:cs="Times New Roman"/>
          <w:sz w:val="28"/>
          <w:szCs w:val="28"/>
        </w:rPr>
        <w:t xml:space="preserve">решения </w:t>
      </w:r>
      <w:r w:rsidRPr="004967AD">
        <w:rPr>
          <w:rFonts w:ascii="Times New Roman" w:hAnsi="Times New Roman" w:cs="Times New Roman"/>
          <w:sz w:val="28"/>
          <w:szCs w:val="28"/>
        </w:rPr>
        <w:t xml:space="preserve">в следующих объемах: </w:t>
      </w:r>
    </w:p>
    <w:tbl>
      <w:tblPr>
        <w:tblStyle w:val="a8"/>
        <w:tblW w:w="0" w:type="auto"/>
        <w:tblLook w:val="04A0" w:firstRow="1" w:lastRow="0" w:firstColumn="1" w:lastColumn="0" w:noHBand="0" w:noVBand="1"/>
      </w:tblPr>
      <w:tblGrid>
        <w:gridCol w:w="1809"/>
        <w:gridCol w:w="3881"/>
        <w:gridCol w:w="3881"/>
      </w:tblGrid>
      <w:tr w:rsidR="004967AD" w:rsidRPr="004967AD" w:rsidTr="00C05688">
        <w:tc>
          <w:tcPr>
            <w:tcW w:w="1809" w:type="dxa"/>
            <w:vAlign w:val="center"/>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Год</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  за счет средств федерального и республиканского бюджета, тыс. </w:t>
            </w:r>
            <w:r w:rsidR="00683669">
              <w:rPr>
                <w:rFonts w:ascii="Times New Roman" w:hAnsi="Times New Roman" w:cs="Times New Roman"/>
                <w:sz w:val="28"/>
                <w:szCs w:val="28"/>
              </w:rPr>
              <w:t>рублей</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за счет средств местного бюджета, тыс. </w:t>
            </w:r>
            <w:r w:rsidR="00683669">
              <w:rPr>
                <w:rFonts w:ascii="Times New Roman" w:hAnsi="Times New Roman" w:cs="Times New Roman"/>
                <w:sz w:val="28"/>
                <w:szCs w:val="28"/>
              </w:rPr>
              <w:t>рублей</w:t>
            </w:r>
            <w:r w:rsidRPr="004967AD">
              <w:rPr>
                <w:rFonts w:ascii="Times New Roman" w:hAnsi="Times New Roman" w:cs="Times New Roman"/>
                <w:sz w:val="28"/>
                <w:szCs w:val="28"/>
              </w:rPr>
              <w:t xml:space="preserve"> </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Муниципальная программа «Развитие систем жизнеобеспечения и повышение безопасности населения»</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1031,40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10796,65</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1031,40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10526,35</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1031,40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13663,65</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Подпрограмма «Развитие жилищно-коммунального комплекса»</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99,50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940,17</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99,5</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589,67</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99,5</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589,67</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Подпрограмма «Обеспечение безопасности населения»</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931,90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931,90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931,90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r>
      <w:tr w:rsidR="004967AD" w:rsidRPr="004967AD" w:rsidTr="00C05688">
        <w:tc>
          <w:tcPr>
            <w:tcW w:w="9571" w:type="dxa"/>
            <w:gridSpan w:val="3"/>
          </w:tcPr>
          <w:p w:rsidR="004967AD" w:rsidRPr="004967AD" w:rsidRDefault="004967AD" w:rsidP="004967AD">
            <w:pPr>
              <w:tabs>
                <w:tab w:val="left" w:pos="2370"/>
              </w:tabs>
              <w:jc w:val="center"/>
              <w:rPr>
                <w:rFonts w:ascii="Times New Roman" w:hAnsi="Times New Roman" w:cs="Times New Roman"/>
                <w:sz w:val="28"/>
                <w:szCs w:val="28"/>
              </w:rPr>
            </w:pPr>
            <w:r w:rsidRPr="004967AD">
              <w:rPr>
                <w:rFonts w:ascii="Times New Roman" w:hAnsi="Times New Roman" w:cs="Times New Roman"/>
                <w:sz w:val="28"/>
                <w:szCs w:val="28"/>
              </w:rPr>
              <w:t>Подпрограмма «Развитие транспортной инфраструктуры»</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5444,80</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5525,00</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8677,30</w:t>
            </w:r>
          </w:p>
        </w:tc>
      </w:tr>
    </w:tbl>
    <w:p w:rsidR="004967AD" w:rsidRPr="004967AD" w:rsidRDefault="004967AD" w:rsidP="004967AD">
      <w:pPr>
        <w:spacing w:line="240" w:lineRule="auto"/>
        <w:jc w:val="center"/>
        <w:rPr>
          <w:rFonts w:ascii="Times New Roman" w:hAnsi="Times New Roman" w:cs="Times New Roman"/>
          <w:i/>
          <w:sz w:val="28"/>
          <w:szCs w:val="28"/>
        </w:rPr>
      </w:pPr>
    </w:p>
    <w:p w:rsidR="004967AD" w:rsidRPr="004967AD" w:rsidRDefault="004967AD" w:rsidP="004967AD">
      <w:pPr>
        <w:spacing w:line="240" w:lineRule="auto"/>
        <w:jc w:val="center"/>
        <w:rPr>
          <w:rFonts w:ascii="Times New Roman" w:hAnsi="Times New Roman" w:cs="Times New Roman"/>
          <w:i/>
          <w:sz w:val="28"/>
          <w:szCs w:val="28"/>
        </w:rPr>
      </w:pPr>
      <w:r w:rsidRPr="004967AD">
        <w:rPr>
          <w:rFonts w:ascii="Times New Roman" w:hAnsi="Times New Roman" w:cs="Times New Roman"/>
          <w:i/>
          <w:sz w:val="28"/>
          <w:szCs w:val="28"/>
        </w:rPr>
        <w:t xml:space="preserve">Муниципальная программа «Развитие экономического потенциала и предпринимательства» </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Цель - формирование условий для успешного развития экономического потенциала.</w:t>
      </w:r>
    </w:p>
    <w:p w:rsidR="004967AD" w:rsidRPr="004967AD" w:rsidRDefault="004967AD" w:rsidP="004967AD">
      <w:pPr>
        <w:widowControl w:val="0"/>
        <w:spacing w:after="0" w:line="240" w:lineRule="auto"/>
        <w:ind w:left="20" w:firstLine="720"/>
        <w:jc w:val="both"/>
        <w:rPr>
          <w:rFonts w:ascii="Times New Roman" w:hAnsi="Times New Roman" w:cs="Times New Roman"/>
          <w:sz w:val="28"/>
          <w:szCs w:val="28"/>
        </w:rPr>
      </w:pPr>
      <w:r w:rsidRPr="004967AD">
        <w:rPr>
          <w:rFonts w:ascii="Times New Roman" w:hAnsi="Times New Roman" w:cs="Times New Roman"/>
          <w:sz w:val="28"/>
          <w:szCs w:val="28"/>
        </w:rPr>
        <w:t xml:space="preserve">Задачи: </w:t>
      </w:r>
    </w:p>
    <w:p w:rsidR="004967AD" w:rsidRPr="004967AD" w:rsidRDefault="004967AD" w:rsidP="004967AD">
      <w:pPr>
        <w:widowControl w:val="0"/>
        <w:spacing w:after="0" w:line="240" w:lineRule="auto"/>
        <w:ind w:left="20" w:firstLine="720"/>
        <w:jc w:val="both"/>
        <w:rPr>
          <w:rFonts w:ascii="Times New Roman" w:hAnsi="Times New Roman" w:cs="Times New Roman"/>
          <w:sz w:val="28"/>
          <w:szCs w:val="28"/>
          <w:shd w:val="clear" w:color="auto" w:fill="FFFFFF"/>
        </w:rPr>
      </w:pPr>
      <w:r w:rsidRPr="004967AD">
        <w:rPr>
          <w:rFonts w:ascii="Times New Roman" w:hAnsi="Times New Roman" w:cs="Times New Roman"/>
          <w:sz w:val="28"/>
          <w:szCs w:val="28"/>
          <w:shd w:val="clear" w:color="auto" w:fill="FFFFFF"/>
        </w:rPr>
        <w:t xml:space="preserve">разработка и реализация мер по поддержке и развитию </w:t>
      </w:r>
      <w:r w:rsidRPr="004967AD">
        <w:rPr>
          <w:rFonts w:ascii="Times New Roman" w:hAnsi="Times New Roman" w:cs="Times New Roman"/>
          <w:sz w:val="28"/>
          <w:szCs w:val="28"/>
          <w:shd w:val="clear" w:color="auto" w:fill="FFFFFF"/>
        </w:rPr>
        <w:lastRenderedPageBreak/>
        <w:t xml:space="preserve">сельскохозяйственного производства, прежде всего животноводства и необходимой для его развития кормовой базы, обеспечение стабильного, устойчивого развития сельского хозяйства как основополагающей отрасли </w:t>
      </w:r>
      <w:r w:rsidRPr="004967AD">
        <w:rPr>
          <w:rFonts w:ascii="Times New Roman" w:hAnsi="Times New Roman" w:cs="Times New Roman"/>
          <w:color w:val="000000"/>
          <w:sz w:val="28"/>
          <w:szCs w:val="28"/>
        </w:rPr>
        <w:t>муниципального образования</w:t>
      </w:r>
      <w:r w:rsidRPr="004967AD">
        <w:rPr>
          <w:rFonts w:ascii="Times New Roman" w:hAnsi="Times New Roman" w:cs="Times New Roman"/>
          <w:sz w:val="28"/>
          <w:szCs w:val="28"/>
          <w:shd w:val="clear" w:color="auto" w:fill="FFFFFF"/>
        </w:rPr>
        <w:t>;</w:t>
      </w:r>
    </w:p>
    <w:p w:rsidR="004967AD" w:rsidRPr="004967AD" w:rsidRDefault="004967AD" w:rsidP="004967AD">
      <w:pPr>
        <w:autoSpaceDE w:val="0"/>
        <w:autoSpaceDN w:val="0"/>
        <w:adjustRightInd w:val="0"/>
        <w:spacing w:after="0" w:line="240" w:lineRule="auto"/>
        <w:ind w:firstLine="709"/>
        <w:jc w:val="both"/>
        <w:rPr>
          <w:rFonts w:ascii="Times New Roman" w:hAnsi="Times New Roman" w:cs="Times New Roman"/>
          <w:sz w:val="28"/>
          <w:szCs w:val="28"/>
        </w:rPr>
      </w:pPr>
      <w:r w:rsidRPr="004967AD">
        <w:rPr>
          <w:rFonts w:ascii="Times New Roman" w:hAnsi="Times New Roman" w:cs="Times New Roman"/>
          <w:sz w:val="28"/>
          <w:szCs w:val="28"/>
        </w:rPr>
        <w:t>создание благоприятных условий ведения бизнеса для малого предпринимательства.</w:t>
      </w:r>
    </w:p>
    <w:p w:rsidR="004967AD" w:rsidRPr="004967AD" w:rsidRDefault="004967AD" w:rsidP="004967AD">
      <w:pPr>
        <w:autoSpaceDE w:val="0"/>
        <w:autoSpaceDN w:val="0"/>
        <w:adjustRightInd w:val="0"/>
        <w:spacing w:after="0" w:line="240" w:lineRule="auto"/>
        <w:ind w:firstLine="709"/>
        <w:jc w:val="both"/>
        <w:rPr>
          <w:rFonts w:ascii="Times New Roman" w:hAnsi="Times New Roman" w:cs="Times New Roman"/>
          <w:sz w:val="28"/>
          <w:szCs w:val="28"/>
        </w:rPr>
      </w:pPr>
      <w:r w:rsidRPr="004967AD">
        <w:rPr>
          <w:rFonts w:ascii="Times New Roman" w:hAnsi="Times New Roman" w:cs="Times New Roman"/>
          <w:sz w:val="28"/>
          <w:szCs w:val="28"/>
        </w:rPr>
        <w:t>Администратором программы является Администрация МО «Онгудайский район».</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 xml:space="preserve">В реализации государственной программы участвуют следующие соисполнители: АУ «Редакция газеты </w:t>
      </w:r>
      <w:proofErr w:type="spellStart"/>
      <w:r w:rsidRPr="004967AD">
        <w:rPr>
          <w:rFonts w:ascii="Times New Roman" w:hAnsi="Times New Roman" w:cs="Times New Roman"/>
          <w:sz w:val="28"/>
          <w:szCs w:val="28"/>
        </w:rPr>
        <w:t>Ажуда</w:t>
      </w:r>
      <w:proofErr w:type="spellEnd"/>
      <w:r w:rsidRPr="004967AD">
        <w:rPr>
          <w:rFonts w:ascii="Times New Roman" w:hAnsi="Times New Roman" w:cs="Times New Roman"/>
          <w:sz w:val="28"/>
          <w:szCs w:val="28"/>
        </w:rPr>
        <w:t>».</w:t>
      </w:r>
    </w:p>
    <w:p w:rsidR="004967AD" w:rsidRPr="004967AD" w:rsidRDefault="004967AD" w:rsidP="004967AD">
      <w:pPr>
        <w:spacing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Бюджетные ассигнования на реализацию муниципальной программы предусмотрены в следующих объемах:</w:t>
      </w:r>
    </w:p>
    <w:tbl>
      <w:tblPr>
        <w:tblStyle w:val="a8"/>
        <w:tblW w:w="0" w:type="auto"/>
        <w:tblLook w:val="04A0" w:firstRow="1" w:lastRow="0" w:firstColumn="1" w:lastColumn="0" w:noHBand="0" w:noVBand="1"/>
      </w:tblPr>
      <w:tblGrid>
        <w:gridCol w:w="1809"/>
        <w:gridCol w:w="3881"/>
        <w:gridCol w:w="3881"/>
      </w:tblGrid>
      <w:tr w:rsidR="004967AD" w:rsidRPr="004967AD" w:rsidTr="00C05688">
        <w:tc>
          <w:tcPr>
            <w:tcW w:w="1809" w:type="dxa"/>
            <w:vAlign w:val="center"/>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Год</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  за счет средств федерального и республиканского бюджета, тыс. </w:t>
            </w:r>
            <w:r w:rsidR="00683669">
              <w:rPr>
                <w:rFonts w:ascii="Times New Roman" w:hAnsi="Times New Roman" w:cs="Times New Roman"/>
                <w:sz w:val="28"/>
                <w:szCs w:val="28"/>
              </w:rPr>
              <w:t>рублей</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за счет средств местного бюджета, тыс. </w:t>
            </w:r>
            <w:r w:rsidR="00683669">
              <w:rPr>
                <w:rFonts w:ascii="Times New Roman" w:hAnsi="Times New Roman" w:cs="Times New Roman"/>
                <w:sz w:val="28"/>
                <w:szCs w:val="28"/>
              </w:rPr>
              <w:t>рублей</w:t>
            </w:r>
            <w:r w:rsidRPr="004967AD">
              <w:rPr>
                <w:rFonts w:ascii="Times New Roman" w:hAnsi="Times New Roman" w:cs="Times New Roman"/>
                <w:sz w:val="28"/>
                <w:szCs w:val="28"/>
              </w:rPr>
              <w:t xml:space="preserve"> </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Муниципальная программа «Развитие экономического потенциала и предпринимательства» </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11500,85</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15461,97</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53,50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1975,91</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53,50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1975,91</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Подпрограмма «Развитие </w:t>
            </w:r>
            <w:proofErr w:type="spellStart"/>
            <w:r w:rsidRPr="004967AD">
              <w:rPr>
                <w:rFonts w:ascii="Times New Roman" w:hAnsi="Times New Roman" w:cs="Times New Roman"/>
                <w:sz w:val="28"/>
                <w:szCs w:val="28"/>
              </w:rPr>
              <w:t>конкурентноспособной</w:t>
            </w:r>
            <w:proofErr w:type="spellEnd"/>
            <w:r w:rsidRPr="004967AD">
              <w:rPr>
                <w:rFonts w:ascii="Times New Roman" w:hAnsi="Times New Roman" w:cs="Times New Roman"/>
                <w:sz w:val="28"/>
                <w:szCs w:val="28"/>
              </w:rPr>
              <w:t xml:space="preserve"> экономики»</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11 447,35</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550,40</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550,40</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550,40</w:t>
            </w:r>
          </w:p>
        </w:tc>
      </w:tr>
      <w:tr w:rsidR="004967AD" w:rsidRPr="004967AD" w:rsidTr="00C05688">
        <w:tc>
          <w:tcPr>
            <w:tcW w:w="9571" w:type="dxa"/>
            <w:gridSpan w:val="3"/>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Подпрограмма «Создание условий для развития инвестиционного и информационного потенциала»</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53,50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1 425,51</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53,50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1 425,51</w:t>
            </w:r>
          </w:p>
        </w:tc>
      </w:tr>
      <w:tr w:rsidR="004967AD" w:rsidRPr="004967AD" w:rsidTr="00C05688">
        <w:tc>
          <w:tcPr>
            <w:tcW w:w="1809" w:type="dxa"/>
          </w:tcPr>
          <w:p w:rsidR="004967AD" w:rsidRPr="004967AD" w:rsidRDefault="004967AD" w:rsidP="004967AD">
            <w:pPr>
              <w:jc w:val="both"/>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53,50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1 425,51</w:t>
            </w:r>
          </w:p>
        </w:tc>
      </w:tr>
    </w:tbl>
    <w:p w:rsidR="004967AD" w:rsidRPr="004967AD" w:rsidRDefault="004967AD" w:rsidP="004967AD">
      <w:pPr>
        <w:spacing w:after="0" w:line="240" w:lineRule="auto"/>
        <w:ind w:firstLine="851"/>
        <w:jc w:val="both"/>
        <w:rPr>
          <w:rFonts w:ascii="Times New Roman" w:hAnsi="Times New Roman" w:cs="Times New Roman"/>
          <w:sz w:val="28"/>
          <w:szCs w:val="28"/>
        </w:rPr>
      </w:pPr>
    </w:p>
    <w:p w:rsidR="004967AD" w:rsidRPr="004967AD" w:rsidRDefault="004967AD" w:rsidP="004967AD">
      <w:pPr>
        <w:spacing w:line="240" w:lineRule="auto"/>
        <w:jc w:val="center"/>
        <w:rPr>
          <w:rFonts w:ascii="Times New Roman" w:hAnsi="Times New Roman" w:cs="Times New Roman"/>
          <w:i/>
          <w:sz w:val="28"/>
          <w:szCs w:val="28"/>
        </w:rPr>
      </w:pPr>
      <w:r w:rsidRPr="004967AD">
        <w:rPr>
          <w:rFonts w:ascii="Times New Roman" w:hAnsi="Times New Roman" w:cs="Times New Roman"/>
          <w:i/>
          <w:sz w:val="28"/>
          <w:szCs w:val="28"/>
        </w:rPr>
        <w:t xml:space="preserve">Муниципальная программа «Развитие образования» </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Цель - повышение качества и доступности образования, соответствующего требованиям инновационного развития экономики, современным потребностям общества и каждого гражданина.</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Задачи:</w:t>
      </w:r>
    </w:p>
    <w:p w:rsidR="004967AD" w:rsidRPr="004967AD" w:rsidRDefault="004967AD" w:rsidP="004967AD">
      <w:pPr>
        <w:suppressAutoHyphens/>
        <w:spacing w:after="0" w:line="240" w:lineRule="auto"/>
        <w:ind w:firstLine="709"/>
        <w:jc w:val="both"/>
        <w:rPr>
          <w:rFonts w:ascii="Times New Roman" w:hAnsi="Times New Roman" w:cs="Times New Roman"/>
          <w:sz w:val="28"/>
          <w:szCs w:val="28"/>
        </w:rPr>
      </w:pPr>
      <w:r w:rsidRPr="004967AD">
        <w:rPr>
          <w:rFonts w:ascii="Times New Roman" w:hAnsi="Times New Roman" w:cs="Times New Roman"/>
          <w:sz w:val="28"/>
          <w:szCs w:val="28"/>
        </w:rPr>
        <w:t>- повышение качества и доступности дошкольного и общего образования;</w:t>
      </w:r>
    </w:p>
    <w:p w:rsidR="004967AD" w:rsidRPr="004967AD" w:rsidRDefault="004967AD" w:rsidP="004967AD">
      <w:pPr>
        <w:spacing w:after="0" w:line="240" w:lineRule="auto"/>
        <w:ind w:firstLine="709"/>
        <w:jc w:val="both"/>
        <w:rPr>
          <w:rFonts w:ascii="Times New Roman" w:hAnsi="Times New Roman" w:cs="Times New Roman"/>
          <w:sz w:val="28"/>
          <w:szCs w:val="28"/>
        </w:rPr>
      </w:pPr>
      <w:r w:rsidRPr="004967AD">
        <w:rPr>
          <w:rFonts w:ascii="Times New Roman" w:hAnsi="Times New Roman" w:cs="Times New Roman"/>
          <w:sz w:val="28"/>
          <w:szCs w:val="28"/>
        </w:rPr>
        <w:t>- совершенствование и расширение направленности программ дополнительного образования детей.</w:t>
      </w:r>
    </w:p>
    <w:p w:rsidR="004967AD" w:rsidRPr="004967AD" w:rsidRDefault="004967AD" w:rsidP="004967AD">
      <w:pPr>
        <w:spacing w:after="0"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Администратором программы является Отдел образования администрации МО Онгудайский район.</w:t>
      </w:r>
    </w:p>
    <w:p w:rsidR="004967AD" w:rsidRPr="004967AD" w:rsidRDefault="004967AD" w:rsidP="004967AD">
      <w:pPr>
        <w:widowControl w:val="0"/>
        <w:spacing w:after="0" w:line="240" w:lineRule="auto"/>
        <w:jc w:val="both"/>
        <w:rPr>
          <w:rFonts w:ascii="Times New Roman" w:hAnsi="Times New Roman" w:cs="Times New Roman"/>
          <w:sz w:val="28"/>
          <w:szCs w:val="28"/>
        </w:rPr>
      </w:pPr>
      <w:r w:rsidRPr="004967AD">
        <w:rPr>
          <w:rFonts w:ascii="Times New Roman" w:hAnsi="Times New Roman" w:cs="Times New Roman"/>
          <w:sz w:val="28"/>
          <w:szCs w:val="28"/>
        </w:rPr>
        <w:t xml:space="preserve">В реализации муниципальной программы участвуют следующие соисполнители: </w:t>
      </w:r>
      <w:r w:rsidRPr="004967AD">
        <w:rPr>
          <w:rFonts w:ascii="Times New Roman" w:hAnsi="Times New Roman" w:cs="Times New Roman"/>
          <w:color w:val="000000"/>
          <w:sz w:val="28"/>
          <w:szCs w:val="28"/>
        </w:rPr>
        <w:t>МБОУ «</w:t>
      </w:r>
      <w:proofErr w:type="spellStart"/>
      <w:r w:rsidRPr="004967AD">
        <w:rPr>
          <w:rFonts w:ascii="Times New Roman" w:hAnsi="Times New Roman" w:cs="Times New Roman"/>
          <w:color w:val="000000"/>
          <w:sz w:val="28"/>
          <w:szCs w:val="28"/>
        </w:rPr>
        <w:t>Еловская</w:t>
      </w:r>
      <w:proofErr w:type="spellEnd"/>
      <w:r w:rsidRPr="004967AD">
        <w:rPr>
          <w:rFonts w:ascii="Times New Roman" w:hAnsi="Times New Roman" w:cs="Times New Roman"/>
          <w:color w:val="000000"/>
          <w:sz w:val="28"/>
          <w:szCs w:val="28"/>
        </w:rPr>
        <w:t xml:space="preserve"> средняя общеобразовательная школа им. Э. Палкина»; МБОУ «</w:t>
      </w:r>
      <w:proofErr w:type="spellStart"/>
      <w:r w:rsidRPr="004967AD">
        <w:rPr>
          <w:rFonts w:ascii="Times New Roman" w:hAnsi="Times New Roman" w:cs="Times New Roman"/>
          <w:color w:val="000000"/>
          <w:sz w:val="28"/>
          <w:szCs w:val="28"/>
        </w:rPr>
        <w:t>Озернинская</w:t>
      </w:r>
      <w:proofErr w:type="spellEnd"/>
      <w:r w:rsidRPr="004967AD">
        <w:rPr>
          <w:rFonts w:ascii="Times New Roman" w:hAnsi="Times New Roman" w:cs="Times New Roman"/>
          <w:color w:val="000000"/>
          <w:sz w:val="28"/>
          <w:szCs w:val="28"/>
        </w:rPr>
        <w:t xml:space="preserve"> основная общеобразовательная школа»; МБОУ</w:t>
      </w:r>
      <w:r w:rsidRPr="004967AD">
        <w:rPr>
          <w:rFonts w:ascii="Times New Roman" w:hAnsi="Times New Roman" w:cs="Times New Roman"/>
          <w:color w:val="000000"/>
          <w:sz w:val="28"/>
          <w:szCs w:val="28"/>
          <w:shd w:val="clear" w:color="auto" w:fill="FFFFFF"/>
        </w:rPr>
        <w:t xml:space="preserve"> «</w:t>
      </w:r>
      <w:proofErr w:type="spellStart"/>
      <w:r w:rsidRPr="004967AD">
        <w:rPr>
          <w:rFonts w:ascii="Times New Roman" w:hAnsi="Times New Roman" w:cs="Times New Roman"/>
          <w:color w:val="000000"/>
          <w:sz w:val="28"/>
          <w:szCs w:val="28"/>
          <w:shd w:val="clear" w:color="auto" w:fill="FFFFFF"/>
        </w:rPr>
        <w:t>Теньгинская</w:t>
      </w:r>
      <w:proofErr w:type="spellEnd"/>
      <w:r w:rsidRPr="004967AD">
        <w:rPr>
          <w:rFonts w:ascii="Times New Roman" w:hAnsi="Times New Roman" w:cs="Times New Roman"/>
          <w:color w:val="000000"/>
          <w:sz w:val="28"/>
          <w:szCs w:val="28"/>
          <w:shd w:val="clear" w:color="auto" w:fill="FFFFFF"/>
        </w:rPr>
        <w:t xml:space="preserve"> средняя общеобразовательная школа»; МБОУ «Шибинская основная общеобразовательная школа»; МБОУ «</w:t>
      </w:r>
      <w:proofErr w:type="spellStart"/>
      <w:r w:rsidRPr="004967AD">
        <w:rPr>
          <w:rFonts w:ascii="Times New Roman" w:hAnsi="Times New Roman" w:cs="Times New Roman"/>
          <w:color w:val="000000"/>
          <w:sz w:val="28"/>
          <w:szCs w:val="28"/>
          <w:shd w:val="clear" w:color="auto" w:fill="FFFFFF"/>
        </w:rPr>
        <w:t>Туектинская</w:t>
      </w:r>
      <w:proofErr w:type="spellEnd"/>
      <w:r w:rsidRPr="004967AD">
        <w:rPr>
          <w:rFonts w:ascii="Times New Roman" w:hAnsi="Times New Roman" w:cs="Times New Roman"/>
          <w:color w:val="000000"/>
          <w:sz w:val="28"/>
          <w:szCs w:val="28"/>
          <w:shd w:val="clear" w:color="auto" w:fill="FFFFFF"/>
        </w:rPr>
        <w:t xml:space="preserve"> основная </w:t>
      </w:r>
      <w:r w:rsidRPr="004967AD">
        <w:rPr>
          <w:rFonts w:ascii="Times New Roman" w:hAnsi="Times New Roman" w:cs="Times New Roman"/>
          <w:color w:val="000000"/>
          <w:sz w:val="28"/>
          <w:szCs w:val="28"/>
          <w:shd w:val="clear" w:color="auto" w:fill="FFFFFF"/>
        </w:rPr>
        <w:lastRenderedPageBreak/>
        <w:t xml:space="preserve">общеобразовательная школа имени Героя Советского Союза </w:t>
      </w:r>
      <w:proofErr w:type="spellStart"/>
      <w:r w:rsidRPr="004967AD">
        <w:rPr>
          <w:rFonts w:ascii="Times New Roman" w:hAnsi="Times New Roman" w:cs="Times New Roman"/>
          <w:color w:val="000000"/>
          <w:sz w:val="28"/>
          <w:szCs w:val="28"/>
          <w:shd w:val="clear" w:color="auto" w:fill="FFFFFF"/>
        </w:rPr>
        <w:t>И.И.Семенова</w:t>
      </w:r>
      <w:proofErr w:type="spellEnd"/>
      <w:r w:rsidRPr="004967AD">
        <w:rPr>
          <w:rFonts w:ascii="Times New Roman" w:hAnsi="Times New Roman" w:cs="Times New Roman"/>
          <w:color w:val="000000"/>
          <w:sz w:val="28"/>
          <w:szCs w:val="28"/>
          <w:shd w:val="clear" w:color="auto" w:fill="FFFFFF"/>
        </w:rPr>
        <w:t>»; МБОУ «</w:t>
      </w:r>
      <w:proofErr w:type="spellStart"/>
      <w:r w:rsidRPr="004967AD">
        <w:rPr>
          <w:rFonts w:ascii="Times New Roman" w:hAnsi="Times New Roman" w:cs="Times New Roman"/>
          <w:color w:val="000000"/>
          <w:sz w:val="28"/>
          <w:szCs w:val="28"/>
          <w:shd w:val="clear" w:color="auto" w:fill="FFFFFF"/>
        </w:rPr>
        <w:t>Каракольская</w:t>
      </w:r>
      <w:proofErr w:type="spellEnd"/>
      <w:r w:rsidRPr="004967AD">
        <w:rPr>
          <w:rFonts w:ascii="Times New Roman" w:hAnsi="Times New Roman" w:cs="Times New Roman"/>
          <w:color w:val="000000"/>
          <w:sz w:val="28"/>
          <w:szCs w:val="28"/>
          <w:shd w:val="clear" w:color="auto" w:fill="FFFFFF"/>
        </w:rPr>
        <w:t xml:space="preserve"> средняя общеобразовательная школа»; МБОУ «</w:t>
      </w:r>
      <w:proofErr w:type="spellStart"/>
      <w:r w:rsidRPr="004967AD">
        <w:rPr>
          <w:rFonts w:ascii="Times New Roman" w:hAnsi="Times New Roman" w:cs="Times New Roman"/>
          <w:color w:val="000000"/>
          <w:sz w:val="28"/>
          <w:szCs w:val="28"/>
          <w:shd w:val="clear" w:color="auto" w:fill="FFFFFF"/>
        </w:rPr>
        <w:t>Куладинская</w:t>
      </w:r>
      <w:proofErr w:type="spellEnd"/>
      <w:r w:rsidRPr="004967AD">
        <w:rPr>
          <w:rFonts w:ascii="Times New Roman" w:hAnsi="Times New Roman" w:cs="Times New Roman"/>
          <w:color w:val="000000"/>
          <w:sz w:val="28"/>
          <w:szCs w:val="28"/>
          <w:shd w:val="clear" w:color="auto" w:fill="FFFFFF"/>
        </w:rPr>
        <w:t xml:space="preserve"> средняя общеобразовательная школа»; МБОУ «</w:t>
      </w:r>
      <w:proofErr w:type="spellStart"/>
      <w:r w:rsidRPr="004967AD">
        <w:rPr>
          <w:rFonts w:ascii="Times New Roman" w:hAnsi="Times New Roman" w:cs="Times New Roman"/>
          <w:color w:val="000000"/>
          <w:sz w:val="28"/>
          <w:szCs w:val="28"/>
          <w:shd w:val="clear" w:color="auto" w:fill="FFFFFF"/>
        </w:rPr>
        <w:t>Боочинская</w:t>
      </w:r>
      <w:proofErr w:type="spellEnd"/>
      <w:r w:rsidRPr="004967AD">
        <w:rPr>
          <w:rFonts w:ascii="Times New Roman" w:hAnsi="Times New Roman" w:cs="Times New Roman"/>
          <w:color w:val="000000"/>
          <w:sz w:val="28"/>
          <w:szCs w:val="28"/>
          <w:shd w:val="clear" w:color="auto" w:fill="FFFFFF"/>
        </w:rPr>
        <w:t xml:space="preserve"> средняя общеобразовательная школа»; МБОУ «Нижне-</w:t>
      </w:r>
      <w:proofErr w:type="spellStart"/>
      <w:r w:rsidRPr="004967AD">
        <w:rPr>
          <w:rFonts w:ascii="Times New Roman" w:hAnsi="Times New Roman" w:cs="Times New Roman"/>
          <w:color w:val="000000"/>
          <w:sz w:val="28"/>
          <w:szCs w:val="28"/>
          <w:shd w:val="clear" w:color="auto" w:fill="FFFFFF"/>
        </w:rPr>
        <w:t>Талдинская</w:t>
      </w:r>
      <w:proofErr w:type="spellEnd"/>
      <w:r w:rsidRPr="004967AD">
        <w:rPr>
          <w:rFonts w:ascii="Times New Roman" w:hAnsi="Times New Roman" w:cs="Times New Roman"/>
          <w:color w:val="000000"/>
          <w:sz w:val="28"/>
          <w:szCs w:val="28"/>
          <w:shd w:val="clear" w:color="auto" w:fill="FFFFFF"/>
        </w:rPr>
        <w:t xml:space="preserve"> средняя общеобразовательная школа»; МБОУ «</w:t>
      </w:r>
      <w:proofErr w:type="spellStart"/>
      <w:r w:rsidRPr="004967AD">
        <w:rPr>
          <w:rFonts w:ascii="Times New Roman" w:hAnsi="Times New Roman" w:cs="Times New Roman"/>
          <w:color w:val="000000"/>
          <w:sz w:val="28"/>
          <w:szCs w:val="28"/>
          <w:shd w:val="clear" w:color="auto" w:fill="FFFFFF"/>
        </w:rPr>
        <w:t>Шашикманская</w:t>
      </w:r>
      <w:proofErr w:type="spellEnd"/>
      <w:r w:rsidRPr="004967AD">
        <w:rPr>
          <w:rFonts w:ascii="Times New Roman" w:hAnsi="Times New Roman" w:cs="Times New Roman"/>
          <w:color w:val="000000"/>
          <w:sz w:val="28"/>
          <w:szCs w:val="28"/>
          <w:shd w:val="clear" w:color="auto" w:fill="FFFFFF"/>
        </w:rPr>
        <w:t xml:space="preserve"> средняя общеобразовательная школа»; МБОУ «</w:t>
      </w:r>
      <w:proofErr w:type="spellStart"/>
      <w:r w:rsidRPr="004967AD">
        <w:rPr>
          <w:rFonts w:ascii="Times New Roman" w:hAnsi="Times New Roman" w:cs="Times New Roman"/>
          <w:color w:val="000000"/>
          <w:sz w:val="28"/>
          <w:szCs w:val="28"/>
          <w:shd w:val="clear" w:color="auto" w:fill="FFFFFF"/>
        </w:rPr>
        <w:t>Ининская</w:t>
      </w:r>
      <w:proofErr w:type="spellEnd"/>
      <w:r w:rsidRPr="004967AD">
        <w:rPr>
          <w:rFonts w:ascii="Times New Roman" w:hAnsi="Times New Roman" w:cs="Times New Roman"/>
          <w:color w:val="000000"/>
          <w:sz w:val="28"/>
          <w:szCs w:val="28"/>
          <w:shd w:val="clear" w:color="auto" w:fill="FFFFFF"/>
        </w:rPr>
        <w:t xml:space="preserve"> средняя общеобразовательная школа»; МБОУ «</w:t>
      </w:r>
      <w:proofErr w:type="spellStart"/>
      <w:r w:rsidRPr="004967AD">
        <w:rPr>
          <w:rFonts w:ascii="Times New Roman" w:hAnsi="Times New Roman" w:cs="Times New Roman"/>
          <w:color w:val="000000"/>
          <w:sz w:val="28"/>
          <w:szCs w:val="28"/>
          <w:shd w:val="clear" w:color="auto" w:fill="FFFFFF"/>
        </w:rPr>
        <w:t>Онгудайская</w:t>
      </w:r>
      <w:proofErr w:type="spellEnd"/>
      <w:r w:rsidRPr="004967AD">
        <w:rPr>
          <w:rFonts w:ascii="Times New Roman" w:hAnsi="Times New Roman" w:cs="Times New Roman"/>
          <w:color w:val="000000"/>
          <w:sz w:val="28"/>
          <w:szCs w:val="28"/>
          <w:shd w:val="clear" w:color="auto" w:fill="FFFFFF"/>
        </w:rPr>
        <w:t xml:space="preserve"> средняя общеобразовательная школа»; МБОУ «Хабаровская основная общеобразовательная школа им. </w:t>
      </w:r>
      <w:proofErr w:type="spellStart"/>
      <w:r w:rsidRPr="004967AD">
        <w:rPr>
          <w:rFonts w:ascii="Times New Roman" w:hAnsi="Times New Roman" w:cs="Times New Roman"/>
          <w:color w:val="000000"/>
          <w:sz w:val="28"/>
          <w:szCs w:val="28"/>
          <w:shd w:val="clear" w:color="auto" w:fill="FFFFFF"/>
        </w:rPr>
        <w:t>Бабакова</w:t>
      </w:r>
      <w:proofErr w:type="spellEnd"/>
      <w:r w:rsidRPr="004967AD">
        <w:rPr>
          <w:rFonts w:ascii="Times New Roman" w:hAnsi="Times New Roman" w:cs="Times New Roman"/>
          <w:color w:val="000000"/>
          <w:sz w:val="28"/>
          <w:szCs w:val="28"/>
          <w:shd w:val="clear" w:color="auto" w:fill="FFFFFF"/>
        </w:rPr>
        <w:t xml:space="preserve"> М.К.»; </w:t>
      </w:r>
      <w:r w:rsidRPr="004967AD">
        <w:rPr>
          <w:rFonts w:ascii="Times New Roman" w:hAnsi="Times New Roman" w:cs="Times New Roman"/>
          <w:color w:val="000000"/>
          <w:sz w:val="28"/>
          <w:szCs w:val="28"/>
        </w:rPr>
        <w:t>МБОУ «</w:t>
      </w:r>
      <w:proofErr w:type="spellStart"/>
      <w:r w:rsidRPr="004967AD">
        <w:rPr>
          <w:rFonts w:ascii="Times New Roman" w:hAnsi="Times New Roman" w:cs="Times New Roman"/>
          <w:color w:val="000000"/>
          <w:sz w:val="28"/>
          <w:szCs w:val="28"/>
        </w:rPr>
        <w:t>Купчегеньская</w:t>
      </w:r>
      <w:proofErr w:type="spellEnd"/>
      <w:r w:rsidRPr="004967AD">
        <w:rPr>
          <w:rFonts w:ascii="Times New Roman" w:hAnsi="Times New Roman" w:cs="Times New Roman"/>
          <w:color w:val="000000"/>
          <w:sz w:val="28"/>
          <w:szCs w:val="28"/>
        </w:rPr>
        <w:t xml:space="preserve"> средняя общеобразовательная школа »; МБОУ «</w:t>
      </w:r>
      <w:proofErr w:type="spellStart"/>
      <w:r w:rsidRPr="004967AD">
        <w:rPr>
          <w:rFonts w:ascii="Times New Roman" w:hAnsi="Times New Roman" w:cs="Times New Roman"/>
          <w:color w:val="000000"/>
          <w:sz w:val="28"/>
          <w:szCs w:val="28"/>
        </w:rPr>
        <w:t>Онгудайская</w:t>
      </w:r>
      <w:proofErr w:type="spellEnd"/>
      <w:r w:rsidRPr="004967AD">
        <w:rPr>
          <w:rFonts w:ascii="Times New Roman" w:hAnsi="Times New Roman" w:cs="Times New Roman"/>
          <w:color w:val="000000"/>
          <w:sz w:val="28"/>
          <w:szCs w:val="28"/>
        </w:rPr>
        <w:t xml:space="preserve"> вечерняя (сменная) общеобразовательная школа»; МБОУ «Центр детского творчества»; МАОУДДО «</w:t>
      </w:r>
      <w:proofErr w:type="spellStart"/>
      <w:r w:rsidRPr="004967AD">
        <w:rPr>
          <w:rFonts w:ascii="Times New Roman" w:hAnsi="Times New Roman" w:cs="Times New Roman"/>
          <w:color w:val="000000"/>
          <w:sz w:val="28"/>
          <w:szCs w:val="28"/>
        </w:rPr>
        <w:t>Онгудайская</w:t>
      </w:r>
      <w:proofErr w:type="spellEnd"/>
      <w:r w:rsidRPr="004967AD">
        <w:rPr>
          <w:rFonts w:ascii="Times New Roman" w:hAnsi="Times New Roman" w:cs="Times New Roman"/>
          <w:color w:val="000000"/>
          <w:sz w:val="28"/>
          <w:szCs w:val="28"/>
        </w:rPr>
        <w:t xml:space="preserve"> детская школа искусств»; МБУДО «Детск</w:t>
      </w:r>
      <w:proofErr w:type="gramStart"/>
      <w:r w:rsidRPr="004967AD">
        <w:rPr>
          <w:rFonts w:ascii="Times New Roman" w:hAnsi="Times New Roman" w:cs="Times New Roman"/>
          <w:color w:val="000000"/>
          <w:sz w:val="28"/>
          <w:szCs w:val="28"/>
        </w:rPr>
        <w:t>о-</w:t>
      </w:r>
      <w:proofErr w:type="gramEnd"/>
      <w:r w:rsidRPr="004967AD">
        <w:rPr>
          <w:rFonts w:ascii="Times New Roman" w:hAnsi="Times New Roman" w:cs="Times New Roman"/>
          <w:color w:val="000000"/>
          <w:sz w:val="28"/>
          <w:szCs w:val="28"/>
        </w:rPr>
        <w:t xml:space="preserve"> юношеская спортивная школа им. </w:t>
      </w:r>
      <w:proofErr w:type="spellStart"/>
      <w:r w:rsidRPr="004967AD">
        <w:rPr>
          <w:rFonts w:ascii="Times New Roman" w:hAnsi="Times New Roman" w:cs="Times New Roman"/>
          <w:color w:val="000000"/>
          <w:sz w:val="28"/>
          <w:szCs w:val="28"/>
        </w:rPr>
        <w:t>Н.В.Кулачева</w:t>
      </w:r>
      <w:proofErr w:type="spellEnd"/>
      <w:r w:rsidRPr="004967AD">
        <w:rPr>
          <w:rFonts w:ascii="Times New Roman" w:hAnsi="Times New Roman" w:cs="Times New Roman"/>
          <w:color w:val="000000"/>
          <w:sz w:val="28"/>
          <w:szCs w:val="28"/>
        </w:rPr>
        <w:t>».</w:t>
      </w:r>
    </w:p>
    <w:p w:rsidR="004967AD" w:rsidRPr="004967AD" w:rsidRDefault="004967AD" w:rsidP="004967AD">
      <w:pPr>
        <w:spacing w:line="240" w:lineRule="auto"/>
        <w:ind w:firstLine="851"/>
        <w:jc w:val="both"/>
        <w:rPr>
          <w:rFonts w:ascii="Times New Roman" w:hAnsi="Times New Roman" w:cs="Times New Roman"/>
          <w:sz w:val="28"/>
          <w:szCs w:val="28"/>
        </w:rPr>
      </w:pPr>
      <w:r w:rsidRPr="004967AD">
        <w:rPr>
          <w:rFonts w:ascii="Times New Roman" w:hAnsi="Times New Roman" w:cs="Times New Roman"/>
          <w:sz w:val="28"/>
          <w:szCs w:val="28"/>
        </w:rPr>
        <w:t>Бюджетные ассигнования на реализацию муниципальной программы предусмотрены в следующих объемах:</w:t>
      </w:r>
    </w:p>
    <w:tbl>
      <w:tblPr>
        <w:tblStyle w:val="a8"/>
        <w:tblW w:w="0" w:type="auto"/>
        <w:tblLook w:val="04A0" w:firstRow="1" w:lastRow="0" w:firstColumn="1" w:lastColumn="0" w:noHBand="0" w:noVBand="1"/>
      </w:tblPr>
      <w:tblGrid>
        <w:gridCol w:w="1809"/>
        <w:gridCol w:w="3881"/>
        <w:gridCol w:w="3881"/>
      </w:tblGrid>
      <w:tr w:rsidR="004967AD" w:rsidRPr="004967AD" w:rsidTr="00C05688">
        <w:tc>
          <w:tcPr>
            <w:tcW w:w="1809" w:type="dxa"/>
            <w:vAlign w:val="center"/>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Год</w:t>
            </w:r>
          </w:p>
        </w:tc>
        <w:tc>
          <w:tcPr>
            <w:tcW w:w="3881" w:type="dxa"/>
          </w:tcPr>
          <w:p w:rsidR="004967AD" w:rsidRPr="004967AD" w:rsidRDefault="004967AD" w:rsidP="00683669">
            <w:pPr>
              <w:jc w:val="center"/>
              <w:rPr>
                <w:rFonts w:ascii="Times New Roman" w:hAnsi="Times New Roman" w:cs="Times New Roman"/>
                <w:sz w:val="28"/>
                <w:szCs w:val="28"/>
              </w:rPr>
            </w:pPr>
            <w:r w:rsidRPr="004967AD">
              <w:rPr>
                <w:rFonts w:ascii="Times New Roman" w:hAnsi="Times New Roman" w:cs="Times New Roman"/>
                <w:sz w:val="28"/>
                <w:szCs w:val="28"/>
              </w:rPr>
              <w:t xml:space="preserve">  за счет средств федерального и республиканского бюджета,</w:t>
            </w:r>
            <w:r w:rsidR="00683669">
              <w:rPr>
                <w:rFonts w:ascii="Times New Roman" w:hAnsi="Times New Roman" w:cs="Times New Roman"/>
                <w:sz w:val="28"/>
                <w:szCs w:val="28"/>
              </w:rPr>
              <w:t xml:space="preserve"> тыс. рублей </w:t>
            </w:r>
          </w:p>
        </w:tc>
        <w:tc>
          <w:tcPr>
            <w:tcW w:w="3881" w:type="dxa"/>
          </w:tcPr>
          <w:p w:rsidR="004967AD" w:rsidRPr="004967AD" w:rsidRDefault="004967AD" w:rsidP="00683669">
            <w:pPr>
              <w:jc w:val="center"/>
              <w:rPr>
                <w:rFonts w:ascii="Times New Roman" w:hAnsi="Times New Roman" w:cs="Times New Roman"/>
                <w:sz w:val="28"/>
                <w:szCs w:val="28"/>
              </w:rPr>
            </w:pPr>
            <w:r w:rsidRPr="004967AD">
              <w:rPr>
                <w:rFonts w:ascii="Times New Roman" w:hAnsi="Times New Roman" w:cs="Times New Roman"/>
                <w:sz w:val="28"/>
                <w:szCs w:val="28"/>
              </w:rPr>
              <w:t xml:space="preserve">за счет средств местного бюджета, тыс. </w:t>
            </w:r>
            <w:r w:rsidR="00683669">
              <w:rPr>
                <w:rFonts w:ascii="Times New Roman" w:hAnsi="Times New Roman" w:cs="Times New Roman"/>
                <w:sz w:val="28"/>
                <w:szCs w:val="28"/>
              </w:rPr>
              <w:t>рублей</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Муниципальная программа «Развитие образования»</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284 318,22</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59 562,32</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284 318,22</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55 745,08</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284 318,22</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62 071,91</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Подпрограмма «Развитие дошкольного и общего образования»</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278 668,22</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24 825,01</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278 668,22</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24 416,01</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278 668,22</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31 746,75</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Подпрограмма «Развитие дополнительного образования»</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27 260,38</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23 371, 71</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23 371,71</w:t>
            </w:r>
          </w:p>
        </w:tc>
      </w:tr>
    </w:tbl>
    <w:p w:rsidR="004967AD" w:rsidRPr="004967AD" w:rsidRDefault="004967AD" w:rsidP="004967AD">
      <w:pPr>
        <w:spacing w:line="240" w:lineRule="auto"/>
        <w:ind w:firstLine="709"/>
        <w:jc w:val="both"/>
        <w:rPr>
          <w:rFonts w:ascii="Times New Roman" w:hAnsi="Times New Roman" w:cs="Times New Roman"/>
          <w:sz w:val="28"/>
          <w:szCs w:val="28"/>
        </w:rPr>
      </w:pPr>
    </w:p>
    <w:p w:rsidR="004967AD" w:rsidRPr="004967AD" w:rsidRDefault="004967AD" w:rsidP="004967AD">
      <w:pPr>
        <w:spacing w:line="240" w:lineRule="auto"/>
        <w:jc w:val="center"/>
        <w:rPr>
          <w:rFonts w:ascii="Times New Roman" w:hAnsi="Times New Roman" w:cs="Times New Roman"/>
          <w:i/>
          <w:sz w:val="28"/>
          <w:szCs w:val="28"/>
        </w:rPr>
      </w:pPr>
      <w:r w:rsidRPr="004967AD">
        <w:rPr>
          <w:rFonts w:ascii="Times New Roman" w:hAnsi="Times New Roman" w:cs="Times New Roman"/>
          <w:i/>
          <w:sz w:val="28"/>
          <w:szCs w:val="28"/>
        </w:rPr>
        <w:t xml:space="preserve">Муниципальная программа «Управление муниципальной собственностью и градостроительной деятельностью» </w:t>
      </w:r>
    </w:p>
    <w:p w:rsidR="004967AD" w:rsidRPr="004967AD" w:rsidRDefault="004967AD" w:rsidP="004967AD">
      <w:pPr>
        <w:spacing w:after="0" w:line="240" w:lineRule="auto"/>
        <w:ind w:firstLine="709"/>
        <w:jc w:val="both"/>
        <w:rPr>
          <w:rFonts w:ascii="Times New Roman" w:hAnsi="Times New Roman" w:cs="Times New Roman"/>
          <w:sz w:val="28"/>
          <w:szCs w:val="28"/>
        </w:rPr>
      </w:pPr>
      <w:r w:rsidRPr="004967AD">
        <w:rPr>
          <w:rFonts w:ascii="Times New Roman" w:hAnsi="Times New Roman" w:cs="Times New Roman"/>
          <w:sz w:val="28"/>
          <w:szCs w:val="28"/>
        </w:rPr>
        <w:t xml:space="preserve">Цель - </w:t>
      </w:r>
      <w:r w:rsidRPr="004967AD">
        <w:rPr>
          <w:rFonts w:ascii="Times New Roman" w:eastAsiaTheme="majorEastAsia" w:hAnsi="Times New Roman" w:cs="Times New Roman"/>
          <w:bCs/>
          <w:color w:val="000000"/>
          <w:sz w:val="28"/>
          <w:szCs w:val="28"/>
        </w:rPr>
        <w:t>повышение качества управления муниципальной собственностью и градостроительной деятельностью.</w:t>
      </w:r>
    </w:p>
    <w:p w:rsidR="004967AD" w:rsidRPr="004967AD" w:rsidRDefault="004967AD" w:rsidP="004967AD">
      <w:pPr>
        <w:spacing w:after="0" w:line="240" w:lineRule="auto"/>
        <w:ind w:firstLine="709"/>
        <w:jc w:val="both"/>
        <w:rPr>
          <w:rFonts w:ascii="Times New Roman" w:hAnsi="Times New Roman" w:cs="Times New Roman"/>
          <w:sz w:val="28"/>
          <w:szCs w:val="28"/>
        </w:rPr>
      </w:pPr>
      <w:r w:rsidRPr="004967AD">
        <w:rPr>
          <w:rFonts w:ascii="Times New Roman" w:hAnsi="Times New Roman" w:cs="Times New Roman"/>
          <w:sz w:val="28"/>
          <w:szCs w:val="28"/>
        </w:rPr>
        <w:t>Задачи:</w:t>
      </w:r>
    </w:p>
    <w:p w:rsidR="004967AD" w:rsidRPr="004967AD" w:rsidRDefault="004967AD" w:rsidP="004967AD">
      <w:pPr>
        <w:spacing w:after="0" w:line="240" w:lineRule="auto"/>
        <w:ind w:firstLine="709"/>
        <w:jc w:val="both"/>
        <w:rPr>
          <w:b/>
          <w:sz w:val="28"/>
          <w:szCs w:val="28"/>
        </w:rPr>
      </w:pPr>
      <w:r w:rsidRPr="004967AD">
        <w:rPr>
          <w:rFonts w:ascii="Times New Roman" w:eastAsia="Courier New" w:hAnsi="Times New Roman" w:cs="Times New Roman"/>
          <w:bCs/>
          <w:color w:val="000000"/>
          <w:sz w:val="28"/>
          <w:szCs w:val="28"/>
        </w:rPr>
        <w:t>обеспечение эффективного управления и распоряжения муниципальной собственностью;</w:t>
      </w:r>
    </w:p>
    <w:p w:rsidR="004967AD" w:rsidRPr="004967AD" w:rsidRDefault="004967AD" w:rsidP="004967AD">
      <w:pPr>
        <w:widowControl w:val="0"/>
        <w:tabs>
          <w:tab w:val="left" w:pos="840"/>
        </w:tabs>
        <w:spacing w:after="0" w:line="240" w:lineRule="auto"/>
        <w:ind w:firstLine="709"/>
        <w:jc w:val="both"/>
        <w:rPr>
          <w:rFonts w:ascii="Times New Roman" w:eastAsiaTheme="majorEastAsia" w:hAnsi="Times New Roman" w:cs="Times New Roman"/>
          <w:bCs/>
          <w:color w:val="000000"/>
          <w:sz w:val="28"/>
          <w:szCs w:val="28"/>
        </w:rPr>
      </w:pPr>
      <w:r w:rsidRPr="004967AD">
        <w:rPr>
          <w:rFonts w:ascii="Times New Roman" w:eastAsiaTheme="majorEastAsia" w:hAnsi="Times New Roman" w:cs="Times New Roman"/>
          <w:bCs/>
          <w:color w:val="000000"/>
          <w:sz w:val="28"/>
          <w:szCs w:val="28"/>
        </w:rPr>
        <w:t>увеличение доходной части бюджета за счет сбора платежей за использование муниципальной собственности;</w:t>
      </w:r>
    </w:p>
    <w:p w:rsidR="004967AD" w:rsidRPr="004967AD" w:rsidRDefault="004967AD" w:rsidP="004967AD">
      <w:pPr>
        <w:widowControl w:val="0"/>
        <w:tabs>
          <w:tab w:val="left" w:pos="840"/>
        </w:tabs>
        <w:spacing w:after="0" w:line="240" w:lineRule="auto"/>
        <w:ind w:firstLine="709"/>
        <w:jc w:val="both"/>
        <w:rPr>
          <w:rFonts w:ascii="Times New Roman" w:eastAsiaTheme="majorEastAsia" w:hAnsi="Times New Roman" w:cs="Times New Roman"/>
          <w:bCs/>
          <w:color w:val="000000"/>
          <w:sz w:val="28"/>
          <w:szCs w:val="28"/>
        </w:rPr>
      </w:pPr>
      <w:r w:rsidRPr="004967AD">
        <w:rPr>
          <w:rFonts w:ascii="Times New Roman" w:eastAsiaTheme="majorEastAsia" w:hAnsi="Times New Roman" w:cs="Times New Roman"/>
          <w:bCs/>
          <w:color w:val="000000"/>
          <w:sz w:val="28"/>
          <w:szCs w:val="28"/>
        </w:rPr>
        <w:t>определение направления перспективного развития и обеспечение нормативно-правового регулирования градостроительной деятельности;</w:t>
      </w:r>
    </w:p>
    <w:p w:rsidR="004967AD" w:rsidRPr="004967AD" w:rsidRDefault="004967AD" w:rsidP="004967AD">
      <w:pPr>
        <w:spacing w:after="0" w:line="240" w:lineRule="auto"/>
        <w:ind w:firstLine="709"/>
        <w:jc w:val="both"/>
        <w:rPr>
          <w:rFonts w:ascii="Times New Roman" w:hAnsi="Times New Roman" w:cs="Times New Roman"/>
          <w:sz w:val="28"/>
          <w:szCs w:val="28"/>
        </w:rPr>
      </w:pPr>
      <w:r w:rsidRPr="004967AD">
        <w:rPr>
          <w:rFonts w:ascii="Times New Roman" w:hAnsi="Times New Roman" w:cs="Times New Roman"/>
          <w:sz w:val="28"/>
          <w:szCs w:val="28"/>
        </w:rPr>
        <w:t>расширение границ населенных пунктов за счет неиспользуемых или используемых неэффективно земельных участков, обеспечение участков</w:t>
      </w:r>
      <w:r w:rsidRPr="004967AD">
        <w:rPr>
          <w:rFonts w:ascii="Times New Roman" w:hAnsi="Times New Roman" w:cs="Times New Roman"/>
          <w:sz w:val="27"/>
          <w:szCs w:val="27"/>
        </w:rPr>
        <w:t xml:space="preserve"> </w:t>
      </w:r>
      <w:r w:rsidRPr="004967AD">
        <w:rPr>
          <w:rFonts w:ascii="Times New Roman" w:hAnsi="Times New Roman" w:cs="Times New Roman"/>
          <w:sz w:val="28"/>
          <w:szCs w:val="28"/>
        </w:rPr>
        <w:lastRenderedPageBreak/>
        <w:t>жилищного строительства инженерной, коммуникационной и социальной инфраструктурой.</w:t>
      </w:r>
    </w:p>
    <w:p w:rsidR="004967AD" w:rsidRPr="004967AD" w:rsidRDefault="004967AD" w:rsidP="004967AD">
      <w:pPr>
        <w:spacing w:after="0" w:line="240" w:lineRule="auto"/>
        <w:ind w:firstLine="709"/>
        <w:jc w:val="both"/>
        <w:rPr>
          <w:rFonts w:ascii="Times New Roman" w:hAnsi="Times New Roman" w:cs="Times New Roman"/>
          <w:sz w:val="28"/>
          <w:szCs w:val="28"/>
        </w:rPr>
      </w:pPr>
      <w:r w:rsidRPr="004967AD">
        <w:rPr>
          <w:rFonts w:ascii="Times New Roman" w:hAnsi="Times New Roman" w:cs="Times New Roman"/>
          <w:sz w:val="28"/>
          <w:szCs w:val="28"/>
        </w:rPr>
        <w:t>Администратором программы является Администрация МО «Онгудайский район».</w:t>
      </w:r>
    </w:p>
    <w:p w:rsidR="004967AD" w:rsidRPr="004967AD" w:rsidRDefault="004967AD" w:rsidP="004967AD">
      <w:pPr>
        <w:spacing w:line="240" w:lineRule="auto"/>
        <w:ind w:firstLine="709"/>
        <w:jc w:val="both"/>
        <w:rPr>
          <w:rFonts w:ascii="Times New Roman" w:hAnsi="Times New Roman" w:cs="Times New Roman"/>
          <w:sz w:val="28"/>
          <w:szCs w:val="28"/>
        </w:rPr>
      </w:pPr>
      <w:r w:rsidRPr="004967AD">
        <w:rPr>
          <w:rFonts w:ascii="Times New Roman" w:hAnsi="Times New Roman" w:cs="Times New Roman"/>
          <w:sz w:val="28"/>
          <w:szCs w:val="28"/>
        </w:rPr>
        <w:t>Бюджетные ассигнования на реализацию муниципальной программы предусмотрены в следующих объемах:</w:t>
      </w:r>
    </w:p>
    <w:tbl>
      <w:tblPr>
        <w:tblStyle w:val="a8"/>
        <w:tblW w:w="0" w:type="auto"/>
        <w:tblLook w:val="04A0" w:firstRow="1" w:lastRow="0" w:firstColumn="1" w:lastColumn="0" w:noHBand="0" w:noVBand="1"/>
      </w:tblPr>
      <w:tblGrid>
        <w:gridCol w:w="1809"/>
        <w:gridCol w:w="3881"/>
        <w:gridCol w:w="3881"/>
      </w:tblGrid>
      <w:tr w:rsidR="004967AD" w:rsidRPr="004967AD" w:rsidTr="00C05688">
        <w:tc>
          <w:tcPr>
            <w:tcW w:w="1809" w:type="dxa"/>
            <w:vAlign w:val="center"/>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Год</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  за счет средств федерального и республиканского бюджета, тыс. </w:t>
            </w:r>
            <w:r w:rsidR="00683669">
              <w:rPr>
                <w:rFonts w:ascii="Times New Roman" w:hAnsi="Times New Roman" w:cs="Times New Roman"/>
                <w:sz w:val="28"/>
                <w:szCs w:val="28"/>
              </w:rPr>
              <w:t>рублей</w:t>
            </w:r>
            <w:r w:rsidRPr="004967AD">
              <w:rPr>
                <w:rFonts w:ascii="Times New Roman" w:hAnsi="Times New Roman" w:cs="Times New Roman"/>
                <w:sz w:val="28"/>
                <w:szCs w:val="28"/>
              </w:rPr>
              <w:t xml:space="preserve"> </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 xml:space="preserve">за счет средств местного бюджета, тыс. </w:t>
            </w:r>
            <w:r w:rsidR="00683669">
              <w:rPr>
                <w:rFonts w:ascii="Times New Roman" w:hAnsi="Times New Roman" w:cs="Times New Roman"/>
                <w:sz w:val="28"/>
                <w:szCs w:val="28"/>
              </w:rPr>
              <w:t>рублей</w:t>
            </w:r>
            <w:r w:rsidRPr="004967AD">
              <w:rPr>
                <w:rFonts w:ascii="Times New Roman" w:hAnsi="Times New Roman" w:cs="Times New Roman"/>
                <w:sz w:val="28"/>
                <w:szCs w:val="28"/>
              </w:rPr>
              <w:t xml:space="preserve"> </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Муниципальная программа «Управление муниципальной собственностью и градостроительной деятельностью»</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3658,75</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2648,02</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3620,08</w:t>
            </w:r>
          </w:p>
        </w:tc>
      </w:tr>
      <w:tr w:rsidR="004967AD" w:rsidRPr="004967AD" w:rsidTr="00C05688">
        <w:tc>
          <w:tcPr>
            <w:tcW w:w="9571" w:type="dxa"/>
            <w:gridSpan w:val="3"/>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Подпрограмма «Управление муниципальной собственностью»</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2019</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3658,75</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2648,02</w:t>
            </w:r>
          </w:p>
        </w:tc>
      </w:tr>
      <w:tr w:rsidR="004967AD" w:rsidRPr="004967AD" w:rsidTr="00C05688">
        <w:tc>
          <w:tcPr>
            <w:tcW w:w="1809"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2021</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0,00</w:t>
            </w:r>
          </w:p>
        </w:tc>
        <w:tc>
          <w:tcPr>
            <w:tcW w:w="3881" w:type="dxa"/>
          </w:tcPr>
          <w:p w:rsidR="004967AD" w:rsidRPr="004967AD" w:rsidRDefault="004967AD" w:rsidP="004967AD">
            <w:pPr>
              <w:jc w:val="center"/>
              <w:rPr>
                <w:rFonts w:ascii="Times New Roman" w:hAnsi="Times New Roman" w:cs="Times New Roman"/>
                <w:sz w:val="28"/>
                <w:szCs w:val="28"/>
              </w:rPr>
            </w:pPr>
            <w:r w:rsidRPr="004967AD">
              <w:rPr>
                <w:rFonts w:ascii="Times New Roman" w:hAnsi="Times New Roman" w:cs="Times New Roman"/>
                <w:sz w:val="28"/>
                <w:szCs w:val="28"/>
              </w:rPr>
              <w:t>3620,08</w:t>
            </w:r>
          </w:p>
        </w:tc>
      </w:tr>
    </w:tbl>
    <w:p w:rsidR="004967AD" w:rsidRPr="004967AD" w:rsidRDefault="004967AD" w:rsidP="004967AD">
      <w:pPr>
        <w:spacing w:line="240" w:lineRule="auto"/>
        <w:ind w:firstLine="709"/>
        <w:jc w:val="center"/>
        <w:rPr>
          <w:rFonts w:ascii="Times New Roman" w:hAnsi="Times New Roman" w:cs="Times New Roman"/>
          <w:sz w:val="28"/>
          <w:szCs w:val="28"/>
        </w:rPr>
      </w:pPr>
    </w:p>
    <w:p w:rsidR="00B13006" w:rsidRPr="00B13006" w:rsidRDefault="00B13006" w:rsidP="00B13006">
      <w:pPr>
        <w:spacing w:after="0" w:line="240" w:lineRule="auto"/>
        <w:ind w:firstLine="709"/>
        <w:jc w:val="center"/>
        <w:rPr>
          <w:rFonts w:ascii="Times New Roman" w:eastAsia="Times New Roman" w:hAnsi="Times New Roman" w:cs="Times New Roman"/>
          <w:b/>
          <w:sz w:val="28"/>
          <w:szCs w:val="28"/>
          <w:lang w:eastAsia="ru-RU"/>
        </w:rPr>
      </w:pPr>
      <w:r w:rsidRPr="00B13006">
        <w:rPr>
          <w:rFonts w:ascii="Times New Roman" w:eastAsia="Times New Roman" w:hAnsi="Times New Roman" w:cs="Times New Roman"/>
          <w:b/>
          <w:sz w:val="28"/>
          <w:szCs w:val="28"/>
          <w:lang w:eastAsia="ru-RU"/>
        </w:rPr>
        <w:t>Источники финансирования дефицита</w:t>
      </w:r>
      <w:r w:rsidR="004B411C">
        <w:rPr>
          <w:rFonts w:ascii="Times New Roman" w:eastAsia="Times New Roman" w:hAnsi="Times New Roman" w:cs="Times New Roman"/>
          <w:b/>
          <w:sz w:val="28"/>
          <w:szCs w:val="28"/>
          <w:lang w:eastAsia="ru-RU"/>
        </w:rPr>
        <w:t xml:space="preserve"> </w:t>
      </w:r>
      <w:r w:rsidRPr="00B13006">
        <w:rPr>
          <w:rFonts w:ascii="Times New Roman" w:eastAsia="Times New Roman" w:hAnsi="Times New Roman" w:cs="Times New Roman"/>
          <w:b/>
          <w:sz w:val="28"/>
          <w:szCs w:val="28"/>
          <w:lang w:eastAsia="ru-RU"/>
        </w:rPr>
        <w:t>бюджета муниципального образования «Онгудайский район», муниципальный долг муниципального образования</w:t>
      </w:r>
    </w:p>
    <w:p w:rsidR="00B13006" w:rsidRPr="00B13006" w:rsidRDefault="00B13006" w:rsidP="00B13006">
      <w:pPr>
        <w:spacing w:after="0" w:line="240" w:lineRule="auto"/>
        <w:ind w:firstLine="709"/>
        <w:jc w:val="center"/>
        <w:rPr>
          <w:rFonts w:ascii="Times New Roman" w:eastAsia="Times New Roman" w:hAnsi="Times New Roman" w:cs="Times New Roman"/>
          <w:sz w:val="28"/>
          <w:szCs w:val="28"/>
          <w:lang w:eastAsia="ru-RU"/>
        </w:rPr>
      </w:pPr>
    </w:p>
    <w:p w:rsidR="00B13006" w:rsidRPr="00B13006" w:rsidRDefault="00B13006" w:rsidP="00B13006">
      <w:pPr>
        <w:spacing w:after="0" w:line="240" w:lineRule="auto"/>
        <w:jc w:val="both"/>
        <w:rPr>
          <w:rFonts w:ascii="Times New Roman" w:eastAsia="Times New Roman" w:hAnsi="Times New Roman" w:cs="Times New Roman"/>
          <w:sz w:val="28"/>
          <w:szCs w:val="28"/>
          <w:lang w:eastAsia="ru-RU"/>
        </w:rPr>
      </w:pPr>
      <w:r w:rsidRPr="00B13006">
        <w:rPr>
          <w:rFonts w:ascii="Times New Roman" w:eastAsia="Times New Roman" w:hAnsi="Times New Roman" w:cs="Times New Roman"/>
          <w:sz w:val="28"/>
          <w:szCs w:val="28"/>
          <w:lang w:eastAsia="ru-RU"/>
        </w:rPr>
        <w:t xml:space="preserve">     Проектом решение бюджет  муниципального образования  на 2019 год сформирован с профицитом  в размере 634,0 </w:t>
      </w:r>
      <w:proofErr w:type="spellStart"/>
      <w:r w:rsidRPr="00B13006">
        <w:rPr>
          <w:rFonts w:ascii="Times New Roman" w:eastAsia="Times New Roman" w:hAnsi="Times New Roman" w:cs="Times New Roman"/>
          <w:sz w:val="28"/>
          <w:szCs w:val="28"/>
          <w:lang w:eastAsia="ru-RU"/>
        </w:rPr>
        <w:t>тыс</w:t>
      </w:r>
      <w:proofErr w:type="gramStart"/>
      <w:r w:rsidRPr="00B13006">
        <w:rPr>
          <w:rFonts w:ascii="Times New Roman" w:eastAsia="Times New Roman" w:hAnsi="Times New Roman" w:cs="Times New Roman"/>
          <w:sz w:val="28"/>
          <w:szCs w:val="28"/>
          <w:lang w:eastAsia="ru-RU"/>
        </w:rPr>
        <w:t>.р</w:t>
      </w:r>
      <w:proofErr w:type="gramEnd"/>
      <w:r w:rsidRPr="00B13006">
        <w:rPr>
          <w:rFonts w:ascii="Times New Roman" w:eastAsia="Times New Roman" w:hAnsi="Times New Roman" w:cs="Times New Roman"/>
          <w:sz w:val="28"/>
          <w:szCs w:val="28"/>
          <w:lang w:eastAsia="ru-RU"/>
        </w:rPr>
        <w:t>ублей</w:t>
      </w:r>
      <w:proofErr w:type="spellEnd"/>
      <w:r w:rsidRPr="00B13006">
        <w:rPr>
          <w:rFonts w:ascii="Times New Roman" w:eastAsia="Times New Roman" w:hAnsi="Times New Roman" w:cs="Times New Roman"/>
          <w:sz w:val="28"/>
          <w:szCs w:val="28"/>
          <w:lang w:eastAsia="ru-RU"/>
        </w:rPr>
        <w:t xml:space="preserve">, на 2020 год бездефицитный (0,0 </w:t>
      </w:r>
      <w:proofErr w:type="spellStart"/>
      <w:r w:rsidRPr="00B13006">
        <w:rPr>
          <w:rFonts w:ascii="Times New Roman" w:eastAsia="Times New Roman" w:hAnsi="Times New Roman" w:cs="Times New Roman"/>
          <w:sz w:val="28"/>
          <w:szCs w:val="28"/>
          <w:lang w:eastAsia="ru-RU"/>
        </w:rPr>
        <w:t>тыс.рублей</w:t>
      </w:r>
      <w:proofErr w:type="spellEnd"/>
      <w:r w:rsidRPr="00B13006">
        <w:rPr>
          <w:rFonts w:ascii="Times New Roman" w:eastAsia="Times New Roman" w:hAnsi="Times New Roman" w:cs="Times New Roman"/>
          <w:sz w:val="28"/>
          <w:szCs w:val="28"/>
          <w:lang w:eastAsia="ru-RU"/>
        </w:rPr>
        <w:t xml:space="preserve">), и на 2021 год профицитом в размере 633 </w:t>
      </w:r>
      <w:proofErr w:type="spellStart"/>
      <w:r w:rsidRPr="00B13006">
        <w:rPr>
          <w:rFonts w:ascii="Times New Roman" w:eastAsia="Times New Roman" w:hAnsi="Times New Roman" w:cs="Times New Roman"/>
          <w:sz w:val="28"/>
          <w:szCs w:val="28"/>
          <w:lang w:eastAsia="ru-RU"/>
        </w:rPr>
        <w:t>тыс.рублей</w:t>
      </w:r>
      <w:proofErr w:type="spellEnd"/>
      <w:r w:rsidRPr="00B13006">
        <w:rPr>
          <w:rFonts w:ascii="Times New Roman" w:eastAsia="Times New Roman" w:hAnsi="Times New Roman" w:cs="Times New Roman"/>
          <w:sz w:val="28"/>
          <w:szCs w:val="28"/>
          <w:lang w:eastAsia="ru-RU"/>
        </w:rPr>
        <w:t>.</w:t>
      </w:r>
    </w:p>
    <w:p w:rsidR="00B13006" w:rsidRPr="00B13006" w:rsidRDefault="00B13006" w:rsidP="00B13006">
      <w:pPr>
        <w:spacing w:after="0" w:line="240" w:lineRule="auto"/>
        <w:jc w:val="both"/>
        <w:rPr>
          <w:rFonts w:ascii="Times New Roman" w:eastAsia="Times New Roman" w:hAnsi="Times New Roman" w:cs="Times New Roman"/>
          <w:sz w:val="28"/>
          <w:szCs w:val="28"/>
          <w:lang w:eastAsia="ru-RU"/>
        </w:rPr>
      </w:pPr>
      <w:r w:rsidRPr="00B13006">
        <w:rPr>
          <w:rFonts w:ascii="Times New Roman" w:eastAsia="Times New Roman" w:hAnsi="Times New Roman" w:cs="Times New Roman"/>
          <w:sz w:val="28"/>
          <w:szCs w:val="28"/>
          <w:lang w:eastAsia="ru-RU"/>
        </w:rPr>
        <w:tab/>
        <w:t>Источники финансирования дефицита бюджета муниципального образования «Онгудайский район» сформированы исходя из необходимости обеспечения сбалансированности и устойчивости бюджета муниципального образования, соблюдая предельных ограничений объема муниципального долга  муниципального образования, установленных статьей 107 Бюджетного кодекса Российской Федерации.</w:t>
      </w:r>
    </w:p>
    <w:p w:rsidR="00B13006" w:rsidRPr="00B13006" w:rsidRDefault="00B13006" w:rsidP="00B13006">
      <w:pPr>
        <w:spacing w:after="0" w:line="240" w:lineRule="auto"/>
        <w:jc w:val="both"/>
        <w:rPr>
          <w:rFonts w:ascii="Times New Roman" w:eastAsia="Times New Roman" w:hAnsi="Times New Roman" w:cs="Times New Roman"/>
          <w:sz w:val="28"/>
          <w:szCs w:val="28"/>
          <w:lang w:eastAsia="ru-RU"/>
        </w:rPr>
      </w:pPr>
      <w:r w:rsidRPr="00B13006">
        <w:rPr>
          <w:rFonts w:ascii="Times New Roman" w:eastAsia="Times New Roman" w:hAnsi="Times New Roman" w:cs="Times New Roman"/>
          <w:sz w:val="28"/>
          <w:szCs w:val="28"/>
          <w:lang w:eastAsia="ru-RU"/>
        </w:rPr>
        <w:t xml:space="preserve">   В  приложении 1  «Источники финансирования дефицита бюджета муниципального образования «Онгудайский район» на 2019 год» к  проекту решение,  на 2019 год планируется:</w:t>
      </w:r>
    </w:p>
    <w:p w:rsidR="00B13006" w:rsidRPr="00B13006" w:rsidRDefault="00B13006" w:rsidP="00B13006">
      <w:pPr>
        <w:spacing w:after="0" w:line="240" w:lineRule="auto"/>
        <w:ind w:firstLine="708"/>
        <w:jc w:val="both"/>
        <w:rPr>
          <w:rFonts w:ascii="Times New Roman" w:eastAsia="Times New Roman" w:hAnsi="Times New Roman" w:cs="Times New Roman"/>
          <w:sz w:val="28"/>
          <w:szCs w:val="28"/>
          <w:lang w:eastAsia="ru-RU"/>
        </w:rPr>
      </w:pPr>
      <w:r w:rsidRPr="00B13006">
        <w:rPr>
          <w:rFonts w:ascii="Times New Roman" w:eastAsia="Times New Roman" w:hAnsi="Times New Roman" w:cs="Times New Roman"/>
          <w:sz w:val="28"/>
          <w:szCs w:val="28"/>
          <w:lang w:eastAsia="ru-RU"/>
        </w:rPr>
        <w:t xml:space="preserve"> получение  бюджетных кредитов за счет средств федерального бюджета в пределах текущего финансового года для покрытия временных кассовых разрывов, возникающих при исполнении бюджета муниципального образования,  в сумме 5000,00 тыс. рублей;</w:t>
      </w:r>
    </w:p>
    <w:p w:rsidR="00B13006" w:rsidRPr="00B13006" w:rsidRDefault="00B13006" w:rsidP="00B13006">
      <w:pPr>
        <w:spacing w:after="0" w:line="240" w:lineRule="auto"/>
        <w:ind w:firstLine="708"/>
        <w:jc w:val="both"/>
        <w:rPr>
          <w:rFonts w:ascii="Times New Roman" w:eastAsia="Times New Roman" w:hAnsi="Times New Roman" w:cs="Times New Roman"/>
          <w:sz w:val="28"/>
          <w:szCs w:val="28"/>
          <w:lang w:eastAsia="ru-RU"/>
        </w:rPr>
      </w:pPr>
      <w:r w:rsidRPr="00B13006">
        <w:rPr>
          <w:rFonts w:ascii="Times New Roman" w:eastAsia="Times New Roman" w:hAnsi="Times New Roman" w:cs="Times New Roman"/>
          <w:sz w:val="28"/>
          <w:szCs w:val="28"/>
          <w:lang w:eastAsia="ru-RU"/>
        </w:rPr>
        <w:t xml:space="preserve">погашение бюджетных кредитов, полученных из республиканского бюджета Республики Алтай в сумме 634,0 </w:t>
      </w:r>
      <w:proofErr w:type="spellStart"/>
      <w:r w:rsidRPr="00B13006">
        <w:rPr>
          <w:rFonts w:ascii="Times New Roman" w:eastAsia="Times New Roman" w:hAnsi="Times New Roman" w:cs="Times New Roman"/>
          <w:sz w:val="28"/>
          <w:szCs w:val="28"/>
          <w:lang w:eastAsia="ru-RU"/>
        </w:rPr>
        <w:t>тыс</w:t>
      </w:r>
      <w:proofErr w:type="gramStart"/>
      <w:r w:rsidRPr="00B13006">
        <w:rPr>
          <w:rFonts w:ascii="Times New Roman" w:eastAsia="Times New Roman" w:hAnsi="Times New Roman" w:cs="Times New Roman"/>
          <w:sz w:val="28"/>
          <w:szCs w:val="28"/>
          <w:lang w:eastAsia="ru-RU"/>
        </w:rPr>
        <w:t>.р</w:t>
      </w:r>
      <w:proofErr w:type="gramEnd"/>
      <w:r w:rsidRPr="00B13006">
        <w:rPr>
          <w:rFonts w:ascii="Times New Roman" w:eastAsia="Times New Roman" w:hAnsi="Times New Roman" w:cs="Times New Roman"/>
          <w:sz w:val="28"/>
          <w:szCs w:val="28"/>
          <w:lang w:eastAsia="ru-RU"/>
        </w:rPr>
        <w:t>ублей</w:t>
      </w:r>
      <w:proofErr w:type="spellEnd"/>
      <w:r w:rsidRPr="00B13006">
        <w:rPr>
          <w:rFonts w:ascii="Times New Roman" w:eastAsia="Times New Roman" w:hAnsi="Times New Roman" w:cs="Times New Roman"/>
          <w:sz w:val="28"/>
          <w:szCs w:val="28"/>
          <w:lang w:eastAsia="ru-RU"/>
        </w:rPr>
        <w:t>, исходя из графиков платежей по действующим соглашениям.</w:t>
      </w:r>
    </w:p>
    <w:p w:rsidR="00B13006" w:rsidRPr="00B13006" w:rsidRDefault="00B13006" w:rsidP="00B13006">
      <w:pPr>
        <w:spacing w:after="0" w:line="240" w:lineRule="auto"/>
        <w:jc w:val="both"/>
        <w:rPr>
          <w:rFonts w:ascii="Times New Roman" w:eastAsia="Times New Roman" w:hAnsi="Times New Roman" w:cs="Times New Roman"/>
          <w:sz w:val="28"/>
          <w:szCs w:val="28"/>
          <w:lang w:eastAsia="ru-RU"/>
        </w:rPr>
      </w:pPr>
      <w:r w:rsidRPr="00B13006">
        <w:rPr>
          <w:rFonts w:ascii="Times New Roman" w:eastAsia="Times New Roman" w:hAnsi="Times New Roman" w:cs="Times New Roman"/>
          <w:sz w:val="28"/>
          <w:szCs w:val="28"/>
          <w:lang w:eastAsia="ru-RU"/>
        </w:rPr>
        <w:lastRenderedPageBreak/>
        <w:t>В приложении 3 «Источники финансирования дефицита бюджета муниципального образования «Онгудайский район» на плановый период 2020 и 2021 годов» к проекту решение планируется:</w:t>
      </w:r>
    </w:p>
    <w:p w:rsidR="00B13006" w:rsidRPr="00B13006" w:rsidRDefault="00B13006" w:rsidP="00B13006">
      <w:pPr>
        <w:spacing w:after="0" w:line="240" w:lineRule="auto"/>
        <w:ind w:firstLine="708"/>
        <w:jc w:val="both"/>
        <w:rPr>
          <w:rFonts w:ascii="Times New Roman" w:eastAsia="Times New Roman" w:hAnsi="Times New Roman" w:cs="Times New Roman"/>
          <w:sz w:val="28"/>
          <w:szCs w:val="28"/>
          <w:lang w:eastAsia="ru-RU"/>
        </w:rPr>
      </w:pPr>
      <w:r w:rsidRPr="00B13006">
        <w:rPr>
          <w:rFonts w:ascii="Times New Roman" w:eastAsia="Times New Roman" w:hAnsi="Times New Roman" w:cs="Times New Roman"/>
          <w:sz w:val="28"/>
          <w:szCs w:val="28"/>
          <w:lang w:eastAsia="ru-RU"/>
        </w:rPr>
        <w:t>получение  бюджетных кредитов за счет средств федерального бюджета в пределах текущего финансового года для покрытия временных кассовых разрывов, возникающих при исполнении бюджета муниципального образования на 2020 и 2021 годы  в сумме 5000,00 тыс. рублей соответственно;</w:t>
      </w:r>
    </w:p>
    <w:p w:rsidR="00B13006" w:rsidRPr="00B13006" w:rsidRDefault="00B13006" w:rsidP="00B13006">
      <w:pPr>
        <w:spacing w:after="0" w:line="240" w:lineRule="auto"/>
        <w:ind w:firstLine="708"/>
        <w:jc w:val="both"/>
        <w:rPr>
          <w:rFonts w:ascii="Times New Roman" w:eastAsia="Times New Roman" w:hAnsi="Times New Roman" w:cs="Times New Roman"/>
          <w:sz w:val="28"/>
          <w:szCs w:val="28"/>
          <w:lang w:eastAsia="ru-RU"/>
        </w:rPr>
      </w:pPr>
      <w:r w:rsidRPr="00B13006">
        <w:rPr>
          <w:rFonts w:ascii="Times New Roman" w:eastAsia="Times New Roman" w:hAnsi="Times New Roman" w:cs="Times New Roman"/>
          <w:sz w:val="28"/>
          <w:szCs w:val="28"/>
          <w:lang w:eastAsia="ru-RU"/>
        </w:rPr>
        <w:t xml:space="preserve">погашение бюджетных кредитов в 2021 году, полученных из республиканского бюджета Республики Алтай в сумме 633,0 </w:t>
      </w:r>
      <w:proofErr w:type="spellStart"/>
      <w:r w:rsidRPr="00B13006">
        <w:rPr>
          <w:rFonts w:ascii="Times New Roman" w:eastAsia="Times New Roman" w:hAnsi="Times New Roman" w:cs="Times New Roman"/>
          <w:sz w:val="28"/>
          <w:szCs w:val="28"/>
          <w:lang w:eastAsia="ru-RU"/>
        </w:rPr>
        <w:t>тыс</w:t>
      </w:r>
      <w:proofErr w:type="gramStart"/>
      <w:r w:rsidRPr="00B13006">
        <w:rPr>
          <w:rFonts w:ascii="Times New Roman" w:eastAsia="Times New Roman" w:hAnsi="Times New Roman" w:cs="Times New Roman"/>
          <w:sz w:val="28"/>
          <w:szCs w:val="28"/>
          <w:lang w:eastAsia="ru-RU"/>
        </w:rPr>
        <w:t>.р</w:t>
      </w:r>
      <w:proofErr w:type="gramEnd"/>
      <w:r w:rsidRPr="00B13006">
        <w:rPr>
          <w:rFonts w:ascii="Times New Roman" w:eastAsia="Times New Roman" w:hAnsi="Times New Roman" w:cs="Times New Roman"/>
          <w:sz w:val="28"/>
          <w:szCs w:val="28"/>
          <w:lang w:eastAsia="ru-RU"/>
        </w:rPr>
        <w:t>ублей</w:t>
      </w:r>
      <w:proofErr w:type="spellEnd"/>
      <w:r w:rsidRPr="00B13006">
        <w:rPr>
          <w:rFonts w:ascii="Times New Roman" w:eastAsia="Times New Roman" w:hAnsi="Times New Roman" w:cs="Times New Roman"/>
          <w:sz w:val="28"/>
          <w:szCs w:val="28"/>
          <w:lang w:eastAsia="ru-RU"/>
        </w:rPr>
        <w:t>, исходя из графиков платежей по действующим соглашениям.</w:t>
      </w:r>
    </w:p>
    <w:p w:rsidR="00B13006" w:rsidRPr="00B13006" w:rsidRDefault="00B13006" w:rsidP="00B13006">
      <w:pPr>
        <w:spacing w:after="0" w:line="240" w:lineRule="auto"/>
        <w:ind w:firstLine="708"/>
        <w:jc w:val="both"/>
        <w:rPr>
          <w:rFonts w:ascii="Times New Roman" w:eastAsia="Times New Roman" w:hAnsi="Times New Roman" w:cs="Times New Roman"/>
          <w:sz w:val="28"/>
          <w:szCs w:val="28"/>
          <w:lang w:eastAsia="ru-RU"/>
        </w:rPr>
      </w:pPr>
      <w:r w:rsidRPr="00B13006">
        <w:rPr>
          <w:rFonts w:ascii="Times New Roman" w:eastAsia="Times New Roman" w:hAnsi="Times New Roman" w:cs="Times New Roman"/>
          <w:sz w:val="28"/>
          <w:szCs w:val="28"/>
          <w:lang w:eastAsia="ru-RU"/>
        </w:rPr>
        <w:t xml:space="preserve">В соответствии с требованиями статьей 107 и 184.1 Бюджетного кодекса Российской Федерации проектом решение  предлагается установить верхний предел муниципального внутреннего долга муниципального образования на 1 января 2020 года в сумме 633,0 </w:t>
      </w:r>
      <w:proofErr w:type="spellStart"/>
      <w:r w:rsidRPr="00B13006">
        <w:rPr>
          <w:rFonts w:ascii="Times New Roman" w:eastAsia="Times New Roman" w:hAnsi="Times New Roman" w:cs="Times New Roman"/>
          <w:sz w:val="28"/>
          <w:szCs w:val="28"/>
          <w:lang w:eastAsia="ru-RU"/>
        </w:rPr>
        <w:t>тыс</w:t>
      </w:r>
      <w:proofErr w:type="gramStart"/>
      <w:r w:rsidRPr="00B13006">
        <w:rPr>
          <w:rFonts w:ascii="Times New Roman" w:eastAsia="Times New Roman" w:hAnsi="Times New Roman" w:cs="Times New Roman"/>
          <w:sz w:val="28"/>
          <w:szCs w:val="28"/>
          <w:lang w:eastAsia="ru-RU"/>
        </w:rPr>
        <w:t>.р</w:t>
      </w:r>
      <w:proofErr w:type="gramEnd"/>
      <w:r w:rsidRPr="00B13006">
        <w:rPr>
          <w:rFonts w:ascii="Times New Roman" w:eastAsia="Times New Roman" w:hAnsi="Times New Roman" w:cs="Times New Roman"/>
          <w:sz w:val="28"/>
          <w:szCs w:val="28"/>
          <w:lang w:eastAsia="ru-RU"/>
        </w:rPr>
        <w:t>ублей</w:t>
      </w:r>
      <w:proofErr w:type="spellEnd"/>
      <w:r w:rsidRPr="00B13006">
        <w:rPr>
          <w:rFonts w:ascii="Times New Roman" w:eastAsia="Times New Roman" w:hAnsi="Times New Roman" w:cs="Times New Roman"/>
          <w:sz w:val="28"/>
          <w:szCs w:val="28"/>
          <w:lang w:eastAsia="ru-RU"/>
        </w:rPr>
        <w:t xml:space="preserve">, на 1 января 2021 года в сумме 633,0 </w:t>
      </w:r>
      <w:proofErr w:type="spellStart"/>
      <w:r w:rsidRPr="00B13006">
        <w:rPr>
          <w:rFonts w:ascii="Times New Roman" w:eastAsia="Times New Roman" w:hAnsi="Times New Roman" w:cs="Times New Roman"/>
          <w:sz w:val="28"/>
          <w:szCs w:val="28"/>
          <w:lang w:eastAsia="ru-RU"/>
        </w:rPr>
        <w:t>тыс.рублей</w:t>
      </w:r>
      <w:proofErr w:type="spellEnd"/>
      <w:r w:rsidRPr="00B13006">
        <w:rPr>
          <w:rFonts w:ascii="Times New Roman" w:eastAsia="Times New Roman" w:hAnsi="Times New Roman" w:cs="Times New Roman"/>
          <w:sz w:val="28"/>
          <w:szCs w:val="28"/>
          <w:lang w:eastAsia="ru-RU"/>
        </w:rPr>
        <w:t xml:space="preserve"> и на 1 января 2022 года в сумме 0,0 </w:t>
      </w:r>
      <w:proofErr w:type="spellStart"/>
      <w:r w:rsidRPr="00B13006">
        <w:rPr>
          <w:rFonts w:ascii="Times New Roman" w:eastAsia="Times New Roman" w:hAnsi="Times New Roman" w:cs="Times New Roman"/>
          <w:sz w:val="28"/>
          <w:szCs w:val="28"/>
          <w:lang w:eastAsia="ru-RU"/>
        </w:rPr>
        <w:t>тыс.рублей</w:t>
      </w:r>
      <w:proofErr w:type="spellEnd"/>
      <w:r w:rsidRPr="00B13006">
        <w:rPr>
          <w:rFonts w:ascii="Times New Roman" w:eastAsia="Times New Roman" w:hAnsi="Times New Roman" w:cs="Times New Roman"/>
          <w:sz w:val="28"/>
          <w:szCs w:val="28"/>
          <w:lang w:eastAsia="ru-RU"/>
        </w:rPr>
        <w:t>.</w:t>
      </w:r>
    </w:p>
    <w:p w:rsidR="00B13006" w:rsidRPr="00B13006" w:rsidRDefault="00B13006" w:rsidP="00B13006">
      <w:pPr>
        <w:spacing w:after="0" w:line="240" w:lineRule="auto"/>
        <w:ind w:firstLine="708"/>
        <w:jc w:val="both"/>
        <w:rPr>
          <w:rFonts w:ascii="Times New Roman" w:eastAsia="Times New Roman" w:hAnsi="Times New Roman" w:cs="Times New Roman"/>
          <w:sz w:val="28"/>
          <w:szCs w:val="28"/>
          <w:lang w:eastAsia="ru-RU"/>
        </w:rPr>
      </w:pPr>
      <w:r w:rsidRPr="00B13006">
        <w:rPr>
          <w:rFonts w:ascii="Times New Roman" w:eastAsia="Times New Roman" w:hAnsi="Times New Roman" w:cs="Times New Roman"/>
          <w:sz w:val="28"/>
          <w:szCs w:val="28"/>
          <w:lang w:eastAsia="ru-RU"/>
        </w:rPr>
        <w:t xml:space="preserve">Предельный объем муниципального внутреннего долга муниципального образования в 2019 году составляет 6267,0 </w:t>
      </w:r>
      <w:proofErr w:type="spellStart"/>
      <w:r w:rsidRPr="00B13006">
        <w:rPr>
          <w:rFonts w:ascii="Times New Roman" w:eastAsia="Times New Roman" w:hAnsi="Times New Roman" w:cs="Times New Roman"/>
          <w:sz w:val="28"/>
          <w:szCs w:val="28"/>
          <w:lang w:eastAsia="ru-RU"/>
        </w:rPr>
        <w:t>тыс</w:t>
      </w:r>
      <w:proofErr w:type="gramStart"/>
      <w:r w:rsidRPr="00B13006">
        <w:rPr>
          <w:rFonts w:ascii="Times New Roman" w:eastAsia="Times New Roman" w:hAnsi="Times New Roman" w:cs="Times New Roman"/>
          <w:sz w:val="28"/>
          <w:szCs w:val="28"/>
          <w:lang w:eastAsia="ru-RU"/>
        </w:rPr>
        <w:t>.р</w:t>
      </w:r>
      <w:proofErr w:type="gramEnd"/>
      <w:r w:rsidRPr="00B13006">
        <w:rPr>
          <w:rFonts w:ascii="Times New Roman" w:eastAsia="Times New Roman" w:hAnsi="Times New Roman" w:cs="Times New Roman"/>
          <w:sz w:val="28"/>
          <w:szCs w:val="28"/>
          <w:lang w:eastAsia="ru-RU"/>
        </w:rPr>
        <w:t>ублей</w:t>
      </w:r>
      <w:proofErr w:type="spellEnd"/>
      <w:r w:rsidRPr="00B13006">
        <w:rPr>
          <w:rFonts w:ascii="Times New Roman" w:eastAsia="Times New Roman" w:hAnsi="Times New Roman" w:cs="Times New Roman"/>
          <w:sz w:val="28"/>
          <w:szCs w:val="28"/>
          <w:lang w:eastAsia="ru-RU"/>
        </w:rPr>
        <w:t xml:space="preserve">, в 2020 году-5633,0 </w:t>
      </w:r>
      <w:proofErr w:type="spellStart"/>
      <w:r w:rsidRPr="00B13006">
        <w:rPr>
          <w:rFonts w:ascii="Times New Roman" w:eastAsia="Times New Roman" w:hAnsi="Times New Roman" w:cs="Times New Roman"/>
          <w:sz w:val="28"/>
          <w:szCs w:val="28"/>
          <w:lang w:eastAsia="ru-RU"/>
        </w:rPr>
        <w:t>тыс.рублей</w:t>
      </w:r>
      <w:proofErr w:type="spellEnd"/>
      <w:r w:rsidRPr="00B13006">
        <w:rPr>
          <w:rFonts w:ascii="Times New Roman" w:eastAsia="Times New Roman" w:hAnsi="Times New Roman" w:cs="Times New Roman"/>
          <w:sz w:val="28"/>
          <w:szCs w:val="28"/>
          <w:lang w:eastAsia="ru-RU"/>
        </w:rPr>
        <w:t xml:space="preserve"> и в 2021 году -5633,0 </w:t>
      </w:r>
      <w:proofErr w:type="spellStart"/>
      <w:r w:rsidRPr="00B13006">
        <w:rPr>
          <w:rFonts w:ascii="Times New Roman" w:eastAsia="Times New Roman" w:hAnsi="Times New Roman" w:cs="Times New Roman"/>
          <w:sz w:val="28"/>
          <w:szCs w:val="28"/>
          <w:lang w:eastAsia="ru-RU"/>
        </w:rPr>
        <w:t>тыс.рублей</w:t>
      </w:r>
      <w:proofErr w:type="spellEnd"/>
      <w:r w:rsidRPr="00B13006">
        <w:rPr>
          <w:rFonts w:ascii="Times New Roman" w:eastAsia="Times New Roman" w:hAnsi="Times New Roman" w:cs="Times New Roman"/>
          <w:sz w:val="28"/>
          <w:szCs w:val="28"/>
          <w:lang w:eastAsia="ru-RU"/>
        </w:rPr>
        <w:t>.</w:t>
      </w:r>
    </w:p>
    <w:p w:rsidR="00B13006" w:rsidRPr="00811825" w:rsidRDefault="00B13006" w:rsidP="00811825">
      <w:pPr>
        <w:spacing w:after="0" w:line="240" w:lineRule="auto"/>
        <w:ind w:firstLine="708"/>
        <w:jc w:val="both"/>
        <w:rPr>
          <w:rFonts w:ascii="Times New Roman" w:eastAsia="Times New Roman" w:hAnsi="Times New Roman" w:cs="Times New Roman"/>
          <w:sz w:val="28"/>
          <w:szCs w:val="28"/>
          <w:lang w:eastAsia="ru-RU"/>
        </w:rPr>
      </w:pPr>
      <w:r w:rsidRPr="00B13006">
        <w:rPr>
          <w:rFonts w:ascii="Times New Roman" w:eastAsia="Times New Roman" w:hAnsi="Times New Roman" w:cs="Times New Roman"/>
          <w:sz w:val="28"/>
          <w:szCs w:val="28"/>
          <w:lang w:eastAsia="ru-RU"/>
        </w:rPr>
        <w:t xml:space="preserve">Расчет предельных показателей объема муниципального долга произведен исходя из ограничений, установленных статьей 107 Бюджетного кодекса российской Федерации.  </w:t>
      </w:r>
    </w:p>
    <w:p w:rsidR="00EB3B92" w:rsidRPr="001F021B" w:rsidRDefault="00EB3B92" w:rsidP="00811825">
      <w:pPr>
        <w:spacing w:after="0" w:line="240" w:lineRule="auto"/>
        <w:ind w:firstLine="708"/>
        <w:jc w:val="both"/>
        <w:rPr>
          <w:rFonts w:ascii="Times New Roman" w:eastAsia="Times New Roman" w:hAnsi="Times New Roman" w:cs="Times New Roman"/>
          <w:sz w:val="28"/>
          <w:szCs w:val="28"/>
          <w:lang w:eastAsia="ru-RU"/>
        </w:rPr>
      </w:pPr>
      <w:proofErr w:type="gramStart"/>
      <w:r w:rsidRPr="001F021B">
        <w:rPr>
          <w:rFonts w:ascii="Times New Roman" w:hAnsi="Times New Roman" w:cs="Times New Roman"/>
          <w:sz w:val="28"/>
          <w:szCs w:val="28"/>
        </w:rPr>
        <w:t>В соответствии со стать</w:t>
      </w:r>
      <w:r w:rsidR="004466A5" w:rsidRPr="001F021B">
        <w:rPr>
          <w:rFonts w:ascii="Times New Roman" w:hAnsi="Times New Roman" w:cs="Times New Roman"/>
          <w:sz w:val="28"/>
          <w:szCs w:val="28"/>
        </w:rPr>
        <w:t>ей</w:t>
      </w:r>
      <w:r w:rsidRPr="001F021B">
        <w:rPr>
          <w:rFonts w:ascii="Times New Roman" w:hAnsi="Times New Roman" w:cs="Times New Roman"/>
          <w:sz w:val="28"/>
          <w:szCs w:val="28"/>
        </w:rPr>
        <w:t xml:space="preserve"> 14</w:t>
      </w:r>
      <w:r w:rsidRPr="001F021B">
        <w:rPr>
          <w:rFonts w:ascii="Times New Roman" w:eastAsia="Times New Roman" w:hAnsi="Times New Roman" w:cs="Times New Roman"/>
          <w:sz w:val="28"/>
          <w:szCs w:val="28"/>
          <w:lang w:eastAsia="ru-RU"/>
        </w:rPr>
        <w:t xml:space="preserve"> </w:t>
      </w:r>
      <w:r w:rsidR="00811825" w:rsidRPr="001F021B">
        <w:rPr>
          <w:rFonts w:ascii="Times New Roman" w:eastAsia="Times New Roman" w:hAnsi="Times New Roman" w:cs="Times New Roman"/>
          <w:sz w:val="28"/>
          <w:szCs w:val="28"/>
          <w:lang w:eastAsia="ru-RU"/>
        </w:rPr>
        <w:t>Положения о бюджетном процессе в муниципальном образовании «Онгудайский район»</w:t>
      </w:r>
      <w:r w:rsidR="0006464C" w:rsidRPr="001F021B">
        <w:rPr>
          <w:rFonts w:ascii="Times New Roman" w:eastAsia="Times New Roman" w:hAnsi="Times New Roman" w:cs="Times New Roman"/>
          <w:sz w:val="28"/>
          <w:szCs w:val="28"/>
          <w:lang w:eastAsia="ru-RU"/>
        </w:rPr>
        <w:t>,</w:t>
      </w:r>
      <w:r w:rsidRPr="001F021B">
        <w:rPr>
          <w:rFonts w:ascii="Times New Roman" w:eastAsia="Times New Roman" w:hAnsi="Times New Roman" w:cs="Times New Roman"/>
          <w:sz w:val="28"/>
          <w:szCs w:val="28"/>
          <w:lang w:eastAsia="ru-RU"/>
        </w:rPr>
        <w:t xml:space="preserve"> </w:t>
      </w:r>
      <w:r w:rsidR="00811825" w:rsidRPr="001F021B">
        <w:rPr>
          <w:rFonts w:ascii="Times New Roman" w:eastAsia="Times New Roman" w:hAnsi="Times New Roman" w:cs="Times New Roman"/>
          <w:sz w:val="28"/>
          <w:szCs w:val="28"/>
          <w:lang w:eastAsia="ru-RU"/>
        </w:rPr>
        <w:t>утвержденн</w:t>
      </w:r>
      <w:r w:rsidR="0006464C" w:rsidRPr="001F021B">
        <w:rPr>
          <w:rFonts w:ascii="Times New Roman" w:eastAsia="Times New Roman" w:hAnsi="Times New Roman" w:cs="Times New Roman"/>
          <w:sz w:val="28"/>
          <w:szCs w:val="28"/>
          <w:lang w:eastAsia="ru-RU"/>
        </w:rPr>
        <w:t>ого</w:t>
      </w:r>
      <w:r w:rsidR="00811825" w:rsidRPr="001F021B">
        <w:rPr>
          <w:rFonts w:ascii="Times New Roman" w:eastAsia="Times New Roman" w:hAnsi="Times New Roman" w:cs="Times New Roman"/>
          <w:sz w:val="28"/>
          <w:szCs w:val="28"/>
          <w:lang w:eastAsia="ru-RU"/>
        </w:rPr>
        <w:t xml:space="preserve"> </w:t>
      </w:r>
      <w:r w:rsidRPr="001F021B">
        <w:rPr>
          <w:rFonts w:ascii="Times New Roman" w:eastAsia="Times New Roman" w:hAnsi="Times New Roman" w:cs="Times New Roman"/>
          <w:sz w:val="28"/>
          <w:szCs w:val="28"/>
          <w:lang w:eastAsia="ru-RU"/>
        </w:rPr>
        <w:t>решени</w:t>
      </w:r>
      <w:r w:rsidR="00811825" w:rsidRPr="001F021B">
        <w:rPr>
          <w:rFonts w:ascii="Times New Roman" w:eastAsia="Times New Roman" w:hAnsi="Times New Roman" w:cs="Times New Roman"/>
          <w:sz w:val="28"/>
          <w:szCs w:val="28"/>
          <w:lang w:eastAsia="ru-RU"/>
        </w:rPr>
        <w:t>ем</w:t>
      </w:r>
      <w:r w:rsidRPr="001F021B">
        <w:rPr>
          <w:rFonts w:ascii="Times New Roman" w:eastAsia="Times New Roman" w:hAnsi="Times New Roman" w:cs="Times New Roman"/>
          <w:sz w:val="28"/>
          <w:szCs w:val="28"/>
          <w:lang w:eastAsia="ru-RU"/>
        </w:rPr>
        <w:t xml:space="preserve"> Совета депутатов района (аймака) от 20 марта 2014 года №5-2</w:t>
      </w:r>
      <w:r w:rsidR="004466A5" w:rsidRPr="001F021B">
        <w:rPr>
          <w:rFonts w:ascii="Times New Roman" w:eastAsia="Times New Roman" w:hAnsi="Times New Roman" w:cs="Times New Roman"/>
          <w:sz w:val="28"/>
          <w:szCs w:val="28"/>
          <w:lang w:eastAsia="ru-RU"/>
        </w:rPr>
        <w:t>,</w:t>
      </w:r>
      <w:r w:rsidRPr="001F021B">
        <w:rPr>
          <w:rFonts w:ascii="Times New Roman" w:eastAsia="Times New Roman" w:hAnsi="Times New Roman" w:cs="Times New Roman"/>
          <w:sz w:val="28"/>
          <w:szCs w:val="28"/>
          <w:lang w:eastAsia="ru-RU"/>
        </w:rPr>
        <w:t xml:space="preserve"> предмет</w:t>
      </w:r>
      <w:r w:rsidR="0006464C" w:rsidRPr="001F021B">
        <w:rPr>
          <w:rFonts w:ascii="Times New Roman" w:eastAsia="Times New Roman" w:hAnsi="Times New Roman" w:cs="Times New Roman"/>
          <w:sz w:val="28"/>
          <w:szCs w:val="28"/>
          <w:lang w:eastAsia="ru-RU"/>
        </w:rPr>
        <w:t>ом</w:t>
      </w:r>
      <w:r w:rsidRPr="001F021B">
        <w:rPr>
          <w:rFonts w:ascii="Times New Roman" w:eastAsia="Times New Roman" w:hAnsi="Times New Roman" w:cs="Times New Roman"/>
          <w:sz w:val="28"/>
          <w:szCs w:val="28"/>
          <w:lang w:eastAsia="ru-RU"/>
        </w:rPr>
        <w:t xml:space="preserve"> рассмотрения </w:t>
      </w:r>
      <w:r w:rsidR="0006464C" w:rsidRPr="001F021B">
        <w:rPr>
          <w:rFonts w:ascii="Times New Roman" w:eastAsia="Times New Roman" w:hAnsi="Times New Roman" w:cs="Times New Roman"/>
          <w:sz w:val="28"/>
          <w:szCs w:val="28"/>
          <w:lang w:eastAsia="ru-RU"/>
        </w:rPr>
        <w:t>проекта решения о бюджете муниципального образования</w:t>
      </w:r>
      <w:r w:rsidR="001F021B" w:rsidRPr="001F021B">
        <w:rPr>
          <w:rFonts w:ascii="Times New Roman" w:eastAsia="Times New Roman" w:hAnsi="Times New Roman" w:cs="Times New Roman"/>
          <w:sz w:val="28"/>
          <w:szCs w:val="28"/>
          <w:lang w:eastAsia="ru-RU"/>
        </w:rPr>
        <w:t xml:space="preserve">  в первом чтении, </w:t>
      </w:r>
      <w:r w:rsidR="00811825" w:rsidRPr="001F021B">
        <w:rPr>
          <w:rFonts w:ascii="Times New Roman" w:eastAsia="Times New Roman" w:hAnsi="Times New Roman" w:cs="Times New Roman"/>
          <w:sz w:val="28"/>
          <w:szCs w:val="28"/>
          <w:lang w:eastAsia="ru-RU"/>
        </w:rPr>
        <w:t xml:space="preserve"> </w:t>
      </w:r>
      <w:r w:rsidR="0006464C" w:rsidRPr="001F021B">
        <w:rPr>
          <w:rFonts w:ascii="Times New Roman" w:eastAsia="Times New Roman" w:hAnsi="Times New Roman" w:cs="Times New Roman"/>
          <w:sz w:val="28"/>
          <w:szCs w:val="28"/>
          <w:lang w:eastAsia="ru-RU"/>
        </w:rPr>
        <w:t>являются</w:t>
      </w:r>
      <w:r w:rsidR="00811825" w:rsidRPr="001F021B">
        <w:rPr>
          <w:rFonts w:ascii="Times New Roman" w:eastAsia="Times New Roman" w:hAnsi="Times New Roman" w:cs="Times New Roman"/>
          <w:sz w:val="28"/>
          <w:szCs w:val="28"/>
          <w:lang w:eastAsia="ru-RU"/>
        </w:rPr>
        <w:t xml:space="preserve"> следующие основные характеристики бюджета муниципального образования «Онгудайский район» на 2019 год и на плановый период 2020 и 2021 годов:</w:t>
      </w:r>
      <w:proofErr w:type="gramEnd"/>
    </w:p>
    <w:p w:rsidR="00811825" w:rsidRPr="00811825" w:rsidRDefault="00811825" w:rsidP="008118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прогнозируемый общий объем доходов бюджета муниципального образования на 2019 год в сумме -   </w:t>
      </w:r>
      <w:r w:rsidR="0006464C">
        <w:rPr>
          <w:rFonts w:ascii="Times New Roman" w:eastAsia="Times New Roman" w:hAnsi="Times New Roman" w:cs="Times New Roman"/>
          <w:sz w:val="28"/>
          <w:szCs w:val="28"/>
          <w:lang w:eastAsia="ru-RU"/>
        </w:rPr>
        <w:t>456556,16</w:t>
      </w:r>
      <w:r>
        <w:rPr>
          <w:rFonts w:ascii="Times New Roman" w:eastAsia="Times New Roman" w:hAnsi="Times New Roman" w:cs="Times New Roman"/>
          <w:sz w:val="28"/>
          <w:szCs w:val="28"/>
          <w:lang w:eastAsia="ru-RU"/>
        </w:rPr>
        <w:t xml:space="preserve">  тыс. рублей, на 2020 год в сумме-</w:t>
      </w:r>
      <w:r w:rsidR="0006464C">
        <w:rPr>
          <w:rFonts w:ascii="Times New Roman" w:eastAsia="Times New Roman" w:hAnsi="Times New Roman" w:cs="Times New Roman"/>
          <w:sz w:val="28"/>
          <w:szCs w:val="28"/>
          <w:lang w:eastAsia="ru-RU"/>
        </w:rPr>
        <w:t>428019,83</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 на 2021 год в сумме -</w:t>
      </w:r>
      <w:r w:rsidR="0006464C">
        <w:rPr>
          <w:rFonts w:ascii="Times New Roman" w:eastAsia="Times New Roman" w:hAnsi="Times New Roman" w:cs="Times New Roman"/>
          <w:sz w:val="28"/>
          <w:szCs w:val="28"/>
          <w:lang w:eastAsia="ru-RU"/>
        </w:rPr>
        <w:t>437220,12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тыс.рублей</w:t>
      </w:r>
      <w:proofErr w:type="spellEnd"/>
      <w:r w:rsidRPr="00811825">
        <w:rPr>
          <w:rFonts w:ascii="Times New Roman" w:eastAsia="Times New Roman" w:hAnsi="Times New Roman" w:cs="Times New Roman"/>
          <w:sz w:val="28"/>
          <w:szCs w:val="28"/>
          <w:lang w:eastAsia="ru-RU"/>
        </w:rPr>
        <w:t>;</w:t>
      </w:r>
    </w:p>
    <w:p w:rsidR="00811825" w:rsidRDefault="00811825" w:rsidP="008118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объем расходов  бюджета муниципального образования на 2019 год в сумме </w:t>
      </w:r>
      <w:r w:rsidR="000646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6464C">
        <w:rPr>
          <w:rFonts w:ascii="Times New Roman" w:eastAsia="Times New Roman" w:hAnsi="Times New Roman" w:cs="Times New Roman"/>
          <w:sz w:val="28"/>
          <w:szCs w:val="28"/>
          <w:lang w:eastAsia="ru-RU"/>
        </w:rPr>
        <w:t>455922,16</w:t>
      </w:r>
      <w:r>
        <w:rPr>
          <w:rFonts w:ascii="Times New Roman" w:eastAsia="Times New Roman" w:hAnsi="Times New Roman" w:cs="Times New Roman"/>
          <w:sz w:val="28"/>
          <w:szCs w:val="28"/>
          <w:lang w:eastAsia="ru-RU"/>
        </w:rPr>
        <w:t xml:space="preserve"> тыс. рублей, на 2020 год в сумме-</w:t>
      </w:r>
      <w:r w:rsidR="0006464C">
        <w:rPr>
          <w:rFonts w:ascii="Times New Roman" w:eastAsia="Times New Roman" w:hAnsi="Times New Roman" w:cs="Times New Roman"/>
          <w:sz w:val="28"/>
          <w:szCs w:val="28"/>
          <w:lang w:eastAsia="ru-RU"/>
        </w:rPr>
        <w:t>428019,73</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 на 2021 год в сумме -</w:t>
      </w:r>
      <w:r w:rsidR="0006464C">
        <w:rPr>
          <w:rFonts w:ascii="Times New Roman" w:eastAsia="Times New Roman" w:hAnsi="Times New Roman" w:cs="Times New Roman"/>
          <w:sz w:val="28"/>
          <w:szCs w:val="28"/>
          <w:lang w:eastAsia="ru-RU"/>
        </w:rPr>
        <w:t>436587,12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тыс.рублей</w:t>
      </w:r>
      <w:proofErr w:type="spellEnd"/>
      <w:r w:rsidRPr="00811825">
        <w:rPr>
          <w:rFonts w:ascii="Times New Roman" w:eastAsia="Times New Roman" w:hAnsi="Times New Roman" w:cs="Times New Roman"/>
          <w:sz w:val="28"/>
          <w:szCs w:val="28"/>
          <w:lang w:eastAsia="ru-RU"/>
        </w:rPr>
        <w:t>;</w:t>
      </w:r>
    </w:p>
    <w:p w:rsidR="00811825" w:rsidRDefault="00811825" w:rsidP="008118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прогнозируемый профицит бюджета муниципального образования на 2019 год в сумме -   634   тыс. рублей,  прогнозируемый дефицит на 2020 год в сумме -0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 xml:space="preserve">, прогнозируемый профицит на 2021 год в сумме -633,0 </w:t>
      </w:r>
      <w:proofErr w:type="spellStart"/>
      <w:r>
        <w:rPr>
          <w:rFonts w:ascii="Times New Roman" w:eastAsia="Times New Roman" w:hAnsi="Times New Roman" w:cs="Times New Roman"/>
          <w:sz w:val="28"/>
          <w:szCs w:val="28"/>
          <w:lang w:eastAsia="ru-RU"/>
        </w:rPr>
        <w:t>тыс.рублей</w:t>
      </w:r>
      <w:proofErr w:type="spellEnd"/>
      <w:r w:rsidRPr="00811825">
        <w:rPr>
          <w:rFonts w:ascii="Times New Roman" w:eastAsia="Times New Roman" w:hAnsi="Times New Roman" w:cs="Times New Roman"/>
          <w:sz w:val="28"/>
          <w:szCs w:val="28"/>
          <w:lang w:eastAsia="ru-RU"/>
        </w:rPr>
        <w:t>;</w:t>
      </w:r>
    </w:p>
    <w:p w:rsidR="00811825" w:rsidRDefault="00811825" w:rsidP="008118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объем условно утверждаемых расходов бюджета муниципального образования на 2020 год в сумме-</w:t>
      </w:r>
      <w:r w:rsidR="0006464C">
        <w:rPr>
          <w:rFonts w:ascii="Times New Roman" w:eastAsia="Times New Roman" w:hAnsi="Times New Roman" w:cs="Times New Roman"/>
          <w:sz w:val="28"/>
          <w:szCs w:val="28"/>
          <w:lang w:eastAsia="ru-RU"/>
        </w:rPr>
        <w:t>5317,02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тыс.рублей</w:t>
      </w:r>
      <w:proofErr w:type="spellEnd"/>
      <w:r>
        <w:rPr>
          <w:rFonts w:ascii="Times New Roman" w:eastAsia="Times New Roman" w:hAnsi="Times New Roman" w:cs="Times New Roman"/>
          <w:sz w:val="28"/>
          <w:szCs w:val="28"/>
          <w:lang w:eastAsia="ru-RU"/>
        </w:rPr>
        <w:t>, и  на 2021 год в сумме -</w:t>
      </w:r>
      <w:r w:rsidR="0006464C">
        <w:rPr>
          <w:rFonts w:ascii="Times New Roman" w:eastAsia="Times New Roman" w:hAnsi="Times New Roman" w:cs="Times New Roman"/>
          <w:sz w:val="28"/>
          <w:szCs w:val="28"/>
          <w:lang w:eastAsia="ru-RU"/>
        </w:rPr>
        <w:t xml:space="preserve">11057,89 </w:t>
      </w:r>
      <w:proofErr w:type="spellStart"/>
      <w:r>
        <w:rPr>
          <w:rFonts w:ascii="Times New Roman" w:eastAsia="Times New Roman" w:hAnsi="Times New Roman" w:cs="Times New Roman"/>
          <w:sz w:val="28"/>
          <w:szCs w:val="28"/>
          <w:lang w:eastAsia="ru-RU"/>
        </w:rPr>
        <w:t>тыс.рублей</w:t>
      </w:r>
      <w:proofErr w:type="spellEnd"/>
      <w:r w:rsidR="00ED2850">
        <w:rPr>
          <w:rFonts w:ascii="Times New Roman" w:eastAsia="Times New Roman" w:hAnsi="Times New Roman" w:cs="Times New Roman"/>
          <w:sz w:val="28"/>
          <w:szCs w:val="28"/>
          <w:lang w:eastAsia="ru-RU"/>
        </w:rPr>
        <w:t>.</w:t>
      </w:r>
      <w:bookmarkStart w:id="0" w:name="_GoBack"/>
      <w:bookmarkEnd w:id="0"/>
    </w:p>
    <w:p w:rsidR="00811825" w:rsidRDefault="00811825" w:rsidP="00811825">
      <w:pPr>
        <w:spacing w:after="0" w:line="240" w:lineRule="auto"/>
        <w:ind w:firstLine="708"/>
        <w:jc w:val="both"/>
        <w:rPr>
          <w:rFonts w:ascii="Times New Roman" w:eastAsia="Times New Roman" w:hAnsi="Times New Roman" w:cs="Times New Roman"/>
          <w:sz w:val="28"/>
          <w:szCs w:val="28"/>
          <w:lang w:eastAsia="ru-RU"/>
        </w:rPr>
      </w:pPr>
    </w:p>
    <w:p w:rsidR="004967AD" w:rsidRDefault="004967AD" w:rsidP="004967AD">
      <w:pPr>
        <w:spacing w:after="0" w:line="240" w:lineRule="auto"/>
        <w:jc w:val="both"/>
        <w:rPr>
          <w:rFonts w:ascii="Times New Roman" w:eastAsia="Times New Roman" w:hAnsi="Times New Roman" w:cs="Times New Roman"/>
          <w:sz w:val="28"/>
          <w:szCs w:val="28"/>
          <w:lang w:eastAsia="ru-RU"/>
        </w:rPr>
      </w:pPr>
    </w:p>
    <w:p w:rsidR="004967AD" w:rsidRDefault="004967AD" w:rsidP="004967AD">
      <w:pPr>
        <w:spacing w:after="0" w:line="240" w:lineRule="auto"/>
        <w:jc w:val="both"/>
        <w:rPr>
          <w:rFonts w:ascii="Times New Roman" w:eastAsia="Times New Roman" w:hAnsi="Times New Roman" w:cs="Times New Roman"/>
          <w:sz w:val="28"/>
          <w:szCs w:val="28"/>
          <w:lang w:eastAsia="ru-RU"/>
        </w:rPr>
      </w:pPr>
    </w:p>
    <w:p w:rsidR="00C05688" w:rsidRDefault="00C05688" w:rsidP="004967AD">
      <w:pPr>
        <w:spacing w:after="0" w:line="240" w:lineRule="auto"/>
        <w:jc w:val="both"/>
        <w:rPr>
          <w:rFonts w:ascii="Times New Roman" w:eastAsia="Times New Roman" w:hAnsi="Times New Roman" w:cs="Times New Roman"/>
          <w:sz w:val="28"/>
          <w:szCs w:val="28"/>
          <w:lang w:eastAsia="ru-RU"/>
        </w:rPr>
      </w:pPr>
    </w:p>
    <w:p w:rsidR="00C05688" w:rsidRDefault="00C05688" w:rsidP="004967AD">
      <w:pPr>
        <w:spacing w:after="0" w:line="240" w:lineRule="auto"/>
        <w:jc w:val="both"/>
        <w:rPr>
          <w:rFonts w:ascii="Times New Roman" w:eastAsia="Times New Roman" w:hAnsi="Times New Roman" w:cs="Times New Roman"/>
          <w:sz w:val="28"/>
          <w:szCs w:val="28"/>
          <w:lang w:eastAsia="ru-RU"/>
        </w:rPr>
      </w:pPr>
    </w:p>
    <w:p w:rsidR="00811825" w:rsidRPr="00811825" w:rsidRDefault="004967AD" w:rsidP="009C70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финансового отдела                                     </w:t>
      </w:r>
      <w:proofErr w:type="spellStart"/>
      <w:r>
        <w:rPr>
          <w:rFonts w:ascii="Times New Roman" w:eastAsia="Times New Roman" w:hAnsi="Times New Roman" w:cs="Times New Roman"/>
          <w:sz w:val="28"/>
          <w:szCs w:val="28"/>
          <w:lang w:eastAsia="ru-RU"/>
        </w:rPr>
        <w:t>Р.М.Рыжкина</w:t>
      </w:r>
      <w:proofErr w:type="spellEnd"/>
      <w:r w:rsidR="009C70F8">
        <w:rPr>
          <w:rFonts w:ascii="Times New Roman" w:eastAsia="Times New Roman" w:hAnsi="Times New Roman" w:cs="Times New Roman"/>
          <w:sz w:val="28"/>
          <w:szCs w:val="28"/>
          <w:lang w:eastAsia="ru-RU"/>
        </w:rPr>
        <w:t xml:space="preserve"> </w:t>
      </w:r>
    </w:p>
    <w:p w:rsidR="00B13006" w:rsidRPr="004D1B09" w:rsidRDefault="00B13006" w:rsidP="00EB3B92">
      <w:pPr>
        <w:rPr>
          <w:rFonts w:ascii="Times New Roman" w:hAnsi="Times New Roman" w:cs="Times New Roman"/>
          <w:sz w:val="28"/>
          <w:szCs w:val="28"/>
        </w:rPr>
      </w:pPr>
    </w:p>
    <w:sectPr w:rsidR="00B13006" w:rsidRPr="004D1B09" w:rsidSect="004466A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06E58"/>
    <w:multiLevelType w:val="hybridMultilevel"/>
    <w:tmpl w:val="378683D0"/>
    <w:lvl w:ilvl="0" w:tplc="2E66520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F257F7"/>
    <w:multiLevelType w:val="hybridMultilevel"/>
    <w:tmpl w:val="06DA4BEA"/>
    <w:lvl w:ilvl="0" w:tplc="0419000F">
      <w:start w:val="1"/>
      <w:numFmt w:val="decimal"/>
      <w:lvlText w:val="%1."/>
      <w:lvlJc w:val="left"/>
      <w:pPr>
        <w:ind w:left="0" w:hanging="360"/>
      </w:p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2">
    <w:nsid w:val="7F7459E6"/>
    <w:multiLevelType w:val="hybridMultilevel"/>
    <w:tmpl w:val="40124AD0"/>
    <w:lvl w:ilvl="0" w:tplc="0419000F">
      <w:start w:val="1"/>
      <w:numFmt w:val="decimal"/>
      <w:lvlText w:val="%1."/>
      <w:lvlJc w:val="left"/>
      <w:pPr>
        <w:ind w:left="1557" w:hanging="360"/>
      </w:p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tentative="1">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79"/>
    <w:rsid w:val="000021E1"/>
    <w:rsid w:val="0006464C"/>
    <w:rsid w:val="00067E18"/>
    <w:rsid w:val="000A246B"/>
    <w:rsid w:val="00115632"/>
    <w:rsid w:val="001202A1"/>
    <w:rsid w:val="001522E6"/>
    <w:rsid w:val="00173A37"/>
    <w:rsid w:val="00180EF8"/>
    <w:rsid w:val="0018447E"/>
    <w:rsid w:val="001A1686"/>
    <w:rsid w:val="001F021B"/>
    <w:rsid w:val="001F10BF"/>
    <w:rsid w:val="002201B8"/>
    <w:rsid w:val="002429AB"/>
    <w:rsid w:val="0025280E"/>
    <w:rsid w:val="002538E7"/>
    <w:rsid w:val="00293EB4"/>
    <w:rsid w:val="002A7C4B"/>
    <w:rsid w:val="002C7DDF"/>
    <w:rsid w:val="002F445D"/>
    <w:rsid w:val="00311CC2"/>
    <w:rsid w:val="00363EA2"/>
    <w:rsid w:val="003F47B5"/>
    <w:rsid w:val="004238AA"/>
    <w:rsid w:val="004466A5"/>
    <w:rsid w:val="0046284E"/>
    <w:rsid w:val="004662BD"/>
    <w:rsid w:val="00471FA2"/>
    <w:rsid w:val="004967AD"/>
    <w:rsid w:val="004B411C"/>
    <w:rsid w:val="004B649A"/>
    <w:rsid w:val="004D1B09"/>
    <w:rsid w:val="004D5DED"/>
    <w:rsid w:val="004E6212"/>
    <w:rsid w:val="00543A27"/>
    <w:rsid w:val="00595E4A"/>
    <w:rsid w:val="005C7E93"/>
    <w:rsid w:val="005D1423"/>
    <w:rsid w:val="005E0423"/>
    <w:rsid w:val="005F462C"/>
    <w:rsid w:val="00632C2B"/>
    <w:rsid w:val="00633B85"/>
    <w:rsid w:val="00666410"/>
    <w:rsid w:val="00683669"/>
    <w:rsid w:val="006A73F2"/>
    <w:rsid w:val="006D68D9"/>
    <w:rsid w:val="0070191E"/>
    <w:rsid w:val="0070308F"/>
    <w:rsid w:val="007177DA"/>
    <w:rsid w:val="00742F26"/>
    <w:rsid w:val="00763479"/>
    <w:rsid w:val="00770725"/>
    <w:rsid w:val="007A2F77"/>
    <w:rsid w:val="007C2BFC"/>
    <w:rsid w:val="00811825"/>
    <w:rsid w:val="00817FED"/>
    <w:rsid w:val="008A0A7A"/>
    <w:rsid w:val="008D118E"/>
    <w:rsid w:val="00917DE9"/>
    <w:rsid w:val="00951E6F"/>
    <w:rsid w:val="009530DA"/>
    <w:rsid w:val="00960B3F"/>
    <w:rsid w:val="00987D2D"/>
    <w:rsid w:val="009A78EC"/>
    <w:rsid w:val="009C14F3"/>
    <w:rsid w:val="009C70F8"/>
    <w:rsid w:val="00A33AD9"/>
    <w:rsid w:val="00A614CC"/>
    <w:rsid w:val="00A8245B"/>
    <w:rsid w:val="00A9141E"/>
    <w:rsid w:val="00AC2B9C"/>
    <w:rsid w:val="00B07EDC"/>
    <w:rsid w:val="00B13006"/>
    <w:rsid w:val="00B40E94"/>
    <w:rsid w:val="00B61248"/>
    <w:rsid w:val="00B75037"/>
    <w:rsid w:val="00BC6142"/>
    <w:rsid w:val="00BE2236"/>
    <w:rsid w:val="00C05688"/>
    <w:rsid w:val="00C86533"/>
    <w:rsid w:val="00C90579"/>
    <w:rsid w:val="00C94489"/>
    <w:rsid w:val="00CA50BC"/>
    <w:rsid w:val="00CC38A6"/>
    <w:rsid w:val="00D16A54"/>
    <w:rsid w:val="00D64FCA"/>
    <w:rsid w:val="00D6780B"/>
    <w:rsid w:val="00DB482E"/>
    <w:rsid w:val="00DE2526"/>
    <w:rsid w:val="00DF63FE"/>
    <w:rsid w:val="00E31A34"/>
    <w:rsid w:val="00EA1BA3"/>
    <w:rsid w:val="00EB3B92"/>
    <w:rsid w:val="00ED2850"/>
    <w:rsid w:val="00EE4E78"/>
    <w:rsid w:val="00EF704C"/>
    <w:rsid w:val="00F52CF3"/>
    <w:rsid w:val="00F76849"/>
    <w:rsid w:val="00F9175C"/>
    <w:rsid w:val="00FC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8A6"/>
    <w:pPr>
      <w:ind w:left="720"/>
      <w:contextualSpacing/>
    </w:pPr>
  </w:style>
  <w:style w:type="paragraph" w:styleId="a4">
    <w:name w:val="Body Text"/>
    <w:basedOn w:val="a"/>
    <w:link w:val="a5"/>
    <w:rsid w:val="002201B8"/>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2201B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31A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1A34"/>
    <w:rPr>
      <w:rFonts w:ascii="Tahoma" w:hAnsi="Tahoma" w:cs="Tahoma"/>
      <w:sz w:val="16"/>
      <w:szCs w:val="16"/>
    </w:rPr>
  </w:style>
  <w:style w:type="table" w:styleId="a8">
    <w:name w:val="Table Grid"/>
    <w:basedOn w:val="a1"/>
    <w:uiPriority w:val="59"/>
    <w:rsid w:val="0049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Основной текст9"/>
    <w:basedOn w:val="a"/>
    <w:rsid w:val="004967AD"/>
    <w:pPr>
      <w:widowControl w:val="0"/>
      <w:shd w:val="clear" w:color="auto" w:fill="FFFFFF"/>
      <w:spacing w:after="0" w:line="0" w:lineRule="atLeast"/>
      <w:ind w:hanging="980"/>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8A6"/>
    <w:pPr>
      <w:ind w:left="720"/>
      <w:contextualSpacing/>
    </w:pPr>
  </w:style>
  <w:style w:type="paragraph" w:styleId="a4">
    <w:name w:val="Body Text"/>
    <w:basedOn w:val="a"/>
    <w:link w:val="a5"/>
    <w:rsid w:val="002201B8"/>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2201B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31A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1A34"/>
    <w:rPr>
      <w:rFonts w:ascii="Tahoma" w:hAnsi="Tahoma" w:cs="Tahoma"/>
      <w:sz w:val="16"/>
      <w:szCs w:val="16"/>
    </w:rPr>
  </w:style>
  <w:style w:type="table" w:styleId="a8">
    <w:name w:val="Table Grid"/>
    <w:basedOn w:val="a1"/>
    <w:uiPriority w:val="59"/>
    <w:rsid w:val="0049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Основной текст9"/>
    <w:basedOn w:val="a"/>
    <w:rsid w:val="004967AD"/>
    <w:pPr>
      <w:widowControl w:val="0"/>
      <w:shd w:val="clear" w:color="auto" w:fill="FFFFFF"/>
      <w:spacing w:after="0" w:line="0" w:lineRule="atLeast"/>
      <w:ind w:hanging="980"/>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1933</TotalTime>
  <Pages>17</Pages>
  <Words>6020</Words>
  <Characters>34315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FinOtdel</dc:creator>
  <cp:keywords/>
  <dc:description/>
  <cp:lastModifiedBy>finOtdeL</cp:lastModifiedBy>
  <cp:revision>43</cp:revision>
  <cp:lastPrinted>2018-11-13T11:49:00Z</cp:lastPrinted>
  <dcterms:created xsi:type="dcterms:W3CDTF">2018-11-05T07:15:00Z</dcterms:created>
  <dcterms:modified xsi:type="dcterms:W3CDTF">2018-11-14T03:33:00Z</dcterms:modified>
</cp:coreProperties>
</file>