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63"/>
        <w:ind w:left="7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"Обутверждении отчета об исполнении бюджета муниципального образования "Онгудайский район" за первый квартал 2022 года" №694/1 от 21.04. 2022г</w:t>
      </w:r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10" w:line="160" w:lineRule="exact"/>
        <w:ind w:left="2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по ведомственной структуре расходов бюджета муниципального образования "Онгудайский район" за первый квартал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2022 года</w:t>
      </w:r>
      <w:bookmarkEnd w:id="1"/>
    </w:p>
    <w:p>
      <w:pPr>
        <w:pStyle w:val="Style10"/>
        <w:framePr w:w="102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94"/>
        <w:gridCol w:w="1032"/>
        <w:gridCol w:w="960"/>
      </w:tblGrid>
      <w:tr>
        <w:trPr>
          <w:trHeight w:val="3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160" w:right="0" w:firstLine="0"/>
            </w:pPr>
            <w:r>
              <w:rPr>
                <w:rStyle w:val="CharStyle14"/>
              </w:rPr>
              <w:t>Уточненный</w:t>
            </w:r>
          </w:p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10" w:lineRule="exact"/>
              <w:ind w:left="0" w:right="0" w:firstLine="0"/>
            </w:pPr>
            <w:r>
              <w:rPr>
                <w:rStyle w:val="CharStyle14"/>
              </w:rPr>
              <w:t>план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10" w:lineRule="exact"/>
              <w:ind w:left="0" w:right="0" w:firstLine="0"/>
            </w:pPr>
            <w:r>
              <w:rPr>
                <w:rStyle w:val="CharStyle14"/>
              </w:rPr>
              <w:t>Кассовое</w:t>
            </w:r>
          </w:p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10" w:lineRule="exact"/>
              <w:ind w:left="0" w:right="0" w:firstLine="0"/>
            </w:pPr>
            <w:r>
              <w:rPr>
                <w:rStyle w:val="CharStyle14"/>
              </w:rPr>
              <w:t>исполнение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10" w:lineRule="exact"/>
              <w:ind w:left="0" w:right="0" w:firstLine="0"/>
            </w:pPr>
            <w:r>
              <w:rPr>
                <w:rStyle w:val="CharStyle14"/>
              </w:rPr>
              <w:t>Процент</w:t>
            </w:r>
          </w:p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10" w:lineRule="exact"/>
              <w:ind w:left="0" w:right="0" w:firstLine="0"/>
            </w:pPr>
            <w:r>
              <w:rPr>
                <w:rStyle w:val="CharStyle14"/>
              </w:rPr>
              <w:t>исполнения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14"/>
              </w:rPr>
              <w:t>Ведом</w:t>
            </w:r>
          </w:p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10" w:lineRule="exact"/>
              <w:ind w:left="0" w:right="0" w:firstLine="0"/>
            </w:pPr>
            <w:r>
              <w:rPr>
                <w:rStyle w:val="CharStyle14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14"/>
              </w:rPr>
              <w:t>Подразд</w:t>
            </w:r>
          </w:p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10" w:lineRule="exact"/>
              <w:ind w:left="0" w:right="0" w:firstLine="0"/>
            </w:pPr>
            <w:r>
              <w:rPr>
                <w:rStyle w:val="CharStyle14"/>
              </w:rPr>
              <w:t>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180" w:right="0" w:firstLine="0"/>
            </w:pPr>
            <w:r>
              <w:rPr>
                <w:rStyle w:val="CharStyle14"/>
              </w:rPr>
              <w:t>Вид</w:t>
            </w:r>
          </w:p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10" w:lineRule="exact"/>
              <w:ind w:left="0" w:right="0" w:firstLine="0"/>
            </w:pPr>
            <w:r>
              <w:rPr>
                <w:rStyle w:val="CharStyle14"/>
              </w:rPr>
              <w:t>васхода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96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486026,8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102777,6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21,1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481349,9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102382,5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19931,3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19931,3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19931,3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94613,8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19511,3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20,6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6159,8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1631,3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6159,8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1631,3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12643,1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5843,3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46,2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12643,1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5843,3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46,2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59445,0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10759,7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59445,0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10759,7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11545,1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11545,1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Капитальные вложения на реконструкцию и строительство муниципальных учреждений,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0710281017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0710281017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340677,7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69652,3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340677,7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69652,3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20,4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340677,7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69652,3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20,4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335735,6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69414,7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31368,2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7282,3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31368,2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7282,3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29049,3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13632,6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46,9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29049,3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13632,6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46,9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6054,6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34,2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6054,6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34,2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2973,6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2973,6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182281,2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32019,7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17,6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35" w:left="1127" w:right="473" w:bottom="325" w:header="0" w:footer="3" w:gutter="0"/>
          <w:rtlGutter w:val="0"/>
          <w:cols w:space="720"/>
          <w:pgNumType w:start="6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94"/>
        <w:gridCol w:w="1032"/>
        <w:gridCol w:w="960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182281,2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32019,7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17,6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28395,9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28395,9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15490,2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15490,2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20,7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4935,0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4935,0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4704,5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4704,5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4704,5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Капитальные вложения на реконструкцию и строительство муниципальных учреждений,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0710281017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0710281017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25142,0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8579,6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34,1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25142,0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8579,6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34,1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25142,0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8579,6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34,1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15627,6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5387,6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34,5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37,2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37,2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9871,7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3880,0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39,3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9871,7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3880,0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39,3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77,6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77,6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2453,0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2453,0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33,5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33,5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33,5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1234,8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18995,7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18995,7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22,2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18995,7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22,2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4154,7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25,1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94"/>
        <w:gridCol w:w="1032"/>
        <w:gridCol w:w="960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610,6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610,6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14841,0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3328,6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22,4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6765,2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1775,9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26,3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4253,1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1327,4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31,2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2503,9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448,6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17,9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073Ц10000У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#ДЕЛ/0!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073Ц10000У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#ДЕЛ/0!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1552,6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1552,6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2131,1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2131,1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8,4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8,4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8,4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54607,8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16353,1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29,9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10237,4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1198,6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1198,6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1198,6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1198,6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20,3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5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1198,6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20,3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1198,6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20,7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5063,4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732,2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79,1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032A0S9600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032A0S9600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4326,4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4326,4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2426,4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94"/>
        <w:gridCol w:w="1032"/>
        <w:gridCol w:w="960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2426,4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2426,4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Финансовый резерв на обеспечение расходных обязательств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муниципальньши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44352,4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15154,5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34,2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</w:rPr>
              <w:t>мПуондипцриопгарлаьмнмоам"Поборваызошвеаннииеиэ"фОфнегкутдиавйнсокситйирбаюйдонж"етных</w:t>
            </w:r>
            <w:r>
              <w:rPr>
                <w:rStyle w:val="CharStyle15"/>
              </w:rPr>
              <w:t xml:space="preserve"> расходов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муниципельном образовании «Онгидайский район» муниципальной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42728,8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15024,5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9519,5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9519,5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36,5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9519,5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36,5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9519,5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9519,5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9519,5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16638,4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5505,0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16638,4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5505,0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33,1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16638,4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5505,0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33,1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16638,4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5505,0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33,1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финансового резерва для обеспечсения расходных обязательств муниципального образования "Онгудайский райн"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0310103007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0310103007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15575,7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15575,7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32,8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Администрация района (аймака) муниципального образования "Онгудайский |)айон"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93460,1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15272,6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16,3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23990,0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6327,7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31,1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31,1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615,9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449,0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22,0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94"/>
        <w:gridCol w:w="1032"/>
        <w:gridCol w:w="960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449,0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22,0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449,0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21,1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21,1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23,1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23,1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17160,5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4209,2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24,5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15805,2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3938,2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24,9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15805,2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3938,2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24,9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15805,2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3938,2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24,9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3755,5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24,9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23,2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26,3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26,3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1260,9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19,6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247,4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19,6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237,9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10,3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94"/>
        <w:gridCol w:w="1032"/>
        <w:gridCol w:w="960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29,4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29,4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29,4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Контрольно-счетной палаты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29,4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29,4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Подготовка и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93,9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93,9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17,3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26,5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26,5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5092,0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1074,6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4777,7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1074,6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22,5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4777,7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1074,6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0,6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0,6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94"/>
        <w:gridCol w:w="1032"/>
        <w:gridCol w:w="960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0,6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4466,7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24,0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4466,7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24,0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3762,4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857,5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22,8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835,8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483,8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704,2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30,6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704,2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40478,8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4622,5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16680,3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877,7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5,3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16680,3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877,7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16680,3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877,7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5,3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16680,3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877,7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14600,9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877,7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14600,9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877,7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6,0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94"/>
        <w:gridCol w:w="1032"/>
        <w:gridCol w:w="960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22594,7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3744,7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16,6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5,2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2,8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8,2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36,9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36,9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21324,0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3692,4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17,3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 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11273,8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14,2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и распоряжения муниципальным имуществом муниципального образования "Онгуцайтиий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11273,8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14,2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11273,8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14,2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8944,7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1160,2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2329,1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435,4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18,7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10050,2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2096,8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10050,2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2096,8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20,9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1634,2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20,2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4315,6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3661,5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500,9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13,7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063ЩБ8500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1919,9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462,6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24,1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063ЩБ8500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1919,9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462,6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24,1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063ЩБ9600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063ЩБ9600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^программные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по уплате иных платежей, платежей по решениям судов, штрафов ( в том числе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94"/>
        <w:gridCol w:w="1032"/>
        <w:gridCol w:w="960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19674,6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2517,6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12,8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по уплате иных платежей, платежей по решениям судов, штрафов ( в том числе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17642,5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1662,6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9,4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17642,5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1662,6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1871,5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субсидии из бюджета муниципального образования "Онгудайский район" МУП "ТеплоВодСервис" на оказание финансовой помощи в целях подготовки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Разработка проектно-сметной документации, строительство скважин, сетей водоснабжения,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14050,8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1662,6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14050,8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1662,6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6816,5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1662,6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24,4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986,9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675,7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42,6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046Ц2S9600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1978,8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314,2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15,9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26,6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26,6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94"/>
        <w:gridCol w:w="1032"/>
        <w:gridCol w:w="960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26,6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  <w:r>
              <w:rPr>
                <w:rStyle w:val="CharStyle15"/>
                <w:lang w:val="en-US" w:eastAsia="en-US" w:bidi="en-US"/>
              </w:rPr>
              <w:t>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  <w:r>
              <w:rPr>
                <w:rStyle w:val="CharStyle15"/>
                <w:lang w:val="en-US" w:eastAsia="en-US" w:bidi="en-US"/>
              </w:rPr>
              <w:t>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18,5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18,5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18,5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32,9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80375,2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20399,2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11647,9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3056,9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11558,7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11558,7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26,1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11558,7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11558,7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26,1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9716,9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2203,3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9716,9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2203,3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22,7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1234,7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45,6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45,6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94"/>
        <w:gridCol w:w="1032"/>
        <w:gridCol w:w="960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45,6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45,6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45,6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48,3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68277,4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17159,9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58189,2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14282,9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24,5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58189,2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14282,9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24,5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58189,2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14282,9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24,5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29629,4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9418,5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31,8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39,2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39,2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7816,2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29,1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7816,2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29,1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1,5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1169,1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1169,1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1169,1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1169,1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58,5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58,5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18508,3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4812,9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13,5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Создание модельных муниципальных библиотек (иные межбюджетные трансферты)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021A200000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Г 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28,5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28,5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497,3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27,6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1645,5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464,2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28,2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1645,5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464,2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21,0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8285,3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2379,7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28,7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94"/>
        <w:gridCol w:w="1032"/>
        <w:gridCol w:w="960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5369,2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2090,7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38,9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3710,0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1573,1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517,6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6,4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025U1S8500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2611,6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10,4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025U1S8500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2611,6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10,4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025U1S9600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025U1S9600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30,7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155,3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42,9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148,2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5"/>
              </w:rPr>
              <w:t>47,5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714469,9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154802,5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2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21,7</w:t>
            </w:r>
          </w:p>
        </w:tc>
      </w:tr>
    </w:tbl>
    <w:p>
      <w:pPr>
        <w:framePr w:w="102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45" w:left="1127" w:right="478" w:bottom="5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7.45pt;margin-top:15.9pt;width:42.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4">
    <w:name w:val="Основной текст (2) + 5,5 pt,Полужирный"/>
    <w:basedOn w:val="CharStyle13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5">
    <w:name w:val="Основной текст (2) + 5 pt"/>
    <w:basedOn w:val="CharStyle13"/>
    <w:rPr>
      <w:lang w:val="ru-RU" w:eastAsia="ru-RU" w:bidi="ru-RU"/>
      <w:sz w:val="10"/>
      <w:szCs w:val="10"/>
      <w:w w:val="100"/>
      <w:spacing w:val="0"/>
      <w:color w:val="000000"/>
      <w:position w:val="0"/>
    </w:rPr>
  </w:style>
  <w:style w:type="character" w:customStyle="1" w:styleId="CharStyle16">
    <w:name w:val="Основной текст (2) + 5 pt,Интервал -1 pt"/>
    <w:basedOn w:val="CharStyle13"/>
    <w:rPr>
      <w:lang w:val="ru-RU" w:eastAsia="ru-RU" w:bidi="ru-RU"/>
      <w:sz w:val="10"/>
      <w:szCs w:val="10"/>
      <w:w w:val="100"/>
      <w:spacing w:val="-20"/>
      <w:color w:val="000000"/>
      <w:position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jc w:val="right"/>
      <w:spacing w:after="180" w:line="139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outlineLvl w:val="0"/>
      <w:spacing w:before="180"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