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8" w:type="dxa"/>
        <w:tblLayout w:type="fixed"/>
        <w:tblCellMar>
          <w:left w:w="71" w:type="dxa"/>
          <w:right w:w="71" w:type="dxa"/>
        </w:tblCellMar>
        <w:tblLook w:val="0000"/>
      </w:tblPr>
      <w:tblGrid>
        <w:gridCol w:w="4395"/>
        <w:gridCol w:w="2410"/>
        <w:gridCol w:w="3685"/>
      </w:tblGrid>
      <w:tr w:rsidR="00EB091A" w:rsidTr="00B638B9">
        <w:trPr>
          <w:cantSplit/>
          <w:trHeight w:val="2610"/>
        </w:trPr>
        <w:tc>
          <w:tcPr>
            <w:tcW w:w="4395" w:type="dxa"/>
          </w:tcPr>
          <w:p w:rsidR="00EB091A" w:rsidRDefault="00EB091A" w:rsidP="00B638B9">
            <w:pPr>
              <w:ind w:left="-71" w:right="-71"/>
              <w:jc w:val="center"/>
              <w:rPr>
                <w:rFonts w:ascii="Arial" w:hAnsi="Arial" w:cs="Arial"/>
                <w:b/>
                <w:bCs/>
                <w:sz w:val="28"/>
                <w:szCs w:val="28"/>
              </w:rPr>
            </w:pPr>
            <w:r>
              <w:rPr>
                <w:rFonts w:ascii="Arial" w:hAnsi="Arial" w:cs="Arial"/>
                <w:b/>
                <w:bCs/>
                <w:sz w:val="28"/>
                <w:szCs w:val="28"/>
              </w:rPr>
              <w:t>Российская Федерация</w:t>
            </w:r>
          </w:p>
          <w:p w:rsidR="00EB091A" w:rsidRDefault="00EB091A" w:rsidP="00B638B9">
            <w:pPr>
              <w:ind w:left="-71" w:right="-71"/>
              <w:jc w:val="center"/>
              <w:rPr>
                <w:rFonts w:ascii="Arial" w:hAnsi="Arial" w:cs="Arial"/>
                <w:b/>
                <w:bCs/>
                <w:sz w:val="28"/>
                <w:szCs w:val="28"/>
              </w:rPr>
            </w:pPr>
            <w:r>
              <w:rPr>
                <w:rFonts w:ascii="Arial" w:hAnsi="Arial" w:cs="Arial"/>
                <w:b/>
                <w:bCs/>
                <w:sz w:val="28"/>
                <w:szCs w:val="28"/>
              </w:rPr>
              <w:t>Республика Алтай</w:t>
            </w:r>
          </w:p>
          <w:p w:rsidR="00EB091A" w:rsidRDefault="00EB091A" w:rsidP="00B638B9">
            <w:pPr>
              <w:pStyle w:val="8"/>
              <w:rPr>
                <w:rFonts w:ascii="Arial" w:hAnsi="Arial" w:cs="Arial"/>
              </w:rPr>
            </w:pPr>
            <w:r>
              <w:rPr>
                <w:rFonts w:ascii="Arial" w:hAnsi="Arial" w:cs="Arial"/>
              </w:rPr>
              <w:t xml:space="preserve">Елинское </w:t>
            </w:r>
          </w:p>
          <w:p w:rsidR="00EB091A" w:rsidRDefault="00EB091A" w:rsidP="00B638B9">
            <w:pPr>
              <w:jc w:val="center"/>
              <w:rPr>
                <w:rFonts w:ascii="Arial" w:hAnsi="Arial" w:cs="Arial"/>
              </w:rPr>
            </w:pPr>
            <w:r>
              <w:rPr>
                <w:rFonts w:ascii="Arial" w:hAnsi="Arial" w:cs="Arial"/>
                <w:b/>
                <w:bCs/>
                <w:sz w:val="28"/>
                <w:szCs w:val="28"/>
              </w:rPr>
              <w:t>сельское поселение</w:t>
            </w:r>
          </w:p>
          <w:p w:rsidR="00EB091A" w:rsidRDefault="00EB091A" w:rsidP="00B638B9">
            <w:pPr>
              <w:jc w:val="center"/>
              <w:rPr>
                <w:rFonts w:ascii="Arial" w:hAnsi="Arial" w:cs="Arial"/>
                <w:b/>
                <w:bCs/>
                <w:sz w:val="28"/>
                <w:szCs w:val="28"/>
              </w:rPr>
            </w:pPr>
            <w:r>
              <w:rPr>
                <w:rFonts w:ascii="Arial" w:hAnsi="Arial" w:cs="Arial"/>
                <w:b/>
                <w:bCs/>
                <w:sz w:val="28"/>
                <w:szCs w:val="28"/>
              </w:rPr>
              <w:t>Сельский</w:t>
            </w:r>
            <w:r>
              <w:rPr>
                <w:rFonts w:ascii="Arial" w:hAnsi="Arial" w:cs="Arial"/>
                <w:b/>
                <w:bCs/>
              </w:rPr>
              <w:t xml:space="preserve">  </w:t>
            </w:r>
            <w:r>
              <w:rPr>
                <w:rFonts w:ascii="Arial" w:hAnsi="Arial" w:cs="Arial"/>
                <w:b/>
                <w:bCs/>
                <w:sz w:val="28"/>
                <w:szCs w:val="28"/>
              </w:rPr>
              <w:t xml:space="preserve">Совет </w:t>
            </w:r>
          </w:p>
          <w:p w:rsidR="00EB091A" w:rsidRDefault="00EB091A" w:rsidP="00B638B9">
            <w:pPr>
              <w:jc w:val="center"/>
              <w:rPr>
                <w:rFonts w:ascii="Arial" w:hAnsi="Arial" w:cs="Arial"/>
                <w:b/>
                <w:bCs/>
                <w:sz w:val="28"/>
                <w:szCs w:val="28"/>
              </w:rPr>
            </w:pPr>
            <w:r>
              <w:rPr>
                <w:rFonts w:ascii="Arial" w:hAnsi="Arial" w:cs="Arial"/>
                <w:b/>
                <w:bCs/>
                <w:sz w:val="28"/>
                <w:szCs w:val="28"/>
              </w:rPr>
              <w:t>депутатов</w:t>
            </w:r>
          </w:p>
          <w:p w:rsidR="00EB091A" w:rsidRDefault="00EB091A" w:rsidP="00B638B9">
            <w:pPr>
              <w:jc w:val="center"/>
              <w:rPr>
                <w:rFonts w:ascii="Arial" w:hAnsi="Arial" w:cs="Arial"/>
                <w:sz w:val="28"/>
                <w:szCs w:val="28"/>
              </w:rPr>
            </w:pPr>
          </w:p>
          <w:p w:rsidR="00EB091A" w:rsidRDefault="00EB091A" w:rsidP="00B638B9">
            <w:pPr>
              <w:jc w:val="center"/>
              <w:rPr>
                <w:rFonts w:ascii="Arial" w:hAnsi="Arial" w:cs="Arial"/>
              </w:rPr>
            </w:pPr>
            <w:r w:rsidRPr="00323B55">
              <w:pict>
                <v:line id="_x0000_s1032" style="position:absolute;left:0;text-align:left;z-index:251660288" from=".85pt,13.9pt" to="512.05pt,13.9pt"/>
              </w:pict>
            </w:r>
          </w:p>
        </w:tc>
        <w:tc>
          <w:tcPr>
            <w:tcW w:w="2410" w:type="dxa"/>
          </w:tcPr>
          <w:p w:rsidR="00EB091A" w:rsidRDefault="00EB091A" w:rsidP="00B638B9">
            <w:pPr>
              <w:ind w:left="-213"/>
              <w:jc w:val="center"/>
              <w:rPr>
                <w:rFonts w:ascii="Arial" w:hAnsi="Arial" w:cs="Arial"/>
              </w:rPr>
            </w:pPr>
          </w:p>
        </w:tc>
        <w:tc>
          <w:tcPr>
            <w:tcW w:w="3685" w:type="dxa"/>
          </w:tcPr>
          <w:p w:rsidR="00EB091A" w:rsidRDefault="00EB091A" w:rsidP="00B638B9">
            <w:pPr>
              <w:ind w:left="-71"/>
              <w:jc w:val="center"/>
              <w:rPr>
                <w:rFonts w:ascii="Arial" w:hAnsi="Arial" w:cs="Arial"/>
                <w:b/>
                <w:bCs/>
                <w:sz w:val="28"/>
                <w:szCs w:val="28"/>
              </w:rPr>
            </w:pPr>
            <w:r>
              <w:rPr>
                <w:rFonts w:ascii="Arial" w:hAnsi="Arial" w:cs="Arial"/>
                <w:b/>
                <w:bCs/>
                <w:sz w:val="28"/>
                <w:szCs w:val="28"/>
              </w:rPr>
              <w:t xml:space="preserve">Россия </w:t>
            </w:r>
            <w:proofErr w:type="spellStart"/>
            <w:r>
              <w:rPr>
                <w:rFonts w:ascii="Arial" w:hAnsi="Arial" w:cs="Arial"/>
                <w:b/>
                <w:bCs/>
                <w:sz w:val="28"/>
                <w:szCs w:val="28"/>
              </w:rPr>
              <w:t>Федерациязы</w:t>
            </w:r>
            <w:proofErr w:type="spellEnd"/>
            <w:r>
              <w:rPr>
                <w:rFonts w:ascii="Arial" w:hAnsi="Arial" w:cs="Arial"/>
                <w:b/>
                <w:bCs/>
                <w:sz w:val="28"/>
                <w:szCs w:val="28"/>
              </w:rPr>
              <w:t xml:space="preserve"> </w:t>
            </w:r>
          </w:p>
          <w:p w:rsidR="00EB091A" w:rsidRDefault="00EB091A" w:rsidP="00B638B9">
            <w:pPr>
              <w:pStyle w:val="5"/>
            </w:pPr>
            <w:r>
              <w:t>Алтай Республика</w:t>
            </w:r>
          </w:p>
          <w:p w:rsidR="00EB091A" w:rsidRDefault="00EB091A" w:rsidP="00B638B9">
            <w:pPr>
              <w:pStyle w:val="8"/>
              <w:rPr>
                <w:rFonts w:ascii="Arial" w:hAnsi="Arial" w:cs="Arial"/>
              </w:rPr>
            </w:pPr>
            <w:proofErr w:type="spellStart"/>
            <w:r>
              <w:rPr>
                <w:rFonts w:ascii="Arial" w:hAnsi="Arial" w:cs="Arial"/>
              </w:rPr>
              <w:t>Јолонын</w:t>
            </w:r>
            <w:proofErr w:type="spellEnd"/>
          </w:p>
          <w:p w:rsidR="00EB091A" w:rsidRDefault="00EB091A" w:rsidP="00B638B9">
            <w:pPr>
              <w:jc w:val="center"/>
              <w:rPr>
                <w:rFonts w:ascii="Arial" w:hAnsi="Arial" w:cs="Arial"/>
                <w:b/>
                <w:bCs/>
                <w:sz w:val="28"/>
                <w:szCs w:val="28"/>
              </w:rPr>
            </w:pPr>
            <w:r>
              <w:rPr>
                <w:rFonts w:ascii="Arial" w:hAnsi="Arial" w:cs="Arial"/>
                <w:b/>
                <w:bCs/>
                <w:sz w:val="28"/>
                <w:szCs w:val="28"/>
                <w:lang w:val="en-US"/>
              </w:rPr>
              <w:t>j</w:t>
            </w:r>
            <w:r>
              <w:rPr>
                <w:rFonts w:ascii="Arial" w:hAnsi="Arial" w:cs="Arial"/>
                <w:b/>
                <w:bCs/>
                <w:sz w:val="28"/>
                <w:szCs w:val="28"/>
              </w:rPr>
              <w:t xml:space="preserve">урт </w:t>
            </w:r>
            <w:r>
              <w:rPr>
                <w:rFonts w:ascii="Arial" w:hAnsi="Arial" w:cs="Arial"/>
                <w:b/>
                <w:bCs/>
                <w:sz w:val="28"/>
                <w:szCs w:val="28"/>
                <w:lang w:val="en-US"/>
              </w:rPr>
              <w:t>j</w:t>
            </w:r>
            <w:proofErr w:type="spellStart"/>
            <w:r>
              <w:rPr>
                <w:rFonts w:ascii="Arial" w:hAnsi="Arial" w:cs="Arial"/>
                <w:b/>
                <w:bCs/>
                <w:sz w:val="28"/>
                <w:szCs w:val="28"/>
              </w:rPr>
              <w:t>еезези</w:t>
            </w:r>
            <w:proofErr w:type="spellEnd"/>
          </w:p>
          <w:p w:rsidR="00EB091A" w:rsidRDefault="00EB091A" w:rsidP="00B638B9">
            <w:pPr>
              <w:jc w:val="center"/>
              <w:rPr>
                <w:rFonts w:ascii="Arial" w:hAnsi="Arial" w:cs="Arial"/>
                <w:b/>
                <w:bCs/>
                <w:sz w:val="28"/>
                <w:szCs w:val="28"/>
              </w:rPr>
            </w:pPr>
            <w:r>
              <w:rPr>
                <w:rFonts w:ascii="Arial" w:hAnsi="Arial" w:cs="Arial"/>
                <w:b/>
                <w:bCs/>
                <w:sz w:val="28"/>
                <w:szCs w:val="28"/>
              </w:rPr>
              <w:t xml:space="preserve">Депутаттардын </w:t>
            </w:r>
            <w:proofErr w:type="gramStart"/>
            <w:r>
              <w:rPr>
                <w:rFonts w:ascii="Arial" w:hAnsi="Arial" w:cs="Arial"/>
                <w:b/>
                <w:bCs/>
                <w:sz w:val="28"/>
                <w:szCs w:val="28"/>
                <w:lang w:val="en-US"/>
              </w:rPr>
              <w:t>j</w:t>
            </w:r>
            <w:proofErr w:type="gramEnd"/>
            <w:r>
              <w:rPr>
                <w:rFonts w:ascii="Arial" w:hAnsi="Arial" w:cs="Arial"/>
                <w:b/>
                <w:bCs/>
                <w:sz w:val="28"/>
                <w:szCs w:val="28"/>
              </w:rPr>
              <w:t xml:space="preserve">урт  </w:t>
            </w:r>
          </w:p>
          <w:p w:rsidR="00EB091A" w:rsidRDefault="00EB091A" w:rsidP="00B638B9">
            <w:pPr>
              <w:jc w:val="center"/>
              <w:rPr>
                <w:rFonts w:ascii="Arial" w:hAnsi="Arial" w:cs="Arial"/>
                <w:b/>
                <w:bCs/>
                <w:sz w:val="28"/>
                <w:szCs w:val="28"/>
              </w:rPr>
            </w:pPr>
            <w:r>
              <w:rPr>
                <w:rFonts w:ascii="Arial" w:hAnsi="Arial" w:cs="Arial"/>
                <w:b/>
                <w:bCs/>
                <w:sz w:val="28"/>
                <w:szCs w:val="28"/>
              </w:rPr>
              <w:t xml:space="preserve">Соведи      </w:t>
            </w:r>
          </w:p>
          <w:p w:rsidR="00EB091A" w:rsidRDefault="00EB091A" w:rsidP="00B638B9">
            <w:pPr>
              <w:rPr>
                <w:rFonts w:ascii="Arial" w:hAnsi="Arial" w:cs="Arial"/>
              </w:rPr>
            </w:pPr>
          </w:p>
        </w:tc>
      </w:tr>
    </w:tbl>
    <w:p w:rsidR="00EB091A" w:rsidRDefault="00EB091A" w:rsidP="00EB091A"/>
    <w:p w:rsidR="00EB091A" w:rsidRDefault="00EB091A" w:rsidP="00EB091A"/>
    <w:p w:rsidR="00EB091A" w:rsidRDefault="00EB091A" w:rsidP="00EB091A"/>
    <w:p w:rsidR="00EB091A" w:rsidRDefault="00EB091A" w:rsidP="00EB091A">
      <w:pPr>
        <w:jc w:val="center"/>
      </w:pPr>
      <w:r>
        <w:t>ДВАДЦАТЬ  СЕДЬМАЯ СЕССИЯ ТРЕТЬЕГО  СОЗЫВА</w:t>
      </w:r>
    </w:p>
    <w:p w:rsidR="00EB091A" w:rsidRDefault="00EB091A" w:rsidP="00EB091A">
      <w:pPr>
        <w:jc w:val="center"/>
      </w:pPr>
    </w:p>
    <w:p w:rsidR="00EB091A" w:rsidRDefault="00EB091A" w:rsidP="00EB091A">
      <w:pPr>
        <w:jc w:val="both"/>
      </w:pPr>
      <w:r>
        <w:t xml:space="preserve">    </w:t>
      </w:r>
      <w:proofErr w:type="gramStart"/>
      <w:r>
        <w:t>Р</w:t>
      </w:r>
      <w:proofErr w:type="gramEnd"/>
      <w:r>
        <w:t xml:space="preserve"> Е Ш Е Н И Е                                                                                                Ч Е Ч И М</w:t>
      </w:r>
    </w:p>
    <w:p w:rsidR="00EB091A" w:rsidRDefault="00EB091A" w:rsidP="00EB091A">
      <w:pPr>
        <w:jc w:val="both"/>
      </w:pPr>
      <w:r>
        <w:t xml:space="preserve">    От 29.12. 2016 г.                                                                                                 № 27/2                                                                                                             </w:t>
      </w:r>
    </w:p>
    <w:p w:rsidR="00EB091A" w:rsidRDefault="00EB091A" w:rsidP="00EB091A">
      <w:pPr>
        <w:jc w:val="both"/>
      </w:pPr>
      <w:r>
        <w:t xml:space="preserve">    </w:t>
      </w:r>
    </w:p>
    <w:p w:rsidR="00EB091A" w:rsidRDefault="00EB091A" w:rsidP="00EB091A">
      <w:r>
        <w:t xml:space="preserve">                                                                        с. Ело</w:t>
      </w:r>
    </w:p>
    <w:p w:rsidR="00EB091A" w:rsidRDefault="00EB091A" w:rsidP="00EB091A">
      <w:r>
        <w:t xml:space="preserve">Об утверждении  проекта  </w:t>
      </w:r>
      <w:r w:rsidRPr="00DE4C12">
        <w:t xml:space="preserve">"Правил землепользования </w:t>
      </w:r>
    </w:p>
    <w:p w:rsidR="00EB091A" w:rsidRDefault="00EB091A" w:rsidP="00EB091A">
      <w:r w:rsidRPr="00DE4C12">
        <w:t>и застройки</w:t>
      </w:r>
      <w:r>
        <w:t xml:space="preserve"> Елинского</w:t>
      </w:r>
      <w:r w:rsidRPr="00DE4C12">
        <w:t xml:space="preserve"> сельского поселения</w:t>
      </w:r>
      <w:r>
        <w:t>»</w:t>
      </w:r>
      <w:r w:rsidRPr="00DE4C12">
        <w:t xml:space="preserve"> в новой редакции</w:t>
      </w:r>
    </w:p>
    <w:p w:rsidR="00EB091A" w:rsidRPr="00DE4C12" w:rsidRDefault="00EB091A" w:rsidP="00EB091A">
      <w:pPr>
        <w:spacing w:before="100" w:beforeAutospacing="1" w:after="100" w:afterAutospacing="1"/>
      </w:pPr>
      <w:r>
        <w:t xml:space="preserve">    </w:t>
      </w:r>
      <w:proofErr w:type="gramStart"/>
      <w:r w:rsidRPr="00DE4C12">
        <w:t xml:space="preserve">В соответствии со </w:t>
      </w:r>
      <w:hyperlink r:id="rId5" w:history="1">
        <w:r w:rsidRPr="00DE4C12">
          <w:rPr>
            <w:color w:val="0000FF"/>
            <w:u w:val="single"/>
          </w:rPr>
          <w:t xml:space="preserve">статьями 31,33 </w:t>
        </w:r>
      </w:hyperlink>
      <w:r w:rsidRPr="00DE4C12">
        <w:t xml:space="preserve"> Градостроительного кодекса РФ, Федеральным законом от 06.10.2003г. № 131-ФЗ «Об общих принципах организации местного самоуправления в Российской Федерации», распоряжением  Администрации </w:t>
      </w:r>
      <w:r>
        <w:t>Елинского</w:t>
      </w:r>
      <w:r w:rsidRPr="00DE4C12">
        <w:t xml:space="preserve"> сельского поселения  от </w:t>
      </w:r>
      <w:r>
        <w:t xml:space="preserve"> 12.12</w:t>
      </w:r>
      <w:r w:rsidRPr="00DE4C12">
        <w:t xml:space="preserve">.2016 г № </w:t>
      </w:r>
      <w:r>
        <w:t>35/1</w:t>
      </w:r>
      <w:r w:rsidRPr="00DE4C12">
        <w:t xml:space="preserve"> "О проведении публичных слушаний по проекту Правил землепользования и застройки </w:t>
      </w:r>
      <w:r>
        <w:t>Елинского</w:t>
      </w:r>
      <w:r w:rsidRPr="00DE4C12">
        <w:t xml:space="preserve"> сельского поселения </w:t>
      </w:r>
      <w:r>
        <w:t>в новой редакции</w:t>
      </w:r>
      <w:r w:rsidRPr="00DE4C12">
        <w:t xml:space="preserve">",  подготовленного с учетом итогов публичных слушаний, протокола проведения публичных слушаний, </w:t>
      </w:r>
      <w:r>
        <w:t>заключение</w:t>
      </w:r>
      <w:proofErr w:type="gramEnd"/>
      <w:r>
        <w:t xml:space="preserve"> о результатах </w:t>
      </w:r>
      <w:r w:rsidRPr="00DE4C12">
        <w:t xml:space="preserve">публичных слушаний,  руководствуясь Уставом </w:t>
      </w:r>
      <w:r>
        <w:t>Елинского</w:t>
      </w:r>
      <w:r w:rsidRPr="00DE4C12">
        <w:t xml:space="preserve"> сельского поселения,</w:t>
      </w:r>
      <w:r>
        <w:t xml:space="preserve"> сельский Совет  депутатов </w:t>
      </w:r>
      <w:r w:rsidRPr="00DE4C12">
        <w:t> </w:t>
      </w:r>
    </w:p>
    <w:p w:rsidR="00EB091A" w:rsidRPr="00DE4C12" w:rsidRDefault="00EB091A" w:rsidP="00EB091A">
      <w:pPr>
        <w:spacing w:before="100" w:beforeAutospacing="1" w:after="100" w:afterAutospacing="1"/>
        <w:jc w:val="center"/>
      </w:pPr>
      <w:r w:rsidRPr="00DE4C12">
        <w:t>РЕШ</w:t>
      </w:r>
      <w:r>
        <w:t>ИЛ</w:t>
      </w:r>
      <w:r w:rsidRPr="00DE4C12">
        <w:t>:</w:t>
      </w:r>
    </w:p>
    <w:p w:rsidR="00EB091A" w:rsidRPr="00DE4C12" w:rsidRDefault="00EB091A" w:rsidP="00EB091A">
      <w:pPr>
        <w:spacing w:before="100" w:beforeAutospacing="1" w:after="100" w:afterAutospacing="1"/>
      </w:pPr>
      <w:r>
        <w:t>1. Утвердить</w:t>
      </w:r>
      <w:r w:rsidRPr="00DE4C12">
        <w:t xml:space="preserve"> "</w:t>
      </w:r>
      <w:r>
        <w:t xml:space="preserve"> Проект </w:t>
      </w:r>
      <w:r w:rsidRPr="00DE4C12">
        <w:t xml:space="preserve">Правила землепользования и застройки </w:t>
      </w:r>
      <w:r>
        <w:t>Елинского</w:t>
      </w:r>
      <w:r w:rsidRPr="00DE4C12">
        <w:t xml:space="preserve"> сельского поселения </w:t>
      </w:r>
      <w:r>
        <w:t>Онгудайского  района Республики Алтай</w:t>
      </w:r>
      <w:r w:rsidRPr="00DE4C12">
        <w:t xml:space="preserve"> в новой редакции" в новой редакции (приложение).</w:t>
      </w:r>
    </w:p>
    <w:p w:rsidR="00EB091A" w:rsidRPr="00DE4C12" w:rsidRDefault="00EB091A" w:rsidP="00EB091A">
      <w:pPr>
        <w:spacing w:before="100" w:beforeAutospacing="1" w:after="100" w:afterAutospacing="1"/>
      </w:pPr>
      <w:r w:rsidRPr="00DE4C12">
        <w:t>2.  Признать утратившими силу</w:t>
      </w:r>
      <w:r>
        <w:t xml:space="preserve">  р</w:t>
      </w:r>
      <w:r w:rsidRPr="00DE4C12">
        <w:t>ешени</w:t>
      </w:r>
      <w:r>
        <w:t xml:space="preserve">е сельского Совета  депутатов </w:t>
      </w:r>
      <w:r w:rsidRPr="00DE4C12">
        <w:t xml:space="preserve"> от </w:t>
      </w:r>
      <w:r>
        <w:t>22.10</w:t>
      </w:r>
      <w:r w:rsidRPr="00DE4C12">
        <w:t>.20</w:t>
      </w:r>
      <w:r>
        <w:t>12г. № 40/2 «</w:t>
      </w:r>
      <w:r w:rsidRPr="00DE4C12">
        <w:t>Об утверждении Правил землепользования и застройки</w:t>
      </w:r>
      <w:r>
        <w:t xml:space="preserve"> муниципального  образование </w:t>
      </w:r>
      <w:r w:rsidRPr="00DE4C12">
        <w:t xml:space="preserve"> </w:t>
      </w:r>
      <w:r>
        <w:t>Елинское  сельское</w:t>
      </w:r>
      <w:r w:rsidRPr="00DE4C12">
        <w:t xml:space="preserve"> поселени</w:t>
      </w:r>
      <w:r>
        <w:t>е».</w:t>
      </w:r>
      <w:r w:rsidRPr="00DE4C12">
        <w:t> </w:t>
      </w:r>
    </w:p>
    <w:p w:rsidR="00EB091A" w:rsidRPr="00DE4C12" w:rsidRDefault="00EB091A" w:rsidP="00EB091A">
      <w:pPr>
        <w:spacing w:before="100" w:beforeAutospacing="1" w:after="100" w:afterAutospacing="1"/>
      </w:pPr>
      <w:r w:rsidRPr="00DE4C12">
        <w:t xml:space="preserve">3. </w:t>
      </w:r>
      <w:r>
        <w:t>Р</w:t>
      </w:r>
      <w:r w:rsidRPr="00DE4C12">
        <w:t>азместить на официально</w:t>
      </w:r>
      <w:r>
        <w:t xml:space="preserve">й  странице </w:t>
      </w:r>
      <w:r w:rsidRPr="00DE4C12">
        <w:t xml:space="preserve"> </w:t>
      </w:r>
      <w:r>
        <w:t>Елинского</w:t>
      </w:r>
      <w:r w:rsidRPr="00DE4C12">
        <w:t xml:space="preserve"> сельского поселения </w:t>
      </w:r>
      <w:r>
        <w:t xml:space="preserve"> на  сайте  Администрации  Онгудайского  района.</w:t>
      </w:r>
      <w:r w:rsidRPr="00DE4C12">
        <w:t> </w:t>
      </w:r>
    </w:p>
    <w:p w:rsidR="00EB091A" w:rsidRDefault="00EB091A" w:rsidP="00EB091A">
      <w:pPr>
        <w:spacing w:before="100" w:beforeAutospacing="1" w:after="100" w:afterAutospacing="1"/>
      </w:pPr>
      <w:r w:rsidRPr="00DE4C12">
        <w:t xml:space="preserve">4.   </w:t>
      </w:r>
      <w:proofErr w:type="gramStart"/>
      <w:r w:rsidRPr="00DE4C12">
        <w:t>Контроль за</w:t>
      </w:r>
      <w:proofErr w:type="gramEnd"/>
      <w:r w:rsidRPr="00DE4C12">
        <w:t xml:space="preserve"> выполнением настоящего решения возложить на</w:t>
      </w:r>
      <w:r>
        <w:t xml:space="preserve"> заместителя главы Елинского сельского поселения.</w:t>
      </w:r>
    </w:p>
    <w:p w:rsidR="00EB091A" w:rsidRPr="00DE4C12" w:rsidRDefault="00EB091A" w:rsidP="00EB091A">
      <w:pPr>
        <w:spacing w:before="100" w:beforeAutospacing="1" w:after="100" w:afterAutospacing="1"/>
      </w:pPr>
      <w:r w:rsidRPr="00DE4C12">
        <w:t>         </w:t>
      </w:r>
    </w:p>
    <w:p w:rsidR="00EB091A" w:rsidRPr="007C6D55" w:rsidRDefault="00EB091A" w:rsidP="00EB091A">
      <w:pPr>
        <w:spacing w:before="100" w:beforeAutospacing="1" w:after="100" w:afterAutospacing="1"/>
      </w:pPr>
      <w:r>
        <w:rPr>
          <w:bCs/>
        </w:rPr>
        <w:t xml:space="preserve">         </w:t>
      </w:r>
      <w:r w:rsidRPr="009E25A1">
        <w:rPr>
          <w:bCs/>
        </w:rPr>
        <w:t xml:space="preserve">Глава Елинского сельского поселения                           </w:t>
      </w:r>
      <w:proofErr w:type="spellStart"/>
      <w:r w:rsidRPr="009E25A1">
        <w:rPr>
          <w:bCs/>
        </w:rPr>
        <w:t>В.Е.Абакаева</w:t>
      </w:r>
      <w:bookmarkStart w:id="0" w:name="_Toc433219328"/>
      <w:bookmarkStart w:id="1" w:name="_Toc282347516"/>
      <w:proofErr w:type="spellEnd"/>
      <w:r>
        <w:t xml:space="preserve">                                                                                                  </w:t>
      </w:r>
      <w:bookmarkEnd w:id="0"/>
      <w:bookmarkEnd w:id="1"/>
    </w:p>
    <w:p w:rsidR="003B303B" w:rsidRDefault="003B303B" w:rsidP="00CF00FA">
      <w:pPr>
        <w:spacing w:before="100" w:beforeAutospacing="1" w:after="100" w:afterAutospacing="1"/>
      </w:pPr>
    </w:p>
    <w:p w:rsidR="00CF00FA" w:rsidRPr="00DE4C12" w:rsidRDefault="00CF00FA" w:rsidP="00CF00FA">
      <w:pPr>
        <w:spacing w:before="100" w:beforeAutospacing="1" w:after="100" w:afterAutospacing="1"/>
      </w:pPr>
      <w:r w:rsidRPr="00DE4C12">
        <w:t> </w:t>
      </w:r>
    </w:p>
    <w:p w:rsidR="00CF00FA" w:rsidRPr="00DE4C12" w:rsidRDefault="00CF00FA" w:rsidP="0035252B">
      <w:pPr>
        <w:spacing w:before="100" w:beforeAutospacing="1" w:after="100" w:afterAutospacing="1"/>
        <w:jc w:val="right"/>
      </w:pPr>
      <w:r w:rsidRPr="00DE4C12">
        <w:lastRenderedPageBreak/>
        <w:t xml:space="preserve"> Приложение к решению </w:t>
      </w:r>
      <w:r w:rsidR="0035252B">
        <w:t xml:space="preserve">сельского </w:t>
      </w:r>
      <w:r w:rsidRPr="00DE4C12">
        <w:t>Со</w:t>
      </w:r>
      <w:r w:rsidR="0035252B">
        <w:t>вета  д</w:t>
      </w:r>
      <w:r w:rsidRPr="00DE4C12">
        <w:t>епутатов</w:t>
      </w:r>
    </w:p>
    <w:p w:rsidR="00CF00FA" w:rsidRPr="00EB091A" w:rsidRDefault="00EB091A" w:rsidP="0035252B">
      <w:pPr>
        <w:spacing w:before="100" w:beforeAutospacing="1" w:after="100" w:afterAutospacing="1"/>
        <w:jc w:val="right"/>
      </w:pPr>
      <w:r w:rsidRPr="00EB091A">
        <w:rPr>
          <w:bCs/>
        </w:rPr>
        <w:t>От 29.12.</w:t>
      </w:r>
      <w:r w:rsidR="0035252B" w:rsidRPr="00EB091A">
        <w:rPr>
          <w:bCs/>
        </w:rPr>
        <w:t>2016г. №</w:t>
      </w:r>
      <w:r w:rsidRPr="00EB091A">
        <w:rPr>
          <w:bCs/>
        </w:rPr>
        <w:t>27/2</w:t>
      </w:r>
    </w:p>
    <w:p w:rsidR="00CF00FA" w:rsidRPr="00DE4C12" w:rsidRDefault="00CF00FA" w:rsidP="00CF00FA">
      <w:pPr>
        <w:spacing w:before="100" w:beforeAutospacing="1" w:after="100" w:afterAutospacing="1"/>
        <w:jc w:val="center"/>
      </w:pPr>
      <w:r w:rsidRPr="00DE4C12">
        <w:rPr>
          <w:b/>
          <w:bCs/>
        </w:rPr>
        <w:t> </w:t>
      </w:r>
    </w:p>
    <w:p w:rsidR="00CF00FA" w:rsidRPr="00DE4C12" w:rsidRDefault="00CF00FA" w:rsidP="00572BA1">
      <w:pPr>
        <w:spacing w:before="100" w:beforeAutospacing="1" w:after="100" w:afterAutospacing="1"/>
        <w:jc w:val="center"/>
      </w:pPr>
      <w:r w:rsidRPr="00EF6F71">
        <w:rPr>
          <w:b/>
          <w:bCs/>
          <w:sz w:val="32"/>
          <w:szCs w:val="32"/>
        </w:rPr>
        <w:t>Раздел 1. Порядок применения Правил землепользования и застройки и внесения в них изменения</w:t>
      </w:r>
      <w:r w:rsidRPr="00DE4C12">
        <w:rPr>
          <w:b/>
          <w:bCs/>
        </w:rPr>
        <w:t>.</w:t>
      </w:r>
    </w:p>
    <w:p w:rsidR="00CF00FA" w:rsidRPr="00DE4C12" w:rsidRDefault="00CF00FA" w:rsidP="00572BA1">
      <w:pPr>
        <w:spacing w:before="100" w:beforeAutospacing="1" w:after="100" w:afterAutospacing="1"/>
        <w:jc w:val="center"/>
      </w:pPr>
      <w:r w:rsidRPr="00DE4C12">
        <w:rPr>
          <w:b/>
          <w:bCs/>
        </w:rPr>
        <w:t xml:space="preserve">Глава 1. Положение о регулировании землепользования и застройки на территории </w:t>
      </w:r>
      <w:r w:rsidR="00EB09B2">
        <w:rPr>
          <w:b/>
          <w:bCs/>
        </w:rPr>
        <w:t>Елинского</w:t>
      </w:r>
      <w:r w:rsidRPr="00DE4C12">
        <w:rPr>
          <w:b/>
          <w:bCs/>
        </w:rPr>
        <w:t xml:space="preserve"> сельского поселения.</w:t>
      </w:r>
    </w:p>
    <w:p w:rsidR="00CF00FA" w:rsidRPr="00DE4C12" w:rsidRDefault="00CF00FA" w:rsidP="00CF00FA">
      <w:pPr>
        <w:spacing w:before="100" w:beforeAutospacing="1" w:after="100" w:afterAutospacing="1"/>
      </w:pPr>
      <w:r w:rsidRPr="00DE4C12">
        <w:rPr>
          <w:b/>
          <w:bCs/>
        </w:rPr>
        <w:t>Статья 1. Основания и цели введения Правил землепользования и застройки.</w:t>
      </w:r>
    </w:p>
    <w:p w:rsidR="00CF00FA" w:rsidRPr="00DE4C12" w:rsidRDefault="00CF00FA" w:rsidP="00CF00FA">
      <w:pPr>
        <w:spacing w:before="100" w:beforeAutospacing="1" w:after="100" w:afterAutospacing="1"/>
      </w:pPr>
      <w:r w:rsidRPr="00DE4C12">
        <w:t xml:space="preserve">Правила землепользования и застройки муниципального образования </w:t>
      </w:r>
      <w:r w:rsidR="00EB09B2">
        <w:t>Елинское</w:t>
      </w:r>
      <w:r w:rsidRPr="00DE4C12">
        <w:t xml:space="preserve"> сельское поселение» (далее – Правила) являются муниципальным правовым актом поселения,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w:t>
      </w:r>
      <w:r w:rsidR="000A06BF">
        <w:t xml:space="preserve">»  </w:t>
      </w:r>
      <w:r w:rsidRPr="00DE4C12">
        <w:t xml:space="preserve"> и иными нормативными правовыми актами Российской Федерации</w:t>
      </w:r>
      <w:r w:rsidR="000A06BF">
        <w:t>.</w:t>
      </w:r>
    </w:p>
    <w:p w:rsidR="00CF00FA" w:rsidRPr="00DE4C12" w:rsidRDefault="00CF00FA" w:rsidP="00CF00FA">
      <w:pPr>
        <w:spacing w:before="100" w:beforeAutospacing="1" w:after="100" w:afterAutospacing="1"/>
      </w:pPr>
      <w:r w:rsidRPr="00DE4C12">
        <w:t xml:space="preserve">Правила разработаны на основе схемы Генерального плана </w:t>
      </w:r>
      <w:r w:rsidR="00EB09B2">
        <w:t>Елинского</w:t>
      </w:r>
      <w:r w:rsidRPr="00DE4C12">
        <w:t xml:space="preserve"> сельского поселения.</w:t>
      </w:r>
    </w:p>
    <w:p w:rsidR="00CF00FA" w:rsidRPr="00DE4C12" w:rsidRDefault="00CF00FA" w:rsidP="00CF00FA">
      <w:pPr>
        <w:spacing w:before="100" w:beforeAutospacing="1" w:after="100" w:afterAutospacing="1"/>
      </w:pPr>
      <w:r w:rsidRPr="00DE4C12">
        <w:t xml:space="preserve">Правила являются результатом градостроительного зонирования территории </w:t>
      </w:r>
      <w:r w:rsidR="00EB09B2">
        <w:t>Елинского</w:t>
      </w:r>
      <w:r w:rsidRPr="00DE4C12">
        <w:t xml:space="preserve"> сельского поселения (далее – поселения) – разделения территории на зоны с установлением для каждой из них градостроительного регламента.</w:t>
      </w:r>
    </w:p>
    <w:p w:rsidR="00CF00FA" w:rsidRPr="00DE4C12" w:rsidRDefault="00CF00FA" w:rsidP="00CF00FA">
      <w:pPr>
        <w:spacing w:before="100" w:beforeAutospacing="1" w:after="100" w:afterAutospacing="1"/>
      </w:pPr>
      <w:r w:rsidRPr="00DE4C12">
        <w:t>Целями Правил являются:</w:t>
      </w:r>
    </w:p>
    <w:p w:rsidR="00CF00FA" w:rsidRPr="00DE4C12" w:rsidRDefault="00CF00FA" w:rsidP="00CF00FA">
      <w:pPr>
        <w:spacing w:before="100" w:beforeAutospacing="1" w:after="100" w:afterAutospacing="1"/>
      </w:pPr>
      <w:r w:rsidRPr="00DE4C12">
        <w:t>- создание условий для устойчивого развития территории поселения, сохранения окружающей среды и объектов культурного наследия;</w:t>
      </w:r>
    </w:p>
    <w:p w:rsidR="00CF00FA" w:rsidRPr="00DE4C12" w:rsidRDefault="00CF00FA" w:rsidP="00CF00FA">
      <w:pPr>
        <w:spacing w:before="100" w:beforeAutospacing="1" w:after="100" w:afterAutospacing="1"/>
      </w:pPr>
      <w:r w:rsidRPr="00DE4C12">
        <w:t>- создание условий для планировки территории поселения;</w:t>
      </w:r>
    </w:p>
    <w:p w:rsidR="00CF00FA" w:rsidRPr="00DE4C12" w:rsidRDefault="00CF00FA" w:rsidP="00CF00FA">
      <w:pPr>
        <w:spacing w:before="100" w:beforeAutospacing="1" w:after="100" w:afterAutospacing="1"/>
      </w:pPr>
      <w:r w:rsidRPr="00DE4C12">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F00FA" w:rsidRPr="00DE4C12" w:rsidRDefault="00CF00FA" w:rsidP="00CF00FA">
      <w:pPr>
        <w:spacing w:before="100" w:beforeAutospacing="1" w:after="100" w:afterAutospacing="1"/>
      </w:pPr>
      <w:r w:rsidRPr="00DE4C12">
        <w:t>-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F00FA" w:rsidRPr="00572BA1" w:rsidRDefault="00CF00FA" w:rsidP="00CF00FA">
      <w:pPr>
        <w:spacing w:before="100" w:beforeAutospacing="1" w:after="100" w:afterAutospacing="1"/>
        <w:outlineLvl w:val="1"/>
        <w:rPr>
          <w:b/>
          <w:bCs/>
        </w:rPr>
      </w:pPr>
      <w:r w:rsidRPr="00572BA1">
        <w:rPr>
          <w:b/>
          <w:bCs/>
        </w:rPr>
        <w:t>Статья 2. Основные понятия, используемые в настоящих Правилах.</w:t>
      </w:r>
    </w:p>
    <w:p w:rsidR="00CF00FA" w:rsidRPr="00DE4C12" w:rsidRDefault="00CF00FA" w:rsidP="00CF00FA">
      <w:pPr>
        <w:spacing w:before="100" w:beforeAutospacing="1" w:after="100" w:afterAutospacing="1"/>
      </w:pPr>
      <w:r w:rsidRPr="00DE4C12">
        <w:t>Понятия, используемые в настоящих Правилах, применяются в следующем значении:</w:t>
      </w:r>
    </w:p>
    <w:p w:rsidR="00CF00FA" w:rsidRPr="00DE4C12" w:rsidRDefault="00CF00FA" w:rsidP="00CF00FA">
      <w:pPr>
        <w:spacing w:before="100" w:beforeAutospacing="1" w:after="100" w:afterAutospacing="1"/>
      </w:pPr>
      <w:proofErr w:type="gramStart"/>
      <w:r w:rsidRPr="00DE4C12">
        <w:rPr>
          <w:b/>
          <w:bCs/>
        </w:rPr>
        <w:t>акт приемки</w:t>
      </w:r>
      <w:r w:rsidRPr="00DE4C12">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w:t>
      </w:r>
      <w:r w:rsidRPr="00DE4C12">
        <w:lastRenderedPageBreak/>
        <w:t>договора и что застройщик (заказчик) принимает выполненные исполнителем (подрядчиком, генеральным подрядчиком) работы;</w:t>
      </w:r>
      <w:proofErr w:type="gramEnd"/>
    </w:p>
    <w:p w:rsidR="00CF00FA" w:rsidRPr="00DE4C12" w:rsidRDefault="00CF00FA" w:rsidP="00CF00FA">
      <w:pPr>
        <w:spacing w:before="100" w:beforeAutospacing="1" w:after="100" w:afterAutospacing="1"/>
      </w:pPr>
      <w:r w:rsidRPr="00DE4C12">
        <w:t> </w:t>
      </w:r>
      <w:proofErr w:type="spellStart"/>
      <w:r w:rsidRPr="00DE4C12">
        <w:rPr>
          <w:b/>
          <w:bCs/>
        </w:rPr>
        <w:t>водоохранная</w:t>
      </w:r>
      <w:proofErr w:type="spellEnd"/>
      <w:r w:rsidRPr="00DE4C12">
        <w:rPr>
          <w:b/>
          <w:bCs/>
        </w:rPr>
        <w:t xml:space="preserve"> зона</w:t>
      </w:r>
      <w:r w:rsidRPr="00DE4C12">
        <w:t xml:space="preserve">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CF00FA" w:rsidRPr="00DE4C12" w:rsidRDefault="00CF00FA" w:rsidP="00CF00FA">
      <w:pPr>
        <w:spacing w:before="100" w:beforeAutospacing="1" w:after="100" w:afterAutospacing="1"/>
      </w:pPr>
      <w:r w:rsidRPr="00DE4C12">
        <w:rPr>
          <w:b/>
          <w:bCs/>
        </w:rPr>
        <w:t>высота здания, строения, сооружения</w:t>
      </w:r>
      <w:r w:rsidRPr="00DE4C12">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CF00FA" w:rsidRPr="00DE4C12" w:rsidRDefault="00CF00FA" w:rsidP="00CF00FA">
      <w:pPr>
        <w:spacing w:before="100" w:beforeAutospacing="1" w:after="100" w:afterAutospacing="1"/>
      </w:pPr>
      <w:r w:rsidRPr="00DE4C12">
        <w:rPr>
          <w:b/>
          <w:bCs/>
        </w:rPr>
        <w:t>градостроительное зонирование</w:t>
      </w:r>
      <w:r w:rsidRPr="00DE4C12">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F00FA" w:rsidRPr="00DE4C12" w:rsidRDefault="00CF00FA" w:rsidP="00CF00FA">
      <w:pPr>
        <w:spacing w:before="100" w:beforeAutospacing="1" w:after="100" w:afterAutospacing="1"/>
      </w:pPr>
      <w:proofErr w:type="gramStart"/>
      <w:r w:rsidRPr="00DE4C12">
        <w:rPr>
          <w:b/>
          <w:bCs/>
        </w:rPr>
        <w:t>градостроительный план земельного участка</w:t>
      </w:r>
      <w:r w:rsidRPr="00DE4C12">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о принятии решений о предоставлении физическим и юридическим лицам прав на земельный участок;</w:t>
      </w:r>
      <w:proofErr w:type="gramEnd"/>
      <w:r w:rsidRPr="00DE4C12">
        <w:t xml:space="preserve">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выдачи разрешения на строительство; о выдаче разрешения на ввод объекта в эксплуатацию </w:t>
      </w:r>
      <w:proofErr w:type="gramStart"/>
      <w:r w:rsidRPr="00DE4C12">
        <w:rPr>
          <w:i/>
          <w:iCs/>
        </w:rPr>
        <w:t xml:space="preserve">( </w:t>
      </w:r>
      <w:proofErr w:type="gramEnd"/>
      <w:r w:rsidRPr="00DE4C12">
        <w:rPr>
          <w:i/>
          <w:iCs/>
        </w:rPr>
        <w:t>приказ Министерства регионального развития Российской Федерации от 10.05.2011г. № 207 «Об утверждении формы градостроительного плана земельного участка»)</w:t>
      </w:r>
      <w:r w:rsidRPr="00DE4C12">
        <w:t>;</w:t>
      </w:r>
    </w:p>
    <w:p w:rsidR="00CF00FA" w:rsidRPr="00DE4C12" w:rsidRDefault="00CF00FA" w:rsidP="00CF00FA">
      <w:pPr>
        <w:spacing w:before="100" w:beforeAutospacing="1" w:after="100" w:afterAutospacing="1"/>
      </w:pPr>
      <w:proofErr w:type="gramStart"/>
      <w:r w:rsidRPr="00DE4C12">
        <w:rPr>
          <w:b/>
          <w:bCs/>
        </w:rPr>
        <w:t>градостроительный регламент</w:t>
      </w:r>
      <w:r w:rsidRPr="00DE4C12">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DE4C12">
        <w:t xml:space="preserve"> и объектов капитального строительства;</w:t>
      </w:r>
    </w:p>
    <w:p w:rsidR="00CF00FA" w:rsidRPr="00DE4C12" w:rsidRDefault="00CF00FA" w:rsidP="00CF00FA">
      <w:pPr>
        <w:spacing w:before="100" w:beforeAutospacing="1" w:after="100" w:afterAutospacing="1"/>
      </w:pPr>
      <w:r w:rsidRPr="00DE4C12">
        <w:rPr>
          <w:b/>
          <w:bCs/>
        </w:rPr>
        <w:t xml:space="preserve">документация по планировке территории </w:t>
      </w:r>
      <w:r w:rsidRPr="00DE4C12">
        <w:t>– проекты планировки территории; проекты межевания территории; градостроительные планы земельных участков;</w:t>
      </w:r>
    </w:p>
    <w:p w:rsidR="00CF00FA" w:rsidRPr="00DE4C12" w:rsidRDefault="00CF00FA" w:rsidP="00CF00FA">
      <w:pPr>
        <w:spacing w:before="100" w:beforeAutospacing="1" w:after="100" w:afterAutospacing="1"/>
      </w:pPr>
      <w:proofErr w:type="gramStart"/>
      <w:r w:rsidRPr="00DE4C12">
        <w:rPr>
          <w:b/>
          <w:bCs/>
        </w:rPr>
        <w:t>застройщик</w:t>
      </w:r>
      <w:r w:rsidRPr="00DE4C12">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E4C12">
        <w:t>Росатом</w:t>
      </w:r>
      <w:proofErr w:type="spellEnd"/>
      <w:r w:rsidRPr="00DE4C12">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DE4C12">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w:t>
      </w:r>
    </w:p>
    <w:p w:rsidR="00CF00FA" w:rsidRPr="00DE4C12" w:rsidRDefault="00CF00FA" w:rsidP="00CF00FA">
      <w:pPr>
        <w:spacing w:before="100" w:beforeAutospacing="1" w:after="100" w:afterAutospacing="1"/>
      </w:pPr>
      <w:proofErr w:type="gramStart"/>
      <w:r w:rsidRPr="00DE4C12">
        <w:rPr>
          <w:b/>
          <w:bCs/>
        </w:rPr>
        <w:lastRenderedPageBreak/>
        <w:t>технический заказчик</w:t>
      </w:r>
      <w:r w:rsidRPr="00DE4C12">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DE4C12">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F00FA" w:rsidRPr="00DE4C12" w:rsidRDefault="00CF00FA" w:rsidP="00CF00FA">
      <w:pPr>
        <w:spacing w:before="100" w:beforeAutospacing="1" w:after="100" w:afterAutospacing="1"/>
      </w:pPr>
      <w:r w:rsidRPr="00DE4C12">
        <w:rPr>
          <w:b/>
          <w:bCs/>
        </w:rPr>
        <w:t>зеленые насаждения</w:t>
      </w:r>
      <w:r w:rsidRPr="00DE4C12">
        <w:t xml:space="preserve"> - деревья, кустарники, цветники, газоны;</w:t>
      </w:r>
    </w:p>
    <w:p w:rsidR="00CF00FA" w:rsidRPr="00DE4C12" w:rsidRDefault="00CF00FA" w:rsidP="00CF00FA">
      <w:pPr>
        <w:spacing w:before="100" w:beforeAutospacing="1" w:after="100" w:afterAutospacing="1"/>
      </w:pPr>
      <w:r w:rsidRPr="00DE4C12">
        <w:rPr>
          <w:b/>
          <w:bCs/>
        </w:rPr>
        <w:t>инженерная, транспортная и социальная инфраструктуры</w:t>
      </w:r>
      <w:r w:rsidRPr="00DE4C12">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CF00FA" w:rsidRPr="00DE4C12" w:rsidRDefault="00CF00FA" w:rsidP="00CF00FA">
      <w:pPr>
        <w:spacing w:before="100" w:beforeAutospacing="1" w:after="100" w:afterAutospacing="1"/>
      </w:pPr>
      <w:r w:rsidRPr="00DE4C12">
        <w:rPr>
          <w:b/>
          <w:bCs/>
        </w:rPr>
        <w:t>инженерные изыскания</w:t>
      </w:r>
      <w:r w:rsidRPr="00DE4C12">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F00FA" w:rsidRPr="00DE4C12" w:rsidRDefault="00CF00FA" w:rsidP="00CF00FA">
      <w:pPr>
        <w:spacing w:before="100" w:beforeAutospacing="1" w:after="100" w:afterAutospacing="1"/>
      </w:pPr>
      <w:proofErr w:type="gramStart"/>
      <w:r w:rsidRPr="00DE4C12">
        <w:rPr>
          <w:b/>
          <w:bCs/>
        </w:rPr>
        <w:t>красные линии</w:t>
      </w:r>
      <w:r w:rsidRPr="00DE4C12">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CF00FA" w:rsidRPr="00DE4C12" w:rsidRDefault="00CF00FA" w:rsidP="00CF00FA">
      <w:pPr>
        <w:spacing w:before="100" w:beforeAutospacing="1" w:after="100" w:afterAutospacing="1"/>
      </w:pPr>
      <w:r w:rsidRPr="00DE4C12">
        <w:rPr>
          <w:b/>
          <w:bCs/>
        </w:rPr>
        <w:t xml:space="preserve">линейные объекты </w:t>
      </w:r>
      <w:r w:rsidRPr="00DE4C12">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F00FA" w:rsidRPr="00DE4C12" w:rsidRDefault="00CF00FA" w:rsidP="00CF00FA">
      <w:pPr>
        <w:spacing w:before="100" w:beforeAutospacing="1" w:after="100" w:afterAutospacing="1"/>
      </w:pPr>
      <w:proofErr w:type="gramStart"/>
      <w:r w:rsidRPr="00DE4C12">
        <w:rPr>
          <w:b/>
          <w:bCs/>
        </w:rPr>
        <w:t>объект капитального строительства</w:t>
      </w:r>
      <w:r w:rsidRPr="00DE4C12">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CF00FA" w:rsidRPr="00DE4C12" w:rsidRDefault="00CF00FA" w:rsidP="00CF00FA">
      <w:pPr>
        <w:spacing w:before="100" w:beforeAutospacing="1" w:after="100" w:afterAutospacing="1"/>
      </w:pPr>
      <w:proofErr w:type="gramStart"/>
      <w:r w:rsidRPr="00DE4C12">
        <w:rPr>
          <w:b/>
          <w:bCs/>
        </w:rPr>
        <w:t>отклонения от Правил</w:t>
      </w:r>
      <w:r w:rsidRPr="00DE4C12">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CF00FA" w:rsidRPr="00DE4C12" w:rsidRDefault="00CF00FA" w:rsidP="00CF00FA">
      <w:pPr>
        <w:spacing w:before="100" w:beforeAutospacing="1" w:after="100" w:afterAutospacing="1"/>
      </w:pPr>
      <w:r w:rsidRPr="00DE4C12">
        <w:rPr>
          <w:b/>
          <w:bCs/>
        </w:rPr>
        <w:t>планировка территории</w:t>
      </w:r>
      <w:r w:rsidRPr="00DE4C12">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F00FA" w:rsidRPr="00DE4C12" w:rsidRDefault="00CF00FA" w:rsidP="00CF00FA">
      <w:pPr>
        <w:spacing w:before="100" w:beforeAutospacing="1" w:after="100" w:afterAutospacing="1"/>
      </w:pPr>
      <w:r w:rsidRPr="00DE4C12">
        <w:rPr>
          <w:b/>
          <w:bCs/>
        </w:rPr>
        <w:t>прибрежная защитная полоса</w:t>
      </w:r>
      <w:r w:rsidRPr="00DE4C12">
        <w:t xml:space="preserve"> - часть </w:t>
      </w:r>
      <w:proofErr w:type="spellStart"/>
      <w:r w:rsidRPr="00DE4C12">
        <w:t>водоохранной</w:t>
      </w:r>
      <w:proofErr w:type="spellEnd"/>
      <w:r w:rsidRPr="00DE4C12">
        <w:t xml:space="preserve"> зоны, для которой вводятся дополнительные ограничения землепользования, застройки и природопользования;</w:t>
      </w:r>
    </w:p>
    <w:p w:rsidR="00CF00FA" w:rsidRPr="00DE4C12" w:rsidRDefault="00CF00FA" w:rsidP="00CF00FA">
      <w:pPr>
        <w:spacing w:before="100" w:beforeAutospacing="1" w:after="100" w:afterAutospacing="1"/>
      </w:pPr>
      <w:r w:rsidRPr="00DE4C12">
        <w:rPr>
          <w:b/>
          <w:bCs/>
        </w:rPr>
        <w:lastRenderedPageBreak/>
        <w:t>проектная документация</w:t>
      </w:r>
      <w:r w:rsidRPr="00DE4C12">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CF00FA" w:rsidRPr="00DE4C12" w:rsidRDefault="00CF00FA" w:rsidP="00CF00FA">
      <w:pPr>
        <w:spacing w:before="100" w:beforeAutospacing="1" w:after="100" w:afterAutospacing="1"/>
      </w:pPr>
      <w:r w:rsidRPr="00DE4C12">
        <w:rPr>
          <w:b/>
          <w:bCs/>
        </w:rPr>
        <w:t>процент застройки участка</w:t>
      </w:r>
      <w:r w:rsidRPr="00DE4C12">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F00FA" w:rsidRPr="00DE4C12" w:rsidRDefault="00CF00FA" w:rsidP="00CF00FA">
      <w:pPr>
        <w:spacing w:before="100" w:beforeAutospacing="1" w:after="100" w:afterAutospacing="1"/>
      </w:pPr>
      <w:r w:rsidRPr="00DE4C12">
        <w:rPr>
          <w:b/>
          <w:bCs/>
        </w:rPr>
        <w:t>разрешение на строительство</w:t>
      </w:r>
      <w:r w:rsidRPr="00DE4C12">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CF00FA" w:rsidRPr="00DE4C12" w:rsidRDefault="00CF00FA" w:rsidP="00CF00FA">
      <w:pPr>
        <w:spacing w:before="100" w:beforeAutospacing="1" w:after="100" w:afterAutospacing="1"/>
      </w:pPr>
      <w:r w:rsidRPr="00DE4C12">
        <w:rPr>
          <w:b/>
          <w:bCs/>
        </w:rPr>
        <w:t>разрешенное использование земельных участков и иных объектов недвижимости</w:t>
      </w:r>
      <w:r w:rsidRPr="00DE4C12">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CF00FA" w:rsidRPr="00DE4C12" w:rsidRDefault="00CF00FA" w:rsidP="00CF00FA">
      <w:pPr>
        <w:spacing w:before="100" w:beforeAutospacing="1" w:after="100" w:afterAutospacing="1"/>
      </w:pPr>
      <w:r w:rsidRPr="00DE4C12">
        <w:rPr>
          <w:b/>
          <w:bCs/>
        </w:rPr>
        <w:t>собственники земельных участков</w:t>
      </w:r>
      <w:r w:rsidRPr="00DE4C12">
        <w:t xml:space="preserve"> - лица, являющиеся собственниками земельных участков;</w:t>
      </w:r>
    </w:p>
    <w:p w:rsidR="00CF00FA" w:rsidRPr="00DE4C12" w:rsidRDefault="00CF00FA" w:rsidP="00CF00FA">
      <w:pPr>
        <w:spacing w:before="100" w:beforeAutospacing="1" w:after="100" w:afterAutospacing="1"/>
      </w:pPr>
      <w:r w:rsidRPr="00DE4C12">
        <w:rPr>
          <w:b/>
          <w:bCs/>
        </w:rPr>
        <w:t>строительство</w:t>
      </w:r>
      <w:r w:rsidRPr="00DE4C12">
        <w:t xml:space="preserve"> – создание зданий, строений, сооружений (в том числе на месте сносимых объектов капитального строительства);</w:t>
      </w:r>
    </w:p>
    <w:p w:rsidR="00CF00FA" w:rsidRPr="00DE4C12" w:rsidRDefault="00CF00FA" w:rsidP="00CF00FA">
      <w:pPr>
        <w:spacing w:before="100" w:beforeAutospacing="1" w:after="100" w:afterAutospacing="1"/>
      </w:pPr>
      <w:r w:rsidRPr="00DE4C12">
        <w:rPr>
          <w:b/>
          <w:bCs/>
        </w:rPr>
        <w:t>строительные изменения недвижимости</w:t>
      </w:r>
      <w:r w:rsidRPr="00DE4C12">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предусмотренных нормативными правовыми актами);</w:t>
      </w:r>
    </w:p>
    <w:p w:rsidR="00CF00FA" w:rsidRPr="00DE4C12" w:rsidRDefault="00CF00FA" w:rsidP="00CF00FA">
      <w:pPr>
        <w:spacing w:before="100" w:beforeAutospacing="1" w:after="100" w:afterAutospacing="1"/>
      </w:pPr>
      <w:proofErr w:type="gramStart"/>
      <w:r w:rsidRPr="00DE4C12">
        <w:rPr>
          <w:b/>
          <w:bCs/>
        </w:rPr>
        <w:t>реконструкция объектов капитального строительства</w:t>
      </w:r>
      <w:r w:rsidRPr="00DE4C12">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DE4C12">
        <w:t xml:space="preserve"> указанных элементов;</w:t>
      </w:r>
    </w:p>
    <w:p w:rsidR="00CF00FA" w:rsidRPr="00DE4C12" w:rsidRDefault="00CF00FA" w:rsidP="00CF00FA">
      <w:pPr>
        <w:spacing w:before="100" w:beforeAutospacing="1" w:after="100" w:afterAutospacing="1"/>
      </w:pPr>
      <w:r w:rsidRPr="00DE4C12">
        <w:rPr>
          <w:b/>
          <w:bCs/>
        </w:rPr>
        <w:t>реконструкция линейных объектов</w:t>
      </w:r>
      <w:r w:rsidRPr="00DE4C12">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E4C12">
        <w:t>котором</w:t>
      </w:r>
      <w:proofErr w:type="gramEnd"/>
      <w:r w:rsidRPr="00DE4C12">
        <w:t xml:space="preserve"> требуется изменение границ полос отвода и (или) охранных зон таких объектов;</w:t>
      </w:r>
    </w:p>
    <w:p w:rsidR="00CF00FA" w:rsidRPr="00DE4C12" w:rsidRDefault="00CF00FA" w:rsidP="00CF00FA">
      <w:pPr>
        <w:spacing w:before="100" w:beforeAutospacing="1" w:after="100" w:afterAutospacing="1"/>
      </w:pPr>
      <w:proofErr w:type="gramStart"/>
      <w:r w:rsidRPr="00DE4C12">
        <w:rPr>
          <w:b/>
          <w:bCs/>
        </w:rPr>
        <w:t>капитальный ремонт объектов капитального строительства</w:t>
      </w:r>
      <w:r w:rsidRPr="00DE4C12">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w:t>
      </w:r>
      <w:r w:rsidRPr="00DE4C12">
        <w:lastRenderedPageBreak/>
        <w:t>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DE4C12">
        <w:t xml:space="preserve"> элементы и (или) восстановление указанных элементов;</w:t>
      </w:r>
    </w:p>
    <w:p w:rsidR="00CF00FA" w:rsidRPr="00DE4C12" w:rsidRDefault="00CF00FA" w:rsidP="00CF00FA">
      <w:pPr>
        <w:spacing w:before="100" w:beforeAutospacing="1" w:after="100" w:afterAutospacing="1"/>
      </w:pPr>
      <w:r w:rsidRPr="00DE4C12">
        <w:rPr>
          <w:b/>
          <w:bCs/>
        </w:rPr>
        <w:t>капитальный ремонт линейных объектов</w:t>
      </w:r>
      <w:r w:rsidRPr="00DE4C12">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F00FA" w:rsidRPr="00DE4C12" w:rsidRDefault="00CF00FA" w:rsidP="00CF00FA">
      <w:pPr>
        <w:spacing w:before="100" w:beforeAutospacing="1" w:after="100" w:afterAutospacing="1"/>
      </w:pPr>
      <w:r w:rsidRPr="00DE4C12">
        <w:rPr>
          <w:b/>
          <w:bCs/>
        </w:rPr>
        <w:t>территории общего пользования</w:t>
      </w:r>
      <w:r w:rsidRPr="00DE4C12">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F00FA" w:rsidRPr="00DE4C12" w:rsidRDefault="00CF00FA" w:rsidP="00CF00FA">
      <w:pPr>
        <w:spacing w:before="100" w:beforeAutospacing="1" w:after="100" w:afterAutospacing="1"/>
      </w:pPr>
      <w:r w:rsidRPr="00DE4C12">
        <w:rPr>
          <w:b/>
          <w:bCs/>
        </w:rPr>
        <w:t>территориальные зоны</w:t>
      </w:r>
      <w:r w:rsidRPr="00DE4C12">
        <w:t xml:space="preserve"> - зоны, для которых в настоящих Правилах определены границы и установлены градостроительные регламенты;</w:t>
      </w:r>
    </w:p>
    <w:p w:rsidR="00CF00FA" w:rsidRPr="00DE4C12" w:rsidRDefault="00CF00FA" w:rsidP="00CF00FA">
      <w:pPr>
        <w:spacing w:before="100" w:beforeAutospacing="1" w:after="100" w:afterAutospacing="1"/>
      </w:pPr>
      <w:r w:rsidRPr="00DE4C12">
        <w:rPr>
          <w:b/>
          <w:bCs/>
        </w:rPr>
        <w:t>индивидуальный жилой дом</w:t>
      </w:r>
      <w:r w:rsidRPr="00DE4C12">
        <w:t xml:space="preserve"> – отдельно стоящие жилые дома с количеством этажей не более чем, три, предназначенные для проживания одной семьи;</w:t>
      </w:r>
    </w:p>
    <w:p w:rsidR="00CF00FA" w:rsidRPr="00DE4C12" w:rsidRDefault="00CF00FA" w:rsidP="00CF00FA">
      <w:pPr>
        <w:spacing w:before="100" w:beforeAutospacing="1" w:after="100" w:afterAutospacing="1"/>
      </w:pPr>
      <w:r w:rsidRPr="00DE4C12">
        <w:rPr>
          <w:b/>
          <w:bCs/>
        </w:rPr>
        <w:t>блокированный жилой дом</w:t>
      </w:r>
      <w:r w:rsidRPr="00DE4C12">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CF00FA" w:rsidRPr="00DE4C12" w:rsidRDefault="00CF00FA" w:rsidP="00CF00FA">
      <w:pPr>
        <w:spacing w:before="100" w:beforeAutospacing="1" w:after="100" w:afterAutospacing="1"/>
      </w:pPr>
      <w:r w:rsidRPr="00DE4C12">
        <w:rPr>
          <w:b/>
          <w:bCs/>
        </w:rPr>
        <w:t xml:space="preserve">многоквартирный жилой дом – </w:t>
      </w:r>
      <w:r w:rsidRPr="00DE4C12">
        <w:t xml:space="preserve">здание, предназначенное для постоянного проживания людей, и состоящее из квартир, числом не менее двух, имеющих выход на улицу через </w:t>
      </w:r>
      <w:proofErr w:type="spellStart"/>
      <w:r w:rsidRPr="00DE4C12">
        <w:t>общедомовые</w:t>
      </w:r>
      <w:proofErr w:type="spellEnd"/>
      <w:r w:rsidRPr="00DE4C12">
        <w:t xml:space="preserve"> коммуникации, лифты, коридоры;</w:t>
      </w:r>
    </w:p>
    <w:p w:rsidR="00CF00FA" w:rsidRPr="00DE4C12" w:rsidRDefault="00CF00FA" w:rsidP="00CF00FA">
      <w:pPr>
        <w:spacing w:before="100" w:beforeAutospacing="1" w:after="100" w:afterAutospacing="1"/>
      </w:pPr>
      <w:r w:rsidRPr="00DE4C12">
        <w:rPr>
          <w:b/>
          <w:bCs/>
        </w:rPr>
        <w:t>гаражи</w:t>
      </w:r>
      <w:r w:rsidRPr="00DE4C12">
        <w:t xml:space="preserve"> – здания, предназначенные для хранения и технического обслуживания автомобилей;</w:t>
      </w:r>
    </w:p>
    <w:p w:rsidR="00CF00FA" w:rsidRPr="00DE4C12" w:rsidRDefault="00CF00FA" w:rsidP="00CF00FA">
      <w:pPr>
        <w:spacing w:before="100" w:beforeAutospacing="1" w:after="100" w:afterAutospacing="1"/>
      </w:pPr>
      <w:r w:rsidRPr="00DE4C12">
        <w:rPr>
          <w:b/>
          <w:bCs/>
        </w:rPr>
        <w:t>гостевая автостоянка</w:t>
      </w:r>
      <w:r w:rsidRPr="00DE4C12">
        <w:t xml:space="preserve">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увязанными с ними. Вместимость гостевых автостоянок всегда определяется расчётом на основе региональных и местных нормативов градостроительного проектирования;</w:t>
      </w:r>
    </w:p>
    <w:p w:rsidR="00CF00FA" w:rsidRPr="00DE4C12" w:rsidRDefault="00CF00FA" w:rsidP="00CF00FA">
      <w:pPr>
        <w:spacing w:before="100" w:beforeAutospacing="1" w:after="100" w:afterAutospacing="1"/>
      </w:pPr>
      <w:r w:rsidRPr="00DE4C12">
        <w:rPr>
          <w:b/>
          <w:bCs/>
        </w:rPr>
        <w:t>парковка (парковочное место)</w:t>
      </w:r>
      <w:r w:rsidRPr="00DE4C12">
        <w:t xml:space="preserve"> - специально обозначенное и при необходимости обустроенное и оборудованное место, </w:t>
      </w:r>
      <w:proofErr w:type="gramStart"/>
      <w:r w:rsidRPr="00DE4C12">
        <w:t>являющееся</w:t>
      </w:r>
      <w:proofErr w:type="gramEnd"/>
      <w:r w:rsidRPr="00DE4C12">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E4C12">
        <w:t>подэстакадных</w:t>
      </w:r>
      <w:proofErr w:type="spellEnd"/>
      <w:r w:rsidRPr="00DE4C12">
        <w:t xml:space="preserve"> или </w:t>
      </w:r>
      <w:proofErr w:type="spellStart"/>
      <w:r w:rsidRPr="00DE4C12">
        <w:t>подмостовых</w:t>
      </w:r>
      <w:proofErr w:type="spellEnd"/>
      <w:r w:rsidRPr="00DE4C12">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F00FA" w:rsidRPr="00DE4C12" w:rsidRDefault="00CF00FA" w:rsidP="00CF00FA">
      <w:pPr>
        <w:spacing w:before="100" w:beforeAutospacing="1" w:after="100" w:afterAutospacing="1"/>
      </w:pPr>
      <w:r w:rsidRPr="00DE4C12">
        <w:rPr>
          <w:b/>
          <w:bCs/>
        </w:rPr>
        <w:t>медицинские кабинеты</w:t>
      </w:r>
      <w:r w:rsidRPr="00DE4C12">
        <w:t xml:space="preserve"> –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Ж-1 - Ж-4, Ц-1, Р-1 – Р-5 </w:t>
      </w:r>
      <w:r w:rsidRPr="00DE4C12">
        <w:lastRenderedPageBreak/>
        <w:t xml:space="preserve">размещать </w:t>
      </w:r>
      <w:proofErr w:type="spellStart"/>
      <w:proofErr w:type="gramStart"/>
      <w:r w:rsidRPr="00DE4C12">
        <w:t>дермато-венерологические</w:t>
      </w:r>
      <w:proofErr w:type="spellEnd"/>
      <w:proofErr w:type="gramEnd"/>
      <w:r w:rsidRPr="00DE4C12">
        <w:t>, психиатрические, инфекционные и фтизиатрические кабинеты врачебного приёма;</w:t>
      </w:r>
    </w:p>
    <w:p w:rsidR="00CF00FA" w:rsidRPr="00DE4C12" w:rsidRDefault="00CF00FA" w:rsidP="00CF00FA">
      <w:pPr>
        <w:spacing w:before="100" w:beforeAutospacing="1" w:after="100" w:afterAutospacing="1"/>
      </w:pPr>
      <w:proofErr w:type="gramStart"/>
      <w:r w:rsidRPr="00DE4C12">
        <w:rPr>
          <w:b/>
          <w:bCs/>
        </w:rPr>
        <w:t>площадка для сбора мусора</w:t>
      </w:r>
      <w:r w:rsidRPr="00DE4C12">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roofErr w:type="gramEnd"/>
    </w:p>
    <w:p w:rsidR="00CF00FA" w:rsidRPr="00DE4C12" w:rsidRDefault="00CF00FA" w:rsidP="00CF00FA">
      <w:pPr>
        <w:spacing w:before="100" w:beforeAutospacing="1" w:after="100" w:afterAutospacing="1"/>
      </w:pPr>
      <w:proofErr w:type="gramStart"/>
      <w:r w:rsidRPr="00DE4C12">
        <w:rPr>
          <w:b/>
          <w:bCs/>
        </w:rPr>
        <w:t>постройки для занятий индивидуальной трудовой деятельностью</w:t>
      </w:r>
      <w:r w:rsidRPr="00DE4C12">
        <w:t xml:space="preserve">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производством, требующим установления санитарно-защитных зон или санитарных разрывов;</w:t>
      </w:r>
      <w:proofErr w:type="gramEnd"/>
    </w:p>
    <w:p w:rsidR="00CF00FA" w:rsidRPr="00DE4C12" w:rsidRDefault="00CF00FA" w:rsidP="00CF00FA">
      <w:pPr>
        <w:spacing w:before="100" w:beforeAutospacing="1" w:after="100" w:afterAutospacing="1"/>
      </w:pPr>
      <w:r w:rsidRPr="00DE4C12">
        <w:rPr>
          <w:b/>
          <w:bCs/>
        </w:rPr>
        <w:t>этажность здания</w:t>
      </w:r>
      <w:r w:rsidRPr="00DE4C12">
        <w:t xml:space="preserve"> – число этажей здания, включая все надземные этажи, технический и цокольный, если верх перекрытия находится выше средней планировочной отметки земли не менее чем на 2 метра.</w:t>
      </w:r>
    </w:p>
    <w:p w:rsidR="00CF00FA" w:rsidRPr="00572BA1" w:rsidRDefault="00CF00FA" w:rsidP="00CF00FA">
      <w:pPr>
        <w:spacing w:before="100" w:beforeAutospacing="1" w:after="100" w:afterAutospacing="1"/>
        <w:outlineLvl w:val="1"/>
        <w:rPr>
          <w:b/>
          <w:bCs/>
        </w:rPr>
      </w:pPr>
      <w:r w:rsidRPr="00572BA1">
        <w:rPr>
          <w:b/>
          <w:bCs/>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CF00FA" w:rsidRPr="00DE4C12" w:rsidRDefault="00CF00FA" w:rsidP="00CF00FA">
      <w:pPr>
        <w:spacing w:before="100" w:beforeAutospacing="1" w:after="100" w:afterAutospacing="1"/>
      </w:pPr>
      <w:r w:rsidRPr="00DE4C12">
        <w:t>1. Настоящие Правила являются открытыми для всех физических и юридических лиц.</w:t>
      </w:r>
    </w:p>
    <w:p w:rsidR="00CF00FA" w:rsidRPr="00DE4C12" w:rsidRDefault="00CF00FA" w:rsidP="00CF00FA">
      <w:pPr>
        <w:spacing w:before="100" w:beforeAutospacing="1" w:after="100" w:afterAutospacing="1"/>
      </w:pPr>
      <w:r w:rsidRPr="00DE4C12">
        <w:t>2. Администрация поселения обеспечивает возможность ознакомления с Правилами путём:</w:t>
      </w:r>
    </w:p>
    <w:p w:rsidR="00CF00FA" w:rsidRPr="00DE4C12" w:rsidRDefault="00CF00FA" w:rsidP="00CF00FA">
      <w:pPr>
        <w:spacing w:before="100" w:beforeAutospacing="1" w:after="100" w:afterAutospacing="1"/>
      </w:pPr>
      <w:r w:rsidRPr="00DE4C12">
        <w:t>-публикации Правил в местных средствах информации;</w:t>
      </w:r>
    </w:p>
    <w:p w:rsidR="00CF00FA" w:rsidRPr="00DE4C12" w:rsidRDefault="00CF00FA" w:rsidP="00CF00FA">
      <w:pPr>
        <w:spacing w:before="100" w:beforeAutospacing="1" w:after="100" w:afterAutospacing="1"/>
      </w:pPr>
      <w:r w:rsidRPr="00DE4C12">
        <w:t>-размещение Правил в информационно-телекоммуникационной сети Интернет;</w:t>
      </w:r>
    </w:p>
    <w:p w:rsidR="00CF00FA" w:rsidRPr="00DE4C12" w:rsidRDefault="00CF00FA" w:rsidP="00CF00FA">
      <w:pPr>
        <w:spacing w:before="100" w:beforeAutospacing="1" w:after="100" w:afterAutospacing="1"/>
      </w:pPr>
      <w:r w:rsidRPr="00DE4C12">
        <w:t>-создания условий для ознакомления с Правилами в администрации поселения.</w:t>
      </w:r>
    </w:p>
    <w:p w:rsidR="00CF00FA" w:rsidRPr="00572BA1" w:rsidRDefault="00CF00FA" w:rsidP="00CF00FA">
      <w:pPr>
        <w:spacing w:before="100" w:beforeAutospacing="1" w:after="100" w:afterAutospacing="1"/>
        <w:outlineLvl w:val="1"/>
        <w:rPr>
          <w:b/>
          <w:bCs/>
        </w:rPr>
      </w:pPr>
      <w:r w:rsidRPr="00572BA1">
        <w:rPr>
          <w:b/>
          <w:bCs/>
        </w:rPr>
        <w:t>Статья 4. Соотношение Правил землепользования и застройки с Генеральным планом поселения и документацией по планировке территории.</w:t>
      </w:r>
    </w:p>
    <w:p w:rsidR="00CF00FA" w:rsidRPr="00DE4C12" w:rsidRDefault="00CF00FA" w:rsidP="00CF00FA">
      <w:pPr>
        <w:spacing w:before="100" w:beforeAutospacing="1" w:after="100" w:afterAutospacing="1"/>
      </w:pPr>
      <w:r w:rsidRPr="00DE4C12">
        <w:t>1. Правила землепользования и застройки разработаны на основе Генерального плана поселения и не должны ему противоречить.</w:t>
      </w:r>
    </w:p>
    <w:p w:rsidR="00CF00FA" w:rsidRPr="00DE4C12" w:rsidRDefault="00CF00FA" w:rsidP="00CF00FA">
      <w:pPr>
        <w:spacing w:before="100" w:beforeAutospacing="1" w:after="100" w:afterAutospacing="1"/>
      </w:pPr>
      <w:r w:rsidRPr="00DE4C12">
        <w:t>В случае внесения изменений в Генеральный план поселения, соответствующие изменения должны быть внесены в Правила землепользования и застройки.</w:t>
      </w:r>
    </w:p>
    <w:p w:rsidR="00CF00FA" w:rsidRPr="00DE4C12" w:rsidRDefault="00CF00FA" w:rsidP="00CF00FA">
      <w:pPr>
        <w:spacing w:before="100" w:beforeAutospacing="1" w:after="100" w:afterAutospacing="1"/>
      </w:pPr>
      <w:r w:rsidRPr="00DE4C12">
        <w:t>2. Документация по планировке территории разрабатывается на основе Генерального плана поселения, настоящих Правил и иных нормативных правовых актов Российской Федерации</w:t>
      </w:r>
      <w:r w:rsidR="000A06BF">
        <w:t xml:space="preserve">  </w:t>
      </w:r>
      <w:r w:rsidRPr="00DE4C12">
        <w:t>и не должна им противоречить.</w:t>
      </w:r>
    </w:p>
    <w:p w:rsidR="00CF00FA" w:rsidRPr="00572BA1" w:rsidRDefault="00CF00FA" w:rsidP="00CF00FA">
      <w:pPr>
        <w:spacing w:before="100" w:beforeAutospacing="1" w:after="100" w:afterAutospacing="1"/>
        <w:outlineLvl w:val="1"/>
        <w:rPr>
          <w:b/>
          <w:bCs/>
        </w:rPr>
      </w:pPr>
      <w:r w:rsidRPr="00572BA1">
        <w:rPr>
          <w:b/>
          <w:bCs/>
        </w:rPr>
        <w:t>Статья 5. Полномочия органов и должностных лиц органа местного самоуправления поселения в области землепользования и застройки.</w:t>
      </w:r>
    </w:p>
    <w:p w:rsidR="00CF00FA" w:rsidRPr="00DE4C12" w:rsidRDefault="00CF00FA" w:rsidP="00CF00FA">
      <w:pPr>
        <w:spacing w:before="100" w:beforeAutospacing="1" w:after="100" w:afterAutospacing="1"/>
      </w:pPr>
      <w:r w:rsidRPr="00DE4C12">
        <w:t xml:space="preserve">1. К полномочиям </w:t>
      </w:r>
      <w:r w:rsidR="000A06BF">
        <w:t xml:space="preserve"> сельского </w:t>
      </w:r>
      <w:r w:rsidRPr="00DE4C12">
        <w:t>Со</w:t>
      </w:r>
      <w:r w:rsidR="000A06BF">
        <w:t xml:space="preserve">вета депутатов </w:t>
      </w:r>
      <w:r w:rsidRPr="00DE4C12">
        <w:t xml:space="preserve"> </w:t>
      </w:r>
      <w:r w:rsidR="00EB09B2">
        <w:t>Елинского</w:t>
      </w:r>
      <w:r w:rsidRPr="00DE4C12">
        <w:t xml:space="preserve"> сельского поселения (далее – </w:t>
      </w:r>
      <w:r w:rsidR="000A06BF">
        <w:t>Совет депутатов  поселения</w:t>
      </w:r>
      <w:r w:rsidRPr="00DE4C12">
        <w:t>) в области землепользования и застройки относятся:</w:t>
      </w:r>
    </w:p>
    <w:p w:rsidR="00CF00FA" w:rsidRPr="00DE4C12" w:rsidRDefault="00CF00FA" w:rsidP="00CF00FA">
      <w:pPr>
        <w:spacing w:before="100" w:beforeAutospacing="1" w:after="100" w:afterAutospacing="1"/>
      </w:pPr>
      <w:r w:rsidRPr="00DE4C12">
        <w:t>- утверждение и внесение изменений в Правила землепользования и застройки;</w:t>
      </w:r>
    </w:p>
    <w:p w:rsidR="00CF00FA" w:rsidRPr="00DE4C12" w:rsidRDefault="00CF00FA" w:rsidP="00CF00FA">
      <w:pPr>
        <w:spacing w:before="100" w:beforeAutospacing="1" w:after="100" w:afterAutospacing="1"/>
      </w:pPr>
      <w:r w:rsidRPr="00DE4C12">
        <w:lastRenderedPageBreak/>
        <w:t>- утверждение местных нормативов градостроительного проектирования;</w:t>
      </w:r>
    </w:p>
    <w:p w:rsidR="00CF00FA" w:rsidRPr="00DE4C12" w:rsidRDefault="00CF00FA" w:rsidP="00CF00FA">
      <w:pPr>
        <w:spacing w:before="100" w:beforeAutospacing="1" w:after="100" w:afterAutospacing="1"/>
      </w:pPr>
      <w:r w:rsidRPr="00DE4C12">
        <w:t>- иные полномочия в соответствии с действующим законодательством.</w:t>
      </w:r>
    </w:p>
    <w:p w:rsidR="00CF00FA" w:rsidRPr="00DE4C12" w:rsidRDefault="00CF00FA" w:rsidP="00CF00FA">
      <w:pPr>
        <w:spacing w:before="100" w:beforeAutospacing="1" w:after="100" w:afterAutospacing="1"/>
      </w:pPr>
      <w:r w:rsidRPr="00DE4C12">
        <w:t xml:space="preserve">2. К полномочиям Главы </w:t>
      </w:r>
      <w:r w:rsidR="00EB09B2">
        <w:t>Елинского</w:t>
      </w:r>
      <w:r w:rsidRPr="00DE4C12">
        <w:t xml:space="preserve"> сельского поселения (далее – Главы поселения) относятся:</w:t>
      </w:r>
    </w:p>
    <w:p w:rsidR="00CF00FA" w:rsidRPr="00DE4C12" w:rsidRDefault="00CF00FA" w:rsidP="00CF00FA">
      <w:pPr>
        <w:spacing w:before="100" w:beforeAutospacing="1" w:after="100" w:afterAutospacing="1"/>
      </w:pPr>
      <w:r w:rsidRPr="00DE4C12">
        <w:t>- утверждение документации по планировке территории;</w:t>
      </w:r>
    </w:p>
    <w:p w:rsidR="00CF00FA" w:rsidRPr="00DE4C12" w:rsidRDefault="00CF00FA" w:rsidP="00CF00FA">
      <w:pPr>
        <w:spacing w:before="100" w:beforeAutospacing="1" w:after="100" w:afterAutospacing="1"/>
      </w:pPr>
      <w:r w:rsidRPr="00DE4C12">
        <w:t>- принятие решения о предоставлении разрешения на условно разрешённый вид использования земельного участка;</w:t>
      </w:r>
    </w:p>
    <w:p w:rsidR="00CF00FA" w:rsidRPr="00DE4C12" w:rsidRDefault="00CF00FA" w:rsidP="00CF00FA">
      <w:pPr>
        <w:spacing w:before="100" w:beforeAutospacing="1" w:after="100" w:afterAutospacing="1"/>
      </w:pPr>
      <w:r w:rsidRPr="00DE4C12">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00FA" w:rsidRPr="00DE4C12" w:rsidRDefault="00CF00FA" w:rsidP="00CF00FA">
      <w:pPr>
        <w:spacing w:before="100" w:beforeAutospacing="1" w:after="100" w:afterAutospacing="1"/>
      </w:pPr>
      <w:r w:rsidRPr="00DE4C12">
        <w:t>- принятие решения о подготовке проекта изменений в Правила землепользования и застройки;</w:t>
      </w:r>
    </w:p>
    <w:p w:rsidR="00CF00FA" w:rsidRPr="00DE4C12" w:rsidRDefault="00CF00FA" w:rsidP="00CF00FA">
      <w:pPr>
        <w:spacing w:before="100" w:beforeAutospacing="1" w:after="100" w:afterAutospacing="1"/>
      </w:pPr>
      <w:r w:rsidRPr="00DE4C12">
        <w:t>- принятие решений о подготовке документации по планировке территории.</w:t>
      </w:r>
    </w:p>
    <w:p w:rsidR="00CF00FA" w:rsidRPr="00DE4C12" w:rsidRDefault="00CF00FA" w:rsidP="00CF00FA">
      <w:pPr>
        <w:spacing w:before="100" w:beforeAutospacing="1" w:after="100" w:afterAutospacing="1"/>
      </w:pPr>
      <w:r w:rsidRPr="00DE4C12">
        <w:t xml:space="preserve">3. К полномочиям администрации </w:t>
      </w:r>
      <w:r w:rsidR="00EB09B2">
        <w:t>Елинского</w:t>
      </w:r>
      <w:r w:rsidRPr="00DE4C12">
        <w:t xml:space="preserve"> сельского поселения (далее – администрация поселения) относятся:</w:t>
      </w:r>
    </w:p>
    <w:p w:rsidR="00CF00FA" w:rsidRPr="00DE4C12" w:rsidRDefault="00CF00FA" w:rsidP="00CF00FA">
      <w:pPr>
        <w:spacing w:before="100" w:beforeAutospacing="1" w:after="100" w:afterAutospacing="1"/>
      </w:pPr>
      <w:r w:rsidRPr="00DE4C12">
        <w:t>- обеспечение разработки документации по планировке территории;</w:t>
      </w:r>
    </w:p>
    <w:p w:rsidR="00CF00FA" w:rsidRPr="00DE4C12" w:rsidRDefault="00CF00FA" w:rsidP="00CF00FA">
      <w:pPr>
        <w:spacing w:before="100" w:beforeAutospacing="1" w:after="100" w:afterAutospacing="1"/>
      </w:pPr>
      <w:r w:rsidRPr="00DE4C12">
        <w:t>- выдача разрешений на строительство, реконструкцию объектов капитального строительства и их капитальный ремонт;</w:t>
      </w:r>
    </w:p>
    <w:p w:rsidR="00CF00FA" w:rsidRPr="00DE4C12" w:rsidRDefault="00CF00FA" w:rsidP="00CF00FA">
      <w:pPr>
        <w:spacing w:before="100" w:beforeAutospacing="1" w:after="100" w:afterAutospacing="1"/>
      </w:pPr>
      <w:r w:rsidRPr="00DE4C12">
        <w:t>- выдача разрешений на ввод объектов в эксплуатацию;</w:t>
      </w:r>
    </w:p>
    <w:p w:rsidR="00CF00FA" w:rsidRPr="00DE4C12" w:rsidRDefault="00CF00FA" w:rsidP="00CF00FA">
      <w:pPr>
        <w:spacing w:before="100" w:beforeAutospacing="1" w:after="100" w:afterAutospacing="1"/>
      </w:pPr>
      <w:r w:rsidRPr="00DE4C12">
        <w:t>- принятие решений о резервировании земельных участков для муниципальных нужд;</w:t>
      </w:r>
    </w:p>
    <w:p w:rsidR="00CF00FA" w:rsidRPr="00DE4C12" w:rsidRDefault="00CF00FA" w:rsidP="00CF00FA">
      <w:pPr>
        <w:spacing w:before="100" w:beforeAutospacing="1" w:after="100" w:afterAutospacing="1"/>
      </w:pPr>
      <w:r w:rsidRPr="00DE4C12">
        <w:t>- принятие решений об изъятии земельных участков для муниципальных нужд.</w:t>
      </w:r>
    </w:p>
    <w:p w:rsidR="00CF00FA" w:rsidRPr="00572BA1" w:rsidRDefault="00CF00FA" w:rsidP="00CF00FA">
      <w:pPr>
        <w:spacing w:before="100" w:beforeAutospacing="1" w:after="100" w:afterAutospacing="1"/>
        <w:outlineLvl w:val="1"/>
        <w:rPr>
          <w:b/>
          <w:bCs/>
        </w:rPr>
      </w:pPr>
      <w:r w:rsidRPr="00572BA1">
        <w:rPr>
          <w:b/>
          <w:bCs/>
        </w:rPr>
        <w:t>Статья 6. Комиссия по подготовке правил землепользования и застройки.</w:t>
      </w:r>
    </w:p>
    <w:p w:rsidR="00CF00FA" w:rsidRPr="00DE4C12" w:rsidRDefault="00CF00FA" w:rsidP="00CF00FA">
      <w:pPr>
        <w:numPr>
          <w:ilvl w:val="0"/>
          <w:numId w:val="1"/>
        </w:numPr>
        <w:spacing w:before="100" w:beforeAutospacing="1" w:after="100" w:afterAutospacing="1"/>
      </w:pPr>
      <w:r w:rsidRPr="00DE4C12">
        <w:t>Комиссия по подготовке правил землепользования и застройки поселения (далее – Комиссия) формируется в целях обеспечения требований настоящих Правил, предъявляемых к землепользованию и застройке.</w:t>
      </w:r>
    </w:p>
    <w:p w:rsidR="00CF00FA" w:rsidRPr="00DE4C12" w:rsidRDefault="00CF00FA" w:rsidP="00CF00FA">
      <w:pPr>
        <w:numPr>
          <w:ilvl w:val="0"/>
          <w:numId w:val="1"/>
        </w:numPr>
        <w:spacing w:before="100" w:beforeAutospacing="1" w:after="100" w:afterAutospacing="1"/>
      </w:pPr>
      <w:r w:rsidRPr="00DE4C12">
        <w:t xml:space="preserve">Комиссия осуществляет свою деятельность согласно настоящим Правилам, а также согласно </w:t>
      </w:r>
      <w:r w:rsidRPr="00916A5E">
        <w:rPr>
          <w:b/>
        </w:rPr>
        <w:t>Положению «О комиссии по подготовке</w:t>
      </w:r>
      <w:r w:rsidR="000A06BF" w:rsidRPr="00916A5E">
        <w:rPr>
          <w:b/>
        </w:rPr>
        <w:t xml:space="preserve"> проекта </w:t>
      </w:r>
      <w:r w:rsidRPr="00916A5E">
        <w:rPr>
          <w:b/>
        </w:rPr>
        <w:t xml:space="preserve"> правил землепользования и застройки</w:t>
      </w:r>
      <w:r w:rsidR="000A06BF" w:rsidRPr="00916A5E">
        <w:rPr>
          <w:b/>
        </w:rPr>
        <w:t xml:space="preserve"> в  муниципальном  образовании </w:t>
      </w:r>
      <w:r w:rsidRPr="00916A5E">
        <w:rPr>
          <w:b/>
        </w:rPr>
        <w:t xml:space="preserve"> </w:t>
      </w:r>
      <w:r w:rsidR="00EB09B2">
        <w:rPr>
          <w:b/>
        </w:rPr>
        <w:t>Елинское</w:t>
      </w:r>
      <w:r w:rsidR="000A06BF" w:rsidRPr="00916A5E">
        <w:rPr>
          <w:b/>
        </w:rPr>
        <w:t xml:space="preserve">  </w:t>
      </w:r>
      <w:r w:rsidRPr="00916A5E">
        <w:rPr>
          <w:b/>
        </w:rPr>
        <w:t xml:space="preserve"> сельско</w:t>
      </w:r>
      <w:r w:rsidR="000A06BF" w:rsidRPr="00916A5E">
        <w:rPr>
          <w:b/>
        </w:rPr>
        <w:t xml:space="preserve">е </w:t>
      </w:r>
      <w:r w:rsidRPr="00916A5E">
        <w:rPr>
          <w:b/>
        </w:rPr>
        <w:t xml:space="preserve"> поселени</w:t>
      </w:r>
      <w:r w:rsidR="000A06BF" w:rsidRPr="00916A5E">
        <w:rPr>
          <w:b/>
        </w:rPr>
        <w:t>е</w:t>
      </w:r>
      <w:r w:rsidRPr="00916A5E">
        <w:rPr>
          <w:b/>
        </w:rPr>
        <w:t xml:space="preserve">», утвержденного постановлением Главы </w:t>
      </w:r>
      <w:r w:rsidR="00EB09B2">
        <w:rPr>
          <w:b/>
        </w:rPr>
        <w:t>Елинского</w:t>
      </w:r>
      <w:r w:rsidRPr="00916A5E">
        <w:rPr>
          <w:b/>
        </w:rPr>
        <w:t xml:space="preserve"> сельского поселения от </w:t>
      </w:r>
      <w:r w:rsidR="00810568">
        <w:rPr>
          <w:b/>
        </w:rPr>
        <w:t>06</w:t>
      </w:r>
      <w:r w:rsidRPr="00916A5E">
        <w:rPr>
          <w:b/>
        </w:rPr>
        <w:t>.0</w:t>
      </w:r>
      <w:r w:rsidR="00810568">
        <w:rPr>
          <w:b/>
        </w:rPr>
        <w:t>6.2012</w:t>
      </w:r>
      <w:r w:rsidR="008F663D">
        <w:rPr>
          <w:b/>
        </w:rPr>
        <w:t xml:space="preserve">г. № </w:t>
      </w:r>
      <w:r w:rsidR="00810568">
        <w:rPr>
          <w:b/>
        </w:rPr>
        <w:t>79/1</w:t>
      </w:r>
      <w:r w:rsidRPr="00916A5E">
        <w:rPr>
          <w:b/>
        </w:rPr>
        <w:t>.</w:t>
      </w:r>
      <w:r w:rsidRPr="00DE4C12">
        <w:t xml:space="preserve"> Комиссия является консультативным органом при администрации поселения.</w:t>
      </w:r>
    </w:p>
    <w:p w:rsidR="00CF00FA" w:rsidRPr="00DE4C12" w:rsidRDefault="00CF00FA" w:rsidP="00CF00FA">
      <w:pPr>
        <w:numPr>
          <w:ilvl w:val="0"/>
          <w:numId w:val="1"/>
        </w:numPr>
        <w:spacing w:before="100" w:beforeAutospacing="1" w:after="100" w:afterAutospacing="1"/>
      </w:pPr>
      <w:r w:rsidRPr="00DE4C12">
        <w:t>Комиссия:</w:t>
      </w:r>
    </w:p>
    <w:p w:rsidR="00CF00FA" w:rsidRPr="00DE4C12" w:rsidRDefault="00CF00FA" w:rsidP="00CF00FA">
      <w:pPr>
        <w:spacing w:before="100" w:beforeAutospacing="1" w:after="100" w:afterAutospacing="1"/>
      </w:pPr>
      <w:r w:rsidRPr="00DE4C12">
        <w:t>- организует проведение публичных слушаний по вопросам градостроительной деятельности на территории поселения;</w:t>
      </w:r>
    </w:p>
    <w:p w:rsidR="00CF00FA" w:rsidRPr="00DE4C12" w:rsidRDefault="00CF00FA" w:rsidP="00CF00FA">
      <w:pPr>
        <w:spacing w:before="100" w:beforeAutospacing="1" w:after="100" w:afterAutospacing="1"/>
      </w:pPr>
      <w:r w:rsidRPr="00DE4C12">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w:t>
      </w:r>
    </w:p>
    <w:p w:rsidR="00CF00FA" w:rsidRPr="00DE4C12" w:rsidRDefault="00CF00FA" w:rsidP="00CF00FA">
      <w:pPr>
        <w:spacing w:before="100" w:beforeAutospacing="1" w:after="100" w:afterAutospacing="1"/>
      </w:pPr>
      <w:r w:rsidRPr="00DE4C12">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00FA" w:rsidRPr="00DE4C12" w:rsidRDefault="00CF00FA" w:rsidP="00CF00FA">
      <w:pPr>
        <w:spacing w:before="100" w:beforeAutospacing="1" w:after="100" w:afterAutospacing="1"/>
      </w:pPr>
      <w:r w:rsidRPr="00DE4C12">
        <w:lastRenderedPageBreak/>
        <w:t>- готовит рекомендации Главе поселения о внесении изменений в Правила или об отклонении предложений о внесении изменений;</w:t>
      </w:r>
    </w:p>
    <w:p w:rsidR="00CF00FA" w:rsidRPr="00DE4C12" w:rsidRDefault="00CF00FA" w:rsidP="00CF00FA">
      <w:pPr>
        <w:spacing w:before="100" w:beforeAutospacing="1" w:after="100" w:afterAutospacing="1"/>
      </w:pPr>
      <w:r w:rsidRPr="00DE4C12">
        <w:t>- готовит заключения и рекомендации по результатам публичных слушаний;</w:t>
      </w:r>
    </w:p>
    <w:p w:rsidR="00CF00FA" w:rsidRPr="00DE4C12" w:rsidRDefault="00CF00FA" w:rsidP="00CF00FA">
      <w:pPr>
        <w:spacing w:before="100" w:beforeAutospacing="1" w:after="100" w:afterAutospacing="1"/>
      </w:pPr>
      <w:r w:rsidRPr="00DE4C12">
        <w:t>- осуществляет другие полномочия.</w:t>
      </w:r>
    </w:p>
    <w:p w:rsidR="00CF00FA" w:rsidRPr="00DE4C12" w:rsidRDefault="00CF00FA" w:rsidP="00CF00FA">
      <w:pPr>
        <w:spacing w:before="100" w:beforeAutospacing="1" w:after="100" w:afterAutospacing="1"/>
      </w:pPr>
      <w:r w:rsidRPr="00DE4C12">
        <w:t xml:space="preserve">4. Состав Комиссии утверждается </w:t>
      </w:r>
      <w:r w:rsidR="000A06BF">
        <w:t xml:space="preserve">постановлением  </w:t>
      </w:r>
      <w:r w:rsidRPr="00DE4C12">
        <w:t xml:space="preserve"> администрации </w:t>
      </w:r>
      <w:r w:rsidR="00EB09B2">
        <w:t>Елинского</w:t>
      </w:r>
      <w:r w:rsidRPr="00DE4C12">
        <w:t xml:space="preserve"> сельского поселения.</w:t>
      </w:r>
    </w:p>
    <w:p w:rsidR="00CF00FA" w:rsidRPr="00DE4C12" w:rsidRDefault="00CF00FA" w:rsidP="00CF00FA">
      <w:pPr>
        <w:spacing w:before="100" w:beforeAutospacing="1" w:after="100" w:afterAutospacing="1"/>
      </w:pPr>
      <w:r w:rsidRPr="00DE4C12">
        <w:t>5.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CF00FA" w:rsidRPr="00143C75" w:rsidRDefault="00CF00FA" w:rsidP="00572BA1">
      <w:pPr>
        <w:spacing w:before="100" w:beforeAutospacing="1" w:after="100" w:afterAutospacing="1"/>
        <w:jc w:val="center"/>
        <w:outlineLvl w:val="1"/>
        <w:rPr>
          <w:b/>
          <w:bCs/>
          <w:sz w:val="28"/>
          <w:szCs w:val="28"/>
        </w:rPr>
      </w:pPr>
      <w:r w:rsidRPr="00143C75">
        <w:rPr>
          <w:b/>
          <w:bCs/>
          <w:sz w:val="28"/>
          <w:szCs w:val="28"/>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F00FA" w:rsidRPr="00572BA1" w:rsidRDefault="00CF00FA" w:rsidP="00CF00FA">
      <w:pPr>
        <w:spacing w:before="100" w:beforeAutospacing="1" w:after="100" w:afterAutospacing="1"/>
        <w:outlineLvl w:val="1"/>
        <w:rPr>
          <w:b/>
          <w:bCs/>
        </w:rPr>
      </w:pPr>
      <w:r w:rsidRPr="00572BA1">
        <w:rPr>
          <w:b/>
          <w:bCs/>
        </w:rPr>
        <w:t>Статья 7. Порядок предоставления разрешения на условно разрешённый вид использования земельного участка или объекта капитального строительства.</w:t>
      </w:r>
    </w:p>
    <w:p w:rsidR="00CF00FA" w:rsidRPr="00DE4C12" w:rsidRDefault="00CF00FA" w:rsidP="00CF00FA">
      <w:pPr>
        <w:spacing w:before="100" w:beforeAutospacing="1" w:after="100" w:afterAutospacing="1"/>
      </w:pPr>
      <w:r w:rsidRPr="00DE4C12">
        <w:t>1. Застройщик подаёт заявление о предоставлении разрешения на условно разрешённый вид использования в Комиссию по подготовке правил землепользования и застройки.</w:t>
      </w:r>
    </w:p>
    <w:p w:rsidR="00CF00FA" w:rsidRPr="00DE4C12" w:rsidRDefault="00CF00FA" w:rsidP="00CF00FA">
      <w:pPr>
        <w:spacing w:before="100" w:beforeAutospacing="1" w:after="100" w:afterAutospacing="1"/>
      </w:pPr>
      <w:r w:rsidRPr="00DE4C12">
        <w:t xml:space="preserve">2. Вопрос о предоставлении разрешения на условно разрешённый вид использования подлежит обсуждению </w:t>
      </w:r>
      <w:proofErr w:type="gramStart"/>
      <w:r w:rsidRPr="00DE4C12">
        <w:t>на публичных слушаниях в соответствии с Положением о проведении публичных слушаний по вопросам</w:t>
      </w:r>
      <w:proofErr w:type="gramEnd"/>
      <w:r w:rsidRPr="00DE4C12">
        <w:t xml:space="preserve"> градостроительной деятельности на территории </w:t>
      </w:r>
      <w:r w:rsidR="00EB09B2">
        <w:t>Елинского</w:t>
      </w:r>
      <w:r w:rsidRPr="00DE4C12">
        <w:t xml:space="preserve"> сельского поселения.</w:t>
      </w:r>
    </w:p>
    <w:p w:rsidR="00CF00FA" w:rsidRPr="00DE4C12" w:rsidRDefault="00CF00FA" w:rsidP="00CF00FA">
      <w:pPr>
        <w:spacing w:before="100" w:beforeAutospacing="1" w:after="100" w:afterAutospacing="1"/>
      </w:pPr>
      <w:r w:rsidRPr="00DE4C12">
        <w:t xml:space="preserve">3. </w:t>
      </w:r>
      <w:proofErr w:type="gramStart"/>
      <w:r w:rsidRPr="00DE4C12">
        <w:t>На основании заключения о результатах публичных слушаний по вопросу о предоставлении разрешения на условно разрешенный вид</w:t>
      </w:r>
      <w:proofErr w:type="gramEnd"/>
      <w:r w:rsidRPr="00DE4C12">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w:t>
      </w:r>
    </w:p>
    <w:p w:rsidR="00CF00FA" w:rsidRPr="00DE4C12" w:rsidRDefault="00CF00FA" w:rsidP="00CF00FA">
      <w:pPr>
        <w:spacing w:before="100" w:beforeAutospacing="1" w:after="100" w:afterAutospacing="1"/>
      </w:pPr>
      <w:r w:rsidRPr="00DE4C12">
        <w:t>4. На основании указанных в пункте 3 настоящей статьи рекомендаций Глава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Постановление Главы поселение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w:t>
      </w:r>
    </w:p>
    <w:p w:rsidR="00CF00FA" w:rsidRPr="00DE4C12" w:rsidRDefault="00CF00FA" w:rsidP="00CF00FA">
      <w:pPr>
        <w:spacing w:before="100" w:beforeAutospacing="1" w:after="100" w:afterAutospacing="1"/>
      </w:pPr>
      <w:r w:rsidRPr="00DE4C12">
        <w:t> </w:t>
      </w:r>
      <w:r w:rsidRPr="00DE4C12">
        <w:rPr>
          <w:b/>
          <w:bCs/>
        </w:rPr>
        <w:t>Статья 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CF00FA" w:rsidRPr="00DE4C12" w:rsidRDefault="00CF00FA" w:rsidP="00CF00FA">
      <w:pPr>
        <w:spacing w:before="100" w:beforeAutospacing="1" w:after="100" w:afterAutospacing="1"/>
      </w:pPr>
      <w:r w:rsidRPr="00DE4C12">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F00FA" w:rsidRPr="00DE4C12" w:rsidRDefault="00CF00FA" w:rsidP="00CF00FA">
      <w:pPr>
        <w:spacing w:before="100" w:beforeAutospacing="1" w:after="100" w:afterAutospacing="1"/>
      </w:pPr>
      <w:r w:rsidRPr="00DE4C12">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F00FA" w:rsidRPr="00DE4C12" w:rsidRDefault="00CF00FA" w:rsidP="00CF00FA">
      <w:pPr>
        <w:spacing w:before="100" w:beforeAutospacing="1" w:after="100" w:afterAutospacing="1"/>
      </w:pPr>
      <w:r w:rsidRPr="00DE4C12">
        <w:lastRenderedPageBreak/>
        <w:t>3. Застройщик подаёт в Комиссию по подготовке правил землепользования и застройки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00FA" w:rsidRPr="00DE4C12" w:rsidRDefault="00CF00FA" w:rsidP="00CF00FA">
      <w:pPr>
        <w:spacing w:before="100" w:beforeAutospacing="1" w:after="100" w:afterAutospacing="1"/>
      </w:pPr>
      <w:r w:rsidRPr="00DE4C12">
        <w:t xml:space="preserve">4. Вопрос о предоставлении такого разрешения подлежит обсуждению </w:t>
      </w:r>
      <w:proofErr w:type="gramStart"/>
      <w:r w:rsidRPr="00DE4C12">
        <w:t>на публичных слушаниях в соответствии с Положением о проведении публичных слушаний на территории</w:t>
      </w:r>
      <w:proofErr w:type="gramEnd"/>
      <w:r w:rsidRPr="00DE4C12">
        <w:t xml:space="preserve"> </w:t>
      </w:r>
      <w:r w:rsidR="00EB09B2">
        <w:t>Елинского</w:t>
      </w:r>
      <w:r w:rsidRPr="00DE4C12">
        <w:t xml:space="preserve"> сельского поселения.</w:t>
      </w:r>
    </w:p>
    <w:p w:rsidR="00CF00FA" w:rsidRPr="00DE4C12" w:rsidRDefault="00CF00FA" w:rsidP="00CF00FA">
      <w:pPr>
        <w:spacing w:before="100" w:beforeAutospacing="1" w:after="100" w:afterAutospacing="1"/>
      </w:pPr>
      <w:r w:rsidRPr="00DE4C12">
        <w:t xml:space="preserve">5. </w:t>
      </w:r>
      <w:proofErr w:type="gramStart"/>
      <w:r w:rsidRPr="00DE4C12">
        <w:t>На основании заключения о результатах публичных слушаний по вопросу о предоставлении разрешения на отклонение</w:t>
      </w:r>
      <w:proofErr w:type="gramEnd"/>
      <w:r w:rsidRPr="00DE4C12">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CF00FA" w:rsidRPr="00DE4C12" w:rsidRDefault="00CF00FA" w:rsidP="00CF00FA">
      <w:pPr>
        <w:spacing w:before="100" w:beforeAutospacing="1" w:after="100" w:afterAutospacing="1"/>
      </w:pPr>
      <w:r w:rsidRPr="00DE4C12">
        <w:t>6. Глава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F00FA" w:rsidRPr="00143C75" w:rsidRDefault="00CF00FA" w:rsidP="00916A5E">
      <w:pPr>
        <w:spacing w:before="100" w:beforeAutospacing="1" w:after="100" w:afterAutospacing="1"/>
        <w:jc w:val="center"/>
        <w:rPr>
          <w:b/>
          <w:bCs/>
          <w:kern w:val="36"/>
          <w:sz w:val="28"/>
          <w:szCs w:val="28"/>
        </w:rPr>
      </w:pPr>
      <w:r w:rsidRPr="00143C75">
        <w:rPr>
          <w:b/>
          <w:bCs/>
          <w:kern w:val="36"/>
          <w:sz w:val="28"/>
          <w:szCs w:val="28"/>
        </w:rPr>
        <w:t>Глава 3. Положение о подготовке документации по планировке территории.</w:t>
      </w:r>
    </w:p>
    <w:p w:rsidR="00CF00FA" w:rsidRPr="00572BA1" w:rsidRDefault="00CF00FA" w:rsidP="00CF00FA">
      <w:pPr>
        <w:spacing w:before="100" w:beforeAutospacing="1" w:after="100" w:afterAutospacing="1"/>
        <w:outlineLvl w:val="1"/>
        <w:rPr>
          <w:b/>
          <w:bCs/>
        </w:rPr>
      </w:pPr>
      <w:r w:rsidRPr="00572BA1">
        <w:rPr>
          <w:b/>
          <w:bCs/>
        </w:rPr>
        <w:t>Статья 9. Общие положения о планировке территории.</w:t>
      </w:r>
    </w:p>
    <w:p w:rsidR="00CF00FA" w:rsidRPr="00DE4C12" w:rsidRDefault="00CF00FA" w:rsidP="00CF00FA">
      <w:pPr>
        <w:spacing w:before="100" w:beforeAutospacing="1" w:after="100" w:afterAutospacing="1"/>
      </w:pPr>
      <w:r w:rsidRPr="00DE4C12">
        <w:t>1. Планировка территории осуществляется посредством разработки документации по планировке территории:</w:t>
      </w:r>
    </w:p>
    <w:p w:rsidR="00CF00FA" w:rsidRPr="00DE4C12" w:rsidRDefault="00CF00FA" w:rsidP="00CF00FA">
      <w:pPr>
        <w:spacing w:before="100" w:beforeAutospacing="1" w:after="100" w:afterAutospacing="1"/>
      </w:pPr>
      <w:r w:rsidRPr="00DE4C12">
        <w:t>- проектов планировки, как отдельных документов;</w:t>
      </w:r>
    </w:p>
    <w:p w:rsidR="00CF00FA" w:rsidRPr="00DE4C12" w:rsidRDefault="00CF00FA" w:rsidP="00CF00FA">
      <w:pPr>
        <w:spacing w:before="100" w:beforeAutospacing="1" w:after="100" w:afterAutospacing="1"/>
      </w:pPr>
      <w:r w:rsidRPr="00DE4C12">
        <w:t>- проектов планировки с проектами межевания в их составе;</w:t>
      </w:r>
    </w:p>
    <w:p w:rsidR="00CF00FA" w:rsidRPr="00DE4C12" w:rsidRDefault="00CF00FA" w:rsidP="00CF00FA">
      <w:pPr>
        <w:spacing w:before="100" w:beforeAutospacing="1" w:after="100" w:afterAutospacing="1"/>
      </w:pPr>
      <w:r w:rsidRPr="00DE4C12">
        <w:t>- проектов планировки с проектами межевания в их составе и с градостроительными планами земельных участков в составе проектов межевания;</w:t>
      </w:r>
    </w:p>
    <w:p w:rsidR="00CF00FA" w:rsidRPr="00DE4C12" w:rsidRDefault="00CF00FA" w:rsidP="00CF00FA">
      <w:pPr>
        <w:spacing w:before="100" w:beforeAutospacing="1" w:after="100" w:afterAutospacing="1"/>
      </w:pPr>
      <w:r w:rsidRPr="00DE4C12">
        <w:t>- проектов межевания, как отдельных документов;</w:t>
      </w:r>
    </w:p>
    <w:p w:rsidR="00CF00FA" w:rsidRPr="00DE4C12" w:rsidRDefault="00CF00FA" w:rsidP="00CF00FA">
      <w:pPr>
        <w:spacing w:before="100" w:beforeAutospacing="1" w:after="100" w:afterAutospacing="1"/>
      </w:pPr>
      <w:r w:rsidRPr="00DE4C12">
        <w:t>- проектов межевания с градостроительными планами земельных участков в их составе;</w:t>
      </w:r>
    </w:p>
    <w:p w:rsidR="00CF00FA" w:rsidRPr="00DE4C12" w:rsidRDefault="00CF00FA" w:rsidP="00CF00FA">
      <w:pPr>
        <w:spacing w:before="100" w:beforeAutospacing="1" w:after="100" w:afterAutospacing="1"/>
      </w:pPr>
      <w:r w:rsidRPr="00DE4C12">
        <w:t>- градостроительных планов земельных участков, как отдельных документов на основании заявлений заинтересованных лиц.</w:t>
      </w:r>
    </w:p>
    <w:p w:rsidR="00CF00FA" w:rsidRPr="00DE4C12" w:rsidRDefault="00CF00FA" w:rsidP="00CF00FA">
      <w:pPr>
        <w:spacing w:before="100" w:beforeAutospacing="1" w:after="100" w:afterAutospacing="1"/>
      </w:pPr>
      <w:r w:rsidRPr="00DE4C12">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CF00FA" w:rsidRPr="00DE4C12" w:rsidRDefault="00CF00FA" w:rsidP="00CF00FA">
      <w:pPr>
        <w:spacing w:before="100" w:beforeAutospacing="1" w:after="100" w:afterAutospacing="1"/>
      </w:pPr>
      <w:r w:rsidRPr="00DE4C12">
        <w:t>1) проекты планировки разрабатываются в случаях, когда необходимо установить (изменить), в том числе посредством красных линий:</w:t>
      </w:r>
    </w:p>
    <w:p w:rsidR="00CF00FA" w:rsidRPr="00DE4C12" w:rsidRDefault="00CF00FA" w:rsidP="00CF00FA">
      <w:pPr>
        <w:spacing w:before="100" w:beforeAutospacing="1" w:after="100" w:afterAutospacing="1"/>
      </w:pPr>
      <w:r w:rsidRPr="00DE4C12">
        <w:t>а) границы планировочных элементов территории (кварталов, микрорайонов);</w:t>
      </w:r>
    </w:p>
    <w:p w:rsidR="00CF00FA" w:rsidRPr="00DE4C12" w:rsidRDefault="00CF00FA" w:rsidP="00CF00FA">
      <w:pPr>
        <w:spacing w:before="100" w:beforeAutospacing="1" w:after="100" w:afterAutospacing="1"/>
      </w:pPr>
      <w:r w:rsidRPr="00DE4C12">
        <w:t>б) границы земельных участков общего пользования и линейных объектов без определения границ иных земельных участков;</w:t>
      </w:r>
    </w:p>
    <w:p w:rsidR="00CF00FA" w:rsidRPr="00DE4C12" w:rsidRDefault="00CF00FA" w:rsidP="00CF00FA">
      <w:pPr>
        <w:spacing w:before="100" w:beforeAutospacing="1" w:after="100" w:afterAutospacing="1"/>
      </w:pPr>
      <w:r w:rsidRPr="00DE4C12">
        <w:lastRenderedPageBreak/>
        <w:t>в) границы зон планируемого размещения объектов социально-культурного и коммунально-бытового и иного назначения;</w:t>
      </w:r>
    </w:p>
    <w:p w:rsidR="00CF00FA" w:rsidRPr="00DE4C12" w:rsidRDefault="00CF00FA" w:rsidP="00CF00FA">
      <w:pPr>
        <w:spacing w:before="100" w:beforeAutospacing="1" w:after="100" w:afterAutospacing="1"/>
      </w:pPr>
      <w:r w:rsidRPr="00DE4C12">
        <w:t>г) другие границы;</w:t>
      </w:r>
    </w:p>
    <w:p w:rsidR="00CF00FA" w:rsidRPr="00DE4C12" w:rsidRDefault="00CF00FA" w:rsidP="00CF00FA">
      <w:pPr>
        <w:spacing w:before="100" w:beforeAutospacing="1" w:after="100" w:afterAutospacing="1"/>
      </w:pPr>
      <w:r w:rsidRPr="00DE4C12">
        <w:t>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CF00FA" w:rsidRPr="00DE4C12" w:rsidRDefault="00CF00FA" w:rsidP="00CF00FA">
      <w:pPr>
        <w:spacing w:before="100" w:beforeAutospacing="1" w:after="100" w:afterAutospacing="1"/>
      </w:pPr>
      <w:r w:rsidRPr="00DE4C12">
        <w:t>а) границ земельных участков, которые не являются земельными участками общего пользования;</w:t>
      </w:r>
    </w:p>
    <w:p w:rsidR="00CF00FA" w:rsidRPr="00DE4C12" w:rsidRDefault="00CF00FA" w:rsidP="00CF00FA">
      <w:pPr>
        <w:spacing w:before="100" w:beforeAutospacing="1" w:after="100" w:afterAutospacing="1"/>
      </w:pPr>
      <w:r w:rsidRPr="00DE4C12">
        <w:t>б) линий отступа от красных линий для определения места допустимого строительства;</w:t>
      </w:r>
    </w:p>
    <w:p w:rsidR="00CF00FA" w:rsidRPr="00DE4C12" w:rsidRDefault="00CF00FA" w:rsidP="00CF00FA">
      <w:pPr>
        <w:spacing w:before="100" w:beforeAutospacing="1" w:after="100" w:afterAutospacing="1"/>
      </w:pPr>
      <w:r w:rsidRPr="00DE4C12">
        <w:t>в) границ зон планируемого размещения объектов капитального строительства федерального, областного и местного значения;</w:t>
      </w:r>
    </w:p>
    <w:p w:rsidR="00CF00FA" w:rsidRPr="00DE4C12" w:rsidRDefault="00CF00FA" w:rsidP="00CF00FA">
      <w:pPr>
        <w:spacing w:before="100" w:beforeAutospacing="1" w:after="100" w:afterAutospacing="1"/>
      </w:pPr>
      <w:r w:rsidRPr="00DE4C12">
        <w:t>г) границ зон с особыми условиями использования территории;</w:t>
      </w:r>
    </w:p>
    <w:p w:rsidR="00CF00FA" w:rsidRPr="00DE4C12" w:rsidRDefault="00CF00FA" w:rsidP="00CF00FA">
      <w:pPr>
        <w:spacing w:before="100" w:beforeAutospacing="1" w:after="100" w:afterAutospacing="1"/>
      </w:pPr>
      <w:proofErr w:type="spellStart"/>
      <w:r w:rsidRPr="00DE4C12">
        <w:t>д</w:t>
      </w:r>
      <w:proofErr w:type="spellEnd"/>
      <w:r w:rsidRPr="00DE4C12">
        <w:t>) других границ;</w:t>
      </w:r>
    </w:p>
    <w:p w:rsidR="00CF00FA" w:rsidRPr="00DE4C12" w:rsidRDefault="00CF00FA" w:rsidP="00CF00FA">
      <w:pPr>
        <w:spacing w:before="100" w:beforeAutospacing="1" w:after="100" w:afterAutospacing="1"/>
      </w:pPr>
      <w:r w:rsidRPr="00DE4C12">
        <w:t>3) градостроительные планы земельных участков подготавливаются по заявкам заинтересованных лиц, а также по инициативе органов местного самоуправления поселения в составе проектов планировки и/или проектов межевания, при предоставлении земельных участков для различного функционального использования, подготовке проектной документации, выдаче разрешения на строительство, разрешения на ввод объекта в эксплуатацию и т.д.</w:t>
      </w:r>
    </w:p>
    <w:p w:rsidR="00CF00FA" w:rsidRPr="00DE4C12" w:rsidRDefault="00CF00FA" w:rsidP="00CF00FA">
      <w:pPr>
        <w:spacing w:before="100" w:beforeAutospacing="1" w:after="100" w:afterAutospacing="1"/>
      </w:pPr>
      <w:r w:rsidRPr="00DE4C12">
        <w:t>3. Посредством документации по планировке территории определяются:</w:t>
      </w:r>
    </w:p>
    <w:p w:rsidR="00CF00FA" w:rsidRPr="00DE4C12" w:rsidRDefault="00CF00FA" w:rsidP="00CF00FA">
      <w:pPr>
        <w:spacing w:before="100" w:beforeAutospacing="1" w:after="100" w:afterAutospacing="1"/>
      </w:pPr>
      <w:r w:rsidRPr="00DE4C12">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F00FA" w:rsidRPr="00DE4C12" w:rsidRDefault="00CF00FA" w:rsidP="00CF00FA">
      <w:pPr>
        <w:spacing w:before="100" w:beforeAutospacing="1" w:after="100" w:afterAutospacing="1"/>
      </w:pPr>
      <w:r w:rsidRPr="00DE4C12">
        <w:t>-  красные линии;</w:t>
      </w:r>
    </w:p>
    <w:p w:rsidR="00CF00FA" w:rsidRPr="00DE4C12" w:rsidRDefault="00CF00FA" w:rsidP="00CF00FA">
      <w:pPr>
        <w:spacing w:before="100" w:beforeAutospacing="1" w:after="100" w:afterAutospacing="1"/>
      </w:pPr>
      <w:r w:rsidRPr="00DE4C12">
        <w:t>- линии регулирования застройки, если они не определены градостроительными регламентами в составе настоящих Правил;</w:t>
      </w:r>
    </w:p>
    <w:p w:rsidR="00CF00FA" w:rsidRPr="00DE4C12" w:rsidRDefault="00CF00FA" w:rsidP="00CF00FA">
      <w:pPr>
        <w:spacing w:before="100" w:beforeAutospacing="1" w:after="100" w:afterAutospacing="1"/>
      </w:pPr>
      <w:r w:rsidRPr="00DE4C12">
        <w:t>- границы земельных участков линейных объектов, а также границы зон действия ограничений вдоль линейных объектов;</w:t>
      </w:r>
    </w:p>
    <w:p w:rsidR="00CF00FA" w:rsidRPr="00DE4C12" w:rsidRDefault="00CF00FA" w:rsidP="00CF00FA">
      <w:pPr>
        <w:spacing w:before="100" w:beforeAutospacing="1" w:after="100" w:afterAutospacing="1"/>
      </w:pPr>
      <w:r w:rsidRPr="00DE4C12">
        <w:t>- границы зон действия ограничений вокруг охраняемых объектов, а также вокруг объектов, являющихся источниками загрязнения окружающей среды;</w:t>
      </w:r>
    </w:p>
    <w:p w:rsidR="00CF00FA" w:rsidRPr="00DE4C12" w:rsidRDefault="00CF00FA" w:rsidP="00CF00FA">
      <w:pPr>
        <w:spacing w:before="100" w:beforeAutospacing="1" w:after="100" w:afterAutospacing="1"/>
      </w:pPr>
      <w:r w:rsidRPr="00DE4C12">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CF00FA" w:rsidRPr="00DE4C12" w:rsidRDefault="00CF00FA" w:rsidP="00CF00FA">
      <w:pPr>
        <w:spacing w:before="100" w:beforeAutospacing="1" w:after="100" w:afterAutospacing="1"/>
      </w:pPr>
      <w:r w:rsidRPr="00DE4C12">
        <w:t>- границы земельных участков, которые планируется предоставить физическим или юридическим лицам;</w:t>
      </w:r>
    </w:p>
    <w:p w:rsidR="00CF00FA" w:rsidRPr="00DE4C12" w:rsidRDefault="00CF00FA" w:rsidP="00CF00FA">
      <w:pPr>
        <w:spacing w:before="100" w:beforeAutospacing="1" w:after="100" w:afterAutospacing="1"/>
      </w:pPr>
      <w:r w:rsidRPr="00DE4C12">
        <w:lastRenderedPageBreak/>
        <w:t>- границы земельных участков на территориях существующей застройки, не разделенных на земельные участки;</w:t>
      </w:r>
    </w:p>
    <w:p w:rsidR="00CF00FA" w:rsidRPr="00DE4C12" w:rsidRDefault="00CF00FA" w:rsidP="00CF00FA">
      <w:pPr>
        <w:spacing w:before="100" w:beforeAutospacing="1" w:after="100" w:afterAutospacing="1"/>
      </w:pPr>
      <w:r w:rsidRPr="00DE4C12">
        <w:t>- и другие.</w:t>
      </w:r>
    </w:p>
    <w:p w:rsidR="00CF00FA" w:rsidRPr="00572BA1" w:rsidRDefault="00CF00FA" w:rsidP="00572BA1">
      <w:pPr>
        <w:spacing w:before="100" w:beforeAutospacing="1" w:after="100" w:afterAutospacing="1"/>
        <w:rPr>
          <w:b/>
          <w:bCs/>
        </w:rPr>
      </w:pPr>
      <w:r w:rsidRPr="00DE4C12">
        <w:t> </w:t>
      </w:r>
      <w:r w:rsidRPr="00572BA1">
        <w:rPr>
          <w:b/>
          <w:bCs/>
        </w:rPr>
        <w:t>Статья 10. Подготовка документации по планировке территории.</w:t>
      </w:r>
    </w:p>
    <w:p w:rsidR="00CF00FA" w:rsidRPr="00DE4C12" w:rsidRDefault="00CF00FA" w:rsidP="00CF00FA">
      <w:pPr>
        <w:spacing w:before="100" w:beforeAutospacing="1" w:after="100" w:afterAutospacing="1"/>
      </w:pPr>
      <w:r w:rsidRPr="00DE4C12">
        <w:t>1. Подготовка документации по планировке территории поселения осуществляется на основани</w:t>
      </w:r>
      <w:r w:rsidR="00143C75">
        <w:t xml:space="preserve">и генерального плана поселения  </w:t>
      </w:r>
      <w:r w:rsidRPr="00DE4C12">
        <w:t>и иных нормативных правовых актов Российской Федерации</w:t>
      </w:r>
      <w:r w:rsidR="00143C75">
        <w:t xml:space="preserve"> и  </w:t>
      </w:r>
      <w:r w:rsidRPr="00DE4C12">
        <w:t xml:space="preserve"> настоящих Правил.</w:t>
      </w:r>
    </w:p>
    <w:p w:rsidR="00CF00FA" w:rsidRPr="00DE4C12" w:rsidRDefault="00CF00FA" w:rsidP="00CF00FA">
      <w:pPr>
        <w:spacing w:before="100" w:beforeAutospacing="1" w:after="100" w:afterAutospacing="1"/>
      </w:pPr>
      <w:r w:rsidRPr="00DE4C12">
        <w:t>2. Документация по планировке территории разрабатывается по инициативе органов местного самоуправления поселения, физических и юридических лиц.</w:t>
      </w:r>
    </w:p>
    <w:p w:rsidR="00CF00FA" w:rsidRPr="00DE4C12" w:rsidRDefault="00CF00FA" w:rsidP="00CF00FA">
      <w:pPr>
        <w:spacing w:before="100" w:beforeAutospacing="1" w:after="100" w:afterAutospacing="1"/>
      </w:pPr>
      <w:r w:rsidRPr="00DE4C12">
        <w:t>3. Основанием для разработки документации по планировке является решение администрации поселения.</w:t>
      </w:r>
    </w:p>
    <w:p w:rsidR="00CF00FA" w:rsidRPr="00DE4C12" w:rsidRDefault="00CF00FA" w:rsidP="00CF00FA">
      <w:pPr>
        <w:spacing w:before="100" w:beforeAutospacing="1" w:after="100" w:afterAutospacing="1"/>
      </w:pPr>
      <w:r w:rsidRPr="00DE4C12">
        <w:t>Заказ на подготовку документации по планировке выполняется в соответствии с законодательством РФ.</w:t>
      </w:r>
    </w:p>
    <w:p w:rsidR="00CF00FA" w:rsidRPr="00DE4C12" w:rsidRDefault="00CF00FA" w:rsidP="00CF00FA">
      <w:pPr>
        <w:spacing w:before="100" w:beforeAutospacing="1" w:after="100" w:afterAutospacing="1"/>
      </w:pPr>
      <w:r w:rsidRPr="00DE4C12">
        <w:t>4. Документация по планировке, решение о разработке которой принято по инициативе органов местного самоуправления, разрабатывается на конкурсной основе.</w:t>
      </w:r>
    </w:p>
    <w:p w:rsidR="00CF00FA" w:rsidRPr="00DE4C12" w:rsidRDefault="00143C75" w:rsidP="00CF00FA">
      <w:pPr>
        <w:spacing w:before="100" w:beforeAutospacing="1" w:after="100" w:afterAutospacing="1"/>
      </w:pPr>
      <w:r>
        <w:t>5</w:t>
      </w:r>
      <w:r w:rsidR="00CF00FA" w:rsidRPr="00DE4C12">
        <w:t>. Решение Главы поселения о разработке документации подлежит опубликованию в порядке, установленном для официального опубликования муниципальных правовых актов поселения.</w:t>
      </w:r>
    </w:p>
    <w:p w:rsidR="00CF00FA" w:rsidRPr="00DE4C12" w:rsidRDefault="00143C75" w:rsidP="00CF00FA">
      <w:pPr>
        <w:spacing w:before="100" w:beforeAutospacing="1" w:after="100" w:afterAutospacing="1"/>
      </w:pPr>
      <w:r>
        <w:t>6</w:t>
      </w:r>
      <w:r w:rsidR="00CF00FA" w:rsidRPr="00DE4C12">
        <w:t>. Со дня опубликования решения о подготовке документации по планировке физические или юридические лица вправе представить в администрацию поселения свои предложения о порядке, сроках подготовки и содержании этих документов. Администрация поселения по своему усмотрению учитывает данные предложения физических и юридических лиц при обеспечении подготовки документации по планировке.</w:t>
      </w:r>
    </w:p>
    <w:p w:rsidR="00CF00FA" w:rsidRPr="00DE4C12" w:rsidRDefault="00143C75" w:rsidP="00CF00FA">
      <w:pPr>
        <w:spacing w:before="100" w:beforeAutospacing="1" w:after="100" w:afterAutospacing="1"/>
      </w:pPr>
      <w:r>
        <w:t>7</w:t>
      </w:r>
      <w:r w:rsidR="00CF00FA" w:rsidRPr="00DE4C12">
        <w:t>. Служба или специалист администрации поселения, уполномоченные в области архитектуры и градостроительства, осуществляют проверку разработанной документации по планировке на соответствие требованиям, установленным Градостроительным кодексом и заданием на разработку. Проверка осуществляется в течение 30 дней с момента получения администрацией поселения разработанной документации по планировке. По результатам проверки служба или специалист администрации поселения, уполномоченные в области архитектуры или градостроительства, принимают решение о направлении документации по планировке Главе поселения или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p>
    <w:p w:rsidR="00143C75" w:rsidRDefault="00143C75" w:rsidP="00CF00FA">
      <w:pPr>
        <w:spacing w:before="100" w:beforeAutospacing="1" w:after="100" w:afterAutospacing="1"/>
      </w:pPr>
      <w:r>
        <w:t>8</w:t>
      </w:r>
      <w:r w:rsidR="00CF00FA" w:rsidRPr="00DE4C12">
        <w:t xml:space="preserve">. Глава поселения принимает решение о проведении публичных слушаний. Публичные слушания проводятся Комиссией в порядке, установленном решением </w:t>
      </w:r>
      <w:r w:rsidR="003004F2">
        <w:t>сессии Совета депутатов №5/3 от 30.12.2013г.</w:t>
      </w:r>
    </w:p>
    <w:p w:rsidR="00CF00FA" w:rsidRPr="00DE4C12" w:rsidRDefault="00143C75" w:rsidP="00CF00FA">
      <w:pPr>
        <w:spacing w:before="100" w:beforeAutospacing="1" w:after="100" w:afterAutospacing="1"/>
      </w:pPr>
      <w:r>
        <w:t>9</w:t>
      </w:r>
      <w:r w:rsidR="00CF00FA" w:rsidRPr="00DE4C12">
        <w:t>.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CF00FA" w:rsidRPr="00DE4C12" w:rsidRDefault="00CF00FA" w:rsidP="00CF00FA">
      <w:pPr>
        <w:spacing w:before="100" w:beforeAutospacing="1" w:after="100" w:afterAutospacing="1"/>
      </w:pPr>
      <w:r w:rsidRPr="00DE4C12">
        <w:t>Градостроительные планы земельных участков подготавливаются в установленном порядке:</w:t>
      </w:r>
    </w:p>
    <w:p w:rsidR="00CF00FA" w:rsidRPr="00DE4C12" w:rsidRDefault="00CF00FA" w:rsidP="00CF00FA">
      <w:pPr>
        <w:spacing w:before="100" w:beforeAutospacing="1" w:after="100" w:afterAutospacing="1"/>
      </w:pPr>
      <w:r w:rsidRPr="00DE4C12">
        <w:lastRenderedPageBreak/>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CF00FA" w:rsidRPr="00DE4C12" w:rsidRDefault="00CF00FA" w:rsidP="00CF00FA">
      <w:pPr>
        <w:spacing w:before="100" w:beforeAutospacing="1" w:after="100" w:afterAutospacing="1"/>
      </w:pPr>
      <w:r w:rsidRPr="00DE4C12">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сроки, определенные градостроительным законодательством.</w:t>
      </w:r>
    </w:p>
    <w:p w:rsidR="00CF00FA" w:rsidRPr="00DE4C12" w:rsidRDefault="00CF00FA" w:rsidP="00CF00FA">
      <w:pPr>
        <w:spacing w:before="100" w:beforeAutospacing="1" w:after="100" w:afterAutospacing="1"/>
      </w:pPr>
      <w:r w:rsidRPr="00DE4C12">
        <w:t>11.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w:t>
      </w:r>
    </w:p>
    <w:p w:rsidR="00CF00FA" w:rsidRPr="00143C75" w:rsidRDefault="00CF00FA" w:rsidP="00572BA1">
      <w:pPr>
        <w:spacing w:before="100" w:beforeAutospacing="1" w:after="100" w:afterAutospacing="1"/>
        <w:jc w:val="center"/>
        <w:outlineLvl w:val="1"/>
        <w:rPr>
          <w:b/>
          <w:bCs/>
          <w:sz w:val="28"/>
          <w:szCs w:val="28"/>
        </w:rPr>
      </w:pPr>
      <w:r w:rsidRPr="00143C75">
        <w:rPr>
          <w:b/>
          <w:bCs/>
          <w:sz w:val="28"/>
          <w:szCs w:val="28"/>
        </w:rPr>
        <w:t>Глава 4. Положение о проведении публичных слушаний по вопросам землепользования и застройки.</w:t>
      </w:r>
    </w:p>
    <w:p w:rsidR="00CF00FA" w:rsidRPr="00572BA1" w:rsidRDefault="00CF00FA" w:rsidP="00CF00FA">
      <w:pPr>
        <w:spacing w:before="100" w:beforeAutospacing="1" w:after="100" w:afterAutospacing="1"/>
        <w:outlineLvl w:val="1"/>
        <w:rPr>
          <w:b/>
          <w:bCs/>
        </w:rPr>
      </w:pPr>
      <w:r w:rsidRPr="00572BA1">
        <w:rPr>
          <w:b/>
          <w:bCs/>
        </w:rPr>
        <w:t>Статья 11. Порядок проведения публичных слушаний по вопросам землепользования и застройки на территории поселения.</w:t>
      </w:r>
    </w:p>
    <w:p w:rsidR="00CF00FA" w:rsidRPr="00DE4C12" w:rsidRDefault="00CF00FA" w:rsidP="00CF00FA">
      <w:pPr>
        <w:spacing w:before="100" w:beforeAutospacing="1" w:after="100" w:afterAutospacing="1"/>
      </w:pPr>
      <w:r w:rsidRPr="00DE4C12">
        <w:t xml:space="preserve">1. Порядок проведения публичных слушаний в поселении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и решениями </w:t>
      </w:r>
      <w:r w:rsidR="00143C75">
        <w:t xml:space="preserve">сельского </w:t>
      </w:r>
      <w:r w:rsidRPr="00DE4C12">
        <w:t>Со</w:t>
      </w:r>
      <w:r w:rsidR="00143C75">
        <w:t xml:space="preserve">вета  </w:t>
      </w:r>
      <w:r w:rsidRPr="00DE4C12">
        <w:t xml:space="preserve"> депутатов поселения.</w:t>
      </w:r>
    </w:p>
    <w:p w:rsidR="00CF00FA" w:rsidRPr="00DE4C12" w:rsidRDefault="00CF00FA" w:rsidP="00CF00FA">
      <w:pPr>
        <w:spacing w:before="100" w:beforeAutospacing="1" w:after="100" w:afterAutospacing="1"/>
      </w:pPr>
      <w:r w:rsidRPr="00DE4C12">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CF00FA" w:rsidRPr="00DE4C12" w:rsidRDefault="00CF00FA" w:rsidP="00CF00FA">
      <w:pPr>
        <w:spacing w:before="100" w:beforeAutospacing="1" w:after="100" w:afterAutospacing="1"/>
      </w:pPr>
      <w:r w:rsidRPr="00DE4C12">
        <w:t>3. Жители поселения и правообладатели объектов недвижимости участвуют в публичных слушаниях непосредственно.</w:t>
      </w:r>
    </w:p>
    <w:p w:rsidR="00CF00FA" w:rsidRPr="00DE4C12" w:rsidRDefault="00CF00FA" w:rsidP="00CF00FA">
      <w:pPr>
        <w:spacing w:before="100" w:beforeAutospacing="1" w:after="100" w:afterAutospacing="1"/>
      </w:pPr>
      <w:r w:rsidRPr="00DE4C12">
        <w:t>4. В обязательном порядке на публичные слушания выносятся следующие вопросы:</w:t>
      </w:r>
    </w:p>
    <w:p w:rsidR="00CF00FA" w:rsidRPr="00DE4C12" w:rsidRDefault="00CF00FA" w:rsidP="00CF00FA">
      <w:pPr>
        <w:spacing w:before="100" w:beforeAutospacing="1" w:after="100" w:afterAutospacing="1"/>
      </w:pPr>
      <w:r w:rsidRPr="00DE4C12">
        <w:t>- проекты правил землепользования и застройки поселения, проекты планировки территорий и проекты межевания территорий;</w:t>
      </w:r>
    </w:p>
    <w:p w:rsidR="00CF00FA" w:rsidRPr="00DE4C12" w:rsidRDefault="00CF00FA" w:rsidP="00CF00FA">
      <w:pPr>
        <w:spacing w:before="100" w:beforeAutospacing="1" w:after="100" w:afterAutospacing="1"/>
      </w:pPr>
      <w:r w:rsidRPr="00DE4C12">
        <w:t>- вопросы, связанные с внесением изменений в Генеральный план и Правила землепользования и застройки поселения;</w:t>
      </w:r>
    </w:p>
    <w:p w:rsidR="00CF00FA" w:rsidRPr="00DE4C12" w:rsidRDefault="00CF00FA" w:rsidP="00CF00FA">
      <w:pPr>
        <w:spacing w:before="100" w:beforeAutospacing="1" w:after="100" w:afterAutospacing="1"/>
      </w:pPr>
      <w:r w:rsidRPr="00DE4C12">
        <w:t>- вопросы предоставления разрешения на условно разрешенный вид использования земельных участков и объектов капитального строительства и разрешения на отклонения от предельных параметров разрешенного строительства, реконструкции объектов капитального строительства.</w:t>
      </w:r>
    </w:p>
    <w:p w:rsidR="00CF00FA" w:rsidRPr="00DE4C12" w:rsidRDefault="00CF00FA" w:rsidP="00CF00FA">
      <w:pPr>
        <w:spacing w:before="100" w:beforeAutospacing="1" w:after="100" w:afterAutospacing="1"/>
      </w:pPr>
      <w:r w:rsidRPr="00DE4C12">
        <w:t>5. Мнение жителей поселения, выявленное в ходе публичных слушаний, носит для органа местного самоуправления рекомендательный характер.</w:t>
      </w:r>
    </w:p>
    <w:p w:rsidR="00CF00FA" w:rsidRPr="00DE4C12" w:rsidRDefault="00CF00FA" w:rsidP="00CF00FA">
      <w:pPr>
        <w:spacing w:before="100" w:beforeAutospacing="1" w:after="100" w:afterAutospacing="1"/>
      </w:pPr>
      <w:r w:rsidRPr="00DE4C12">
        <w:t xml:space="preserve">6. Публичные слушания по вопросам землепользования и застройки проводятся в соответствии с Положением о порядке организации и проведения публичных слушаний </w:t>
      </w:r>
      <w:r w:rsidR="00143C75">
        <w:t xml:space="preserve"> </w:t>
      </w:r>
      <w:r w:rsidRPr="00DE4C12">
        <w:t xml:space="preserve">на территории </w:t>
      </w:r>
      <w:r w:rsidR="003004F2">
        <w:t>Елинского</w:t>
      </w:r>
      <w:r w:rsidRPr="00DE4C12">
        <w:t xml:space="preserve"> сельского поселения», утвержденного постановлением Главы </w:t>
      </w:r>
      <w:r w:rsidR="003004F2">
        <w:t>Елинского</w:t>
      </w:r>
      <w:r w:rsidRPr="00DE4C12">
        <w:t xml:space="preserve"> сельского поселения от</w:t>
      </w:r>
      <w:r w:rsidR="00153DF9">
        <w:t xml:space="preserve"> 31.12.2013г.№224</w:t>
      </w:r>
      <w:r w:rsidRPr="00DE4C12">
        <w:t>.</w:t>
      </w:r>
    </w:p>
    <w:p w:rsidR="00CF00FA" w:rsidRPr="00DE4C12" w:rsidRDefault="00CF00FA" w:rsidP="00CF00FA">
      <w:pPr>
        <w:spacing w:before="100" w:beforeAutospacing="1" w:after="100" w:afterAutospacing="1"/>
      </w:pPr>
      <w:r w:rsidRPr="00DE4C12">
        <w:lastRenderedPageBreak/>
        <w:t> </w:t>
      </w:r>
    </w:p>
    <w:p w:rsidR="00CF00FA" w:rsidRPr="00572BA1" w:rsidRDefault="00CF00FA" w:rsidP="00572BA1">
      <w:pPr>
        <w:spacing w:before="100" w:beforeAutospacing="1" w:after="100" w:afterAutospacing="1"/>
        <w:jc w:val="center"/>
        <w:outlineLvl w:val="0"/>
        <w:rPr>
          <w:b/>
          <w:bCs/>
          <w:kern w:val="36"/>
          <w:sz w:val="28"/>
          <w:szCs w:val="28"/>
        </w:rPr>
      </w:pPr>
      <w:r w:rsidRPr="00572BA1">
        <w:rPr>
          <w:b/>
          <w:bCs/>
          <w:kern w:val="36"/>
          <w:sz w:val="28"/>
          <w:szCs w:val="28"/>
        </w:rPr>
        <w:t>Глава 5. Положение о внесении изменений в Правила землепользования и застройки.</w:t>
      </w:r>
    </w:p>
    <w:p w:rsidR="00CF00FA" w:rsidRPr="00143C75" w:rsidRDefault="00CF00FA" w:rsidP="00CF00FA">
      <w:pPr>
        <w:spacing w:before="100" w:beforeAutospacing="1" w:after="100" w:afterAutospacing="1"/>
        <w:outlineLvl w:val="1"/>
        <w:rPr>
          <w:b/>
          <w:bCs/>
        </w:rPr>
      </w:pPr>
      <w:r w:rsidRPr="00143C75">
        <w:rPr>
          <w:b/>
          <w:bCs/>
        </w:rPr>
        <w:t>Статья 12. Порядок внесения изменений в Правила землепользования и застройки.</w:t>
      </w:r>
    </w:p>
    <w:p w:rsidR="00CF00FA" w:rsidRPr="00DE4C12" w:rsidRDefault="00CF00FA" w:rsidP="00CF00FA">
      <w:pPr>
        <w:spacing w:before="100" w:beforeAutospacing="1" w:after="100" w:afterAutospacing="1"/>
      </w:pPr>
      <w:r w:rsidRPr="00DE4C12">
        <w:t>1. Предложения о внесении изменений в Правила землепользования и застройки направляются в Комиссию:</w:t>
      </w:r>
    </w:p>
    <w:p w:rsidR="00CF00FA" w:rsidRPr="00DE4C12" w:rsidRDefault="00CF00FA" w:rsidP="00CF00FA">
      <w:pPr>
        <w:spacing w:before="100" w:beforeAutospacing="1" w:after="100" w:afterAutospacing="1"/>
      </w:pPr>
      <w:r w:rsidRPr="00DE4C12">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F00FA" w:rsidRPr="00DE4C12" w:rsidRDefault="00CF00FA" w:rsidP="00CF00FA">
      <w:pPr>
        <w:spacing w:before="100" w:beforeAutospacing="1" w:after="100" w:afterAutospacing="1"/>
      </w:pPr>
      <w:r w:rsidRPr="00DE4C12">
        <w:t>2) органами исполнительной власти Р</w:t>
      </w:r>
      <w:r w:rsidR="00143C75">
        <w:t>еспублики  Алтай</w:t>
      </w:r>
      <w:r w:rsidR="00BC3700">
        <w:t xml:space="preserve"> </w:t>
      </w:r>
      <w:r w:rsidRPr="00DE4C12">
        <w:t>в случаях, если Правила могут воспрепятствовать функционированию, размещению объектов капитального строительства регионального значения;</w:t>
      </w:r>
    </w:p>
    <w:p w:rsidR="00CF00FA" w:rsidRPr="00DE4C12" w:rsidRDefault="00CF00FA" w:rsidP="00CF00FA">
      <w:pPr>
        <w:spacing w:before="100" w:beforeAutospacing="1" w:after="100" w:afterAutospacing="1"/>
      </w:pPr>
      <w:r w:rsidRPr="00DE4C12">
        <w:t xml:space="preserve">3) органами местного самоуправления </w:t>
      </w:r>
      <w:r w:rsidR="00143C75">
        <w:t xml:space="preserve"> Онгудайского  </w:t>
      </w:r>
      <w:r w:rsidRPr="00DE4C12">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F00FA" w:rsidRPr="00DE4C12" w:rsidRDefault="00CF00FA" w:rsidP="00CF00FA">
      <w:pPr>
        <w:spacing w:before="100" w:beforeAutospacing="1" w:after="100" w:afterAutospacing="1"/>
      </w:pPr>
      <w:r w:rsidRPr="00DE4C12">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CF00FA" w:rsidRPr="00DE4C12" w:rsidRDefault="00CF00FA" w:rsidP="00CF00FA">
      <w:pPr>
        <w:spacing w:before="100" w:beforeAutospacing="1" w:after="100" w:afterAutospacing="1"/>
      </w:pPr>
      <w:r w:rsidRPr="00DE4C12">
        <w:t xml:space="preserve">5) физическими или юридическими лицами в инициативном порядке либо в случаях, если в результате применения </w:t>
      </w:r>
      <w:proofErr w:type="gramStart"/>
      <w:r w:rsidRPr="00DE4C12">
        <w:t>Правил</w:t>
      </w:r>
      <w:proofErr w:type="gramEnd"/>
      <w:r w:rsidRPr="00DE4C12">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F00FA" w:rsidRPr="00DE4C12" w:rsidRDefault="00CF00FA" w:rsidP="00CF00FA">
      <w:pPr>
        <w:spacing w:before="100" w:beforeAutospacing="1" w:after="100" w:afterAutospacing="1"/>
      </w:pPr>
      <w:r w:rsidRPr="00DE4C12">
        <w:t>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CF00FA" w:rsidRPr="00DE4C12" w:rsidRDefault="00CF00FA" w:rsidP="00CF00FA">
      <w:pPr>
        <w:spacing w:before="100" w:beforeAutospacing="1" w:after="100" w:afterAutospacing="1"/>
      </w:pPr>
      <w:r w:rsidRPr="00DE4C12">
        <w:t>3. Глава поселения с учётом рекомендаций, содержащихся в заключени</w:t>
      </w:r>
      <w:proofErr w:type="gramStart"/>
      <w:r w:rsidRPr="00DE4C12">
        <w:t>и</w:t>
      </w:r>
      <w:proofErr w:type="gramEnd"/>
      <w:r w:rsidRPr="00DE4C12">
        <w:t xml:space="preserve">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CF00FA" w:rsidRPr="00DE4C12" w:rsidRDefault="00CF00FA" w:rsidP="00CF00FA">
      <w:pPr>
        <w:spacing w:before="100" w:beforeAutospacing="1" w:after="100" w:afterAutospacing="1"/>
      </w:pPr>
      <w:r w:rsidRPr="00DE4C12">
        <w:t>Внесение изменений в Правила землепользования и застройки осуществляется в порядке, предусмотренном статьями 31 и 32 Градостроительного кодекса РФ.</w:t>
      </w:r>
    </w:p>
    <w:p w:rsidR="00CF00FA" w:rsidRPr="00DE4C12" w:rsidRDefault="00CF00FA" w:rsidP="00CF00FA">
      <w:pPr>
        <w:spacing w:before="100" w:beforeAutospacing="1" w:after="100" w:afterAutospacing="1"/>
      </w:pPr>
      <w:r w:rsidRPr="00DE4C12">
        <w:t>4. Основаниями для рассмотрения Главой поселения вопроса о внесении изменений в Правила землепользования и застройки являются:</w:t>
      </w:r>
    </w:p>
    <w:p w:rsidR="00CF00FA" w:rsidRPr="00DE4C12" w:rsidRDefault="00CF00FA" w:rsidP="00CF00FA">
      <w:pPr>
        <w:spacing w:before="100" w:beforeAutospacing="1" w:after="100" w:afterAutospacing="1"/>
      </w:pPr>
      <w:r w:rsidRPr="00DE4C12">
        <w:t>1) несоответствие Правил Генеральному плану поселения,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CF00FA" w:rsidRPr="00DE4C12" w:rsidRDefault="00CF00FA" w:rsidP="00CF00FA">
      <w:pPr>
        <w:spacing w:before="100" w:beforeAutospacing="1" w:after="100" w:afterAutospacing="1"/>
      </w:pPr>
      <w:r w:rsidRPr="00DE4C12">
        <w:lastRenderedPageBreak/>
        <w:t>2) поступление предложений об изменении границ территориальных зон, изменении градостроительных регламентов.</w:t>
      </w:r>
    </w:p>
    <w:p w:rsidR="00CF00FA" w:rsidRPr="00DE4C12" w:rsidRDefault="00CF00FA" w:rsidP="00CF00FA">
      <w:pPr>
        <w:spacing w:before="100" w:beforeAutospacing="1" w:after="100" w:afterAutospacing="1"/>
      </w:pPr>
      <w:r w:rsidRPr="00DE4C12">
        <w:t>5. Настоящая статья не применяется:</w:t>
      </w:r>
    </w:p>
    <w:p w:rsidR="00CF00FA" w:rsidRPr="00DE4C12" w:rsidRDefault="00CF00FA" w:rsidP="00CF00FA">
      <w:pPr>
        <w:spacing w:before="100" w:beforeAutospacing="1" w:after="100" w:afterAutospacing="1"/>
      </w:pPr>
      <w:r w:rsidRPr="00DE4C12">
        <w:t>1) при внесении технических изменений – исправление орфографических, пунктуационных, стилистических и тому подобных ошибок;</w:t>
      </w:r>
    </w:p>
    <w:p w:rsidR="00CF00FA" w:rsidRPr="00DE4C12" w:rsidRDefault="00CF00FA" w:rsidP="00CF00FA">
      <w:pPr>
        <w:spacing w:before="100" w:beforeAutospacing="1" w:after="100" w:afterAutospacing="1"/>
      </w:pPr>
      <w:r w:rsidRPr="00DE4C12">
        <w:t>2) в случае приведения настоящих Правил в соответствие с</w:t>
      </w:r>
      <w:r w:rsidR="00143C75">
        <w:t xml:space="preserve"> федеральным законодательством  и  </w:t>
      </w:r>
      <w:r w:rsidRPr="00DE4C12">
        <w:t>Уставом муниципального образования при внесении непринципиальных изменений.</w:t>
      </w:r>
    </w:p>
    <w:p w:rsidR="00CF00FA" w:rsidRPr="00143C75" w:rsidRDefault="00CF00FA" w:rsidP="00572BA1">
      <w:pPr>
        <w:spacing w:before="100" w:beforeAutospacing="1" w:after="100" w:afterAutospacing="1"/>
        <w:jc w:val="center"/>
        <w:rPr>
          <w:b/>
          <w:sz w:val="28"/>
          <w:szCs w:val="28"/>
        </w:rPr>
      </w:pPr>
      <w:r w:rsidRPr="00143C75">
        <w:rPr>
          <w:b/>
          <w:sz w:val="28"/>
          <w:szCs w:val="28"/>
        </w:rPr>
        <w:t>Глава 6. Положение о регулировании иных вопросов землепользования и застройки.</w:t>
      </w:r>
    </w:p>
    <w:p w:rsidR="00CF00FA" w:rsidRPr="00572BA1" w:rsidRDefault="00CF00FA" w:rsidP="00CF00FA">
      <w:pPr>
        <w:spacing w:before="100" w:beforeAutospacing="1" w:after="100" w:afterAutospacing="1"/>
        <w:outlineLvl w:val="1"/>
        <w:rPr>
          <w:b/>
          <w:bCs/>
        </w:rPr>
      </w:pPr>
      <w:r w:rsidRPr="00572BA1">
        <w:rPr>
          <w:b/>
          <w:bCs/>
        </w:rPr>
        <w:t>Статья 13. Застройщики. Заказчики.</w:t>
      </w:r>
    </w:p>
    <w:p w:rsidR="00CF00FA" w:rsidRPr="00DE4C12" w:rsidRDefault="00CF00FA" w:rsidP="00CF00FA">
      <w:pPr>
        <w:spacing w:before="100" w:beforeAutospacing="1" w:after="100" w:afterAutospacing="1"/>
      </w:pPr>
      <w:r w:rsidRPr="00DE4C12">
        <w:t>1.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w:t>
      </w:r>
    </w:p>
    <w:p w:rsidR="00CF00FA" w:rsidRPr="00DE4C12" w:rsidRDefault="00CF00FA" w:rsidP="00CF00FA">
      <w:pPr>
        <w:spacing w:before="100" w:beforeAutospacing="1" w:after="100" w:afterAutospacing="1"/>
      </w:pPr>
      <w:r w:rsidRPr="00DE4C12">
        <w:t>2. Застройщики имеют право:</w:t>
      </w:r>
    </w:p>
    <w:p w:rsidR="00CF00FA" w:rsidRPr="00DE4C12" w:rsidRDefault="00CF00FA" w:rsidP="00CF00FA">
      <w:pPr>
        <w:spacing w:before="100" w:beforeAutospacing="1" w:after="100" w:afterAutospacing="1"/>
      </w:pPr>
      <w:r w:rsidRPr="00DE4C12">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CF00FA" w:rsidRPr="00DE4C12" w:rsidRDefault="00CF00FA" w:rsidP="00CF00FA">
      <w:pPr>
        <w:spacing w:before="100" w:beforeAutospacing="1" w:after="100" w:afterAutospacing="1"/>
      </w:pPr>
      <w:r w:rsidRPr="00DE4C12">
        <w:t>-    в случаях, установленных настоящими Правилами застройки, ходатайствовать перед администрацией поселения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CF00FA" w:rsidRPr="00DE4C12" w:rsidRDefault="00CF00FA" w:rsidP="00CF00FA">
      <w:pPr>
        <w:spacing w:before="100" w:beforeAutospacing="1" w:after="100" w:afterAutospacing="1"/>
      </w:pPr>
      <w:r w:rsidRPr="00DE4C12">
        <w:t>-    обжаловать действия (бездействие) должностных лиц органов местного самоуправления в судебном порядке;</w:t>
      </w:r>
    </w:p>
    <w:p w:rsidR="00CF00FA" w:rsidRPr="00DE4C12" w:rsidRDefault="00CF00FA" w:rsidP="00CF00FA">
      <w:pPr>
        <w:spacing w:before="100" w:beforeAutospacing="1" w:after="100" w:afterAutospacing="1"/>
      </w:pPr>
      <w:r w:rsidRPr="00DE4C12">
        <w:t>-    осуществлять другие права, предусмотренные действующим законодательством.</w:t>
      </w:r>
    </w:p>
    <w:p w:rsidR="00CF00FA" w:rsidRPr="00DE4C12" w:rsidRDefault="00CF00FA" w:rsidP="00CF00FA">
      <w:pPr>
        <w:spacing w:before="100" w:beforeAutospacing="1" w:after="100" w:afterAutospacing="1"/>
      </w:pPr>
      <w:r w:rsidRPr="00DE4C12">
        <w:t>3. Застройщики обязаны:</w:t>
      </w:r>
    </w:p>
    <w:p w:rsidR="00CF00FA" w:rsidRPr="00DE4C12" w:rsidRDefault="00CF00FA" w:rsidP="00CF00FA">
      <w:pPr>
        <w:spacing w:before="100" w:beforeAutospacing="1" w:after="100" w:afterAutospacing="1"/>
      </w:pPr>
      <w:r w:rsidRPr="00DE4C12">
        <w:t>-    соблюдать требования градостроительных регламентов;</w:t>
      </w:r>
    </w:p>
    <w:p w:rsidR="00CF00FA" w:rsidRPr="00DE4C12" w:rsidRDefault="00CF00FA" w:rsidP="00CF00FA">
      <w:pPr>
        <w:spacing w:before="100" w:beforeAutospacing="1" w:after="100" w:afterAutospacing="1"/>
      </w:pPr>
      <w:r w:rsidRPr="00DE4C12">
        <w:t>-    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CF00FA" w:rsidRPr="00DE4C12" w:rsidRDefault="00CF00FA" w:rsidP="00CF00FA">
      <w:pPr>
        <w:spacing w:before="100" w:beforeAutospacing="1" w:after="100" w:afterAutospacing="1"/>
      </w:pPr>
      <w:r w:rsidRPr="00DE4C12">
        <w:t>-    безвозмездно передать в орган, выдавший разрешение на строительство, один экземпляр копий материалов инженерных изысканий, проектной документации;</w:t>
      </w:r>
    </w:p>
    <w:p w:rsidR="00CF00FA" w:rsidRPr="00DE4C12" w:rsidRDefault="00CF00FA" w:rsidP="00CF00FA">
      <w:pPr>
        <w:spacing w:before="100" w:beforeAutospacing="1" w:after="100" w:afterAutospacing="1"/>
      </w:pPr>
      <w:r w:rsidRPr="00DE4C12">
        <w:t>-    исполнять другие обязанности, установленные законодательством.</w:t>
      </w:r>
    </w:p>
    <w:p w:rsidR="00CF00FA" w:rsidRPr="00DE4C12" w:rsidRDefault="00CF00FA" w:rsidP="00CF00FA">
      <w:pPr>
        <w:numPr>
          <w:ilvl w:val="0"/>
          <w:numId w:val="2"/>
        </w:numPr>
        <w:spacing w:before="100" w:beforeAutospacing="1" w:after="100" w:afterAutospacing="1"/>
      </w:pPr>
      <w:r w:rsidRPr="00DE4C12">
        <w:t>Заказчики:</w:t>
      </w:r>
    </w:p>
    <w:p w:rsidR="00CF00FA" w:rsidRPr="00DE4C12" w:rsidRDefault="00CF00FA" w:rsidP="00CF00FA">
      <w:pPr>
        <w:spacing w:before="100" w:beforeAutospacing="1" w:after="100" w:afterAutospacing="1"/>
      </w:pPr>
      <w:r w:rsidRPr="00DE4C12">
        <w:t>- привлекают на основании договора лицо (лиц), осуществляющее подготовку проектной документации;</w:t>
      </w:r>
    </w:p>
    <w:p w:rsidR="00CF00FA" w:rsidRPr="00DE4C12" w:rsidRDefault="00CF00FA" w:rsidP="00CF00FA">
      <w:pPr>
        <w:spacing w:before="100" w:beforeAutospacing="1" w:after="100" w:afterAutospacing="1"/>
      </w:pPr>
      <w:r w:rsidRPr="00DE4C12">
        <w:lastRenderedPageBreak/>
        <w:t>- составляют задание на подготовку проектной документации;</w:t>
      </w:r>
    </w:p>
    <w:p w:rsidR="00CF00FA" w:rsidRPr="00DE4C12" w:rsidRDefault="00CF00FA" w:rsidP="00CF00FA">
      <w:pPr>
        <w:spacing w:before="100" w:beforeAutospacing="1" w:after="100" w:afterAutospacing="1"/>
      </w:pPr>
      <w:r w:rsidRPr="00DE4C12">
        <w:t>- утверждают проектную документацию;</w:t>
      </w:r>
    </w:p>
    <w:p w:rsidR="00CF00FA" w:rsidRPr="00DE4C12" w:rsidRDefault="00CF00FA" w:rsidP="00CF00FA">
      <w:pPr>
        <w:spacing w:before="100" w:beforeAutospacing="1" w:after="100" w:afterAutospacing="1"/>
      </w:pPr>
      <w:r w:rsidRPr="00DE4C12">
        <w:t>- направляют проектную документацию на государственную экспертизу (при необходимости проведения такой экспертизы);</w:t>
      </w:r>
    </w:p>
    <w:p w:rsidR="00CF00FA" w:rsidRPr="00DE4C12" w:rsidRDefault="00CF00FA" w:rsidP="00CF00FA">
      <w:pPr>
        <w:spacing w:before="100" w:beforeAutospacing="1" w:after="100" w:afterAutospacing="1"/>
      </w:pPr>
      <w:r w:rsidRPr="00DE4C12">
        <w:t>- реализуют иные полномочия, предусмотренные действующим законодательством.</w:t>
      </w:r>
    </w:p>
    <w:p w:rsidR="00CF00FA" w:rsidRPr="00572BA1" w:rsidRDefault="00CF00FA" w:rsidP="00CF00FA">
      <w:pPr>
        <w:spacing w:before="100" w:beforeAutospacing="1" w:after="100" w:afterAutospacing="1"/>
        <w:outlineLvl w:val="1"/>
        <w:rPr>
          <w:b/>
          <w:bCs/>
        </w:rPr>
      </w:pPr>
      <w:r w:rsidRPr="00572BA1">
        <w:rPr>
          <w:b/>
          <w:bCs/>
        </w:rPr>
        <w:t>Статья 14. Проектная документация.</w:t>
      </w:r>
    </w:p>
    <w:p w:rsidR="00CF00FA" w:rsidRPr="00DE4C12" w:rsidRDefault="00CF00FA" w:rsidP="00CF00FA">
      <w:pPr>
        <w:spacing w:before="100" w:beforeAutospacing="1" w:after="100" w:afterAutospacing="1"/>
      </w:pPr>
      <w:r w:rsidRPr="00DE4C12">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F00FA" w:rsidRPr="00DE4C12" w:rsidRDefault="00CF00FA" w:rsidP="00CF00FA">
      <w:pPr>
        <w:spacing w:before="100" w:beforeAutospacing="1" w:after="100" w:afterAutospacing="1"/>
      </w:pPr>
      <w:r w:rsidRPr="00DE4C12">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CF00FA" w:rsidRPr="00DE4C12" w:rsidRDefault="00CF00FA" w:rsidP="00CF00FA">
      <w:pPr>
        <w:spacing w:before="100" w:beforeAutospacing="1" w:after="100" w:afterAutospacing="1"/>
      </w:pPr>
      <w:r w:rsidRPr="00DE4C12">
        <w:t>3. Проектная документация объектов капитального строительства подлежит государственной экспертизе, за исключением случаев, предусмотренных частями 2, 3, 3¹ статьи 49 Градостроительного кодекса РФ.</w:t>
      </w:r>
    </w:p>
    <w:p w:rsidR="00CF00FA" w:rsidRPr="00DE4C12" w:rsidRDefault="00CF00FA" w:rsidP="00CF00FA">
      <w:pPr>
        <w:spacing w:before="100" w:beforeAutospacing="1" w:after="100" w:afterAutospacing="1"/>
      </w:pPr>
      <w:r w:rsidRPr="00DE4C12">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CF00FA" w:rsidRPr="00DE4C12" w:rsidRDefault="00CF00FA" w:rsidP="00CF00FA">
      <w:pPr>
        <w:spacing w:before="100" w:beforeAutospacing="1" w:after="100" w:afterAutospacing="1"/>
      </w:pPr>
      <w:r w:rsidRPr="00DE4C12">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РФ.</w:t>
      </w:r>
    </w:p>
    <w:p w:rsidR="00CF00FA" w:rsidRPr="00572BA1" w:rsidRDefault="00CF00FA" w:rsidP="00CF00FA">
      <w:pPr>
        <w:spacing w:before="100" w:beforeAutospacing="1" w:after="100" w:afterAutospacing="1"/>
        <w:outlineLvl w:val="1"/>
        <w:rPr>
          <w:b/>
          <w:bCs/>
        </w:rPr>
      </w:pPr>
      <w:r w:rsidRPr="00572BA1">
        <w:rPr>
          <w:b/>
          <w:bCs/>
        </w:rPr>
        <w:t>Статья 15. Разрешение на строительство и на ввод объекта в эксплуатацию.</w:t>
      </w:r>
    </w:p>
    <w:p w:rsidR="00CF00FA" w:rsidRPr="00DE4C12" w:rsidRDefault="00CF00FA" w:rsidP="00CF00FA">
      <w:pPr>
        <w:spacing w:before="100" w:beforeAutospacing="1" w:after="100" w:afterAutospacing="1"/>
      </w:pPr>
      <w:r w:rsidRPr="00DE4C12">
        <w:t>1. Разрешение на строительство выдает администрация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субъекта РФ для строительства, реконструкции, капитального ремонта объектов капитального строительства федерального значения, значения субъекта РФ, при размещении которых допускается изъятие, в том числе путём выкупа, земельных участков.</w:t>
      </w:r>
    </w:p>
    <w:p w:rsidR="00CF00FA" w:rsidRPr="00143C75" w:rsidRDefault="00CF00FA" w:rsidP="00CF00FA">
      <w:pPr>
        <w:spacing w:before="100" w:beforeAutospacing="1" w:after="100" w:afterAutospacing="1"/>
        <w:rPr>
          <w:b/>
        </w:rPr>
      </w:pPr>
      <w:r w:rsidRPr="00DE4C12">
        <w:t xml:space="preserve">2. Выдача разрешений на строительство и на ввод объекта в эксплуатацию осуществляется в соответствии с </w:t>
      </w:r>
      <w:r w:rsidR="00143C75">
        <w:t xml:space="preserve"> Градостроительным  кодексом РФ</w:t>
      </w:r>
      <w:r w:rsidRPr="00DE4C12">
        <w:t>.</w:t>
      </w:r>
    </w:p>
    <w:p w:rsidR="00CF00FA" w:rsidRPr="00572BA1" w:rsidRDefault="00CF00FA" w:rsidP="00CF00FA">
      <w:pPr>
        <w:spacing w:before="100" w:beforeAutospacing="1" w:after="100" w:afterAutospacing="1"/>
        <w:rPr>
          <w:b/>
        </w:rPr>
      </w:pPr>
      <w:r w:rsidRPr="00143C75">
        <w:rPr>
          <w:b/>
          <w:sz w:val="28"/>
          <w:szCs w:val="28"/>
        </w:rPr>
        <w:t> </w:t>
      </w:r>
      <w:r w:rsidRPr="00572BA1">
        <w:rPr>
          <w:b/>
        </w:rPr>
        <w:t>Статья 16. Ограждение земельных участков, благоустройство и озеленение территорий.</w:t>
      </w:r>
    </w:p>
    <w:p w:rsidR="00CF00FA" w:rsidRPr="00143C75" w:rsidRDefault="00CF00FA" w:rsidP="00CF00FA">
      <w:pPr>
        <w:spacing w:before="100" w:beforeAutospacing="1" w:after="100" w:afterAutospacing="1"/>
        <w:rPr>
          <w:b/>
        </w:rPr>
      </w:pPr>
      <w:r w:rsidRPr="00143C75">
        <w:rPr>
          <w:b/>
        </w:rPr>
        <w:t>16.1. Порядок устройства ограждений земельных участков.</w:t>
      </w:r>
    </w:p>
    <w:p w:rsidR="00CF00FA" w:rsidRPr="00DE4C12" w:rsidRDefault="00CF00FA" w:rsidP="00CF00FA">
      <w:pPr>
        <w:spacing w:before="100" w:beforeAutospacing="1" w:after="100" w:afterAutospacing="1"/>
      </w:pPr>
      <w:r w:rsidRPr="00DE4C12">
        <w:t>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w:t>
      </w:r>
    </w:p>
    <w:p w:rsidR="00CF00FA" w:rsidRPr="00DE4C12" w:rsidRDefault="00CF00FA" w:rsidP="00CF00FA">
      <w:pPr>
        <w:spacing w:before="100" w:beforeAutospacing="1" w:after="100" w:afterAutospacing="1"/>
      </w:pPr>
      <w:r w:rsidRPr="00DE4C12">
        <w:lastRenderedPageBreak/>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w:t>
      </w:r>
    </w:p>
    <w:p w:rsidR="00CF00FA" w:rsidRPr="00DE4C12" w:rsidRDefault="00CF00FA" w:rsidP="00CF00FA">
      <w:pPr>
        <w:spacing w:before="100" w:beforeAutospacing="1" w:after="100" w:afterAutospacing="1"/>
      </w:pPr>
      <w:r w:rsidRPr="00DE4C12">
        <w:t>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пункта 4 настоящей статьи и подлежит обязательному согласованию с администрацией поселения в соответствии с требованиями пунктов 5-8 настоящей статьи.</w:t>
      </w:r>
    </w:p>
    <w:p w:rsidR="00CF00FA" w:rsidRPr="00DE4C12" w:rsidRDefault="00CF00FA" w:rsidP="00CF00FA">
      <w:pPr>
        <w:spacing w:before="100" w:beforeAutospacing="1" w:after="100" w:afterAutospacing="1"/>
      </w:pPr>
      <w:r w:rsidRPr="00DE4C12">
        <w:t>4. Эскиз ограждения, отделяющего земельный участок от территории общего пользования, должен включать в себя следующие материалы:</w:t>
      </w:r>
    </w:p>
    <w:p w:rsidR="00CF00FA" w:rsidRPr="00DE4C12" w:rsidRDefault="00CF00FA" w:rsidP="00CF00FA">
      <w:pPr>
        <w:spacing w:before="100" w:beforeAutospacing="1" w:after="100" w:afterAutospacing="1"/>
      </w:pPr>
      <w:r w:rsidRPr="00DE4C12">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rsidR="00CF00FA" w:rsidRPr="00DE4C12" w:rsidRDefault="00CF00FA" w:rsidP="00CF00FA">
      <w:pPr>
        <w:spacing w:before="100" w:beforeAutospacing="1" w:after="100" w:afterAutospacing="1"/>
      </w:pPr>
      <w:r w:rsidRPr="00DE4C12">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rsidR="00CF00FA" w:rsidRPr="00DE4C12" w:rsidRDefault="00CF00FA" w:rsidP="00CF00FA">
      <w:pPr>
        <w:spacing w:before="100" w:beforeAutospacing="1" w:after="100" w:afterAutospacing="1"/>
      </w:pPr>
      <w:r w:rsidRPr="00DE4C12">
        <w:t>3) графическое изображение цветового решения ограждения;</w:t>
      </w:r>
    </w:p>
    <w:p w:rsidR="00CF00FA" w:rsidRPr="00DE4C12" w:rsidRDefault="00CF00FA" w:rsidP="00CF00FA">
      <w:pPr>
        <w:spacing w:before="100" w:beforeAutospacing="1" w:after="100" w:afterAutospacing="1"/>
      </w:pPr>
      <w:r w:rsidRPr="00DE4C12">
        <w:t>4) отдельные конструктивны узлы, элементы.</w:t>
      </w:r>
    </w:p>
    <w:p w:rsidR="00CF00FA" w:rsidRPr="00DE4C12" w:rsidRDefault="00CF00FA" w:rsidP="00CF00FA">
      <w:pPr>
        <w:spacing w:before="100" w:beforeAutospacing="1" w:after="100" w:afterAutospacing="1"/>
      </w:pPr>
      <w:r w:rsidRPr="00DE4C12">
        <w:t>5. Для согласования эскиза ограждения лицо, являющееся правообладателем земельного участка, подаёт в администрацию поселения заявление с просьбой рассмотреть данный эскиз.</w:t>
      </w:r>
    </w:p>
    <w:p w:rsidR="00CF00FA" w:rsidRPr="00DE4C12" w:rsidRDefault="00CF00FA" w:rsidP="00CF00FA">
      <w:pPr>
        <w:spacing w:before="100" w:beforeAutospacing="1" w:after="100" w:afterAutospacing="1"/>
      </w:pPr>
      <w:r w:rsidRPr="00DE4C12">
        <w:t xml:space="preserve">6. Администрация поселения имеет право в течение трёх дней отклонить представленные для согласования материалы, в случае, если они недостаточно полно отражают конструктивные и </w:t>
      </w:r>
      <w:proofErr w:type="gramStart"/>
      <w:r w:rsidRPr="00DE4C12">
        <w:t>архитектурные решения</w:t>
      </w:r>
      <w:proofErr w:type="gramEnd"/>
      <w:r w:rsidRPr="00DE4C12">
        <w:t xml:space="preserve"> ограждения.</w:t>
      </w:r>
    </w:p>
    <w:p w:rsidR="00CF00FA" w:rsidRPr="00DE4C12" w:rsidRDefault="00CF00FA" w:rsidP="00CF00FA">
      <w:pPr>
        <w:spacing w:before="100" w:beforeAutospacing="1" w:after="100" w:afterAutospacing="1"/>
      </w:pPr>
      <w:r w:rsidRPr="00DE4C12">
        <w:t>7. Заявление подлежит обязательной регистрации в день приёмки. Администрация поселения в течение десяти дней рассматривает эскиз ограждения, после чего выдаёт своё заключение о соответствии, либо несоответствии этого эскиза требованиям пункта 10 настоящей статьи.</w:t>
      </w:r>
    </w:p>
    <w:p w:rsidR="00CF00FA" w:rsidRPr="00DE4C12" w:rsidRDefault="00CF00FA" w:rsidP="00CF00FA">
      <w:pPr>
        <w:spacing w:before="100" w:beforeAutospacing="1" w:after="100" w:afterAutospacing="1"/>
      </w:pPr>
      <w:r w:rsidRPr="00DE4C12">
        <w:t>8. Согласование эскиза ограждения администрацией поселения осуществляется без взимания платы.</w:t>
      </w:r>
    </w:p>
    <w:p w:rsidR="00CF00FA" w:rsidRPr="00DE4C12" w:rsidRDefault="00CF00FA" w:rsidP="00CF00FA">
      <w:pPr>
        <w:spacing w:before="100" w:beforeAutospacing="1" w:after="100" w:afterAutospacing="1"/>
      </w:pPr>
      <w:r w:rsidRPr="00DE4C12">
        <w:t>9. В случае</w:t>
      </w:r>
      <w:proofErr w:type="gramStart"/>
      <w:r w:rsidRPr="00DE4C12">
        <w:t>,</w:t>
      </w:r>
      <w:proofErr w:type="gramEnd"/>
      <w:r w:rsidRPr="00DE4C12">
        <w:t xml:space="preserve"> если проект ограждения земельного участка входит в состав проектной документации объекта капитального строительства (комплекса таких объектов), которая подлежит государственной экспертизе в соответствии со статьёй 49 Градостроительного кодекса Российской Федерации, проведение в отношении его действий, указанных в частях 5-8 настоящей статьи, не требуется.</w:t>
      </w:r>
    </w:p>
    <w:p w:rsidR="00CF00FA" w:rsidRPr="00DE4C12" w:rsidRDefault="00CF00FA" w:rsidP="00CF00FA">
      <w:pPr>
        <w:spacing w:before="100" w:beforeAutospacing="1" w:after="100" w:afterAutospacing="1"/>
      </w:pPr>
      <w:r w:rsidRPr="00DE4C12">
        <w:t>10. Любые ограждения земельных участков должны соответствовать следующим условиям:</w:t>
      </w:r>
    </w:p>
    <w:p w:rsidR="00CF00FA" w:rsidRPr="00DE4C12" w:rsidRDefault="00CF00FA" w:rsidP="00CF00FA">
      <w:pPr>
        <w:spacing w:before="100" w:beforeAutospacing="1" w:after="100" w:afterAutospacing="1"/>
      </w:pPr>
      <w:r w:rsidRPr="00DE4C12">
        <w:t>1) ограждение должно быть конструктивно надёжным;</w:t>
      </w:r>
    </w:p>
    <w:p w:rsidR="00CF00FA" w:rsidRPr="00DE4C12" w:rsidRDefault="00CF00FA" w:rsidP="00CF00FA">
      <w:pPr>
        <w:spacing w:before="100" w:beforeAutospacing="1" w:after="100" w:afterAutospacing="1"/>
      </w:pPr>
      <w:r w:rsidRPr="00DE4C12">
        <w:t>2) ограждения, отделяющие земельный участок от территорий общего пользования, должны быть эстетически привлекательными;</w:t>
      </w:r>
    </w:p>
    <w:p w:rsidR="00CF00FA" w:rsidRPr="00DE4C12" w:rsidRDefault="00CF00FA" w:rsidP="00CF00FA">
      <w:pPr>
        <w:spacing w:before="100" w:beforeAutospacing="1" w:after="100" w:afterAutospacing="1"/>
      </w:pPr>
      <w:r w:rsidRPr="00DE4C12">
        <w:lastRenderedPageBreak/>
        <w:t>3)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w:t>
      </w:r>
    </w:p>
    <w:p w:rsidR="00CF00FA" w:rsidRPr="00DE4C12" w:rsidRDefault="00CF00FA" w:rsidP="00CF00FA">
      <w:pPr>
        <w:spacing w:before="100" w:beforeAutospacing="1" w:after="100" w:afterAutospacing="1"/>
      </w:pPr>
      <w:r w:rsidRPr="00DE4C12">
        <w:t>Применение колючей проволоки на границах земельных участков с участками общего пользования (улицы, проезды, проходы, скверы и т.д.) запрещается.</w:t>
      </w:r>
    </w:p>
    <w:p w:rsidR="00CF00FA" w:rsidRPr="00DE4C12" w:rsidRDefault="00CF00FA" w:rsidP="00CF00FA">
      <w:pPr>
        <w:spacing w:before="100" w:beforeAutospacing="1" w:after="100" w:afterAutospacing="1"/>
      </w:pPr>
      <w:r w:rsidRPr="00DE4C12">
        <w:rPr>
          <w:b/>
          <w:bCs/>
        </w:rPr>
        <w:t>16.2. Благоустройство.</w:t>
      </w:r>
    </w:p>
    <w:p w:rsidR="00CF00FA" w:rsidRPr="00DE4C12" w:rsidRDefault="00CF00FA" w:rsidP="00CF00FA">
      <w:pPr>
        <w:spacing w:before="100" w:beforeAutospacing="1" w:after="100" w:afterAutospacing="1"/>
      </w:pPr>
      <w:r w:rsidRPr="00DE4C12">
        <w:t>1. Благоустройство материально-пространственной среды населенных пунктов включает в себя:</w:t>
      </w:r>
    </w:p>
    <w:p w:rsidR="00CF00FA" w:rsidRPr="00DE4C12" w:rsidRDefault="00CF00FA" w:rsidP="00CF00FA">
      <w:pPr>
        <w:spacing w:before="100" w:beforeAutospacing="1" w:after="100" w:afterAutospacing="1"/>
      </w:pPr>
      <w:r w:rsidRPr="00DE4C12">
        <w:t>            1) вертикальную планировку и организацию рельефа;</w:t>
      </w:r>
    </w:p>
    <w:p w:rsidR="00CF00FA" w:rsidRPr="00DE4C12" w:rsidRDefault="00CF00FA" w:rsidP="00CF00FA">
      <w:pPr>
        <w:spacing w:before="100" w:beforeAutospacing="1" w:after="100" w:afterAutospacing="1"/>
      </w:pPr>
      <w:r w:rsidRPr="00DE4C12">
        <w:t>            2) устройство покрытий дорожных и пешеходных коммуникаций (улиц, площадей, открытых автостоянок, спортивно-игровых площадок и прочего);</w:t>
      </w:r>
    </w:p>
    <w:p w:rsidR="00CF00FA" w:rsidRPr="00DE4C12" w:rsidRDefault="00CF00FA" w:rsidP="00CF00FA">
      <w:pPr>
        <w:spacing w:before="100" w:beforeAutospacing="1" w:after="100" w:afterAutospacing="1"/>
      </w:pPr>
      <w:r w:rsidRPr="00DE4C12">
        <w:t>            3) устройство уличного освещения;</w:t>
      </w:r>
    </w:p>
    <w:p w:rsidR="00CF00FA" w:rsidRPr="00DE4C12" w:rsidRDefault="00CF00FA" w:rsidP="00CF00FA">
      <w:pPr>
        <w:spacing w:before="100" w:beforeAutospacing="1" w:after="100" w:afterAutospacing="1"/>
      </w:pPr>
      <w:r w:rsidRPr="00DE4C12">
        <w:t>            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CF00FA" w:rsidRPr="00DE4C12" w:rsidRDefault="00CF00FA" w:rsidP="00CF00FA">
      <w:pPr>
        <w:spacing w:before="100" w:beforeAutospacing="1" w:after="100" w:afterAutospacing="1"/>
      </w:pPr>
      <w:r w:rsidRPr="00DE4C12">
        <w:t>            5) озеленение.</w:t>
      </w:r>
    </w:p>
    <w:p w:rsidR="00CF00FA" w:rsidRPr="00DE4C12" w:rsidRDefault="00CF00FA" w:rsidP="00CF00FA">
      <w:pPr>
        <w:spacing w:before="100" w:beforeAutospacing="1" w:after="100" w:afterAutospacing="1"/>
      </w:pPr>
      <w:r w:rsidRPr="00DE4C12">
        <w:t>            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CF00FA" w:rsidRPr="00DE4C12" w:rsidRDefault="00CF00FA" w:rsidP="00CF00FA">
      <w:pPr>
        <w:spacing w:before="100" w:beforeAutospacing="1" w:after="100" w:afterAutospacing="1"/>
      </w:pPr>
      <w:r w:rsidRPr="00DE4C12">
        <w:t xml:space="preserve">            3. Отвод поверхностных вод осуществляется в соответствии с техническими регламентами, а до их утверждения - в соответствии с требованиями </w:t>
      </w:r>
      <w:proofErr w:type="spellStart"/>
      <w:r w:rsidRPr="00DE4C12">
        <w:t>СНиП</w:t>
      </w:r>
      <w:proofErr w:type="spellEnd"/>
      <w:r w:rsidRPr="00DE4C12">
        <w:t>.</w:t>
      </w:r>
    </w:p>
    <w:p w:rsidR="00CF00FA" w:rsidRPr="00DE4C12" w:rsidRDefault="00CF00FA" w:rsidP="00CF00FA">
      <w:pPr>
        <w:spacing w:before="100" w:beforeAutospacing="1" w:after="100" w:afterAutospacing="1"/>
      </w:pPr>
      <w:r w:rsidRPr="00DE4C12">
        <w:t>            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w:t>
      </w:r>
    </w:p>
    <w:p w:rsidR="00CF00FA" w:rsidRPr="00DE4C12" w:rsidRDefault="00CF00FA" w:rsidP="00CF00FA">
      <w:pPr>
        <w:spacing w:before="100" w:beforeAutospacing="1" w:after="100" w:afterAutospacing="1"/>
      </w:pPr>
      <w:r w:rsidRPr="00DE4C12">
        <w:t xml:space="preserve">            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w:t>
      </w:r>
      <w:proofErr w:type="spellStart"/>
      <w:r w:rsidRPr="00DE4C12">
        <w:t>СНиП</w:t>
      </w:r>
      <w:proofErr w:type="spellEnd"/>
      <w:r w:rsidRPr="00DE4C12">
        <w:t>.</w:t>
      </w:r>
    </w:p>
    <w:p w:rsidR="00CF00FA" w:rsidRPr="00DE4C12" w:rsidRDefault="00CF00FA" w:rsidP="00CF00FA">
      <w:pPr>
        <w:spacing w:before="100" w:beforeAutospacing="1" w:after="100" w:afterAutospacing="1"/>
      </w:pPr>
      <w:r w:rsidRPr="00DE4C12">
        <w:t xml:space="preserve">            6. Все территории </w:t>
      </w:r>
      <w:r w:rsidR="00916A5E">
        <w:t>с</w:t>
      </w:r>
      <w:r w:rsidRPr="00DE4C12">
        <w:t>ел</w:t>
      </w:r>
      <w:r w:rsidR="00916A5E">
        <w:t>а</w:t>
      </w:r>
      <w:r w:rsidRPr="00DE4C12">
        <w:t xml:space="preserve">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CF00FA" w:rsidRPr="00DE4C12" w:rsidRDefault="00CF00FA" w:rsidP="00CF00FA">
      <w:pPr>
        <w:spacing w:before="100" w:beforeAutospacing="1" w:after="100" w:afterAutospacing="1"/>
      </w:pPr>
      <w:r w:rsidRPr="00DE4C12">
        <w:t>            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CF00FA" w:rsidRPr="00DE4C12" w:rsidRDefault="00CF00FA" w:rsidP="00CF00FA">
      <w:pPr>
        <w:spacing w:before="100" w:beforeAutospacing="1" w:after="100" w:afterAutospacing="1"/>
      </w:pPr>
      <w:r w:rsidRPr="00DE4C12">
        <w:t>            7. Участки с растительным покрытием и вокруг деревьев должны отделяться от участков с твердым покрытием бордюрным камнем вровень с покрытием.</w:t>
      </w:r>
    </w:p>
    <w:p w:rsidR="00CF00FA" w:rsidRPr="00DE4C12" w:rsidRDefault="00CF00FA" w:rsidP="00CF00FA">
      <w:pPr>
        <w:spacing w:before="100" w:beforeAutospacing="1" w:after="100" w:afterAutospacing="1"/>
      </w:pPr>
      <w:r w:rsidRPr="00DE4C12">
        <w:t>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CF00FA" w:rsidRPr="00DE4C12" w:rsidRDefault="00CF00FA" w:rsidP="00CF00FA">
      <w:pPr>
        <w:spacing w:before="100" w:beforeAutospacing="1" w:after="100" w:afterAutospacing="1"/>
      </w:pPr>
      <w:r w:rsidRPr="00DE4C12">
        <w:lastRenderedPageBreak/>
        <w:t>            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w:t>
      </w:r>
    </w:p>
    <w:p w:rsidR="00CF00FA" w:rsidRPr="00DE4C12" w:rsidRDefault="00CF00FA" w:rsidP="00CF00FA">
      <w:pPr>
        <w:spacing w:before="100" w:beforeAutospacing="1" w:after="100" w:afterAutospacing="1"/>
      </w:pPr>
      <w:r w:rsidRPr="00DE4C12">
        <w:t>            9. Не допускается использовать для покрытия (мощения) дорог, тротуаров, пешеходных дорожек, открытых лестниц:</w:t>
      </w:r>
    </w:p>
    <w:p w:rsidR="00CF00FA" w:rsidRPr="00DE4C12" w:rsidRDefault="00CF00FA" w:rsidP="00CF00FA">
      <w:pPr>
        <w:spacing w:before="100" w:beforeAutospacing="1" w:after="100" w:afterAutospacing="1"/>
      </w:pPr>
      <w:r w:rsidRPr="00DE4C12">
        <w:t xml:space="preserve">            1) материалы, ухудшающие эстетические и эксплуатационные характеристики покрытия (мощения) по сравнению </w:t>
      </w:r>
      <w:proofErr w:type="gramStart"/>
      <w:r w:rsidRPr="00DE4C12">
        <w:t>с</w:t>
      </w:r>
      <w:proofErr w:type="gramEnd"/>
      <w:r w:rsidRPr="00DE4C12">
        <w:t xml:space="preserve"> заменяемым;</w:t>
      </w:r>
    </w:p>
    <w:p w:rsidR="00CF00FA" w:rsidRPr="00DE4C12" w:rsidRDefault="00CF00FA" w:rsidP="00CF00FA">
      <w:pPr>
        <w:spacing w:before="100" w:beforeAutospacing="1" w:after="100" w:afterAutospacing="1"/>
      </w:pPr>
      <w:r w:rsidRPr="00DE4C12">
        <w:t>            2) экологически опасные материалы;</w:t>
      </w:r>
    </w:p>
    <w:p w:rsidR="00CF00FA" w:rsidRPr="00DE4C12" w:rsidRDefault="00CF00FA" w:rsidP="00CF00FA">
      <w:pPr>
        <w:spacing w:before="100" w:beforeAutospacing="1" w:after="100" w:afterAutospacing="1"/>
      </w:pPr>
      <w:r w:rsidRPr="00DE4C12">
        <w:t>            3) полированный естественный или глазурованный искусственный камень (плитку).</w:t>
      </w:r>
    </w:p>
    <w:p w:rsidR="00CF00FA" w:rsidRPr="00DE4C12" w:rsidRDefault="00CF00FA" w:rsidP="00CF00FA">
      <w:pPr>
        <w:spacing w:before="100" w:beforeAutospacing="1" w:after="100" w:afterAutospacing="1"/>
      </w:pPr>
      <w:r w:rsidRPr="00DE4C12">
        <w:t>            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CF00FA" w:rsidRPr="00DE4C12" w:rsidRDefault="00CF00FA" w:rsidP="00CF00FA">
      <w:pPr>
        <w:spacing w:before="100" w:beforeAutospacing="1" w:after="100" w:afterAutospacing="1"/>
      </w:pPr>
      <w:r w:rsidRPr="00DE4C12">
        <w:t> </w:t>
      </w:r>
      <w:r w:rsidRPr="00DE4C12">
        <w:rPr>
          <w:b/>
          <w:bCs/>
        </w:rPr>
        <w:t>16.3.</w:t>
      </w:r>
      <w:r w:rsidRPr="00DE4C12">
        <w:t xml:space="preserve"> </w:t>
      </w:r>
      <w:r w:rsidRPr="00DE4C12">
        <w:rPr>
          <w:b/>
          <w:bCs/>
        </w:rPr>
        <w:t>Озеленение территорий земельных участков.</w:t>
      </w:r>
    </w:p>
    <w:p w:rsidR="00CF00FA" w:rsidRPr="00DE4C12" w:rsidRDefault="00CF00FA" w:rsidP="00CF00FA">
      <w:pPr>
        <w:numPr>
          <w:ilvl w:val="0"/>
          <w:numId w:val="3"/>
        </w:numPr>
        <w:spacing w:before="100" w:beforeAutospacing="1" w:after="100" w:afterAutospacing="1"/>
      </w:pPr>
      <w:r w:rsidRPr="00DE4C12">
        <w:t>К озелененной территории земельного участка относятся части участков, которые не застроены объектами капитального строительства и не используются (не предназначены для использования),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Start"/>
      <w:r w:rsidRPr="00DE4C12">
        <w:t xml:space="preserve"> .</w:t>
      </w:r>
      <w:proofErr w:type="gramEnd"/>
    </w:p>
    <w:p w:rsidR="00CF00FA" w:rsidRPr="00DE4C12" w:rsidRDefault="00CF00FA" w:rsidP="00CF00FA">
      <w:pPr>
        <w:spacing w:before="100" w:beforeAutospacing="1" w:after="100" w:afterAutospacing="1"/>
      </w:pPr>
      <w:r w:rsidRPr="00DE4C12">
        <w:t> Структура озелененных территорий сел</w:t>
      </w:r>
      <w:r w:rsidR="00916A5E">
        <w:t xml:space="preserve">а </w:t>
      </w:r>
      <w:r w:rsidRPr="00DE4C12">
        <w:t xml:space="preserve"> - система парков, скверов, бульваров, набережных, предназначенных для организации отдыха и досуга населения.</w:t>
      </w:r>
    </w:p>
    <w:p w:rsidR="00CF00FA" w:rsidRPr="00DE4C12" w:rsidRDefault="00CF00FA" w:rsidP="00CF00FA">
      <w:pPr>
        <w:spacing w:before="100" w:beforeAutospacing="1" w:after="100" w:afterAutospacing="1"/>
      </w:pPr>
      <w:r w:rsidRPr="00DE4C12">
        <w:t>2.         Озелененная территория может быть оборудована следующими объектами:</w:t>
      </w:r>
    </w:p>
    <w:p w:rsidR="00CF00FA" w:rsidRPr="00DE4C12" w:rsidRDefault="00CF00FA" w:rsidP="00CF00FA">
      <w:pPr>
        <w:spacing w:before="100" w:beforeAutospacing="1" w:after="100" w:afterAutospacing="1"/>
      </w:pPr>
      <w:r w:rsidRPr="00DE4C12">
        <w:t>- площадками для отдыха взрослых, детскими площадками;</w:t>
      </w:r>
    </w:p>
    <w:p w:rsidR="00CF00FA" w:rsidRPr="00DE4C12" w:rsidRDefault="00CF00FA" w:rsidP="00CF00FA">
      <w:pPr>
        <w:spacing w:before="100" w:beforeAutospacing="1" w:after="100" w:afterAutospacing="1"/>
      </w:pPr>
      <w:r w:rsidRPr="00DE4C12">
        <w:t>- открытыми спортивными площадками;</w:t>
      </w:r>
    </w:p>
    <w:p w:rsidR="00CF00FA" w:rsidRPr="00DE4C12" w:rsidRDefault="00CF00FA" w:rsidP="00CF00FA">
      <w:pPr>
        <w:spacing w:before="100" w:beforeAutospacing="1" w:after="100" w:afterAutospacing="1"/>
      </w:pPr>
      <w:r w:rsidRPr="00DE4C12">
        <w:t>- площадками для выгула собак;</w:t>
      </w:r>
    </w:p>
    <w:p w:rsidR="00CF00FA" w:rsidRPr="00DE4C12" w:rsidRDefault="00CF00FA" w:rsidP="00CF00FA">
      <w:pPr>
        <w:spacing w:before="100" w:beforeAutospacing="1" w:after="100" w:afterAutospacing="1"/>
      </w:pPr>
      <w:r w:rsidRPr="00DE4C12">
        <w:t>- грунтовыми пешеходными дорожками;</w:t>
      </w:r>
    </w:p>
    <w:p w:rsidR="00CF00FA" w:rsidRPr="00DE4C12" w:rsidRDefault="00CF00FA" w:rsidP="00CF00FA">
      <w:pPr>
        <w:spacing w:before="100" w:beforeAutospacing="1" w:after="100" w:afterAutospacing="1"/>
      </w:pPr>
      <w:r w:rsidRPr="00DE4C12">
        <w:t>- другими подобными объектами.</w:t>
      </w:r>
    </w:p>
    <w:p w:rsidR="00CF00FA" w:rsidRPr="00DE4C12" w:rsidRDefault="00CF00FA" w:rsidP="00CF00FA">
      <w:pPr>
        <w:spacing w:before="100" w:beforeAutospacing="1" w:after="100" w:afterAutospacing="1"/>
      </w:pPr>
      <w:r w:rsidRPr="00DE4C12">
        <w:t>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CF00FA" w:rsidRPr="00DE4C12" w:rsidRDefault="00CF00FA" w:rsidP="00CF00FA">
      <w:pPr>
        <w:spacing w:before="100" w:beforeAutospacing="1" w:after="100" w:afterAutospacing="1"/>
      </w:pPr>
      <w:r w:rsidRPr="00DE4C12">
        <w:t>3.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CF00FA" w:rsidRPr="00DE4C12" w:rsidRDefault="00CF00FA" w:rsidP="00CF00FA">
      <w:pPr>
        <w:spacing w:before="100" w:beforeAutospacing="1" w:after="100" w:afterAutospacing="1"/>
      </w:pPr>
      <w:r w:rsidRPr="00DE4C12">
        <w:t xml:space="preserve">            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w:t>
      </w:r>
      <w:r w:rsidRPr="00DE4C12">
        <w:lastRenderedPageBreak/>
        <w:t>собственными силами жильцов на основании разрешения органа архитектуры и градостроительства и по согласованному им и соответствующими инженерными службами проекту.</w:t>
      </w:r>
    </w:p>
    <w:p w:rsidR="00CF00FA" w:rsidRPr="00DE4C12" w:rsidRDefault="00CF00FA" w:rsidP="00CF00FA">
      <w:pPr>
        <w:spacing w:before="100" w:beforeAutospacing="1" w:after="100" w:afterAutospacing="1"/>
      </w:pPr>
      <w:r w:rsidRPr="00DE4C12">
        <w:t>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w:t>
      </w:r>
    </w:p>
    <w:p w:rsidR="00CF00FA" w:rsidRPr="00DE4C12" w:rsidRDefault="00CF00FA" w:rsidP="00CF00FA">
      <w:pPr>
        <w:spacing w:before="100" w:beforeAutospacing="1" w:after="100" w:afterAutospacing="1"/>
      </w:pPr>
      <w:r w:rsidRPr="00DE4C12">
        <w:t>            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CF00FA" w:rsidRPr="00DE4C12" w:rsidRDefault="00CF00FA" w:rsidP="00CF00FA">
      <w:pPr>
        <w:spacing w:before="100" w:beforeAutospacing="1" w:after="100" w:afterAutospacing="1"/>
      </w:pPr>
      <w:r w:rsidRPr="00DE4C12">
        <w:t>5. Минимально допустимая площадь озелененной территории земельных участков на территории всех зон приведена ниже в таблице.</w:t>
      </w:r>
    </w:p>
    <w:p w:rsidR="00CF00FA" w:rsidRPr="00DE4C12" w:rsidRDefault="00CF00FA" w:rsidP="00CF00FA">
      <w:pPr>
        <w:spacing w:before="100" w:beforeAutospacing="1" w:after="100" w:afterAutospacing="1"/>
      </w:pPr>
      <w:r w:rsidRPr="00DE4C12">
        <w:t> </w:t>
      </w:r>
    </w:p>
    <w:p w:rsidR="00CF00FA" w:rsidRPr="00DE4C12" w:rsidRDefault="00CF00FA" w:rsidP="00CF00FA">
      <w:pPr>
        <w:spacing w:before="100" w:beforeAutospacing="1" w:after="100" w:afterAutospacing="1"/>
        <w:jc w:val="center"/>
      </w:pPr>
      <w:r w:rsidRPr="00DE4C12">
        <w:rPr>
          <w:u w:val="single"/>
        </w:rPr>
        <w:t>Минимально допустимая площадь озелененной территории земельных участков</w:t>
      </w:r>
    </w:p>
    <w:tbl>
      <w:tblPr>
        <w:tblW w:w="0" w:type="auto"/>
        <w:tblCellSpacing w:w="0" w:type="dxa"/>
        <w:tblCellMar>
          <w:left w:w="0" w:type="dxa"/>
          <w:right w:w="0" w:type="dxa"/>
        </w:tblCellMar>
        <w:tblLook w:val="04A0"/>
      </w:tblPr>
      <w:tblGrid>
        <w:gridCol w:w="679"/>
        <w:gridCol w:w="4124"/>
        <w:gridCol w:w="4492"/>
        <w:gridCol w:w="60"/>
      </w:tblGrid>
      <w:tr w:rsidR="00CF00FA" w:rsidRPr="00DE4C12" w:rsidTr="00143C75">
        <w:trPr>
          <w:tblCellSpacing w:w="0" w:type="dxa"/>
        </w:trPr>
        <w:tc>
          <w:tcPr>
            <w:tcW w:w="679" w:type="dxa"/>
            <w:vAlign w:val="center"/>
            <w:hideMark/>
          </w:tcPr>
          <w:p w:rsidR="00CF00FA" w:rsidRPr="00DE4C12" w:rsidRDefault="00CF00FA" w:rsidP="00FD46C3">
            <w:pPr>
              <w:spacing w:before="100" w:beforeAutospacing="1" w:after="100" w:afterAutospacing="1"/>
              <w:jc w:val="center"/>
            </w:pPr>
            <w:r w:rsidRPr="00DE4C12">
              <w:rPr>
                <w:b/>
                <w:bCs/>
              </w:rPr>
              <w:t>№</w:t>
            </w:r>
          </w:p>
          <w:p w:rsidR="00FD46C3" w:rsidRPr="00DE4C12" w:rsidRDefault="00CF00FA" w:rsidP="00FD46C3">
            <w:pPr>
              <w:spacing w:before="100" w:beforeAutospacing="1" w:after="100" w:afterAutospacing="1"/>
              <w:jc w:val="center"/>
            </w:pPr>
            <w:proofErr w:type="spellStart"/>
            <w:proofErr w:type="gramStart"/>
            <w:r w:rsidRPr="00DE4C12">
              <w:rPr>
                <w:b/>
                <w:bCs/>
              </w:rPr>
              <w:t>п</w:t>
            </w:r>
            <w:proofErr w:type="spellEnd"/>
            <w:proofErr w:type="gramEnd"/>
            <w:r w:rsidRPr="00DE4C12">
              <w:rPr>
                <w:b/>
                <w:bCs/>
              </w:rPr>
              <w:t>/</w:t>
            </w:r>
            <w:proofErr w:type="spellStart"/>
            <w:r w:rsidRPr="00DE4C12">
              <w:rPr>
                <w:b/>
                <w:bCs/>
              </w:rPr>
              <w:t>п</w:t>
            </w:r>
            <w:proofErr w:type="spellEnd"/>
          </w:p>
        </w:tc>
        <w:tc>
          <w:tcPr>
            <w:tcW w:w="4124" w:type="dxa"/>
            <w:vAlign w:val="center"/>
            <w:hideMark/>
          </w:tcPr>
          <w:p w:rsidR="00FD46C3" w:rsidRPr="00DE4C12" w:rsidRDefault="00CF00FA" w:rsidP="00FD46C3">
            <w:pPr>
              <w:spacing w:before="100" w:beforeAutospacing="1" w:after="100" w:afterAutospacing="1"/>
              <w:jc w:val="center"/>
            </w:pPr>
            <w:r w:rsidRPr="00DE4C12">
              <w:rPr>
                <w:b/>
                <w:bCs/>
              </w:rPr>
              <w:t>Вид использования</w:t>
            </w:r>
          </w:p>
        </w:tc>
        <w:tc>
          <w:tcPr>
            <w:tcW w:w="4492" w:type="dxa"/>
            <w:vAlign w:val="center"/>
            <w:hideMark/>
          </w:tcPr>
          <w:p w:rsidR="00CF00FA" w:rsidRPr="00DE4C12" w:rsidRDefault="00CF00FA" w:rsidP="00FD46C3">
            <w:pPr>
              <w:spacing w:before="100" w:beforeAutospacing="1" w:after="100" w:afterAutospacing="1"/>
              <w:jc w:val="center"/>
            </w:pPr>
            <w:r w:rsidRPr="00DE4C12">
              <w:rPr>
                <w:b/>
                <w:bCs/>
              </w:rPr>
              <w:t>Минимальная площадь</w:t>
            </w:r>
          </w:p>
          <w:p w:rsidR="00FD46C3" w:rsidRPr="00DE4C12" w:rsidRDefault="00CF00FA" w:rsidP="00FD46C3">
            <w:pPr>
              <w:spacing w:before="100" w:beforeAutospacing="1" w:after="100" w:afterAutospacing="1"/>
              <w:jc w:val="center"/>
            </w:pPr>
            <w:r w:rsidRPr="00DE4C12">
              <w:rPr>
                <w:b/>
                <w:bCs/>
              </w:rPr>
              <w:t>озелененных территорий</w:t>
            </w:r>
          </w:p>
        </w:tc>
        <w:tc>
          <w:tcPr>
            <w:tcW w:w="60" w:type="dxa"/>
            <w:vAlign w:val="center"/>
            <w:hideMark/>
          </w:tcPr>
          <w:p w:rsidR="00FD46C3" w:rsidRPr="00DE4C12" w:rsidRDefault="00CF00FA" w:rsidP="00FD46C3">
            <w:pPr>
              <w:spacing w:before="100" w:beforeAutospacing="1" w:after="100" w:afterAutospacing="1"/>
            </w:pPr>
            <w:r w:rsidRPr="00DE4C12">
              <w:t> </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pPr>
            <w:r w:rsidRPr="00DE4C12">
              <w:t>1</w:t>
            </w:r>
          </w:p>
        </w:tc>
        <w:tc>
          <w:tcPr>
            <w:tcW w:w="4124" w:type="dxa"/>
            <w:hideMark/>
          </w:tcPr>
          <w:p w:rsidR="00FD46C3" w:rsidRPr="00DE4C12" w:rsidRDefault="00CF00FA" w:rsidP="00FD46C3">
            <w:pPr>
              <w:spacing w:before="100" w:beforeAutospacing="1" w:after="100" w:afterAutospacing="1"/>
            </w:pPr>
            <w:r w:rsidRPr="00DE4C12">
              <w:t>Многоквартирные жилые дома*</w:t>
            </w:r>
          </w:p>
        </w:tc>
        <w:tc>
          <w:tcPr>
            <w:tcW w:w="4492" w:type="dxa"/>
            <w:hideMark/>
          </w:tcPr>
          <w:p w:rsidR="00FD46C3" w:rsidRPr="00DE4C12" w:rsidRDefault="00CF00FA" w:rsidP="00FD46C3">
            <w:pPr>
              <w:spacing w:before="100" w:beforeAutospacing="1" w:after="100" w:afterAutospacing="1"/>
            </w:pPr>
            <w:r w:rsidRPr="00DE4C12">
              <w:t>23 кв</w:t>
            </w:r>
            <w:proofErr w:type="gramStart"/>
            <w:r w:rsidRPr="00DE4C12">
              <w:t>.м</w:t>
            </w:r>
            <w:proofErr w:type="gramEnd"/>
            <w:r w:rsidRPr="00DE4C12">
              <w:t xml:space="preserve"> на 100 кв.м общей площади квартир в объекте капитального строительства на участке</w:t>
            </w:r>
          </w:p>
        </w:tc>
        <w:tc>
          <w:tcPr>
            <w:tcW w:w="60" w:type="dxa"/>
            <w:vAlign w:val="center"/>
            <w:hideMark/>
          </w:tcPr>
          <w:p w:rsidR="00FD46C3" w:rsidRPr="00DE4C12" w:rsidRDefault="00CF00FA" w:rsidP="00FD46C3">
            <w:pPr>
              <w:spacing w:before="100" w:beforeAutospacing="1" w:after="100" w:afterAutospacing="1"/>
            </w:pPr>
            <w:r w:rsidRPr="00DE4C12">
              <w:t> </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jc w:val="center"/>
            </w:pPr>
            <w:r w:rsidRPr="00DE4C12">
              <w:t>2</w:t>
            </w:r>
          </w:p>
        </w:tc>
        <w:tc>
          <w:tcPr>
            <w:tcW w:w="4124" w:type="dxa"/>
            <w:hideMark/>
          </w:tcPr>
          <w:p w:rsidR="00FD46C3" w:rsidRPr="00DE4C12" w:rsidRDefault="00CF00FA" w:rsidP="00FD46C3">
            <w:pPr>
              <w:spacing w:before="100" w:beforeAutospacing="1" w:after="100" w:afterAutospacing="1"/>
            </w:pPr>
            <w:r w:rsidRPr="00DE4C12">
              <w:t>Сады, скверы, бульвары</w:t>
            </w:r>
          </w:p>
        </w:tc>
        <w:tc>
          <w:tcPr>
            <w:tcW w:w="4552" w:type="dxa"/>
            <w:gridSpan w:val="2"/>
            <w:hideMark/>
          </w:tcPr>
          <w:p w:rsidR="00CF00FA" w:rsidRPr="00DE4C12" w:rsidRDefault="00CF00FA" w:rsidP="00FD46C3">
            <w:pPr>
              <w:spacing w:before="100" w:beforeAutospacing="1" w:after="100" w:afterAutospacing="1"/>
            </w:pPr>
            <w:r w:rsidRPr="00DE4C12">
              <w:t>95% территории земельного участка при площади участка менее 1 га;</w:t>
            </w:r>
          </w:p>
          <w:p w:rsidR="00CF00FA" w:rsidRPr="00DE4C12" w:rsidRDefault="00CF00FA" w:rsidP="00FD46C3">
            <w:pPr>
              <w:spacing w:before="100" w:beforeAutospacing="1" w:after="100" w:afterAutospacing="1"/>
            </w:pPr>
            <w:r w:rsidRPr="00DE4C12">
              <w:t>90% - при площади от 1 до 5 га;</w:t>
            </w:r>
          </w:p>
          <w:p w:rsidR="00CF00FA" w:rsidRPr="00DE4C12" w:rsidRDefault="00CF00FA" w:rsidP="00FD46C3">
            <w:pPr>
              <w:spacing w:before="100" w:beforeAutospacing="1" w:after="100" w:afterAutospacing="1"/>
            </w:pPr>
            <w:r w:rsidRPr="00DE4C12">
              <w:t>85% - при площади от 5 до 20 га;</w:t>
            </w:r>
          </w:p>
          <w:p w:rsidR="00FD46C3" w:rsidRPr="00DE4C12" w:rsidRDefault="00CF00FA" w:rsidP="00FD46C3">
            <w:pPr>
              <w:spacing w:before="100" w:beforeAutospacing="1" w:after="100" w:afterAutospacing="1"/>
            </w:pPr>
            <w:r w:rsidRPr="00DE4C12">
              <w:t>80% - при площади свыше 20 га</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pPr>
            <w:r w:rsidRPr="00DE4C12">
              <w:t>3</w:t>
            </w:r>
          </w:p>
        </w:tc>
        <w:tc>
          <w:tcPr>
            <w:tcW w:w="4124" w:type="dxa"/>
            <w:hideMark/>
          </w:tcPr>
          <w:p w:rsidR="00FD46C3" w:rsidRPr="00DE4C12" w:rsidRDefault="00CF00FA" w:rsidP="00FD46C3">
            <w:pPr>
              <w:spacing w:before="100" w:beforeAutospacing="1" w:after="100" w:afterAutospacing="1"/>
            </w:pPr>
            <w:r w:rsidRPr="00DE4C12">
              <w:t>Парки</w:t>
            </w:r>
          </w:p>
        </w:tc>
        <w:tc>
          <w:tcPr>
            <w:tcW w:w="4552" w:type="dxa"/>
            <w:gridSpan w:val="2"/>
            <w:hideMark/>
          </w:tcPr>
          <w:p w:rsidR="00CF00FA" w:rsidRPr="00DE4C12" w:rsidRDefault="00CF00FA" w:rsidP="00FD46C3">
            <w:pPr>
              <w:spacing w:before="100" w:beforeAutospacing="1" w:after="100" w:afterAutospacing="1"/>
            </w:pPr>
            <w:r w:rsidRPr="00DE4C12">
              <w:t>95% территории земельного участка при площади участка менее 1 га;</w:t>
            </w:r>
          </w:p>
          <w:p w:rsidR="00CF00FA" w:rsidRPr="00DE4C12" w:rsidRDefault="00CF00FA" w:rsidP="00FD46C3">
            <w:pPr>
              <w:spacing w:before="100" w:beforeAutospacing="1" w:after="100" w:afterAutospacing="1"/>
            </w:pPr>
            <w:r w:rsidRPr="00DE4C12">
              <w:t>90% - при площади от 1 до 5 га;</w:t>
            </w:r>
          </w:p>
          <w:p w:rsidR="00CF00FA" w:rsidRPr="00DE4C12" w:rsidRDefault="00CF00FA" w:rsidP="00FD46C3">
            <w:pPr>
              <w:spacing w:before="100" w:beforeAutospacing="1" w:after="100" w:afterAutospacing="1"/>
            </w:pPr>
            <w:r w:rsidRPr="00DE4C12">
              <w:t>80% - при площади от 5 до 20 га;</w:t>
            </w:r>
          </w:p>
          <w:p w:rsidR="00FD46C3" w:rsidRPr="00DE4C12" w:rsidRDefault="00CF00FA" w:rsidP="00FD46C3">
            <w:pPr>
              <w:spacing w:before="100" w:beforeAutospacing="1" w:after="100" w:afterAutospacing="1"/>
            </w:pPr>
            <w:r w:rsidRPr="00DE4C12">
              <w:t>70% - при площади свыше 20 га</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pPr>
            <w:r w:rsidRPr="00DE4C12">
              <w:t>4</w:t>
            </w:r>
          </w:p>
        </w:tc>
        <w:tc>
          <w:tcPr>
            <w:tcW w:w="4124" w:type="dxa"/>
            <w:hideMark/>
          </w:tcPr>
          <w:p w:rsidR="00FD46C3" w:rsidRPr="00DE4C12" w:rsidRDefault="00CF00FA" w:rsidP="00FD46C3">
            <w:pPr>
              <w:spacing w:before="100" w:beforeAutospacing="1" w:after="100" w:afterAutospacing="1"/>
            </w:pPr>
            <w:r w:rsidRPr="00DE4C12">
              <w:t>Комплексы аттракционов, аквапарков</w:t>
            </w:r>
          </w:p>
        </w:tc>
        <w:tc>
          <w:tcPr>
            <w:tcW w:w="4552" w:type="dxa"/>
            <w:gridSpan w:val="2"/>
            <w:hideMark/>
          </w:tcPr>
          <w:p w:rsidR="00CF00FA" w:rsidRPr="00DE4C12" w:rsidRDefault="00CF00FA" w:rsidP="00FD46C3">
            <w:pPr>
              <w:spacing w:before="100" w:beforeAutospacing="1" w:after="100" w:afterAutospacing="1"/>
            </w:pPr>
            <w:r w:rsidRPr="00DE4C12">
              <w:t>0% территории земельного участка при площади участка менее 1 га;</w:t>
            </w:r>
          </w:p>
          <w:p w:rsidR="00CF00FA" w:rsidRPr="00DE4C12" w:rsidRDefault="00CF00FA" w:rsidP="00FD46C3">
            <w:pPr>
              <w:spacing w:before="100" w:beforeAutospacing="1" w:after="100" w:afterAutospacing="1"/>
            </w:pPr>
            <w:r w:rsidRPr="00DE4C12">
              <w:t>10% - при площади от 1 до 5 га;</w:t>
            </w:r>
          </w:p>
          <w:p w:rsidR="00CF00FA" w:rsidRPr="00DE4C12" w:rsidRDefault="00CF00FA" w:rsidP="00FD46C3">
            <w:pPr>
              <w:spacing w:before="100" w:beforeAutospacing="1" w:after="100" w:afterAutospacing="1"/>
            </w:pPr>
            <w:r w:rsidRPr="00DE4C12">
              <w:t>20% - при площади от 5 до 20 га;</w:t>
            </w:r>
          </w:p>
          <w:p w:rsidR="00FD46C3" w:rsidRPr="00DE4C12" w:rsidRDefault="00CF00FA" w:rsidP="00FD46C3">
            <w:pPr>
              <w:spacing w:before="100" w:beforeAutospacing="1" w:after="100" w:afterAutospacing="1"/>
            </w:pPr>
            <w:r w:rsidRPr="00DE4C12">
              <w:t>30% - при площади свыше 20 га</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pPr>
            <w:r w:rsidRPr="00DE4C12">
              <w:t>5</w:t>
            </w:r>
          </w:p>
        </w:tc>
        <w:tc>
          <w:tcPr>
            <w:tcW w:w="4124" w:type="dxa"/>
            <w:hideMark/>
          </w:tcPr>
          <w:p w:rsidR="00FD46C3" w:rsidRPr="00DE4C12" w:rsidRDefault="00CF00FA" w:rsidP="00FD46C3">
            <w:pPr>
              <w:spacing w:before="100" w:beforeAutospacing="1" w:after="100" w:afterAutospacing="1"/>
            </w:pPr>
            <w:r w:rsidRPr="00DE4C12">
              <w:t>Больничные учреждения, санаторно-курортные учреждения, объекты социального обеспечения, объекты для оздоровительных целей</w:t>
            </w:r>
          </w:p>
        </w:tc>
        <w:tc>
          <w:tcPr>
            <w:tcW w:w="4552" w:type="dxa"/>
            <w:gridSpan w:val="2"/>
            <w:hideMark/>
          </w:tcPr>
          <w:p w:rsidR="00CF00FA" w:rsidRPr="00DE4C12" w:rsidRDefault="00CF00FA" w:rsidP="00FD46C3">
            <w:pPr>
              <w:spacing w:before="100" w:beforeAutospacing="1" w:after="100" w:afterAutospacing="1"/>
            </w:pPr>
            <w:r w:rsidRPr="00DE4C12">
              <w:t>60% территории земельного участка</w:t>
            </w:r>
          </w:p>
          <w:p w:rsidR="00FD46C3" w:rsidRPr="00DE4C12" w:rsidRDefault="00CF00FA" w:rsidP="00FD46C3">
            <w:pPr>
              <w:spacing w:before="100" w:beforeAutospacing="1" w:after="100" w:afterAutospacing="1"/>
            </w:pPr>
            <w:r w:rsidRPr="00DE4C12">
              <w:t> </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pPr>
            <w:r w:rsidRPr="00DE4C12">
              <w:lastRenderedPageBreak/>
              <w:t>6</w:t>
            </w:r>
          </w:p>
        </w:tc>
        <w:tc>
          <w:tcPr>
            <w:tcW w:w="4124" w:type="dxa"/>
            <w:hideMark/>
          </w:tcPr>
          <w:p w:rsidR="00FD46C3" w:rsidRPr="00DE4C12" w:rsidRDefault="00CF00FA" w:rsidP="00FD46C3">
            <w:pPr>
              <w:spacing w:before="100" w:beforeAutospacing="1" w:after="100" w:afterAutospacing="1"/>
            </w:pPr>
            <w:r w:rsidRPr="00DE4C12">
              <w:t>Объекты дошкольного, начального и среднего общего образования</w:t>
            </w:r>
          </w:p>
        </w:tc>
        <w:tc>
          <w:tcPr>
            <w:tcW w:w="4552" w:type="dxa"/>
            <w:gridSpan w:val="2"/>
            <w:hideMark/>
          </w:tcPr>
          <w:p w:rsidR="00FD46C3" w:rsidRPr="00DE4C12" w:rsidRDefault="00CF00FA" w:rsidP="00FD46C3">
            <w:pPr>
              <w:spacing w:before="100" w:beforeAutospacing="1" w:after="100" w:afterAutospacing="1"/>
            </w:pPr>
            <w:r w:rsidRPr="00DE4C12">
              <w:t>50% территории земельного участка</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pPr>
            <w:r w:rsidRPr="00DE4C12">
              <w:t>7</w:t>
            </w:r>
          </w:p>
        </w:tc>
        <w:tc>
          <w:tcPr>
            <w:tcW w:w="4124" w:type="dxa"/>
            <w:hideMark/>
          </w:tcPr>
          <w:p w:rsidR="00FD46C3" w:rsidRPr="00DE4C12" w:rsidRDefault="00CF00FA" w:rsidP="00FD46C3">
            <w:pPr>
              <w:spacing w:before="100" w:beforeAutospacing="1" w:after="100" w:afterAutospacing="1"/>
            </w:pPr>
            <w:r w:rsidRPr="00DE4C12">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4552" w:type="dxa"/>
            <w:gridSpan w:val="2"/>
            <w:hideMark/>
          </w:tcPr>
          <w:p w:rsidR="00CF00FA" w:rsidRPr="00DE4C12" w:rsidRDefault="00CF00FA" w:rsidP="00FD46C3">
            <w:pPr>
              <w:spacing w:before="100" w:beforeAutospacing="1" w:after="100" w:afterAutospacing="1"/>
            </w:pPr>
            <w:r w:rsidRPr="00DE4C12">
              <w:t> </w:t>
            </w:r>
          </w:p>
          <w:p w:rsidR="00FD46C3" w:rsidRPr="00DE4C12" w:rsidRDefault="00CF00FA" w:rsidP="00FD46C3">
            <w:pPr>
              <w:spacing w:before="100" w:beforeAutospacing="1" w:after="100" w:afterAutospacing="1"/>
            </w:pPr>
            <w:r w:rsidRPr="00DE4C12">
              <w:t>40% территории земельного участка</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pPr>
            <w:r w:rsidRPr="00DE4C12">
              <w:t>8</w:t>
            </w:r>
          </w:p>
        </w:tc>
        <w:tc>
          <w:tcPr>
            <w:tcW w:w="4124" w:type="dxa"/>
            <w:hideMark/>
          </w:tcPr>
          <w:p w:rsidR="00FD46C3" w:rsidRPr="00DE4C12" w:rsidRDefault="00CF00FA" w:rsidP="00FD46C3">
            <w:pPr>
              <w:spacing w:before="100" w:beforeAutospacing="1" w:after="100" w:afterAutospacing="1"/>
            </w:pPr>
            <w:r w:rsidRPr="00DE4C12">
              <w:t>Прочие, за исключением объектов коммунального хозяйства, объектов сельскохозяйственного использования, объектов транспорта</w:t>
            </w:r>
          </w:p>
        </w:tc>
        <w:tc>
          <w:tcPr>
            <w:tcW w:w="4552" w:type="dxa"/>
            <w:gridSpan w:val="2"/>
            <w:hideMark/>
          </w:tcPr>
          <w:p w:rsidR="00CF00FA" w:rsidRPr="00DE4C12" w:rsidRDefault="00CF00FA" w:rsidP="00FD46C3">
            <w:pPr>
              <w:spacing w:before="100" w:beforeAutospacing="1" w:after="100" w:afterAutospacing="1"/>
            </w:pPr>
            <w:r w:rsidRPr="00DE4C12">
              <w:t> </w:t>
            </w:r>
          </w:p>
          <w:p w:rsidR="00FD46C3" w:rsidRPr="00DE4C12" w:rsidRDefault="00CF00FA" w:rsidP="00FD46C3">
            <w:pPr>
              <w:spacing w:before="100" w:beforeAutospacing="1" w:after="100" w:afterAutospacing="1"/>
            </w:pPr>
            <w:r w:rsidRPr="00DE4C12">
              <w:t>15% территории земельного участка</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pPr>
            <w:r w:rsidRPr="00DE4C12">
              <w:t>9</w:t>
            </w:r>
          </w:p>
        </w:tc>
        <w:tc>
          <w:tcPr>
            <w:tcW w:w="4124" w:type="dxa"/>
            <w:hideMark/>
          </w:tcPr>
          <w:p w:rsidR="00FD46C3" w:rsidRPr="00DE4C12" w:rsidRDefault="00CF00FA" w:rsidP="00FD46C3">
            <w:pPr>
              <w:spacing w:before="100" w:beforeAutospacing="1" w:after="100" w:afterAutospacing="1"/>
            </w:pPr>
            <w:r w:rsidRPr="00DE4C12">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4552" w:type="dxa"/>
            <w:gridSpan w:val="2"/>
            <w:hideMark/>
          </w:tcPr>
          <w:p w:rsidR="00CF00FA" w:rsidRPr="00DE4C12" w:rsidRDefault="00CF00FA" w:rsidP="00FD46C3">
            <w:pPr>
              <w:spacing w:before="100" w:beforeAutospacing="1" w:after="100" w:afterAutospacing="1"/>
            </w:pPr>
            <w:r w:rsidRPr="00DE4C12">
              <w:t> </w:t>
            </w:r>
          </w:p>
          <w:p w:rsidR="00FD46C3" w:rsidRPr="00DE4C12" w:rsidRDefault="00CF00FA" w:rsidP="00FD46C3">
            <w:pPr>
              <w:spacing w:before="100" w:beforeAutospacing="1" w:after="100" w:afterAutospacing="1"/>
              <w:jc w:val="center"/>
            </w:pPr>
            <w:r w:rsidRPr="00DE4C12">
              <w:t>Не устанавливаются</w:t>
            </w:r>
          </w:p>
        </w:tc>
      </w:tr>
    </w:tbl>
    <w:p w:rsidR="00CF00FA" w:rsidRPr="00DE4C12" w:rsidRDefault="00CF00FA" w:rsidP="00CF00FA">
      <w:pPr>
        <w:spacing w:before="100" w:beforeAutospacing="1" w:after="100" w:afterAutospacing="1"/>
      </w:pPr>
      <w:r w:rsidRPr="00DE4C12">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CF00FA" w:rsidRPr="00572BA1" w:rsidRDefault="00CF00FA" w:rsidP="00CF00FA">
      <w:pPr>
        <w:spacing w:before="100" w:beforeAutospacing="1" w:after="100" w:afterAutospacing="1"/>
      </w:pPr>
      <w:r w:rsidRPr="00DE4C12">
        <w:t> </w:t>
      </w:r>
      <w:r w:rsidRPr="00572BA1">
        <w:rPr>
          <w:b/>
          <w:bCs/>
        </w:rPr>
        <w:t>Статья 17.</w:t>
      </w:r>
      <w:r w:rsidRPr="00572BA1">
        <w:t xml:space="preserve"> </w:t>
      </w:r>
      <w:r w:rsidRPr="00572BA1">
        <w:rPr>
          <w:b/>
          <w:bCs/>
        </w:rPr>
        <w:t>Положение, относящееся к ранее возникшим правам.</w:t>
      </w:r>
    </w:p>
    <w:p w:rsidR="00CF00FA" w:rsidRPr="00DE4C12" w:rsidRDefault="00CF00FA" w:rsidP="00CF00FA">
      <w:pPr>
        <w:spacing w:before="100" w:beforeAutospacing="1" w:after="100" w:afterAutospacing="1"/>
      </w:pPr>
      <w:r w:rsidRPr="00DE4C12">
        <w:t xml:space="preserve">1. Принятые до введения в действие настоящих </w:t>
      </w:r>
      <w:proofErr w:type="gramStart"/>
      <w:r w:rsidRPr="00DE4C12">
        <w:t>Правил</w:t>
      </w:r>
      <w:proofErr w:type="gramEnd"/>
      <w:r w:rsidRPr="00DE4C12">
        <w:t xml:space="preserve"> муниципальные правовые акты </w:t>
      </w:r>
      <w:r w:rsidR="00EF6F71">
        <w:t xml:space="preserve">Онгудайского </w:t>
      </w:r>
      <w:r w:rsidRPr="00DE4C12">
        <w:t xml:space="preserve"> района и </w:t>
      </w:r>
      <w:r w:rsidR="00153DF9">
        <w:t>Елинского</w:t>
      </w:r>
      <w:r w:rsidRPr="00DE4C12">
        <w:t xml:space="preserve"> сельского поселения по вопросам землепользования и застройки применяются в части, не противоречащей настоящим Правилам.</w:t>
      </w:r>
    </w:p>
    <w:p w:rsidR="00CF00FA" w:rsidRPr="00DE4C12" w:rsidRDefault="00CF00FA" w:rsidP="00CF00FA">
      <w:pPr>
        <w:spacing w:before="100" w:beforeAutospacing="1" w:after="100" w:afterAutospacing="1"/>
      </w:pPr>
      <w:r w:rsidRPr="00DE4C12">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CF00FA" w:rsidRPr="00DE4C12" w:rsidRDefault="00CF00FA" w:rsidP="00CF00FA">
      <w:pPr>
        <w:spacing w:before="100" w:beforeAutospacing="1" w:after="100" w:afterAutospacing="1"/>
      </w:pPr>
      <w:r w:rsidRPr="00DE4C12">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CF00FA" w:rsidRPr="00DE4C12" w:rsidRDefault="00CF00FA" w:rsidP="00CF00FA">
      <w:pPr>
        <w:spacing w:before="100" w:beforeAutospacing="1" w:after="100" w:afterAutospacing="1"/>
      </w:pPr>
      <w:r w:rsidRPr="00DE4C12">
        <w:t>1) имеют вид (виды) использования, которые не предусмотрены как разрешенные для соответствующих территориальных зон;</w:t>
      </w:r>
    </w:p>
    <w:p w:rsidR="00CF00FA" w:rsidRPr="00DE4C12" w:rsidRDefault="00CF00FA" w:rsidP="00CF00FA">
      <w:pPr>
        <w:spacing w:before="100" w:beforeAutospacing="1" w:after="100" w:afterAutospacing="1"/>
      </w:pPr>
      <w:r w:rsidRPr="00DE4C12">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DE4C12">
        <w:t>водоохранных</w:t>
      </w:r>
      <w:proofErr w:type="spellEnd"/>
      <w:r w:rsidRPr="00DE4C12">
        <w:t xml:space="preserve"> зонах, в пределах которых не предусмотрено размещение соответствующих объектов в соответствии с настоящими Правилами;</w:t>
      </w:r>
    </w:p>
    <w:p w:rsidR="00CF00FA" w:rsidRPr="00DE4C12" w:rsidRDefault="00CF00FA" w:rsidP="00CF00FA">
      <w:pPr>
        <w:spacing w:before="100" w:beforeAutospacing="1" w:after="100" w:afterAutospacing="1"/>
      </w:pPr>
      <w:r w:rsidRPr="00DE4C12">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CF00FA" w:rsidRPr="00DE4C12" w:rsidRDefault="00CF00FA" w:rsidP="00CF00FA">
      <w:pPr>
        <w:spacing w:before="100" w:beforeAutospacing="1" w:after="100" w:afterAutospacing="1"/>
      </w:pPr>
      <w:r w:rsidRPr="00DE4C12">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F00FA" w:rsidRPr="00572BA1" w:rsidRDefault="00CF00FA" w:rsidP="00CF00FA">
      <w:pPr>
        <w:spacing w:before="100" w:beforeAutospacing="1" w:after="100" w:afterAutospacing="1"/>
      </w:pPr>
      <w:r w:rsidRPr="00EF6F71">
        <w:rPr>
          <w:sz w:val="28"/>
          <w:szCs w:val="28"/>
        </w:rPr>
        <w:lastRenderedPageBreak/>
        <w:t> </w:t>
      </w:r>
      <w:r w:rsidRPr="00572BA1">
        <w:rPr>
          <w:b/>
          <w:bCs/>
        </w:rPr>
        <w:t>Статья 18. Использование и изменение объектов недвижимости, не соответствующих Правилам.</w:t>
      </w:r>
    </w:p>
    <w:p w:rsidR="00CF00FA" w:rsidRPr="00DE4C12" w:rsidRDefault="00CF00FA" w:rsidP="00CF00FA">
      <w:pPr>
        <w:spacing w:before="100" w:beforeAutospacing="1" w:after="100" w:afterAutospacing="1"/>
      </w:pPr>
      <w:r w:rsidRPr="00DE4C12">
        <w:t xml:space="preserve">1. </w:t>
      </w:r>
      <w:proofErr w:type="gramStart"/>
      <w:r w:rsidRPr="00DE4C12">
        <w:t>Земельные участки или объекты капитального строительства, виды разрешенного использования,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CF00FA" w:rsidRPr="00DE4C12" w:rsidRDefault="00CF00FA" w:rsidP="00CF00FA">
      <w:pPr>
        <w:spacing w:before="100" w:beforeAutospacing="1" w:after="100" w:afterAutospacing="1"/>
      </w:pPr>
      <w:r w:rsidRPr="00DE4C12">
        <w:t>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rsidR="00CF00FA" w:rsidRPr="00DE4C12" w:rsidRDefault="00CF00FA" w:rsidP="00CF00FA">
      <w:pPr>
        <w:spacing w:before="100" w:beforeAutospacing="1" w:after="100" w:afterAutospacing="1"/>
      </w:pPr>
      <w:r w:rsidRPr="00DE4C12">
        <w:t xml:space="preserve">3. </w:t>
      </w:r>
      <w:proofErr w:type="gramStart"/>
      <w:r w:rsidRPr="00DE4C12">
        <w:t>Не допускается увеличивать площадь и строительный объем объектов капитального строительства, которые имеют вид (виды) использования, не разрешенные для данной территориальной зоны, либо те, которые поименованы как разрешенные для соответствующих территориальных зон (статья 18 настоящих Правил), но расположены в зонах с особыми условиями использования территорий, в пределах которых не предусмотрено размещение соответствующих объектов.</w:t>
      </w:r>
      <w:proofErr w:type="gramEnd"/>
    </w:p>
    <w:p w:rsidR="00CF00FA" w:rsidRPr="00DE4C12" w:rsidRDefault="00CF00FA" w:rsidP="00CF00FA">
      <w:pPr>
        <w:spacing w:before="100" w:beforeAutospacing="1" w:after="100" w:afterAutospacing="1"/>
      </w:pPr>
      <w:r w:rsidRPr="00DE4C12">
        <w:t>4. На объектах, которые имеют вид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CF00FA" w:rsidRPr="00DE4C12" w:rsidRDefault="00CF00FA" w:rsidP="00CF00FA">
      <w:pPr>
        <w:spacing w:before="100" w:beforeAutospacing="1" w:after="100" w:afterAutospacing="1"/>
      </w:pPr>
      <w:r w:rsidRPr="00DE4C12">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F00FA" w:rsidRPr="00DE4C12" w:rsidRDefault="00CF00FA" w:rsidP="00CF00FA">
      <w:pPr>
        <w:spacing w:before="100" w:beforeAutospacing="1" w:after="100" w:afterAutospacing="1"/>
      </w:pPr>
      <w:r w:rsidRPr="00DE4C12">
        <w:t>6. Несоответствующий вид использования недвижимости не может быть заменен на иной несоответствующий вид использования.</w:t>
      </w:r>
    </w:p>
    <w:p w:rsidR="00CF00FA" w:rsidRPr="00572BA1" w:rsidRDefault="00CF00FA" w:rsidP="00572BA1">
      <w:pPr>
        <w:spacing w:before="100" w:beforeAutospacing="1" w:after="100" w:afterAutospacing="1"/>
        <w:jc w:val="both"/>
      </w:pPr>
      <w:r w:rsidRPr="00DE4C12">
        <w:t> </w:t>
      </w:r>
      <w:r w:rsidRPr="00572BA1">
        <w:rPr>
          <w:b/>
          <w:bCs/>
        </w:rPr>
        <w:t>Статья 19. Ограничения на использование земельных участков и объектов капитального строительства, выделенные по экологическим и санитарно-эпидемиологическим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CF00FA" w:rsidRPr="00DE4C12" w:rsidRDefault="00CF00FA" w:rsidP="00CF00FA">
      <w:pPr>
        <w:spacing w:before="100" w:beforeAutospacing="1" w:after="100" w:afterAutospacing="1"/>
      </w:pPr>
      <w:r w:rsidRPr="00DE4C12">
        <w:t>1. 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w:t>
      </w:r>
    </w:p>
    <w:p w:rsidR="00CF00FA" w:rsidRPr="00DE4C12" w:rsidRDefault="00CF00FA" w:rsidP="00CF00FA">
      <w:pPr>
        <w:spacing w:before="100" w:beforeAutospacing="1" w:after="100" w:afterAutospacing="1"/>
      </w:pPr>
      <w:r w:rsidRPr="00DE4C12">
        <w:t>1) градостроительными регламентами применительно к соответствующим территориальным зонам, обозначенным на картах градостроительного зонирования с учетом ограничений, определенных настоящей статьей;</w:t>
      </w:r>
    </w:p>
    <w:p w:rsidR="00CF00FA" w:rsidRPr="00DE4C12" w:rsidRDefault="00CF00FA" w:rsidP="00CF00FA">
      <w:pPr>
        <w:spacing w:before="100" w:beforeAutospacing="1" w:after="100" w:afterAutospacing="1"/>
      </w:pPr>
      <w:r w:rsidRPr="00DE4C12">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DE4C12">
        <w:t>водоохранным</w:t>
      </w:r>
      <w:proofErr w:type="spellEnd"/>
      <w:r w:rsidRPr="00DE4C12">
        <w:t xml:space="preserve"> зонам, иным зонам ограничений.</w:t>
      </w:r>
    </w:p>
    <w:p w:rsidR="00CF00FA" w:rsidRPr="00DE4C12" w:rsidRDefault="00CF00FA" w:rsidP="00CF00FA">
      <w:pPr>
        <w:spacing w:before="100" w:beforeAutospacing="1" w:after="100" w:afterAutospacing="1"/>
      </w:pPr>
      <w:r w:rsidRPr="00DE4C12">
        <w:lastRenderedPageBreak/>
        <w:t xml:space="preserve">2. Земельные участки и иные объекты недвижимости, которые расположены в пределах зон с особыми условиями использования территорий, обозначенных на картах градостроительного зонирования,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DE4C12">
        <w:t>водоохранным</w:t>
      </w:r>
      <w:proofErr w:type="spellEnd"/>
      <w:r w:rsidRPr="00DE4C12">
        <w:t xml:space="preserve"> зонам, иным зонам ограничений, являются объектами недвижимости, несоответствующими настоящим Правилам.</w:t>
      </w:r>
    </w:p>
    <w:p w:rsidR="00CF00FA" w:rsidRPr="00DE4C12" w:rsidRDefault="00CF00FA" w:rsidP="00CF00FA">
      <w:pPr>
        <w:spacing w:before="100" w:beforeAutospacing="1" w:after="100" w:afterAutospacing="1"/>
      </w:pPr>
      <w:r w:rsidRPr="00DE4C12">
        <w:t>            Дальнейшее использование и строительные изменения указанных объектов недвижимости определяются статьей 18 настоящих Правил.</w:t>
      </w:r>
    </w:p>
    <w:p w:rsidR="00CF00FA" w:rsidRPr="00DE4C12" w:rsidRDefault="00CF00FA" w:rsidP="00CF00FA">
      <w:pPr>
        <w:spacing w:before="100" w:beforeAutospacing="1" w:after="100" w:afterAutospacing="1"/>
      </w:pPr>
      <w:r w:rsidRPr="00DE4C12">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DE4C12">
        <w:t>водоохранных</w:t>
      </w:r>
      <w:proofErr w:type="spellEnd"/>
      <w:r w:rsidRPr="00DE4C12">
        <w:t xml:space="preserve"> зонах установлены следующими нормативными правовыми актами:</w:t>
      </w:r>
    </w:p>
    <w:p w:rsidR="00CF00FA" w:rsidRPr="00DE4C12" w:rsidRDefault="00CF00FA" w:rsidP="00CF00FA">
      <w:pPr>
        <w:spacing w:before="100" w:beforeAutospacing="1" w:after="100" w:afterAutospacing="1"/>
      </w:pPr>
      <w:r w:rsidRPr="00DE4C12">
        <w:t>- Федеральный закон от 10.01.2002 г. N 7-ФЗ "Об охране окружающей среды";</w:t>
      </w:r>
    </w:p>
    <w:p w:rsidR="00CF00FA" w:rsidRPr="00DE4C12" w:rsidRDefault="00CF00FA" w:rsidP="00CF00FA">
      <w:pPr>
        <w:spacing w:before="100" w:beforeAutospacing="1" w:after="100" w:afterAutospacing="1"/>
      </w:pPr>
      <w:r w:rsidRPr="00DE4C12">
        <w:t>- Федеральный закон от 30.03.1999 г. N 52-ФЗ "О санитарно-эпидемиологическом благополучии населения";</w:t>
      </w:r>
    </w:p>
    <w:p w:rsidR="00CF00FA" w:rsidRPr="00DE4C12" w:rsidRDefault="00CF00FA" w:rsidP="00CF00FA">
      <w:pPr>
        <w:spacing w:before="100" w:beforeAutospacing="1" w:after="100" w:afterAutospacing="1"/>
      </w:pPr>
      <w:r w:rsidRPr="00DE4C12">
        <w:t>- Водный кодекс Российской Федерации от 03.06.2006г. N 74-ФЗ;</w:t>
      </w:r>
    </w:p>
    <w:p w:rsidR="00CF00FA" w:rsidRPr="00DE4C12" w:rsidRDefault="00CF00FA" w:rsidP="00CF00FA">
      <w:pPr>
        <w:spacing w:before="100" w:beforeAutospacing="1" w:after="100" w:afterAutospacing="1"/>
      </w:pPr>
      <w:r w:rsidRPr="00DE4C12">
        <w:t>- Федеральный закон от 14.03.1995 года N 33-ФЗ "Об особо охраняемых природных территориях";</w:t>
      </w:r>
    </w:p>
    <w:p w:rsidR="00CF00FA" w:rsidRPr="00DE4C12" w:rsidRDefault="00CF00FA" w:rsidP="00CF00FA">
      <w:pPr>
        <w:spacing w:before="100" w:beforeAutospacing="1" w:after="100" w:afterAutospacing="1"/>
      </w:pPr>
      <w:r w:rsidRPr="00DE4C12">
        <w:t>            - Санитарно-эпидемиологические правила и нормативы (</w:t>
      </w:r>
      <w:proofErr w:type="spellStart"/>
      <w:r w:rsidRPr="00DE4C12">
        <w:t>СанПиН</w:t>
      </w:r>
      <w:proofErr w:type="spellEnd"/>
      <w:r w:rsidRPr="00DE4C12">
        <w:t>) 2.2.1./2.1.1.-2361-08 "Санитарно-защитные зоны и санитарная классификация предприятий, сооружений и иных объектов";</w:t>
      </w:r>
    </w:p>
    <w:p w:rsidR="00CF00FA" w:rsidRPr="00DE4C12" w:rsidRDefault="00CF00FA" w:rsidP="00CF00FA">
      <w:pPr>
        <w:spacing w:before="100" w:beforeAutospacing="1" w:after="100" w:afterAutospacing="1"/>
      </w:pPr>
      <w:r w:rsidRPr="00DE4C12">
        <w:t>            4. Для земельных участков и иных объектов недвижимости, расположенных в санитарно-защитных зонах производственных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F00FA" w:rsidRPr="00DE4C12" w:rsidRDefault="00CF00FA" w:rsidP="00CF00FA">
      <w:pPr>
        <w:spacing w:before="100" w:beforeAutospacing="1" w:after="100" w:afterAutospacing="1"/>
      </w:pPr>
      <w:r w:rsidRPr="00DE4C12">
        <w:t xml:space="preserve">            1) виды запрещенного использования - в соответствии с </w:t>
      </w:r>
      <w:proofErr w:type="spellStart"/>
      <w:r w:rsidRPr="00DE4C12">
        <w:t>СанПиН</w:t>
      </w:r>
      <w:proofErr w:type="spellEnd"/>
      <w:r w:rsidRPr="00DE4C12">
        <w:t xml:space="preserve"> 2.2.1./2.1.1.-2361-08 "Санитарно-защитные зоны и санитарная классификация предприятий, сооружений и иных объектов";</w:t>
      </w:r>
    </w:p>
    <w:p w:rsidR="00CF00FA" w:rsidRPr="00DE4C12" w:rsidRDefault="00CF00FA" w:rsidP="00CF00FA">
      <w:pPr>
        <w:spacing w:before="100" w:beforeAutospacing="1" w:after="100" w:afterAutospacing="1"/>
      </w:pPr>
      <w:r w:rsidRPr="00DE4C12">
        <w:t>            2)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CF00FA" w:rsidRPr="00DE4C12" w:rsidRDefault="00CF00FA" w:rsidP="00CF00FA">
      <w:pPr>
        <w:spacing w:before="100" w:beforeAutospacing="1" w:after="100" w:afterAutospacing="1"/>
      </w:pPr>
      <w:r w:rsidRPr="00DE4C12">
        <w:t xml:space="preserve">            5. Для земельных участков и иных объектов недвижимости, расположенных в </w:t>
      </w:r>
      <w:proofErr w:type="spellStart"/>
      <w:r w:rsidRPr="00DE4C12">
        <w:t>водоохранных</w:t>
      </w:r>
      <w:proofErr w:type="spellEnd"/>
      <w:r w:rsidRPr="00DE4C12">
        <w:t xml:space="preserve"> зонах рек, других водных объектов, включая государственные памятники природы областного значения, устанавливаются:</w:t>
      </w:r>
    </w:p>
    <w:p w:rsidR="00CF00FA" w:rsidRPr="00DE4C12" w:rsidRDefault="00CF00FA" w:rsidP="00CF00FA">
      <w:pPr>
        <w:spacing w:before="100" w:beforeAutospacing="1" w:after="100" w:afterAutospacing="1"/>
      </w:pPr>
      <w:r w:rsidRPr="00DE4C12">
        <w:t>            - виды запрещенного использования в соответствии с Водным кодексом РФ;</w:t>
      </w:r>
    </w:p>
    <w:p w:rsidR="00CF00FA" w:rsidRPr="00DE4C12" w:rsidRDefault="00CF00FA" w:rsidP="00CF00FA">
      <w:pPr>
        <w:spacing w:before="100" w:beforeAutospacing="1" w:after="100" w:afterAutospacing="1"/>
      </w:pPr>
      <w:r w:rsidRPr="00DE4C12">
        <w:t>            -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РФ.</w:t>
      </w:r>
    </w:p>
    <w:p w:rsidR="00CF00FA" w:rsidRPr="00EF6F71" w:rsidRDefault="00CF00FA" w:rsidP="00CF00FA">
      <w:pPr>
        <w:spacing w:before="100" w:beforeAutospacing="1" w:after="100" w:afterAutospacing="1"/>
        <w:rPr>
          <w:i/>
        </w:rPr>
      </w:pPr>
      <w:r w:rsidRPr="00DE4C12">
        <w:t xml:space="preserve">6. </w:t>
      </w:r>
      <w:r w:rsidRPr="006E7B47">
        <w:t xml:space="preserve">Ограничения использования земельных участков и иных объектов недвижимости, расположенных зоне санитарной охраны источников питьевого водоснабжения (специальный </w:t>
      </w:r>
      <w:r w:rsidRPr="006E7B47">
        <w:lastRenderedPageBreak/>
        <w:t xml:space="preserve">режим использования территории, включающий комплекс мероприятий, направленных на предупреждение ухудшения качества воды), устанавливаются в соответствии с законодательством Российской Федерации о санитарно-эпидемиологическом благополучии населения. Принципиальное содержание указанного режима (состава мероприятий) установлено </w:t>
      </w:r>
      <w:proofErr w:type="spellStart"/>
      <w:r w:rsidRPr="006E7B47">
        <w:t>СанПиН</w:t>
      </w:r>
      <w:proofErr w:type="spellEnd"/>
      <w:r w:rsidRPr="006E7B47">
        <w:t xml:space="preserve"> 2.1.4.1110-02 (зоны санитарной</w:t>
      </w:r>
      <w:r w:rsidRPr="00EF6F71">
        <w:rPr>
          <w:i/>
        </w:rPr>
        <w:t xml:space="preserve"> охраны источников водоснабжения и водопроводов питьевого назначения).</w:t>
      </w:r>
    </w:p>
    <w:p w:rsidR="00CF00FA" w:rsidRPr="00572BA1" w:rsidRDefault="00CF00FA" w:rsidP="00572BA1">
      <w:pPr>
        <w:spacing w:before="100" w:beforeAutospacing="1" w:after="100" w:afterAutospacing="1"/>
        <w:jc w:val="both"/>
      </w:pPr>
      <w:r w:rsidRPr="00572BA1">
        <w:rPr>
          <w:b/>
          <w:bCs/>
        </w:rPr>
        <w:t>Статья 20. Ограничения на использование земельных участков и объектов капитального строительства, выделенные для обеспечения правового режима охраны и эксплуатации объектов культурного наследия.</w:t>
      </w:r>
    </w:p>
    <w:p w:rsidR="00CF00FA" w:rsidRPr="006E7B47" w:rsidRDefault="00CF00FA" w:rsidP="00CF00FA">
      <w:pPr>
        <w:spacing w:before="100" w:beforeAutospacing="1" w:after="100" w:afterAutospacing="1"/>
      </w:pPr>
      <w:r w:rsidRPr="00DE4C12">
        <w:t>1</w:t>
      </w:r>
      <w:r w:rsidRPr="006E7B47">
        <w:t>. На картах градостроительного зонирования территории поселения обозначены границы памятников археологического наследия. Режим использования объектов культурного наследия должен осуществляться в соответствии с федеральным законом «Об объектах культурного наследия (памятниках истории и культуры) народов Российской Федерации».</w:t>
      </w:r>
    </w:p>
    <w:p w:rsidR="00CF00FA" w:rsidRPr="00572BA1" w:rsidRDefault="00CF00FA" w:rsidP="00572BA1">
      <w:pPr>
        <w:spacing w:before="100" w:beforeAutospacing="1" w:after="100" w:afterAutospacing="1"/>
        <w:jc w:val="both"/>
      </w:pPr>
      <w:r w:rsidRPr="00572BA1">
        <w:t> </w:t>
      </w:r>
      <w:r w:rsidRPr="00572BA1">
        <w:rPr>
          <w:b/>
          <w:bCs/>
        </w:rPr>
        <w:t>Статья 21. Режим хозяйственной деятельности в зонах периодического затопления и подтопления паводками. Мероприятия для защиты от подтопления.</w:t>
      </w:r>
    </w:p>
    <w:p w:rsidR="00CF00FA" w:rsidRPr="00EF6F71" w:rsidRDefault="00153DF9" w:rsidP="00CF00FA">
      <w:pPr>
        <w:spacing w:before="100" w:beforeAutospacing="1" w:after="100" w:afterAutospacing="1"/>
        <w:rPr>
          <w:i/>
        </w:rPr>
      </w:pPr>
      <w:r w:rsidRPr="00CC1FED">
        <w:rPr>
          <w:i/>
        </w:rPr>
        <w:t>Восточная</w:t>
      </w:r>
      <w:r w:rsidR="00CF00FA" w:rsidRPr="00CC1FED">
        <w:rPr>
          <w:i/>
        </w:rPr>
        <w:t xml:space="preserve"> левобережная</w:t>
      </w:r>
      <w:r w:rsidR="00CF00FA" w:rsidRPr="00EF6F71">
        <w:rPr>
          <w:i/>
          <w:u w:val="single"/>
        </w:rPr>
        <w:t xml:space="preserve"> </w:t>
      </w:r>
      <w:r w:rsidR="00CF00FA" w:rsidRPr="00EF6F71">
        <w:rPr>
          <w:i/>
        </w:rPr>
        <w:t xml:space="preserve">часть территории </w:t>
      </w:r>
      <w:r>
        <w:rPr>
          <w:i/>
        </w:rPr>
        <w:t>Елинского</w:t>
      </w:r>
      <w:r w:rsidR="00CF00FA" w:rsidRPr="00EF6F71">
        <w:rPr>
          <w:i/>
        </w:rPr>
        <w:t xml:space="preserve"> сельского поселения, находится в зоне фак</w:t>
      </w:r>
      <w:r w:rsidR="00EF6F71" w:rsidRPr="00EF6F71">
        <w:rPr>
          <w:i/>
        </w:rPr>
        <w:t>тическо</w:t>
      </w:r>
      <w:r>
        <w:rPr>
          <w:i/>
        </w:rPr>
        <w:t>го затопления поймы реки   Каярлык</w:t>
      </w:r>
      <w:r w:rsidR="00EF6F71" w:rsidRPr="00EF6F71">
        <w:rPr>
          <w:i/>
        </w:rPr>
        <w:t xml:space="preserve"> </w:t>
      </w:r>
      <w:r w:rsidR="00CF00FA" w:rsidRPr="00EF6F71">
        <w:rPr>
          <w:i/>
        </w:rPr>
        <w:t>и принята как зона особого режима хозяйственной деятельности. В указанной зоне:</w:t>
      </w:r>
    </w:p>
    <w:p w:rsidR="00CF00FA" w:rsidRPr="00DE4C12" w:rsidRDefault="00CF00FA" w:rsidP="00CF00FA">
      <w:pPr>
        <w:spacing w:before="100" w:beforeAutospacing="1" w:after="100" w:afterAutospacing="1"/>
      </w:pPr>
      <w:r w:rsidRPr="00DE4C12">
        <w:t>1. ЗАПРЕЩАЕТСЯ:</w:t>
      </w:r>
    </w:p>
    <w:p w:rsidR="00CF00FA" w:rsidRPr="00DE4C12" w:rsidRDefault="00CF00FA" w:rsidP="00CF00FA">
      <w:pPr>
        <w:spacing w:before="100" w:beforeAutospacing="1" w:after="100" w:afterAutospacing="1"/>
      </w:pPr>
      <w:r w:rsidRPr="00DE4C12">
        <w:t>- проведение авиационно-химических работ;</w:t>
      </w:r>
    </w:p>
    <w:p w:rsidR="00CF00FA" w:rsidRPr="00DE4C12" w:rsidRDefault="00CF00FA" w:rsidP="00CF00FA">
      <w:pPr>
        <w:spacing w:before="100" w:beforeAutospacing="1" w:after="100" w:afterAutospacing="1"/>
      </w:pPr>
      <w:r w:rsidRPr="00DE4C12">
        <w:t>- размещение складов ядохимикатов, минеральных удобрений и горюче-смазочных материалов, площадок для заправки аппаратуры ядохимикатами, мест захоронения навоза, свалок промышленных и бытовых отходов;</w:t>
      </w:r>
    </w:p>
    <w:p w:rsidR="00CF00FA" w:rsidRPr="00DE4C12" w:rsidRDefault="00CF00FA" w:rsidP="00CF00FA">
      <w:pPr>
        <w:spacing w:before="100" w:beforeAutospacing="1" w:after="100" w:afterAutospacing="1"/>
      </w:pPr>
      <w:r w:rsidRPr="00DE4C12">
        <w:t xml:space="preserve">- устройство взлетно-посадочных полос для ведения </w:t>
      </w:r>
      <w:proofErr w:type="spellStart"/>
      <w:r w:rsidRPr="00DE4C12">
        <w:t>авиационно</w:t>
      </w:r>
      <w:proofErr w:type="spellEnd"/>
      <w:r w:rsidRPr="00DE4C12">
        <w:t xml:space="preserve"> - химических работ;</w:t>
      </w:r>
    </w:p>
    <w:p w:rsidR="00CF00FA" w:rsidRPr="00DE4C12" w:rsidRDefault="00CF00FA" w:rsidP="00CF00FA">
      <w:pPr>
        <w:spacing w:before="100" w:beforeAutospacing="1" w:after="100" w:afterAutospacing="1"/>
      </w:pPr>
      <w:r w:rsidRPr="00DE4C12">
        <w:t>- вырубка лесов, кроме рубок ухода, санитарных и лесовосстановительных работ;</w:t>
      </w:r>
    </w:p>
    <w:p w:rsidR="00CF00FA" w:rsidRPr="00DE4C12" w:rsidRDefault="00CF00FA" w:rsidP="00CF00FA">
      <w:pPr>
        <w:spacing w:before="100" w:beforeAutospacing="1" w:after="100" w:afterAutospacing="1"/>
      </w:pPr>
      <w:r w:rsidRPr="00DE4C12">
        <w:t>- строительство стационарных стоянок, автозаправочных станций, моек автотранспорта;</w:t>
      </w:r>
    </w:p>
    <w:p w:rsidR="00CF00FA" w:rsidRPr="00DE4C12" w:rsidRDefault="00CF00FA" w:rsidP="00CF00FA">
      <w:pPr>
        <w:spacing w:before="100" w:beforeAutospacing="1" w:after="100" w:afterAutospacing="1"/>
      </w:pPr>
      <w:r w:rsidRPr="00DE4C12">
        <w:t>- строительство новых и расширение действующих объектов производственного назначения;</w:t>
      </w:r>
    </w:p>
    <w:p w:rsidR="00CF00FA" w:rsidRPr="00DE4C12" w:rsidRDefault="00CF00FA" w:rsidP="00CF00FA">
      <w:pPr>
        <w:spacing w:before="100" w:beforeAutospacing="1" w:after="100" w:afterAutospacing="1"/>
      </w:pPr>
      <w:r w:rsidRPr="00DE4C12">
        <w:t>- использование навозных сточных вод на удобрение.</w:t>
      </w:r>
    </w:p>
    <w:p w:rsidR="00CF00FA" w:rsidRPr="00DE4C12" w:rsidRDefault="00CF00FA" w:rsidP="00CF00FA">
      <w:pPr>
        <w:spacing w:before="100" w:beforeAutospacing="1" w:after="100" w:afterAutospacing="1"/>
      </w:pPr>
      <w:r w:rsidRPr="00DE4C12">
        <w:t xml:space="preserve">2. Допускается </w:t>
      </w:r>
      <w:proofErr w:type="gramStart"/>
      <w:r w:rsidRPr="00DE4C12">
        <w:t xml:space="preserve">при согласовании условий с </w:t>
      </w:r>
      <w:r w:rsidR="00EF6F71">
        <w:t xml:space="preserve">подведомственными  </w:t>
      </w:r>
      <w:r w:rsidRPr="00DE4C12">
        <w:t>органами  с предупреждением о возможном ущербе при прохождении</w:t>
      </w:r>
      <w:proofErr w:type="gramEnd"/>
      <w:r w:rsidRPr="00DE4C12">
        <w:t xml:space="preserve"> паводков повышенной водности:</w:t>
      </w:r>
    </w:p>
    <w:p w:rsidR="00CF00FA" w:rsidRPr="00DE4C12" w:rsidRDefault="00CF00FA" w:rsidP="00CF00FA">
      <w:pPr>
        <w:spacing w:before="100" w:beforeAutospacing="1" w:after="100" w:afterAutospacing="1"/>
      </w:pPr>
      <w:r w:rsidRPr="00DE4C12">
        <w:t xml:space="preserve">- проведение работ по </w:t>
      </w:r>
      <w:proofErr w:type="spellStart"/>
      <w:r w:rsidRPr="00DE4C12">
        <w:t>замыву</w:t>
      </w:r>
      <w:proofErr w:type="spellEnd"/>
      <w:r w:rsidRPr="00DE4C12">
        <w:t xml:space="preserve"> пойменных озер и стариц, добыча местных строительных материалов и полезных ископаемых;</w:t>
      </w:r>
    </w:p>
    <w:p w:rsidR="00CF00FA" w:rsidRPr="00DE4C12" w:rsidRDefault="00CF00FA" w:rsidP="00CF00FA">
      <w:pPr>
        <w:spacing w:before="100" w:beforeAutospacing="1" w:after="100" w:afterAutospacing="1"/>
      </w:pPr>
      <w:r w:rsidRPr="00DE4C12">
        <w:t>- строительство или ликвидация автомобильных дорог, дамб обвалования, переездов через водоток;</w:t>
      </w:r>
    </w:p>
    <w:p w:rsidR="00CF00FA" w:rsidRPr="00DE4C12" w:rsidRDefault="00CF00FA" w:rsidP="00CF00FA">
      <w:pPr>
        <w:spacing w:before="100" w:beforeAutospacing="1" w:after="100" w:afterAutospacing="1"/>
      </w:pPr>
      <w:r w:rsidRPr="00DE4C12">
        <w:t>- строительство объектов жилья, социальной сферы, садоводческих товариществ;</w:t>
      </w:r>
    </w:p>
    <w:p w:rsidR="00CF00FA" w:rsidRPr="00DE4C12" w:rsidRDefault="00CF00FA" w:rsidP="00CF00FA">
      <w:pPr>
        <w:spacing w:before="100" w:beforeAutospacing="1" w:after="100" w:afterAutospacing="1"/>
      </w:pPr>
      <w:r w:rsidRPr="00DE4C12">
        <w:lastRenderedPageBreak/>
        <w:t>- применение на отдельных участках ядохимикатов при борьбе с вредителями, болезнями растений и сорняками;</w:t>
      </w:r>
    </w:p>
    <w:p w:rsidR="00CF00FA" w:rsidRPr="00DE4C12" w:rsidRDefault="00CF00FA" w:rsidP="00CF00FA">
      <w:pPr>
        <w:spacing w:before="100" w:beforeAutospacing="1" w:after="100" w:afterAutospacing="1"/>
      </w:pPr>
      <w:r w:rsidRPr="00DE4C12">
        <w:t>- устройство на не затапливаемых территориях сезонных автотракторных стоянок, передвижных мастерских по ремонту и заправке техники с обустройством их, предотвращающим попадание загрязненных вод и нефтепродуктов на прилегающую территорию;</w:t>
      </w:r>
    </w:p>
    <w:p w:rsidR="00CF00FA" w:rsidRPr="00DE4C12" w:rsidRDefault="00CF00FA" w:rsidP="00CF00FA">
      <w:pPr>
        <w:spacing w:before="100" w:beforeAutospacing="1" w:after="100" w:afterAutospacing="1"/>
      </w:pPr>
      <w:r w:rsidRPr="00DE4C12">
        <w:t>- строительство новых и реконструкция существующих орошаемых массивов;</w:t>
      </w:r>
    </w:p>
    <w:p w:rsidR="00CF00FA" w:rsidRPr="00DE4C12" w:rsidRDefault="00CF00FA" w:rsidP="00CF00FA">
      <w:pPr>
        <w:spacing w:before="100" w:beforeAutospacing="1" w:after="100" w:afterAutospacing="1"/>
      </w:pPr>
      <w:r w:rsidRPr="00DE4C12">
        <w:t>- передача территорий в пользование крестьянским (фермерским) и другим хозяйствам для осуществления организационно - хозяйственных мероприятий по улучшению земель, строительства временных навесов и баз для сезонного содержания скота и инвентаря: сенокошения, пастьба скота, посев, уборка кормовых и овощных культур.</w:t>
      </w:r>
    </w:p>
    <w:p w:rsidR="00CF00FA" w:rsidRPr="00DE4C12" w:rsidRDefault="00CF00FA" w:rsidP="00CF00FA">
      <w:pPr>
        <w:spacing w:before="100" w:beforeAutospacing="1" w:after="100" w:afterAutospacing="1"/>
      </w:pPr>
      <w:r w:rsidRPr="00DE4C12">
        <w:t xml:space="preserve">3. Режим хозяйственной деятельности в </w:t>
      </w:r>
      <w:proofErr w:type="spellStart"/>
      <w:r w:rsidRPr="00DE4C12">
        <w:t>водоохранно</w:t>
      </w:r>
      <w:r w:rsidR="00CC1FED">
        <w:t>й</w:t>
      </w:r>
      <w:proofErr w:type="spellEnd"/>
      <w:r w:rsidR="00CC1FED">
        <w:t xml:space="preserve"> зоне и прибрежных полосах рек</w:t>
      </w:r>
      <w:r w:rsidRPr="00DE4C12">
        <w:t xml:space="preserve"> </w:t>
      </w:r>
      <w:r w:rsidR="00CC1FED">
        <w:rPr>
          <w:i/>
          <w:u w:val="single"/>
        </w:rPr>
        <w:t>Каярлык</w:t>
      </w:r>
      <w:r w:rsidR="00EF6F71" w:rsidRPr="00EF6F71">
        <w:rPr>
          <w:i/>
          <w:u w:val="single"/>
        </w:rPr>
        <w:t xml:space="preserve"> </w:t>
      </w:r>
      <w:r w:rsidR="00CC1FED">
        <w:rPr>
          <w:i/>
          <w:u w:val="single"/>
        </w:rPr>
        <w:t xml:space="preserve">, </w:t>
      </w:r>
      <w:proofErr w:type="gramStart"/>
      <w:r w:rsidR="00CC1FED">
        <w:rPr>
          <w:i/>
          <w:u w:val="single"/>
        </w:rPr>
        <w:t>Ело</w:t>
      </w:r>
      <w:proofErr w:type="gramEnd"/>
      <w:r w:rsidRPr="00EF6F71">
        <w:rPr>
          <w:i/>
          <w:u w:val="single"/>
        </w:rPr>
        <w:t xml:space="preserve"> </w:t>
      </w:r>
      <w:r w:rsidRPr="00DE4C12">
        <w:t xml:space="preserve">устанавливается в соответствии с действующим положением о </w:t>
      </w:r>
      <w:proofErr w:type="spellStart"/>
      <w:r w:rsidRPr="00DE4C12">
        <w:t>водоохранных</w:t>
      </w:r>
      <w:proofErr w:type="spellEnd"/>
      <w:r w:rsidRPr="00DE4C12">
        <w:t xml:space="preserve"> зонах (полосах) рек, озер и водохранилищ в РФ.</w:t>
      </w:r>
    </w:p>
    <w:p w:rsidR="00CF00FA" w:rsidRPr="00DE4C12" w:rsidRDefault="00CF00FA" w:rsidP="00CF00FA">
      <w:pPr>
        <w:spacing w:before="100" w:beforeAutospacing="1" w:after="100" w:afterAutospacing="1"/>
      </w:pPr>
      <w:r w:rsidRPr="00DE4C12">
        <w:t> </w:t>
      </w:r>
      <w:r w:rsidRPr="00DE4C12">
        <w:rPr>
          <w:b/>
          <w:bCs/>
        </w:rPr>
        <w:t>Мероприятия для защиты от подтопления.</w:t>
      </w:r>
    </w:p>
    <w:p w:rsidR="00CF00FA" w:rsidRPr="00DE4C12" w:rsidRDefault="00CF00FA" w:rsidP="00CF00FA">
      <w:pPr>
        <w:spacing w:before="100" w:beforeAutospacing="1" w:after="100" w:afterAutospacing="1"/>
      </w:pPr>
      <w:r w:rsidRPr="00DE4C12">
        <w:t xml:space="preserve">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 в соответствии с требованиями </w:t>
      </w:r>
      <w:proofErr w:type="spellStart"/>
      <w:r w:rsidRPr="00DE4C12">
        <w:t>СНиП</w:t>
      </w:r>
      <w:proofErr w:type="spellEnd"/>
      <w:r w:rsidRPr="00DE4C12">
        <w:t xml:space="preserve"> 2.06.15-85.</w:t>
      </w:r>
    </w:p>
    <w:p w:rsidR="00CF00FA" w:rsidRPr="00DE4C12" w:rsidRDefault="00CF00FA" w:rsidP="00CF00FA">
      <w:pPr>
        <w:spacing w:before="100" w:beforeAutospacing="1" w:after="100" w:afterAutospacing="1"/>
      </w:pPr>
      <w:r w:rsidRPr="00DE4C12">
        <w:t>2. Защита от подтопления должна включать:</w:t>
      </w:r>
    </w:p>
    <w:p w:rsidR="00CF00FA" w:rsidRPr="00DE4C12" w:rsidRDefault="00CF00FA" w:rsidP="00CF00FA">
      <w:pPr>
        <w:spacing w:before="100" w:beforeAutospacing="1" w:after="100" w:afterAutospacing="1"/>
      </w:pPr>
      <w:r w:rsidRPr="00DE4C12">
        <w:t>- локальную защиту зданий, сооружений, грунтов оснований и защиту застроенной территории в целом;</w:t>
      </w:r>
    </w:p>
    <w:p w:rsidR="00CF00FA" w:rsidRPr="00DE4C12" w:rsidRDefault="00CF00FA" w:rsidP="00CF00FA">
      <w:pPr>
        <w:spacing w:before="100" w:beforeAutospacing="1" w:after="100" w:afterAutospacing="1"/>
      </w:pPr>
      <w:r w:rsidRPr="00DE4C12">
        <w:t>- водоотведение;</w:t>
      </w:r>
    </w:p>
    <w:p w:rsidR="00CF00FA" w:rsidRPr="00DE4C12" w:rsidRDefault="00CF00FA" w:rsidP="00CF00FA">
      <w:pPr>
        <w:spacing w:before="100" w:beforeAutospacing="1" w:after="100" w:afterAutospacing="1"/>
      </w:pPr>
      <w:r w:rsidRPr="00DE4C12">
        <w:t>- утилизацию (при необходимости очистки) дренажных вод;</w:t>
      </w:r>
    </w:p>
    <w:p w:rsidR="00CF00FA" w:rsidRPr="00DE4C12" w:rsidRDefault="00CF00FA" w:rsidP="00CF00FA">
      <w:pPr>
        <w:spacing w:before="100" w:beforeAutospacing="1" w:after="100" w:afterAutospacing="1"/>
      </w:pPr>
      <w:r w:rsidRPr="00DE4C12">
        <w:t xml:space="preserve">- систему мониторинга за режимом подземных и поверхностных вод, за расходами (утечками) и напорами в </w:t>
      </w:r>
      <w:proofErr w:type="spellStart"/>
      <w:r w:rsidRPr="00DE4C12">
        <w:t>водонесущих</w:t>
      </w:r>
      <w:proofErr w:type="spellEnd"/>
      <w:r w:rsidRPr="00DE4C12">
        <w:t xml:space="preserve"> коммуникациях, за деформациями оснований, зданий и сооружений, а также за работой сооружений инженерной защиты.</w:t>
      </w:r>
    </w:p>
    <w:p w:rsidR="00CF00FA" w:rsidRPr="00DE4C12" w:rsidRDefault="00CF00FA" w:rsidP="00CF00FA">
      <w:pPr>
        <w:spacing w:before="100" w:beforeAutospacing="1" w:after="100" w:afterAutospacing="1"/>
      </w:pPr>
      <w:r w:rsidRPr="00DE4C12">
        <w:t>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CF00FA" w:rsidRPr="00DE4C12" w:rsidRDefault="00CF00FA" w:rsidP="00CF00FA">
      <w:pPr>
        <w:spacing w:before="100" w:beforeAutospacing="1" w:after="100" w:afterAutospacing="1"/>
      </w:pPr>
      <w:r w:rsidRPr="00DE4C12">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CF00FA" w:rsidRPr="00DE4C12" w:rsidRDefault="00CF00FA" w:rsidP="00CF00FA">
      <w:pPr>
        <w:spacing w:before="100" w:beforeAutospacing="1" w:after="100" w:afterAutospacing="1"/>
      </w:pPr>
      <w:r w:rsidRPr="00DE4C12">
        <w:t>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Р</w:t>
      </w:r>
      <w:r w:rsidR="0043037A">
        <w:t>еспублики Алтай</w:t>
      </w:r>
      <w:proofErr w:type="gramStart"/>
      <w:r w:rsidR="0043037A">
        <w:t>.</w:t>
      </w:r>
      <w:proofErr w:type="gramEnd"/>
      <w:r w:rsidRPr="00DE4C12">
        <w:t xml:space="preserve"> </w:t>
      </w:r>
      <w:proofErr w:type="gramStart"/>
      <w:r w:rsidRPr="00DE4C12">
        <w:t>о</w:t>
      </w:r>
      <w:proofErr w:type="gramEnd"/>
      <w:r w:rsidRPr="00DE4C12">
        <w:t>бласти.</w:t>
      </w:r>
    </w:p>
    <w:p w:rsidR="00CF00FA" w:rsidRPr="00DE4C12" w:rsidRDefault="00CF00FA" w:rsidP="00CF00FA">
      <w:pPr>
        <w:spacing w:before="100" w:beforeAutospacing="1" w:after="100" w:afterAutospacing="1"/>
      </w:pPr>
      <w:r w:rsidRPr="00DE4C12">
        <w:lastRenderedPageBreak/>
        <w:t>5. В качестве основных средств инженерной защиты от затопления следует предусматривать:</w:t>
      </w:r>
    </w:p>
    <w:p w:rsidR="00CF00FA" w:rsidRPr="00DE4C12" w:rsidRDefault="00CF00FA" w:rsidP="00CF00FA">
      <w:pPr>
        <w:spacing w:before="100" w:beforeAutospacing="1" w:after="100" w:afterAutospacing="1"/>
      </w:pPr>
      <w:r w:rsidRPr="00DE4C12">
        <w:t>- обвалование территорий со стороны реки, водохранилища или другого водного объекта;</w:t>
      </w:r>
    </w:p>
    <w:p w:rsidR="00CF00FA" w:rsidRPr="00DE4C12" w:rsidRDefault="00CF00FA" w:rsidP="00CF00FA">
      <w:pPr>
        <w:spacing w:before="100" w:beforeAutospacing="1" w:after="100" w:afterAutospacing="1"/>
      </w:pPr>
      <w:r w:rsidRPr="00DE4C12">
        <w:t>- искусственное повышение рельефа территории до незатопляемых планировочных отметок;</w:t>
      </w:r>
    </w:p>
    <w:p w:rsidR="00CF00FA" w:rsidRPr="00DE4C12" w:rsidRDefault="00CF00FA" w:rsidP="00CF00FA">
      <w:pPr>
        <w:spacing w:before="100" w:beforeAutospacing="1" w:after="100" w:afterAutospacing="1"/>
      </w:pPr>
      <w:r w:rsidRPr="00DE4C12">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CF00FA" w:rsidRPr="00DE4C12" w:rsidRDefault="00CF00FA" w:rsidP="00CF00FA">
      <w:pPr>
        <w:spacing w:before="100" w:beforeAutospacing="1" w:after="100" w:afterAutospacing="1"/>
      </w:pPr>
      <w:r w:rsidRPr="00DE4C12">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CF00FA" w:rsidRPr="00DE4C12" w:rsidRDefault="00CF00FA" w:rsidP="00CF00FA">
      <w:pPr>
        <w:spacing w:before="100" w:beforeAutospacing="1" w:after="100" w:afterAutospacing="1"/>
      </w:pPr>
      <w:r w:rsidRPr="00DE4C12">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F00FA" w:rsidRPr="00DE4C12" w:rsidRDefault="00CF00FA" w:rsidP="00CF00FA">
      <w:pPr>
        <w:spacing w:before="100" w:beforeAutospacing="1" w:after="100" w:afterAutospacing="1"/>
      </w:pPr>
      <w:r w:rsidRPr="00DE4C12">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F00FA" w:rsidRPr="00DE4C12" w:rsidRDefault="00CF00FA" w:rsidP="00CF00FA">
      <w:pPr>
        <w:spacing w:before="100" w:beforeAutospacing="1" w:after="100" w:afterAutospacing="1"/>
      </w:pPr>
      <w:r w:rsidRPr="00DE4C12">
        <w:t xml:space="preserve">6. </w:t>
      </w:r>
      <w:proofErr w:type="gramStart"/>
      <w:r w:rsidRPr="00DE4C12">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DE4C12">
        <w:t>водообеспечения</w:t>
      </w:r>
      <w:proofErr w:type="spellEnd"/>
      <w:r w:rsidRPr="00DE4C12">
        <w:t xml:space="preserve">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r w:rsidRPr="00DE4C12">
        <w:t xml:space="preserve"> в соответствии с требованиями </w:t>
      </w:r>
      <w:proofErr w:type="spellStart"/>
      <w:r w:rsidRPr="00DE4C12">
        <w:t>СНиП</w:t>
      </w:r>
      <w:proofErr w:type="spellEnd"/>
      <w:r w:rsidRPr="00DE4C12">
        <w:t xml:space="preserve"> 2.06.15-85.</w:t>
      </w:r>
    </w:p>
    <w:p w:rsidR="00CF00FA" w:rsidRPr="00DE4C12" w:rsidRDefault="00CF00FA" w:rsidP="00CF00FA">
      <w:pPr>
        <w:spacing w:before="100" w:beforeAutospacing="1" w:after="100" w:afterAutospacing="1"/>
      </w:pPr>
      <w:r w:rsidRPr="00DE4C12">
        <w:t xml:space="preserve">Выбор сооружений </w:t>
      </w:r>
      <w:proofErr w:type="gramStart"/>
      <w:r w:rsidRPr="00DE4C12">
        <w:t>инженерной</w:t>
      </w:r>
      <w:proofErr w:type="gramEnd"/>
      <w:r w:rsidRPr="00DE4C12">
        <w:t xml:space="preserve"> зашиты должен производиться на основании технико-экономических расчетов.</w:t>
      </w:r>
    </w:p>
    <w:p w:rsidR="00CF00FA" w:rsidRPr="00DE4C12" w:rsidRDefault="00CF00FA" w:rsidP="00CF00FA">
      <w:pPr>
        <w:spacing w:before="100" w:beforeAutospacing="1" w:after="100" w:afterAutospacing="1"/>
      </w:pPr>
      <w:r w:rsidRPr="00DE4C12">
        <w:t>7. Необходимость защиты территорий пойм рек от естественных затоплений определяется потребностью и степенью использования отдельных участков этих территорий под городскую, промышленную застройку, сельскохозяйственные угодья, а также месторождения полезных ископаемых.</w:t>
      </w:r>
    </w:p>
    <w:p w:rsidR="00CF00FA" w:rsidRPr="00DE4C12" w:rsidRDefault="00CF00FA" w:rsidP="00CF00FA">
      <w:pPr>
        <w:spacing w:before="100" w:beforeAutospacing="1" w:after="100" w:afterAutospacing="1"/>
      </w:pPr>
      <w:r w:rsidRPr="00DE4C12">
        <w:t>8. Границы территорий техногенного затопления следует определять при разработке проектов водохозяйственных объектов различного назначения и систем отвода отработанных и сточных вод от промышленных предприятий, сельскохозяйственных земель и горных выработок месторождений полезных ископаемых.</w:t>
      </w:r>
    </w:p>
    <w:p w:rsidR="00CF00FA" w:rsidRPr="00572BA1" w:rsidRDefault="00CF00FA" w:rsidP="00572BA1">
      <w:pPr>
        <w:spacing w:before="100" w:beforeAutospacing="1" w:after="100" w:afterAutospacing="1"/>
        <w:rPr>
          <w:b/>
          <w:bCs/>
        </w:rPr>
      </w:pPr>
      <w:r w:rsidRPr="00DE4C12">
        <w:t> </w:t>
      </w:r>
      <w:r w:rsidRPr="00572BA1">
        <w:rPr>
          <w:b/>
          <w:bCs/>
        </w:rPr>
        <w:t>Статья 22. Ответственность за нарушение настоящих Правил.</w:t>
      </w:r>
    </w:p>
    <w:p w:rsidR="00CF00FA" w:rsidRPr="00DE4C12" w:rsidRDefault="00CF00FA" w:rsidP="00CF00FA">
      <w:pPr>
        <w:spacing w:before="100" w:beforeAutospacing="1" w:after="100" w:afterAutospacing="1"/>
      </w:pPr>
      <w:r w:rsidRPr="00DE4C12">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w:t>
      </w:r>
      <w:r w:rsidR="00572BA1">
        <w:t>, Республики Алтай</w:t>
      </w:r>
      <w:r w:rsidRPr="00DE4C12">
        <w:t>.</w:t>
      </w:r>
    </w:p>
    <w:p w:rsidR="00CF00FA" w:rsidRPr="00572BA1" w:rsidRDefault="00CF00FA" w:rsidP="00572BA1">
      <w:pPr>
        <w:spacing w:before="100" w:beforeAutospacing="1" w:after="100" w:afterAutospacing="1"/>
        <w:jc w:val="center"/>
        <w:rPr>
          <w:b/>
          <w:bCs/>
          <w:kern w:val="36"/>
          <w:sz w:val="28"/>
          <w:szCs w:val="28"/>
        </w:rPr>
      </w:pPr>
      <w:r w:rsidRPr="00572BA1">
        <w:rPr>
          <w:b/>
          <w:bCs/>
          <w:kern w:val="36"/>
          <w:sz w:val="28"/>
          <w:szCs w:val="28"/>
        </w:rPr>
        <w:t>Раздел 2. Карта градостроительного зонирования.</w:t>
      </w:r>
    </w:p>
    <w:p w:rsidR="006E7B47" w:rsidRPr="006E7B47" w:rsidRDefault="00CF00FA" w:rsidP="006E7B47">
      <w:pPr>
        <w:pStyle w:val="3"/>
        <w:numPr>
          <w:ilvl w:val="2"/>
          <w:numId w:val="0"/>
        </w:numPr>
        <w:spacing w:before="120" w:beforeAutospacing="0" w:after="120" w:afterAutospacing="0"/>
        <w:ind w:firstLine="142"/>
        <w:rPr>
          <w:sz w:val="24"/>
          <w:szCs w:val="24"/>
        </w:rPr>
      </w:pPr>
      <w:r w:rsidRPr="006E7B47">
        <w:rPr>
          <w:bCs w:val="0"/>
          <w:sz w:val="24"/>
          <w:szCs w:val="24"/>
        </w:rPr>
        <w:t>Статья 23.</w:t>
      </w:r>
      <w:r w:rsidRPr="006E7B47">
        <w:rPr>
          <w:b w:val="0"/>
          <w:bCs w:val="0"/>
          <w:sz w:val="24"/>
          <w:szCs w:val="24"/>
        </w:rPr>
        <w:t xml:space="preserve"> </w:t>
      </w:r>
      <w:bookmarkStart w:id="2" w:name="_Toc433219344"/>
      <w:bookmarkStart w:id="3" w:name="_Toc282347530"/>
      <w:r w:rsidR="006E7B47" w:rsidRPr="006E7B47">
        <w:rPr>
          <w:sz w:val="24"/>
          <w:szCs w:val="24"/>
        </w:rPr>
        <w:t>Карты градостроительного зонирования</w:t>
      </w:r>
      <w:bookmarkEnd w:id="2"/>
      <w:bookmarkEnd w:id="3"/>
    </w:p>
    <w:p w:rsidR="006E7B47" w:rsidRDefault="006E7B47" w:rsidP="006E7B47">
      <w:pPr>
        <w:pStyle w:val="a4"/>
        <w:widowControl w:val="0"/>
        <w:tabs>
          <w:tab w:val="left" w:pos="720"/>
        </w:tabs>
        <w:ind w:firstLine="720"/>
        <w:jc w:val="both"/>
        <w:outlineLvl w:val="0"/>
      </w:pPr>
      <w:bookmarkStart w:id="4" w:name="_Toc282347531"/>
      <w:r>
        <w:rPr>
          <w:b/>
        </w:rPr>
        <w:t>1.</w:t>
      </w:r>
      <w:r>
        <w:t xml:space="preserve"> Карты градостроительного зонирования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w:t>
      </w:r>
      <w:r>
        <w:lastRenderedPageBreak/>
        <w:t>условиями использования территорий.</w:t>
      </w:r>
    </w:p>
    <w:p w:rsidR="006E7B47" w:rsidRDefault="006E7B47" w:rsidP="006E7B47">
      <w:pPr>
        <w:pStyle w:val="a4"/>
        <w:widowControl w:val="0"/>
        <w:tabs>
          <w:tab w:val="left" w:pos="720"/>
        </w:tabs>
        <w:ind w:firstLine="720"/>
        <w:jc w:val="both"/>
        <w:outlineLvl w:val="0"/>
      </w:pPr>
      <w:r>
        <w:rPr>
          <w:b/>
        </w:rPr>
        <w:t>2.</w:t>
      </w:r>
      <w:r>
        <w:t xml:space="preserve"> Границы территориальных зон установлены с учетом:</w:t>
      </w:r>
    </w:p>
    <w:p w:rsidR="006E7B47" w:rsidRDefault="006E7B47" w:rsidP="006E7B47">
      <w:pPr>
        <w:pStyle w:val="a4"/>
        <w:widowControl w:val="0"/>
        <w:numPr>
          <w:ilvl w:val="0"/>
          <w:numId w:val="13"/>
        </w:numPr>
        <w:tabs>
          <w:tab w:val="left" w:pos="720"/>
        </w:tabs>
        <w:spacing w:before="0" w:beforeAutospacing="0" w:after="0" w:afterAutospacing="0"/>
        <w:ind w:left="0" w:firstLine="709"/>
        <w:jc w:val="both"/>
      </w:pPr>
      <w: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E7B47" w:rsidRDefault="006E7B47" w:rsidP="006E7B47">
      <w:pPr>
        <w:pStyle w:val="a4"/>
        <w:widowControl w:val="0"/>
        <w:numPr>
          <w:ilvl w:val="0"/>
          <w:numId w:val="13"/>
        </w:numPr>
        <w:tabs>
          <w:tab w:val="left" w:pos="720"/>
        </w:tabs>
        <w:spacing w:before="0" w:beforeAutospacing="0" w:after="0" w:afterAutospacing="0"/>
        <w:ind w:left="0" w:firstLine="709"/>
        <w:jc w:val="both"/>
      </w:pPr>
      <w:r>
        <w:t>функциональных зон и параметров их планируемого развития, определенных гене</w:t>
      </w:r>
      <w:r w:rsidR="00836B43">
        <w:t>ральным планом Елинского</w:t>
      </w:r>
      <w:r>
        <w:t xml:space="preserve"> сельского поселения, Схемой территориального планирования муниципального образования Онгудайский район;</w:t>
      </w:r>
    </w:p>
    <w:p w:rsidR="006E7B47" w:rsidRDefault="006E7B47" w:rsidP="006E7B47">
      <w:pPr>
        <w:pStyle w:val="a4"/>
        <w:widowControl w:val="0"/>
        <w:numPr>
          <w:ilvl w:val="0"/>
          <w:numId w:val="13"/>
        </w:numPr>
        <w:tabs>
          <w:tab w:val="left" w:pos="720"/>
        </w:tabs>
        <w:spacing w:before="0" w:beforeAutospacing="0" w:after="0" w:afterAutospacing="0"/>
        <w:ind w:left="0" w:firstLine="709"/>
        <w:jc w:val="both"/>
        <w:rPr>
          <w:sz w:val="28"/>
        </w:rPr>
      </w:pPr>
      <w:r>
        <w:t>сложившейся планировки территории и существующего землепользования;</w:t>
      </w:r>
    </w:p>
    <w:p w:rsidR="006E7B47" w:rsidRDefault="006E7B47" w:rsidP="006E7B47">
      <w:pPr>
        <w:pStyle w:val="a4"/>
        <w:widowControl w:val="0"/>
        <w:numPr>
          <w:ilvl w:val="0"/>
          <w:numId w:val="13"/>
        </w:numPr>
        <w:tabs>
          <w:tab w:val="left" w:pos="720"/>
        </w:tabs>
        <w:spacing w:before="0" w:beforeAutospacing="0" w:after="0" w:afterAutospacing="0"/>
        <w:ind w:left="0" w:firstLine="709"/>
        <w:jc w:val="both"/>
      </w:pPr>
      <w: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E7B47" w:rsidRDefault="006E7B47" w:rsidP="006E7B47">
      <w:pPr>
        <w:pStyle w:val="a4"/>
        <w:widowControl w:val="0"/>
        <w:numPr>
          <w:ilvl w:val="0"/>
          <w:numId w:val="13"/>
        </w:numPr>
        <w:tabs>
          <w:tab w:val="left" w:pos="720"/>
        </w:tabs>
        <w:spacing w:before="0" w:beforeAutospacing="0" w:after="0" w:afterAutospacing="0"/>
        <w:ind w:left="0" w:firstLine="709"/>
        <w:jc w:val="both"/>
      </w:pPr>
      <w:r>
        <w:t>предотвращения возможности причинения вреда объектам капитального строительства, расположенным на смежных земельных участках.</w:t>
      </w:r>
    </w:p>
    <w:p w:rsidR="006E7B47" w:rsidRDefault="006E7B47" w:rsidP="006E7B47">
      <w:pPr>
        <w:pStyle w:val="3"/>
        <w:numPr>
          <w:ilvl w:val="2"/>
          <w:numId w:val="0"/>
        </w:numPr>
        <w:spacing w:before="120" w:beforeAutospacing="0" w:after="120" w:afterAutospacing="0"/>
        <w:ind w:firstLine="709"/>
        <w:jc w:val="both"/>
      </w:pPr>
      <w:bookmarkStart w:id="5" w:name="_Toc433219345"/>
      <w:r>
        <w:t>Виды территориальных зон, обозначенных на Картах градостроительного зонирования территорий</w:t>
      </w:r>
      <w:bookmarkEnd w:id="5"/>
      <w:r>
        <w:t xml:space="preserve"> </w:t>
      </w:r>
      <w:bookmarkEnd w:id="4"/>
    </w:p>
    <w:p w:rsidR="006E7B47" w:rsidRDefault="006E7B47" w:rsidP="006E7B47">
      <w:pPr>
        <w:widowControl w:val="0"/>
        <w:ind w:firstLine="539"/>
        <w:jc w:val="both"/>
      </w:pPr>
      <w:bookmarkStart w:id="6" w:name="_Toc282347532"/>
      <w:r>
        <w:t>Виды и состав территориальных зон установлены в соответствии со статьей 35 Градостроительного кодекса РФ и функциональным зонированием Генерального плана муниципальн</w:t>
      </w:r>
      <w:r w:rsidR="00836B43">
        <w:t>ого образования Елинское</w:t>
      </w:r>
      <w:r>
        <w:t xml:space="preserve"> сельское поселение Республики Алтай.</w:t>
      </w:r>
    </w:p>
    <w:p w:rsidR="006E7B47" w:rsidRDefault="006E7B47" w:rsidP="006E7B47">
      <w:pPr>
        <w:pStyle w:val="a4"/>
        <w:widowControl w:val="0"/>
        <w:ind w:firstLine="539"/>
        <w:jc w:val="both"/>
      </w:pPr>
      <w:r>
        <w:t xml:space="preserve">На Картах градостроительного зонирования устанавливаются следующие виды территориальных зон: </w:t>
      </w:r>
    </w:p>
    <w:p w:rsidR="006E7B47" w:rsidRDefault="006E7B47" w:rsidP="006E7B4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0"/>
        <w:gridCol w:w="2134"/>
        <w:gridCol w:w="6707"/>
      </w:tblGrid>
      <w:tr w:rsidR="006E7B47" w:rsidTr="007E7033">
        <w:trPr>
          <w:trHeight w:val="600"/>
        </w:trPr>
        <w:tc>
          <w:tcPr>
            <w:tcW w:w="702" w:type="pct"/>
            <w:tcBorders>
              <w:top w:val="single" w:sz="4" w:space="0" w:color="000000"/>
              <w:left w:val="single" w:sz="4" w:space="0" w:color="000000"/>
              <w:bottom w:val="single" w:sz="4" w:space="0" w:color="000000"/>
              <w:right w:val="single" w:sz="4" w:space="0" w:color="auto"/>
            </w:tcBorders>
            <w:shd w:val="clear" w:color="auto" w:fill="E6E6E6"/>
            <w:vAlign w:val="center"/>
            <w:hideMark/>
          </w:tcPr>
          <w:p w:rsidR="006E7B47" w:rsidRDefault="006E7B47" w:rsidP="007E7033">
            <w:pPr>
              <w:snapToGrid w:val="0"/>
              <w:ind w:firstLine="34"/>
              <w:rPr>
                <w:b/>
              </w:rPr>
            </w:pPr>
            <w:r>
              <w:rPr>
                <w:b/>
              </w:rPr>
              <w:t>Условные</w:t>
            </w:r>
            <w:r>
              <w:rPr>
                <w:b/>
                <w:lang w:val="en-US"/>
              </w:rPr>
              <w:t xml:space="preserve"> </w:t>
            </w:r>
            <w:r>
              <w:rPr>
                <w:b/>
              </w:rPr>
              <w:t>обозначения</w:t>
            </w:r>
          </w:p>
        </w:tc>
        <w:tc>
          <w:tcPr>
            <w:tcW w:w="720" w:type="pct"/>
            <w:tcBorders>
              <w:top w:val="single" w:sz="4" w:space="0" w:color="000000"/>
              <w:left w:val="single" w:sz="4" w:space="0" w:color="auto"/>
              <w:bottom w:val="single" w:sz="4" w:space="0" w:color="000000"/>
              <w:right w:val="single" w:sz="4" w:space="0" w:color="000000"/>
            </w:tcBorders>
            <w:shd w:val="clear" w:color="auto" w:fill="E6E6E6"/>
            <w:vAlign w:val="center"/>
            <w:hideMark/>
          </w:tcPr>
          <w:p w:rsidR="006E7B47" w:rsidRDefault="006E7B47" w:rsidP="007E7033">
            <w:pPr>
              <w:rPr>
                <w:b/>
              </w:rPr>
            </w:pPr>
            <w:r>
              <w:rPr>
                <w:b/>
              </w:rPr>
              <w:t xml:space="preserve">Код территориальной зоны </w:t>
            </w:r>
          </w:p>
        </w:tc>
        <w:tc>
          <w:tcPr>
            <w:tcW w:w="3578" w:type="pct"/>
            <w:tcBorders>
              <w:top w:val="single" w:sz="4" w:space="0" w:color="000000"/>
              <w:left w:val="single" w:sz="4" w:space="0" w:color="000000"/>
              <w:bottom w:val="single" w:sz="4" w:space="0" w:color="000000"/>
              <w:right w:val="single" w:sz="4" w:space="0" w:color="000000"/>
            </w:tcBorders>
            <w:shd w:val="clear" w:color="auto" w:fill="E6E6E6"/>
            <w:hideMark/>
          </w:tcPr>
          <w:p w:rsidR="006E7B47" w:rsidRDefault="006E7B47" w:rsidP="007E7033">
            <w:pPr>
              <w:ind w:firstLine="34"/>
              <w:jc w:val="center"/>
              <w:rPr>
                <w:b/>
              </w:rPr>
            </w:pPr>
            <w:r>
              <w:rPr>
                <w:b/>
              </w:rPr>
              <w:t>Наименование территориальных зон</w:t>
            </w:r>
          </w:p>
        </w:tc>
      </w:tr>
      <w:tr w:rsidR="006E7B47" w:rsidTr="007E7033">
        <w:trPr>
          <w:trHeight w:val="347"/>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pStyle w:val="aff5"/>
              <w:keepNext w:val="0"/>
              <w:snapToGrid w:val="0"/>
              <w:jc w:val="center"/>
              <w:rPr>
                <w:rFonts w:ascii="Times New Roman" w:hAnsi="Times New Roman"/>
                <w:b/>
                <w:bCs/>
              </w:rPr>
            </w:pPr>
            <w:r>
              <w:rPr>
                <w:rFonts w:ascii="Times New Roman" w:hAnsi="Times New Roman"/>
                <w:b/>
                <w:bCs/>
              </w:rPr>
              <w:t>ЖИЛАЯ ЗОНА</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caps/>
              </w:rPr>
            </w:pPr>
            <w:r>
              <w:rPr>
                <w:b/>
                <w:caps/>
              </w:rPr>
              <w:t>1жЗ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caps/>
              </w:rPr>
            </w:pPr>
            <w:r>
              <w:rPr>
                <w:b/>
                <w:caps/>
              </w:rPr>
              <w:t>1 01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индивидуальной жилой застройки постоянного проживания</w:t>
            </w:r>
          </w:p>
        </w:tc>
      </w:tr>
      <w:tr w:rsidR="006E7B47" w:rsidTr="007E7033">
        <w:trPr>
          <w:trHeight w:val="395"/>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center"/>
              <w:rPr>
                <w:b/>
                <w:bCs/>
              </w:rPr>
            </w:pPr>
            <w:r>
              <w:rPr>
                <w:b/>
                <w:bCs/>
              </w:rPr>
              <w:t>ОБЩЕСТВЕННО-ДЕЛОВАЯ ЗОНА</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2ОДЗ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2 01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pStyle w:val="aff5"/>
              <w:keepNext w:val="0"/>
              <w:snapToGrid w:val="0"/>
              <w:jc w:val="both"/>
              <w:rPr>
                <w:rFonts w:ascii="Times New Roman" w:hAnsi="Times New Roman"/>
              </w:rPr>
            </w:pPr>
            <w:r>
              <w:rPr>
                <w:rFonts w:ascii="Times New Roman" w:hAnsi="Times New Roman"/>
              </w:rPr>
              <w:t xml:space="preserve">Зона общественно-делового назначения </w:t>
            </w:r>
          </w:p>
        </w:tc>
      </w:tr>
      <w:tr w:rsidR="006E7B47" w:rsidTr="007E703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center"/>
              <w:rPr>
                <w:b/>
                <w:bCs/>
              </w:rPr>
            </w:pPr>
            <w:r>
              <w:rPr>
                <w:b/>
                <w:bCs/>
              </w:rPr>
              <w:t>ПРОИЗВОДСТВЕННАЯ ЗОНА</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3ПР</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3 01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промышленности и коммунально-складского назначения</w:t>
            </w:r>
          </w:p>
        </w:tc>
      </w:tr>
      <w:tr w:rsidR="006E7B47" w:rsidTr="007E703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center"/>
              <w:rPr>
                <w:b/>
                <w:bCs/>
              </w:rPr>
            </w:pPr>
            <w:r>
              <w:rPr>
                <w:b/>
                <w:bCs/>
              </w:rPr>
              <w:t>ЗОНА ИНЖЕНЕРНОЙ ИНФРАСТРУКТУРЫ</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4ИЗ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4 01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 xml:space="preserve">Зона инженерной инфраструктуры </w:t>
            </w:r>
          </w:p>
        </w:tc>
      </w:tr>
      <w:tr w:rsidR="006E7B47" w:rsidTr="007E703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center"/>
              <w:rPr>
                <w:b/>
              </w:rPr>
            </w:pPr>
            <w:r>
              <w:rPr>
                <w:b/>
              </w:rPr>
              <w:t>ЗОНА ТРАНСПОРТНОЙ ИНФРАСТРУКТУРЫ</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5 ТЗ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5 01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обслуживания автотранспорта</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tcPr>
          <w:p w:rsidR="006E7B47" w:rsidRDefault="006E7B47" w:rsidP="007E7033">
            <w:pPr>
              <w:snapToGrid w:val="0"/>
              <w:ind w:firstLine="34"/>
              <w:jc w:val="center"/>
              <w:rPr>
                <w:b/>
              </w:rPr>
            </w:pP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5 02</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улично-дорожной сети</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tcPr>
          <w:p w:rsidR="006E7B47" w:rsidRDefault="006E7B47" w:rsidP="007E7033">
            <w:pPr>
              <w:snapToGrid w:val="0"/>
              <w:ind w:firstLine="34"/>
              <w:jc w:val="center"/>
              <w:rPr>
                <w:b/>
              </w:rPr>
            </w:pP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5 03</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внешнего транспорта</w:t>
            </w:r>
          </w:p>
        </w:tc>
      </w:tr>
      <w:tr w:rsidR="006E7B47" w:rsidTr="007E703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pStyle w:val="aff5"/>
              <w:keepNext w:val="0"/>
              <w:snapToGrid w:val="0"/>
              <w:jc w:val="center"/>
              <w:rPr>
                <w:rFonts w:ascii="Times New Roman" w:hAnsi="Times New Roman"/>
                <w:b/>
                <w:bCs/>
              </w:rPr>
            </w:pPr>
            <w:r>
              <w:rPr>
                <w:rFonts w:ascii="Times New Roman" w:hAnsi="Times New Roman"/>
                <w:b/>
                <w:bCs/>
              </w:rPr>
              <w:t>РЕКРЕАЦИОННАЯ ЗОНА</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6РЗ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6 01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мест отдыха общего пользования</w:t>
            </w:r>
          </w:p>
        </w:tc>
      </w:tr>
      <w:tr w:rsidR="006E7B47" w:rsidTr="007E703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center"/>
            </w:pPr>
            <w:r>
              <w:rPr>
                <w:b/>
              </w:rPr>
              <w:t>ЗОНА СЕЛЬСКОХОЗЯЙСТВЕННОГО НАЗНАЧЕНИЯ</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7СХ</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7 01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сельскохозяйственного назначения</w:t>
            </w:r>
          </w:p>
        </w:tc>
      </w:tr>
      <w:tr w:rsidR="006E7B47" w:rsidTr="007E703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center"/>
            </w:pPr>
            <w:r>
              <w:rPr>
                <w:b/>
              </w:rPr>
              <w:t>ЗОНА АКВАТОРИЙ</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8А</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8 01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акваторий</w:t>
            </w:r>
          </w:p>
        </w:tc>
      </w:tr>
      <w:tr w:rsidR="006E7B47" w:rsidTr="007E703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center"/>
            </w:pPr>
            <w:r>
              <w:rPr>
                <w:b/>
              </w:rPr>
              <w:t>ЗОНА СПЕЦИАЛЬНОГО НАЗНАЧЕНИЯ</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9СП</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9 01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ритуального назначения</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tcPr>
          <w:p w:rsidR="006E7B47" w:rsidRDefault="006E7B47" w:rsidP="007E7033">
            <w:pPr>
              <w:snapToGrid w:val="0"/>
              <w:ind w:firstLine="34"/>
              <w:jc w:val="center"/>
              <w:rPr>
                <w:b/>
              </w:rPr>
            </w:pP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9 02</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складирования и захоронения отходов</w:t>
            </w:r>
          </w:p>
        </w:tc>
      </w:tr>
      <w:tr w:rsidR="006E7B47" w:rsidTr="007E7033">
        <w:trPr>
          <w:trHeight w:val="319"/>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tabs>
                <w:tab w:val="left" w:pos="2903"/>
              </w:tabs>
              <w:snapToGrid w:val="0"/>
              <w:jc w:val="center"/>
              <w:rPr>
                <w:b/>
              </w:rPr>
            </w:pPr>
            <w:r>
              <w:rPr>
                <w:b/>
              </w:rPr>
              <w:t>ЗОНА ЛЕСНОГО ФОНДА</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lastRenderedPageBreak/>
              <w:t>10Л</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10 01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 xml:space="preserve">Государственный лесной фонд </w:t>
            </w:r>
          </w:p>
        </w:tc>
      </w:tr>
      <w:tr w:rsidR="006E7B47" w:rsidTr="007E703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center"/>
              <w:rPr>
                <w:b/>
              </w:rPr>
            </w:pPr>
            <w:r>
              <w:rPr>
                <w:b/>
              </w:rPr>
              <w:t>ЗОНА ЗЕМЕЛЬ ЗАПАСА</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11З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11 01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Земли запаса</w:t>
            </w:r>
          </w:p>
        </w:tc>
      </w:tr>
    </w:tbl>
    <w:p w:rsidR="006E7B47" w:rsidRDefault="006E7B47" w:rsidP="006E7B47"/>
    <w:p w:rsidR="006E7B47" w:rsidRPr="006E7B47" w:rsidRDefault="006E7B47" w:rsidP="006E7B47">
      <w:pPr>
        <w:pStyle w:val="3"/>
        <w:numPr>
          <w:ilvl w:val="2"/>
          <w:numId w:val="0"/>
        </w:numPr>
        <w:tabs>
          <w:tab w:val="left" w:pos="0"/>
        </w:tabs>
        <w:spacing w:before="120" w:beforeAutospacing="0" w:after="120" w:afterAutospacing="0"/>
        <w:jc w:val="both"/>
        <w:rPr>
          <w:sz w:val="24"/>
          <w:szCs w:val="24"/>
        </w:rPr>
      </w:pPr>
      <w:bookmarkStart w:id="7" w:name="_Toc433219346"/>
      <w:r w:rsidRPr="006E7B47">
        <w:rPr>
          <w:sz w:val="24"/>
          <w:szCs w:val="24"/>
        </w:rPr>
        <w:t>Статья 24. Линии градостроительного регулирования</w:t>
      </w:r>
      <w:bookmarkEnd w:id="6"/>
      <w:bookmarkEnd w:id="7"/>
    </w:p>
    <w:p w:rsidR="006E7B47" w:rsidRDefault="006E7B47" w:rsidP="006E7B47">
      <w:pPr>
        <w:pStyle w:val="a4"/>
        <w:tabs>
          <w:tab w:val="left" w:pos="720"/>
        </w:tabs>
        <w:ind w:firstLine="709"/>
        <w:jc w:val="both"/>
        <w:outlineLvl w:val="0"/>
      </w:pPr>
      <w:r>
        <w:rPr>
          <w:b/>
        </w:rPr>
        <w:t>1.</w:t>
      </w:r>
      <w:r>
        <w:t xml:space="preserve">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6E7B47" w:rsidRDefault="006E7B47" w:rsidP="006E7B47">
      <w:pPr>
        <w:pStyle w:val="a4"/>
        <w:tabs>
          <w:tab w:val="left" w:pos="720"/>
        </w:tabs>
        <w:ind w:firstLine="709"/>
        <w:jc w:val="both"/>
        <w:outlineLvl w:val="0"/>
      </w:pPr>
      <w:r>
        <w:rPr>
          <w:b/>
        </w:rPr>
        <w:t>2.</w:t>
      </w:r>
      <w:r>
        <w:t xml:space="preserve"> На территории муниципального образования действуют следующие линии градостроительного регулирования:</w:t>
      </w:r>
    </w:p>
    <w:p w:rsidR="006E7B47" w:rsidRDefault="006E7B47" w:rsidP="006E7B47">
      <w:pPr>
        <w:pStyle w:val="a4"/>
        <w:tabs>
          <w:tab w:val="left" w:pos="720"/>
        </w:tabs>
        <w:ind w:firstLine="709"/>
        <w:jc w:val="both"/>
      </w:pPr>
      <w:r>
        <w:t>– красные линии;</w:t>
      </w:r>
    </w:p>
    <w:p w:rsidR="006E7B47" w:rsidRDefault="006E7B47" w:rsidP="006E7B47">
      <w:pPr>
        <w:pStyle w:val="a4"/>
        <w:tabs>
          <w:tab w:val="left" w:pos="720"/>
        </w:tabs>
        <w:ind w:firstLine="709"/>
        <w:jc w:val="both"/>
      </w:pPr>
      <w:r>
        <w:t>– линии регулирования застройки;</w:t>
      </w:r>
    </w:p>
    <w:p w:rsidR="006E7B47" w:rsidRDefault="006E7B47" w:rsidP="006E7B47">
      <w:pPr>
        <w:pStyle w:val="a4"/>
        <w:tabs>
          <w:tab w:val="left" w:pos="720"/>
        </w:tabs>
        <w:ind w:firstLine="709"/>
        <w:jc w:val="both"/>
      </w:pPr>
      <w:r>
        <w:t>– границы технических (охранных) зон действующих и проектируемых инженерных сооружений и коммуникаций.</w:t>
      </w:r>
    </w:p>
    <w:p w:rsidR="006E7B47" w:rsidRDefault="006E7B47" w:rsidP="006E7B47">
      <w:pPr>
        <w:pStyle w:val="a4"/>
        <w:tabs>
          <w:tab w:val="left" w:pos="720"/>
        </w:tabs>
        <w:ind w:firstLine="709"/>
        <w:jc w:val="both"/>
        <w:outlineLvl w:val="0"/>
      </w:pPr>
      <w:r>
        <w:rPr>
          <w:b/>
        </w:rPr>
        <w:t>3.</w:t>
      </w:r>
      <w:r>
        <w:t xml:space="preserve">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6E7B47" w:rsidRDefault="006E7B47" w:rsidP="006E7B47">
      <w:pPr>
        <w:pStyle w:val="a4"/>
        <w:tabs>
          <w:tab w:val="left" w:pos="720"/>
        </w:tabs>
        <w:ind w:firstLine="709"/>
        <w:jc w:val="both"/>
        <w:outlineLvl w:val="0"/>
      </w:pPr>
      <w:r>
        <w:rPr>
          <w:b/>
        </w:rPr>
        <w:t>4.</w:t>
      </w:r>
      <w:r>
        <w:t xml:space="preserve">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322CA1" w:rsidRDefault="00CF00FA" w:rsidP="00572BA1">
      <w:pPr>
        <w:spacing w:before="100" w:beforeAutospacing="1" w:after="100" w:afterAutospacing="1"/>
        <w:jc w:val="center"/>
        <w:outlineLvl w:val="0"/>
        <w:rPr>
          <w:b/>
          <w:bCs/>
          <w:kern w:val="36"/>
          <w:sz w:val="28"/>
          <w:szCs w:val="28"/>
        </w:rPr>
      </w:pPr>
      <w:r w:rsidRPr="00572BA1">
        <w:rPr>
          <w:b/>
          <w:bCs/>
          <w:kern w:val="36"/>
          <w:sz w:val="28"/>
          <w:szCs w:val="28"/>
        </w:rPr>
        <w:t>Раздел 3. Градостроительные регламенты.</w:t>
      </w:r>
    </w:p>
    <w:p w:rsidR="00C93A7B" w:rsidRPr="00DE4C12" w:rsidRDefault="00C93A7B" w:rsidP="00C93A7B">
      <w:pPr>
        <w:spacing w:before="100" w:beforeAutospacing="1" w:after="100" w:afterAutospacing="1"/>
      </w:pPr>
      <w:bookmarkStart w:id="8" w:name="_Toc433219369"/>
      <w:bookmarkStart w:id="9" w:name="_Toc342308346"/>
      <w:bookmarkStart w:id="10" w:name="_Toc296088888"/>
      <w:bookmarkStart w:id="11" w:name="_Toc342308344"/>
      <w:bookmarkStart w:id="12" w:name="_Toc296088885"/>
      <w:bookmarkStart w:id="13" w:name="_Toc279136702"/>
      <w:r w:rsidRPr="00C93A7B">
        <w:rPr>
          <w:b/>
          <w:bCs/>
        </w:rPr>
        <w:t xml:space="preserve"> </w:t>
      </w:r>
      <w:r w:rsidRPr="00DE4C12">
        <w:rPr>
          <w:b/>
          <w:bCs/>
        </w:rPr>
        <w:t>Статья 25. Положение о составе градостроительных регламентов.</w:t>
      </w:r>
    </w:p>
    <w:p w:rsidR="00C93A7B" w:rsidRPr="00DE4C12" w:rsidRDefault="00C93A7B" w:rsidP="00C93A7B">
      <w:pPr>
        <w:spacing w:before="100" w:beforeAutospacing="1" w:after="100" w:afterAutospacing="1"/>
      </w:pPr>
      <w:r w:rsidRPr="00DE4C12">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93A7B" w:rsidRPr="00DE4C12" w:rsidRDefault="00C93A7B" w:rsidP="00C93A7B">
      <w:pPr>
        <w:spacing w:before="100" w:beforeAutospacing="1" w:after="100" w:afterAutospacing="1"/>
      </w:pPr>
      <w:r w:rsidRPr="00DE4C12">
        <w:t>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C93A7B" w:rsidRPr="00DE4C12" w:rsidRDefault="00C93A7B" w:rsidP="00C93A7B">
      <w:pPr>
        <w:spacing w:before="100" w:beforeAutospacing="1" w:after="100" w:afterAutospacing="1"/>
      </w:pPr>
      <w:r w:rsidRPr="00DE4C12">
        <w:t>2. Градостроительные регламенты состоят из следующей информации, отображаемой в текстовой и табличной форме:</w:t>
      </w:r>
    </w:p>
    <w:p w:rsidR="00C93A7B" w:rsidRPr="00DE4C12" w:rsidRDefault="00C93A7B" w:rsidP="00C93A7B">
      <w:pPr>
        <w:spacing w:before="100" w:beforeAutospacing="1" w:after="100" w:afterAutospacing="1"/>
      </w:pPr>
      <w:r w:rsidRPr="00DE4C12">
        <w:t>1) перечень видов разрешенного использования земельных участков и объектов капитального строительства;</w:t>
      </w:r>
    </w:p>
    <w:p w:rsidR="00C93A7B" w:rsidRPr="00DE4C12" w:rsidRDefault="00C93A7B" w:rsidP="00C93A7B">
      <w:pPr>
        <w:spacing w:before="100" w:beforeAutospacing="1" w:after="100" w:afterAutospacing="1"/>
      </w:pPr>
      <w:r w:rsidRPr="00DE4C12">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3A7B" w:rsidRPr="00DE4C12" w:rsidRDefault="00C93A7B" w:rsidP="00C93A7B">
      <w:pPr>
        <w:spacing w:before="100" w:beforeAutospacing="1" w:after="100" w:afterAutospacing="1"/>
      </w:pPr>
      <w:r w:rsidRPr="00DE4C12">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93A7B" w:rsidRPr="00DE4C12" w:rsidRDefault="00C93A7B" w:rsidP="00C93A7B">
      <w:pPr>
        <w:spacing w:before="100" w:beforeAutospacing="1" w:after="100" w:afterAutospacing="1"/>
      </w:pPr>
      <w:r w:rsidRPr="00DE4C12">
        <w:lastRenderedPageBreak/>
        <w:t>3. Градостроительные регламенты устанавливаются для всех земель в границах поселения, за исключением указанных в части 6 статьи 36 Градостроительного кодекса Российской Федерации.</w:t>
      </w:r>
    </w:p>
    <w:p w:rsidR="00C93A7B" w:rsidRPr="00DE4C12" w:rsidRDefault="00C93A7B" w:rsidP="00C93A7B">
      <w:pPr>
        <w:spacing w:before="100" w:beforeAutospacing="1" w:after="100" w:afterAutospacing="1"/>
      </w:pPr>
      <w:r w:rsidRPr="00DE4C12">
        <w:t>4. 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C93A7B" w:rsidRPr="00DE4C12" w:rsidRDefault="00C93A7B" w:rsidP="00C93A7B">
      <w:pPr>
        <w:spacing w:before="100" w:beforeAutospacing="1" w:after="100" w:afterAutospacing="1"/>
      </w:pPr>
      <w:r w:rsidRPr="00DE4C12">
        <w:t>5.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w:t>
      </w:r>
    </w:p>
    <w:p w:rsidR="00C93A7B" w:rsidRPr="00DE4C12" w:rsidRDefault="00C93A7B" w:rsidP="00C93A7B">
      <w:pPr>
        <w:spacing w:before="100" w:beforeAutospacing="1" w:after="100" w:afterAutospacing="1"/>
      </w:pPr>
      <w:r w:rsidRPr="00DE4C12">
        <w:t>6. При формировании земельных участков для целей, не связанных со строительством, действие градостроительных регламентов в части предельных максимальных и минимальных размеров земельных участков не распространяется; все виды разрешенного использования, указанные в градостроительных регламентах, рассматриваются как основные.</w:t>
      </w:r>
    </w:p>
    <w:p w:rsidR="00C93A7B" w:rsidRPr="00DE4C12" w:rsidRDefault="00C93A7B" w:rsidP="00C93A7B">
      <w:pPr>
        <w:spacing w:before="100" w:beforeAutospacing="1" w:after="100" w:afterAutospacing="1"/>
      </w:pPr>
      <w:r w:rsidRPr="00DE4C12">
        <w:t>7. При формировании земельных участков за счет граничащих территорий для целей, не связанных со строительством, площадь земельного участка определяется без учета предельных минимальных (максимальных) размеров земельного участка, установленных градостроительными регламентами.</w:t>
      </w:r>
    </w:p>
    <w:p w:rsidR="00C93A7B" w:rsidRPr="00DE4C12" w:rsidRDefault="00C93A7B" w:rsidP="00C93A7B">
      <w:pPr>
        <w:spacing w:before="100" w:beforeAutospacing="1" w:after="100" w:afterAutospacing="1"/>
      </w:pPr>
      <w:r w:rsidRPr="00DE4C12">
        <w:t>8. При формировании земельных участков для индивидуального жилищного строительства, не имеющих свободного доступа, за счет граничащих территорий, находящихся в муниципальной собственности или государственная собственность на которые не разграничена, площадь земельного участка определяется без учета предельных минимальных (максимальных) размеров, установленных градостроительными регламентами.</w:t>
      </w:r>
    </w:p>
    <w:p w:rsidR="00C93A7B" w:rsidRPr="00DE4C12" w:rsidRDefault="00C93A7B" w:rsidP="00C93A7B">
      <w:pPr>
        <w:spacing w:before="100" w:beforeAutospacing="1" w:after="100" w:afterAutospacing="1"/>
      </w:pPr>
      <w:r w:rsidRPr="00DE4C12">
        <w:t>9. Вид разрешенного использования земельных участков, формируемых на основании заключенного договора водопользования, определять в соответствии с договором на водопользование.</w:t>
      </w:r>
    </w:p>
    <w:p w:rsidR="00C93A7B" w:rsidRPr="00DE4C12" w:rsidRDefault="00C93A7B" w:rsidP="00C93A7B">
      <w:pPr>
        <w:spacing w:before="100" w:beforeAutospacing="1" w:after="100" w:afterAutospacing="1"/>
      </w:pPr>
      <w:r w:rsidRPr="00DE4C12">
        <w:t> </w:t>
      </w:r>
      <w:r w:rsidRPr="00DE4C12">
        <w:rPr>
          <w:b/>
          <w:bCs/>
        </w:rPr>
        <w:t>Статья 26. Положение о порядке применения градостроительных регламентов.</w:t>
      </w:r>
    </w:p>
    <w:p w:rsidR="00C93A7B" w:rsidRPr="00DE4C12" w:rsidRDefault="00C93A7B" w:rsidP="00C93A7B">
      <w:pPr>
        <w:spacing w:before="100" w:beforeAutospacing="1" w:after="100" w:afterAutospacing="1"/>
      </w:pPr>
      <w:r w:rsidRPr="00DE4C12">
        <w:t>1. Для каждого земельного участка, иного объекта недвижимости, расположенного в границах поселения, разрешенным считается такое использование, которое соответствует:</w:t>
      </w:r>
    </w:p>
    <w:p w:rsidR="00C93A7B" w:rsidRPr="00DE4C12" w:rsidRDefault="00C93A7B" w:rsidP="00C93A7B">
      <w:pPr>
        <w:spacing w:before="100" w:beforeAutospacing="1" w:after="100" w:afterAutospacing="1"/>
      </w:pPr>
      <w:r w:rsidRPr="00DE4C12">
        <w:t>1) градостроительным регламентам, установленным в статье 29 настоящих Правил;</w:t>
      </w:r>
    </w:p>
    <w:p w:rsidR="00C93A7B" w:rsidRPr="00DE4C12" w:rsidRDefault="00C93A7B" w:rsidP="00C93A7B">
      <w:pPr>
        <w:spacing w:before="100" w:beforeAutospacing="1" w:after="100" w:afterAutospacing="1"/>
      </w:pPr>
      <w:r w:rsidRPr="00DE4C12">
        <w:t>2) техническим регламентам, региональным и местным нормативам градостроительного проектирования;</w:t>
      </w:r>
    </w:p>
    <w:p w:rsidR="00C93A7B" w:rsidRPr="00DE4C12" w:rsidRDefault="00C93A7B" w:rsidP="00C93A7B">
      <w:pPr>
        <w:spacing w:before="100" w:beforeAutospacing="1" w:after="100" w:afterAutospacing="1"/>
      </w:pPr>
      <w:r w:rsidRPr="00DE4C12">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w:t>
      </w:r>
    </w:p>
    <w:p w:rsidR="00C93A7B" w:rsidRPr="00DE4C12" w:rsidRDefault="00C93A7B" w:rsidP="00C93A7B">
      <w:pPr>
        <w:spacing w:before="100" w:beforeAutospacing="1" w:after="100" w:afterAutospacing="1"/>
      </w:pPr>
      <w:r w:rsidRPr="00DE4C12">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93A7B" w:rsidRPr="00DE4C12" w:rsidRDefault="00C93A7B" w:rsidP="00C93A7B">
      <w:pPr>
        <w:spacing w:before="100" w:beforeAutospacing="1" w:after="100" w:afterAutospacing="1"/>
      </w:pPr>
      <w:r w:rsidRPr="00DE4C12">
        <w:t xml:space="preserve">2. </w:t>
      </w:r>
      <w:proofErr w:type="gramStart"/>
      <w:r w:rsidRPr="00DE4C12">
        <w:t xml:space="preserve">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w:t>
      </w:r>
      <w:r w:rsidRPr="00DE4C12">
        <w:lastRenderedPageBreak/>
        <w:t>регламентов, нормативно-технических документов, региональных и местных нормативов градостроительного проектирования.</w:t>
      </w:r>
      <w:proofErr w:type="gramEnd"/>
    </w:p>
    <w:p w:rsidR="00C93A7B" w:rsidRPr="00DE4C12" w:rsidRDefault="00C93A7B" w:rsidP="00C93A7B">
      <w:pPr>
        <w:spacing w:before="100" w:beforeAutospacing="1" w:after="100" w:afterAutospacing="1"/>
      </w:pPr>
      <w:r w:rsidRPr="00DE4C12">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DE4C12">
        <w:t>разрешенный</w:t>
      </w:r>
      <w:proofErr w:type="gramEnd"/>
      <w:r w:rsidRPr="00DE4C12">
        <w:t xml:space="preserve"> для данной территориальной зоны, необходимо предоставление разрешения в соответствии с порядком, предусмотренным статьей 7 настоящих Правил.</w:t>
      </w:r>
    </w:p>
    <w:p w:rsidR="00C93A7B" w:rsidRPr="00DE4C12" w:rsidRDefault="00C93A7B" w:rsidP="00C93A7B">
      <w:pPr>
        <w:spacing w:before="100" w:beforeAutospacing="1" w:after="100" w:afterAutospacing="1"/>
      </w:pPr>
      <w:r w:rsidRPr="00DE4C12">
        <w:t>4.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w:t>
      </w:r>
    </w:p>
    <w:p w:rsidR="00C93A7B" w:rsidRPr="00DE4C12" w:rsidRDefault="00C93A7B" w:rsidP="00C93A7B">
      <w:pPr>
        <w:spacing w:before="100" w:beforeAutospacing="1" w:after="100" w:afterAutospacing="1"/>
      </w:pPr>
      <w:r w:rsidRPr="00DE4C12">
        <w:t>5. Изменение одного вида на другой вид разрешенного использования земельных участков и иных объектов недвижимости осуществляется при условии:</w:t>
      </w:r>
    </w:p>
    <w:p w:rsidR="00C93A7B" w:rsidRPr="00DE4C12" w:rsidRDefault="00C93A7B" w:rsidP="00C93A7B">
      <w:pPr>
        <w:spacing w:before="100" w:beforeAutospacing="1" w:after="100" w:afterAutospacing="1"/>
      </w:pPr>
      <w:r w:rsidRPr="00DE4C12">
        <w:t>1) выполнения требований технических регламентов;</w:t>
      </w:r>
    </w:p>
    <w:p w:rsidR="00C93A7B" w:rsidRPr="00DE4C12" w:rsidRDefault="00C93A7B" w:rsidP="00C93A7B">
      <w:pPr>
        <w:spacing w:before="100" w:beforeAutospacing="1" w:after="100" w:afterAutospacing="1"/>
      </w:pPr>
      <w:r w:rsidRPr="00DE4C12">
        <w:t>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проводимых в соответствии с Положением, указанным в п. 3 настоящей статьи;</w:t>
      </w:r>
    </w:p>
    <w:p w:rsidR="00C93A7B" w:rsidRPr="00DE4C12" w:rsidRDefault="00C93A7B" w:rsidP="00C93A7B">
      <w:pPr>
        <w:spacing w:before="100" w:beforeAutospacing="1" w:after="100" w:afterAutospacing="1"/>
      </w:pPr>
      <w:r w:rsidRPr="00DE4C12">
        <w:t>3)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322CA1" w:rsidRPr="006E7B47" w:rsidRDefault="00C93A7B" w:rsidP="00322CA1">
      <w:pPr>
        <w:pStyle w:val="3"/>
        <w:numPr>
          <w:ilvl w:val="2"/>
          <w:numId w:val="0"/>
        </w:numPr>
        <w:spacing w:before="120" w:beforeAutospacing="0" w:after="120" w:afterAutospacing="0"/>
        <w:ind w:firstLine="709"/>
        <w:jc w:val="both"/>
        <w:rPr>
          <w:sz w:val="24"/>
          <w:szCs w:val="24"/>
        </w:rPr>
      </w:pPr>
      <w:r>
        <w:rPr>
          <w:sz w:val="24"/>
          <w:szCs w:val="24"/>
        </w:rPr>
        <w:t>Статья 27.</w:t>
      </w:r>
      <w:r w:rsidR="00322CA1" w:rsidRPr="006E7B47">
        <w:rPr>
          <w:sz w:val="24"/>
          <w:szCs w:val="24"/>
        </w:rPr>
        <w:t xml:space="preserve">  ЗОНА ИНДИВИДУАЛЬНОЙ ЖИЛОЙ ЗАСТРОЙКИ ПОСТОЯННОГО ПРОЖИВАНИЯ (1 01)</w:t>
      </w:r>
      <w:bookmarkEnd w:id="8"/>
    </w:p>
    <w:p w:rsidR="00322CA1" w:rsidRDefault="00322CA1" w:rsidP="00322CA1">
      <w:pPr>
        <w:pStyle w:val="aff2"/>
        <w:outlineLvl w:val="0"/>
        <w:rPr>
          <w:b/>
          <w:sz w:val="20"/>
        </w:rPr>
      </w:pPr>
      <w:r>
        <w:rPr>
          <w:b/>
          <w:sz w:val="20"/>
        </w:rPr>
        <w:t>1.   ОСНОВНЫЕ ВИДЫ РАЗРЕШЁННОГО ИСПОЛЬЗОВАНИЯ</w:t>
      </w:r>
    </w:p>
    <w:p w:rsidR="00322CA1" w:rsidRDefault="00322CA1" w:rsidP="00322CA1">
      <w:pPr>
        <w:pStyle w:val="aff2"/>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872"/>
        <w:gridCol w:w="3666"/>
      </w:tblGrid>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58"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4"/>
                <w:szCs w:val="14"/>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59"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4"/>
                <w:szCs w:val="14"/>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jc w:val="both"/>
              <w:rPr>
                <w:sz w:val="20"/>
                <w:szCs w:val="20"/>
              </w:rPr>
            </w:pPr>
            <w:r>
              <w:rPr>
                <w:sz w:val="20"/>
                <w:szCs w:val="20"/>
              </w:rPr>
              <w:t>Малоэтажная жилая застройка</w:t>
            </w:r>
            <w:r>
              <w:rPr>
                <w:sz w:val="20"/>
                <w:szCs w:val="20"/>
                <w:lang w:val="en-US"/>
              </w:rPr>
              <w:t xml:space="preserve"> </w:t>
            </w:r>
            <w:r>
              <w:rPr>
                <w:sz w:val="20"/>
                <w:szCs w:val="20"/>
              </w:rPr>
              <w:t>(код 2.1)*</w:t>
            </w:r>
          </w:p>
        </w:tc>
        <w:tc>
          <w:tcPr>
            <w:tcW w:w="1858"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322CA1" w:rsidRDefault="00322CA1" w:rsidP="00322CA1">
            <w:pPr>
              <w:pStyle w:val="afff"/>
              <w:ind w:firstLine="284"/>
              <w:rPr>
                <w:sz w:val="20"/>
                <w:szCs w:val="20"/>
              </w:rPr>
            </w:pPr>
            <w:r>
              <w:rPr>
                <w:sz w:val="20"/>
                <w:szCs w:val="20"/>
              </w:rPr>
              <w:t>выращивание плодовых, ягодных, овощных, бахчевых или иных декоративных или</w:t>
            </w:r>
          </w:p>
          <w:p w:rsidR="00322CA1" w:rsidRDefault="00322CA1" w:rsidP="00322CA1">
            <w:pPr>
              <w:pStyle w:val="afff"/>
              <w:ind w:firstLine="284"/>
              <w:rPr>
                <w:sz w:val="20"/>
                <w:szCs w:val="20"/>
              </w:rPr>
            </w:pPr>
            <w:r>
              <w:rPr>
                <w:sz w:val="20"/>
                <w:szCs w:val="20"/>
              </w:rPr>
              <w:t>сельскохозяйственных культур;</w:t>
            </w:r>
          </w:p>
          <w:p w:rsidR="00322CA1" w:rsidRDefault="00322CA1" w:rsidP="00322CA1">
            <w:pPr>
              <w:jc w:val="both"/>
              <w:rPr>
                <w:sz w:val="20"/>
                <w:szCs w:val="20"/>
              </w:rPr>
            </w:pPr>
            <w:r>
              <w:rPr>
                <w:sz w:val="20"/>
                <w:szCs w:val="20"/>
              </w:rPr>
              <w:t>размещение гаражей и подсобных сооружений</w:t>
            </w:r>
          </w:p>
        </w:tc>
        <w:tc>
          <w:tcPr>
            <w:tcW w:w="1759" w:type="pct"/>
            <w:vMerge w:val="restart"/>
            <w:tcBorders>
              <w:top w:val="single" w:sz="8" w:space="0" w:color="auto"/>
              <w:left w:val="single" w:sz="8" w:space="0" w:color="auto"/>
              <w:bottom w:val="single" w:sz="8" w:space="0" w:color="auto"/>
              <w:right w:val="single" w:sz="4" w:space="0" w:color="auto"/>
            </w:tcBorders>
            <w:hideMark/>
          </w:tcPr>
          <w:p w:rsidR="00322CA1" w:rsidRDefault="00322CA1" w:rsidP="00322CA1">
            <w:pPr>
              <w:widowControl w:val="0"/>
              <w:tabs>
                <w:tab w:val="left" w:pos="0"/>
                <w:tab w:val="left" w:pos="709"/>
              </w:tabs>
              <w:snapToGrid w:val="0"/>
              <w:ind w:firstLine="284"/>
              <w:jc w:val="both"/>
              <w:rPr>
                <w:sz w:val="20"/>
                <w:szCs w:val="20"/>
              </w:rPr>
            </w:pPr>
            <w:proofErr w:type="gramStart"/>
            <w:r>
              <w:rPr>
                <w:sz w:val="20"/>
                <w:szCs w:val="20"/>
              </w:rPr>
              <w:t xml:space="preserve">Предельные размеры земельных участков, предоставляемых гражданам в границах населенных пунктов из находящихся в муниципальной или государственной собственности земель для ведения личного подсобного хозяйства и индивидуального жилищного строительства: </w:t>
            </w:r>
            <w:proofErr w:type="gramEnd"/>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D45787" w:rsidP="00322CA1">
            <w:pPr>
              <w:widowControl w:val="0"/>
              <w:tabs>
                <w:tab w:val="left" w:pos="0"/>
                <w:tab w:val="left" w:pos="709"/>
              </w:tabs>
              <w:snapToGrid w:val="0"/>
              <w:ind w:firstLine="284"/>
              <w:jc w:val="both"/>
              <w:rPr>
                <w:sz w:val="20"/>
                <w:szCs w:val="20"/>
              </w:rPr>
            </w:pPr>
            <w:r>
              <w:rPr>
                <w:sz w:val="20"/>
                <w:szCs w:val="20"/>
              </w:rPr>
              <w:t>максимальный размер – 15</w:t>
            </w:r>
            <w:r w:rsidR="00322CA1">
              <w:rPr>
                <w:sz w:val="20"/>
                <w:szCs w:val="20"/>
              </w:rPr>
              <w:t>00 кв.м</w:t>
            </w:r>
            <w:proofErr w:type="gramStart"/>
            <w:r w:rsidR="00322CA1">
              <w:rPr>
                <w:sz w:val="20"/>
                <w:szCs w:val="20"/>
              </w:rPr>
              <w:t xml:space="preserve"> .</w:t>
            </w:r>
            <w:proofErr w:type="gramEnd"/>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Минимальный отступ от красной линии улиц – не менее чем на </w:t>
            </w:r>
            <w:smartTag w:uri="urn:schemas-microsoft-com:office:smarttags" w:element="metricconverter">
              <w:smartTagPr>
                <w:attr w:name="ProductID" w:val="5 м"/>
              </w:smartTagPr>
              <w:r>
                <w:rPr>
                  <w:sz w:val="20"/>
                  <w:szCs w:val="20"/>
                </w:rPr>
                <w:t>5 м</w:t>
              </w:r>
            </w:smartTag>
            <w:r>
              <w:rPr>
                <w:sz w:val="20"/>
                <w:szCs w:val="20"/>
              </w:rPr>
              <w:t xml:space="preserve">, от красной линии проездов – не менее чем на 3м. В зоне усадебной или индивидуальной жилой </w:t>
            </w:r>
            <w:proofErr w:type="gramStart"/>
            <w:r>
              <w:rPr>
                <w:sz w:val="20"/>
                <w:szCs w:val="20"/>
              </w:rPr>
              <w:t>застройки дома</w:t>
            </w:r>
            <w:proofErr w:type="gramEnd"/>
            <w:r>
              <w:rPr>
                <w:sz w:val="20"/>
                <w:szCs w:val="20"/>
              </w:rPr>
              <w:t xml:space="preserve"> могут размещаться по красной линии улиц и дорог местного значения. </w:t>
            </w:r>
            <w:proofErr w:type="gramStart"/>
            <w:r>
              <w:rPr>
                <w:sz w:val="20"/>
                <w:szCs w:val="20"/>
              </w:rPr>
              <w:t xml:space="preserve">В условиях строительства в существующей усадебной застройке возможно размещение строящихся </w:t>
            </w:r>
            <w:r>
              <w:rPr>
                <w:sz w:val="20"/>
                <w:szCs w:val="20"/>
              </w:rPr>
              <w:lastRenderedPageBreak/>
              <w:t>жилых домов в глубине участка с отступом от линии</w:t>
            </w:r>
            <w:proofErr w:type="gramEnd"/>
            <w:r>
              <w:rPr>
                <w:sz w:val="20"/>
                <w:szCs w:val="20"/>
              </w:rPr>
              <w:t xml:space="preserve"> регулирования существующей застройки, обеспечивающей противопожарные нормы.</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Минимальная ширина вновь отводимых земельных участков вдоль фронта улицы (проезда) – </w:t>
            </w:r>
            <w:smartTag w:uri="urn:schemas-microsoft-com:office:smarttags" w:element="metricconverter">
              <w:smartTagPr>
                <w:attr w:name="ProductID" w:val="20 м"/>
              </w:smartTagPr>
              <w:r>
                <w:rPr>
                  <w:sz w:val="20"/>
                  <w:szCs w:val="20"/>
                </w:rPr>
                <w:t>20 м.</w:t>
              </w:r>
            </w:smartTag>
          </w:p>
          <w:p w:rsidR="00322CA1" w:rsidRDefault="00322CA1" w:rsidP="00322CA1">
            <w:pPr>
              <w:pStyle w:val="a4"/>
              <w:widowControl w:val="0"/>
              <w:tabs>
                <w:tab w:val="left" w:pos="720"/>
              </w:tabs>
              <w:ind w:firstLine="284"/>
              <w:rPr>
                <w:sz w:val="20"/>
                <w:szCs w:val="20"/>
              </w:rPr>
            </w:pPr>
            <w:r>
              <w:rPr>
                <w:sz w:val="20"/>
                <w:szCs w:val="20"/>
              </w:rPr>
              <w:t>Минимальное расстояние здания общеобразовательного учреждения от красной линии не менее 25 м.</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Pr>
                  <w:sz w:val="20"/>
                  <w:szCs w:val="20"/>
                </w:rPr>
                <w:t>1 м</w:t>
              </w:r>
            </w:smartTag>
            <w:r>
              <w:rPr>
                <w:sz w:val="20"/>
                <w:szCs w:val="20"/>
              </w:rPr>
              <w:t xml:space="preserve">, для жилых домов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до границы соседнего участка минимальные расстояния:</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дома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постройки для содержания домашних животных – </w:t>
            </w:r>
            <w:smartTag w:uri="urn:schemas-microsoft-com:office:smarttags" w:element="metricconverter">
              <w:smartTagPr>
                <w:attr w:name="ProductID" w:val="4 м"/>
              </w:smartTagPr>
              <w:r>
                <w:rPr>
                  <w:sz w:val="20"/>
                  <w:szCs w:val="20"/>
                </w:rPr>
                <w:t>4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других построек (бани, гаражи и др.) – </w:t>
            </w:r>
            <w:smartTag w:uri="urn:schemas-microsoft-com:office:smarttags" w:element="metricconverter">
              <w:smartTagPr>
                <w:attr w:name="ProductID" w:val="1,0 м"/>
              </w:smartTagPr>
              <w:r>
                <w:rPr>
                  <w:sz w:val="20"/>
                  <w:szCs w:val="20"/>
                </w:rPr>
                <w:t>1,0 м</w:t>
              </w:r>
            </w:smartTag>
            <w:r>
              <w:rPr>
                <w:sz w:val="20"/>
                <w:szCs w:val="20"/>
              </w:rPr>
              <w:t xml:space="preserve">; </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стволов высокорослых деревьев – </w:t>
            </w:r>
            <w:smartTag w:uri="urn:schemas-microsoft-com:office:smarttags" w:element="metricconverter">
              <w:smartTagPr>
                <w:attr w:name="ProductID" w:val="4 м"/>
              </w:smartTagPr>
              <w:r>
                <w:rPr>
                  <w:sz w:val="20"/>
                  <w:szCs w:val="20"/>
                </w:rPr>
                <w:t>4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стволов </w:t>
            </w:r>
            <w:proofErr w:type="spellStart"/>
            <w:r>
              <w:rPr>
                <w:sz w:val="20"/>
                <w:szCs w:val="20"/>
              </w:rPr>
              <w:t>среднерослых</w:t>
            </w:r>
            <w:proofErr w:type="spellEnd"/>
            <w:r>
              <w:rPr>
                <w:sz w:val="20"/>
                <w:szCs w:val="20"/>
              </w:rPr>
              <w:t xml:space="preserve"> деревьев </w:t>
            </w:r>
            <w:smartTag w:uri="urn:schemas-microsoft-com:office:smarttags" w:element="metricconverter">
              <w:smartTagPr>
                <w:attr w:name="ProductID" w:val="-2 м"/>
              </w:smartTagPr>
              <w:r>
                <w:rPr>
                  <w:sz w:val="20"/>
                  <w:szCs w:val="20"/>
                </w:rPr>
                <w:t>-2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кустарников – </w:t>
            </w:r>
            <w:smartTag w:uri="urn:schemas-microsoft-com:office:smarttags" w:element="metricconverter">
              <w:smartTagPr>
                <w:attr w:name="ProductID" w:val="1 м"/>
              </w:smartTagPr>
              <w:r>
                <w:rPr>
                  <w:sz w:val="20"/>
                  <w:szCs w:val="20"/>
                </w:rPr>
                <w:t>1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proofErr w:type="gramStart"/>
            <w:r>
              <w:rPr>
                <w:sz w:val="20"/>
                <w:szCs w:val="20"/>
              </w:rPr>
              <w:t>от изолированного входа в строение для содержания мелких домашних животных до входа в дом</w:t>
            </w:r>
            <w:proofErr w:type="gramEnd"/>
            <w:r>
              <w:rPr>
                <w:sz w:val="20"/>
                <w:szCs w:val="20"/>
              </w:rPr>
              <w:t xml:space="preserve"> – </w:t>
            </w:r>
            <w:smartTag w:uri="urn:schemas-microsoft-com:office:smarttags" w:element="metricconverter">
              <w:smartTagPr>
                <w:attr w:name="ProductID" w:val="7 м"/>
              </w:smartTagPr>
              <w:r>
                <w:rPr>
                  <w:sz w:val="20"/>
                  <w:szCs w:val="20"/>
                </w:rPr>
                <w:t>7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Pr>
                  <w:sz w:val="20"/>
                  <w:szCs w:val="20"/>
                </w:rPr>
                <w:t>6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размещение дворовых туалетов от окон жилых помещений дома – </w:t>
            </w:r>
            <w:smartTag w:uri="urn:schemas-microsoft-com:office:smarttags" w:element="metricconverter">
              <w:smartTagPr>
                <w:attr w:name="ProductID" w:val="8 м"/>
              </w:smartTagPr>
              <w:r>
                <w:rPr>
                  <w:sz w:val="20"/>
                  <w:szCs w:val="20"/>
                </w:rPr>
                <w:t>8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rPr>
                  <w:sz w:val="20"/>
                  <w:szCs w:val="20"/>
                </w:rPr>
                <w:t>12 м</w:t>
              </w:r>
            </w:smartTag>
            <w:r>
              <w:rPr>
                <w:sz w:val="20"/>
                <w:szCs w:val="20"/>
              </w:rPr>
              <w:t xml:space="preserve">, до источника водоснабжения (колодца) – не менее </w:t>
            </w:r>
            <w:smartTag w:uri="urn:schemas-microsoft-com:office:smarttags" w:element="metricconverter">
              <w:smartTagPr>
                <w:attr w:name="ProductID" w:val="25 м"/>
              </w:smartTagPr>
              <w:r>
                <w:rPr>
                  <w:sz w:val="20"/>
                  <w:szCs w:val="20"/>
                </w:rPr>
                <w:t>25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допускается блокирование хозяйственных построек на смежных приусадебных участках по взаимному согласию собственников жилого дома </w:t>
            </w:r>
            <w:r>
              <w:rPr>
                <w:sz w:val="20"/>
                <w:szCs w:val="20"/>
                <w:lang w:val="en-US"/>
              </w:rPr>
              <w:t>c</w:t>
            </w:r>
            <w:r>
              <w:rPr>
                <w:sz w:val="20"/>
                <w:szCs w:val="20"/>
              </w:rPr>
              <w:t xml:space="preserve"> учетом противопожарных требований, а </w:t>
            </w:r>
            <w:r>
              <w:rPr>
                <w:sz w:val="20"/>
                <w:szCs w:val="20"/>
              </w:rPr>
              <w:lastRenderedPageBreak/>
              <w:t>также блокирование хозяйственных построек к основному строению;</w:t>
            </w:r>
          </w:p>
          <w:p w:rsidR="00322CA1" w:rsidRDefault="00322CA1" w:rsidP="00322CA1">
            <w:pPr>
              <w:widowControl w:val="0"/>
              <w:tabs>
                <w:tab w:val="left" w:pos="0"/>
              </w:tabs>
              <w:suppressAutoHyphens/>
              <w:snapToGrid w:val="0"/>
              <w:ind w:firstLine="284"/>
              <w:jc w:val="both"/>
              <w:rPr>
                <w:sz w:val="20"/>
                <w:szCs w:val="20"/>
              </w:rPr>
            </w:pPr>
            <w:r>
              <w:rPr>
                <w:sz w:val="20"/>
                <w:szCs w:val="20"/>
              </w:rPr>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15м в зависимости от степени огнестойкости зданий (в соответствии со ст. 75 ФЗ от 22.07.2008 №123-ФЗ);</w:t>
            </w:r>
          </w:p>
          <w:p w:rsidR="00322CA1" w:rsidRDefault="00322CA1" w:rsidP="00322CA1">
            <w:pPr>
              <w:widowControl w:val="0"/>
              <w:tabs>
                <w:tab w:val="left" w:pos="0"/>
              </w:tabs>
              <w:suppressAutoHyphens/>
              <w:snapToGrid w:val="0"/>
              <w:ind w:firstLine="284"/>
              <w:jc w:val="both"/>
              <w:rPr>
                <w:sz w:val="20"/>
                <w:szCs w:val="20"/>
              </w:rPr>
            </w:pPr>
            <w:r>
              <w:rPr>
                <w:sz w:val="20"/>
                <w:szCs w:val="20"/>
              </w:rPr>
              <w:t>обеспечение подъезда пожарной техники к жилым домам хозяйственным постройкам на расстояние не менее 6 м;</w:t>
            </w:r>
          </w:p>
          <w:p w:rsidR="00322CA1" w:rsidRDefault="00322CA1" w:rsidP="00322CA1">
            <w:pPr>
              <w:ind w:firstLine="284"/>
              <w:jc w:val="both"/>
              <w:rPr>
                <w:sz w:val="20"/>
                <w:szCs w:val="20"/>
              </w:rPr>
            </w:pPr>
            <w:r>
              <w:rPr>
                <w:sz w:val="20"/>
                <w:szCs w:val="20"/>
              </w:rPr>
              <w:t>минимальное расстояние от площадки с контейнером для сбора мусора до жилых домов - 20 м.</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jc w:val="both"/>
              <w:rPr>
                <w:sz w:val="20"/>
                <w:szCs w:val="20"/>
              </w:rPr>
            </w:pPr>
            <w:r>
              <w:rPr>
                <w:sz w:val="20"/>
                <w:szCs w:val="20"/>
              </w:rPr>
              <w:t>Блокированная жилая застройка</w:t>
            </w:r>
            <w:r>
              <w:rPr>
                <w:sz w:val="20"/>
                <w:szCs w:val="20"/>
                <w:lang w:val="en-US"/>
              </w:rPr>
              <w:t xml:space="preserve"> </w:t>
            </w:r>
            <w:r>
              <w:rPr>
                <w:sz w:val="20"/>
                <w:szCs w:val="20"/>
              </w:rPr>
              <w:t>(код 2.3)*</w:t>
            </w:r>
          </w:p>
        </w:tc>
        <w:tc>
          <w:tcPr>
            <w:tcW w:w="1858"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322CA1" w:rsidRDefault="00322CA1" w:rsidP="00322CA1">
            <w:pPr>
              <w:jc w:val="both"/>
              <w:rPr>
                <w:sz w:val="20"/>
                <w:szCs w:val="20"/>
              </w:rPr>
            </w:pPr>
            <w:r>
              <w:rPr>
                <w:sz w:val="20"/>
                <w:szCs w:val="20"/>
              </w:rPr>
              <w:t>разведение декоративных и плодовых деревьев, овощей и ягодных культур, размещение гаражей и иных вспомогательных сооружений</w:t>
            </w: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rPr>
                <w:sz w:val="20"/>
                <w:szCs w:val="20"/>
              </w:rPr>
            </w:pP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jc w:val="both"/>
              <w:rPr>
                <w:sz w:val="20"/>
                <w:szCs w:val="20"/>
              </w:rPr>
            </w:pPr>
            <w:r>
              <w:rPr>
                <w:sz w:val="20"/>
                <w:szCs w:val="20"/>
              </w:rPr>
              <w:t xml:space="preserve">Приусадебный участок </w:t>
            </w:r>
            <w:r>
              <w:rPr>
                <w:sz w:val="20"/>
                <w:szCs w:val="20"/>
              </w:rPr>
              <w:lastRenderedPageBreak/>
              <w:t>личного подсобного хозяйства (код 2.2)*</w:t>
            </w:r>
          </w:p>
        </w:tc>
        <w:tc>
          <w:tcPr>
            <w:tcW w:w="1858"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lastRenderedPageBreak/>
              <w:t xml:space="preserve">Размещение жилого дома, не </w:t>
            </w:r>
            <w:r>
              <w:rPr>
                <w:sz w:val="20"/>
                <w:szCs w:val="20"/>
              </w:rPr>
              <w:lastRenderedPageBreak/>
              <w:t>предназначенного для раздела на квартиры (дома, пригодные для постоянного проживания и высотой не выше трех надземных этажей);</w:t>
            </w:r>
          </w:p>
          <w:p w:rsidR="00322CA1" w:rsidRDefault="00322CA1" w:rsidP="00322CA1">
            <w:pPr>
              <w:pStyle w:val="afff"/>
              <w:ind w:firstLine="284"/>
              <w:rPr>
                <w:sz w:val="20"/>
                <w:szCs w:val="20"/>
              </w:rPr>
            </w:pPr>
            <w:r>
              <w:rPr>
                <w:sz w:val="20"/>
                <w:szCs w:val="20"/>
              </w:rPr>
              <w:t>производство сельскохозяйственной продукции;</w:t>
            </w:r>
          </w:p>
          <w:p w:rsidR="00322CA1" w:rsidRDefault="00322CA1" w:rsidP="00322CA1">
            <w:pPr>
              <w:pStyle w:val="afff"/>
              <w:ind w:firstLine="284"/>
              <w:rPr>
                <w:sz w:val="20"/>
                <w:szCs w:val="20"/>
              </w:rPr>
            </w:pPr>
            <w:r>
              <w:rPr>
                <w:sz w:val="20"/>
                <w:szCs w:val="20"/>
              </w:rPr>
              <w:t>размещение гаража и иных вспомогательных сооружений;</w:t>
            </w:r>
          </w:p>
          <w:p w:rsidR="00322CA1" w:rsidRDefault="00322CA1" w:rsidP="00322CA1">
            <w:pPr>
              <w:pStyle w:val="afff"/>
              <w:rPr>
                <w:sz w:val="20"/>
                <w:szCs w:val="20"/>
              </w:rPr>
            </w:pPr>
            <w:r>
              <w:rPr>
                <w:sz w:val="20"/>
                <w:szCs w:val="20"/>
              </w:rPr>
              <w:t>содержание сельскохозяйственных животных</w:t>
            </w: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rPr>
                <w:sz w:val="20"/>
                <w:szCs w:val="20"/>
              </w:rPr>
            </w:pPr>
          </w:p>
        </w:tc>
      </w:tr>
    </w:tbl>
    <w:p w:rsidR="00322CA1" w:rsidRDefault="00322CA1" w:rsidP="00322CA1">
      <w:pPr>
        <w:jc w:val="both"/>
        <w:rPr>
          <w:sz w:val="16"/>
          <w:szCs w:val="16"/>
        </w:rPr>
      </w:pPr>
      <w:r>
        <w:rPr>
          <w:sz w:val="16"/>
          <w:szCs w:val="16"/>
        </w:rPr>
        <w:lastRenderedPageBreak/>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ind w:firstLine="284"/>
        <w:jc w:val="both"/>
        <w:rPr>
          <w:b/>
          <w:sz w:val="20"/>
          <w:szCs w:val="20"/>
        </w:rPr>
      </w:pPr>
    </w:p>
    <w:p w:rsidR="00322CA1" w:rsidRDefault="00322CA1" w:rsidP="00322CA1">
      <w:pPr>
        <w:jc w:val="both"/>
        <w:outlineLvl w:val="0"/>
        <w:rPr>
          <w:b/>
          <w:sz w:val="20"/>
          <w:szCs w:val="20"/>
        </w:rPr>
      </w:pPr>
      <w:r>
        <w:rPr>
          <w:b/>
          <w:sz w:val="20"/>
          <w:szCs w:val="20"/>
        </w:rPr>
        <w:t xml:space="preserve">1.1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widowControl w:val="0"/>
        <w:snapToGrid w:val="0"/>
        <w:ind w:firstLine="709"/>
        <w:jc w:val="both"/>
        <w:rPr>
          <w:bCs/>
          <w:sz w:val="20"/>
          <w:szCs w:val="20"/>
        </w:rPr>
      </w:pPr>
      <w:r>
        <w:rPr>
          <w:sz w:val="20"/>
          <w:szCs w:val="20"/>
        </w:rPr>
        <w:t xml:space="preserve">В границах зон </w:t>
      </w:r>
      <w:r>
        <w:rPr>
          <w:bCs/>
          <w:sz w:val="20"/>
          <w:szCs w:val="20"/>
        </w:rPr>
        <w:t>индивидуальной жилой застройки не допускается:</w:t>
      </w:r>
    </w:p>
    <w:p w:rsidR="00322CA1" w:rsidRDefault="00322CA1" w:rsidP="00322CA1">
      <w:pPr>
        <w:widowControl w:val="0"/>
        <w:snapToGrid w:val="0"/>
        <w:ind w:firstLine="709"/>
        <w:jc w:val="both"/>
        <w:rPr>
          <w:sz w:val="20"/>
          <w:szCs w:val="20"/>
        </w:rPr>
      </w:pPr>
      <w:r>
        <w:rPr>
          <w:b/>
          <w:bCs/>
          <w:sz w:val="20"/>
          <w:szCs w:val="20"/>
        </w:rPr>
        <w:t>1)</w:t>
      </w:r>
      <w:r>
        <w:rPr>
          <w:bCs/>
          <w:sz w:val="20"/>
          <w:szCs w:val="20"/>
        </w:rPr>
        <w:t xml:space="preserve"> размещение в</w:t>
      </w:r>
      <w:r>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322CA1" w:rsidRDefault="00322CA1" w:rsidP="00322CA1">
      <w:pPr>
        <w:widowControl w:val="0"/>
        <w:ind w:firstLine="709"/>
        <w:jc w:val="both"/>
        <w:rPr>
          <w:sz w:val="20"/>
          <w:szCs w:val="20"/>
        </w:rPr>
      </w:pPr>
      <w:r>
        <w:rPr>
          <w:b/>
          <w:sz w:val="20"/>
          <w:szCs w:val="20"/>
        </w:rPr>
        <w:t>2)</w:t>
      </w:r>
      <w:r>
        <w:rPr>
          <w:sz w:val="20"/>
          <w:szCs w:val="20"/>
        </w:rPr>
        <w:t xml:space="preserve">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322CA1" w:rsidRDefault="00322CA1" w:rsidP="00322CA1">
      <w:pPr>
        <w:widowControl w:val="0"/>
        <w:ind w:firstLine="709"/>
        <w:jc w:val="both"/>
        <w:rPr>
          <w:sz w:val="20"/>
          <w:szCs w:val="20"/>
        </w:rPr>
      </w:pPr>
      <w:r>
        <w:rPr>
          <w:b/>
          <w:sz w:val="20"/>
          <w:szCs w:val="20"/>
        </w:rPr>
        <w:t>3)</w:t>
      </w:r>
      <w:r>
        <w:rPr>
          <w:sz w:val="20"/>
          <w:szCs w:val="20"/>
        </w:rPr>
        <w:t xml:space="preserve"> размещение со стороны улиц вспомогательных строений, за исключением гаражей.</w:t>
      </w:r>
    </w:p>
    <w:p w:rsidR="00322CA1" w:rsidRDefault="00322CA1" w:rsidP="00322CA1">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outlineLvl w:val="0"/>
        <w:rPr>
          <w:b/>
          <w:sz w:val="20"/>
        </w:rPr>
      </w:pPr>
      <w:r>
        <w:rPr>
          <w:b/>
          <w:sz w:val="20"/>
        </w:rPr>
        <w:t>2.   УСЛОВНО РАЗРЕШЁННЫЕ ВИДЫ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912"/>
        <w:gridCol w:w="3643"/>
      </w:tblGrid>
      <w:tr w:rsidR="00322CA1" w:rsidTr="00322CA1">
        <w:trPr>
          <w:trHeight w:val="384"/>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tabs>
                <w:tab w:val="center" w:pos="4677"/>
                <w:tab w:val="right" w:pos="9355"/>
              </w:tabs>
              <w:jc w:val="center"/>
              <w:rPr>
                <w:b/>
                <w:sz w:val="20"/>
                <w:szCs w:val="20"/>
              </w:rPr>
            </w:pPr>
            <w:r>
              <w:rPr>
                <w:b/>
                <w:sz w:val="14"/>
                <w:szCs w:val="14"/>
              </w:rPr>
              <w:t>ВИДЫ РАЗРЕШЕННОГО ИСПОЛЬЗОВАНИЯ ЗЕМЕЛЬНЫХ УЧАСТКОВ И ОКС</w:t>
            </w:r>
          </w:p>
        </w:tc>
        <w:tc>
          <w:tcPr>
            <w:tcW w:w="187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tabs>
                <w:tab w:val="center" w:pos="4677"/>
                <w:tab w:val="right" w:pos="9355"/>
              </w:tabs>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48" w:type="pct"/>
            <w:tcBorders>
              <w:top w:val="single" w:sz="8" w:space="0" w:color="auto"/>
              <w:left w:val="single" w:sz="4" w:space="0" w:color="auto"/>
              <w:bottom w:val="single" w:sz="8" w:space="0" w:color="auto"/>
              <w:right w:val="single" w:sz="4" w:space="0" w:color="auto"/>
            </w:tcBorders>
            <w:vAlign w:val="center"/>
            <w:hideMark/>
          </w:tcPr>
          <w:p w:rsidR="00322CA1" w:rsidRDefault="00322CA1" w:rsidP="00322CA1">
            <w:pPr>
              <w:tabs>
                <w:tab w:val="center" w:pos="4677"/>
                <w:tab w:val="right" w:pos="9355"/>
              </w:tabs>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tabs>
                <w:tab w:val="center" w:pos="4677"/>
                <w:tab w:val="right" w:pos="9355"/>
              </w:tabs>
              <w:jc w:val="both"/>
              <w:rPr>
                <w:sz w:val="20"/>
                <w:szCs w:val="20"/>
              </w:rPr>
            </w:pPr>
            <w:proofErr w:type="spellStart"/>
            <w:r>
              <w:rPr>
                <w:sz w:val="20"/>
                <w:szCs w:val="20"/>
              </w:rPr>
              <w:t>Среднеэтажная</w:t>
            </w:r>
            <w:proofErr w:type="spellEnd"/>
            <w:r>
              <w:rPr>
                <w:sz w:val="20"/>
                <w:szCs w:val="20"/>
              </w:rPr>
              <w:t xml:space="preserve"> жилая застройка (код 2.5)*</w:t>
            </w:r>
          </w:p>
        </w:tc>
        <w:tc>
          <w:tcPr>
            <w:tcW w:w="187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65"/>
              <w:rPr>
                <w:sz w:val="20"/>
                <w:szCs w:val="20"/>
              </w:rPr>
            </w:pPr>
            <w:r>
              <w:rPr>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22CA1" w:rsidRDefault="00322CA1" w:rsidP="00322CA1">
            <w:pPr>
              <w:pStyle w:val="afff"/>
              <w:ind w:firstLine="265"/>
              <w:rPr>
                <w:sz w:val="20"/>
                <w:szCs w:val="20"/>
              </w:rPr>
            </w:pPr>
            <w:r>
              <w:rPr>
                <w:sz w:val="20"/>
                <w:szCs w:val="20"/>
              </w:rPr>
              <w:t>благоустройство и озеленение;</w:t>
            </w:r>
          </w:p>
          <w:p w:rsidR="00322CA1" w:rsidRDefault="00322CA1" w:rsidP="00322CA1">
            <w:pPr>
              <w:pStyle w:val="afff"/>
              <w:ind w:firstLine="265"/>
              <w:rPr>
                <w:sz w:val="20"/>
                <w:szCs w:val="20"/>
              </w:rPr>
            </w:pPr>
            <w:r>
              <w:rPr>
                <w:sz w:val="20"/>
                <w:szCs w:val="20"/>
              </w:rPr>
              <w:t>размещение подземных гаражей и автостоянок;</w:t>
            </w:r>
          </w:p>
          <w:p w:rsidR="00322CA1" w:rsidRDefault="00322CA1" w:rsidP="00322CA1">
            <w:pPr>
              <w:pStyle w:val="afff"/>
              <w:ind w:firstLine="265"/>
              <w:jc w:val="left"/>
              <w:rPr>
                <w:sz w:val="20"/>
                <w:szCs w:val="20"/>
              </w:rPr>
            </w:pPr>
            <w:r>
              <w:rPr>
                <w:sz w:val="20"/>
                <w:szCs w:val="20"/>
              </w:rPr>
              <w:t>обустройство спортивных и детских площадок, площадок отдыха;</w:t>
            </w:r>
          </w:p>
          <w:p w:rsidR="00322CA1" w:rsidRDefault="00322CA1" w:rsidP="00322CA1">
            <w:pPr>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48" w:type="pct"/>
            <w:tcBorders>
              <w:top w:val="single" w:sz="8" w:space="0" w:color="auto"/>
              <w:left w:val="single" w:sz="4" w:space="0" w:color="auto"/>
              <w:bottom w:val="single" w:sz="8" w:space="0" w:color="auto"/>
              <w:right w:val="single" w:sz="4" w:space="0" w:color="auto"/>
            </w:tcBorders>
          </w:tcPr>
          <w:p w:rsidR="00322CA1" w:rsidRDefault="00322CA1" w:rsidP="00322CA1">
            <w:pPr>
              <w:pStyle w:val="aff2"/>
              <w:widowControl w:val="0"/>
              <w:ind w:firstLine="284"/>
              <w:jc w:val="both"/>
              <w:rPr>
                <w:sz w:val="20"/>
                <w:szCs w:val="20"/>
              </w:rPr>
            </w:pPr>
            <w:r>
              <w:rPr>
                <w:sz w:val="20"/>
              </w:rPr>
              <w:t>Минимальные размеры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не менее 500 кв.м. и не более 4000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ind w:firstLine="284"/>
              <w:jc w:val="both"/>
              <w:rPr>
                <w:sz w:val="20"/>
                <w:szCs w:val="20"/>
              </w:rPr>
            </w:pP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tcPr>
          <w:p w:rsidR="00322CA1" w:rsidRDefault="00322CA1" w:rsidP="00322CA1">
            <w:pPr>
              <w:widowControl w:val="0"/>
              <w:shd w:val="clear" w:color="auto" w:fill="FFFFFF"/>
              <w:tabs>
                <w:tab w:val="left" w:pos="0"/>
              </w:tabs>
              <w:jc w:val="both"/>
              <w:rPr>
                <w:sz w:val="20"/>
                <w:szCs w:val="20"/>
              </w:rPr>
            </w:pPr>
            <w:r>
              <w:rPr>
                <w:sz w:val="20"/>
                <w:szCs w:val="20"/>
              </w:rPr>
              <w:t>Обслуживание жилой застройки (код 2.7)*</w:t>
            </w:r>
          </w:p>
          <w:p w:rsidR="00322CA1" w:rsidRDefault="00322CA1" w:rsidP="00322CA1">
            <w:pPr>
              <w:widowControl w:val="0"/>
              <w:shd w:val="clear" w:color="auto" w:fill="FFFFFF"/>
              <w:tabs>
                <w:tab w:val="left" w:pos="0"/>
              </w:tabs>
              <w:jc w:val="both"/>
              <w:rPr>
                <w:sz w:val="20"/>
                <w:szCs w:val="20"/>
              </w:rPr>
            </w:pPr>
          </w:p>
        </w:tc>
        <w:tc>
          <w:tcPr>
            <w:tcW w:w="1877" w:type="pct"/>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proofErr w:type="gramStart"/>
            <w:r>
              <w:rPr>
                <w:sz w:val="20"/>
                <w:szCs w:val="20"/>
              </w:rPr>
              <w:t xml:space="preserve">Размещение объектов недвижимости, размещение которых предусмотрено видами разрешенного использования с </w:t>
            </w:r>
            <w:r>
              <w:rPr>
                <w:sz w:val="20"/>
                <w:szCs w:val="20"/>
              </w:rPr>
              <w:lastRenderedPageBreak/>
              <w:t>кодами 3.0 или 4.0* (общественное использование объектов капитального строительства и предпринимательство),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w:t>
            </w:r>
            <w:proofErr w:type="gramEnd"/>
            <w:r>
              <w:rPr>
                <w:sz w:val="20"/>
                <w:szCs w:val="20"/>
              </w:rPr>
              <w:t xml:space="preserve"> территориальной зоны, в которой разрешена жилая застройка</w:t>
            </w:r>
          </w:p>
        </w:tc>
        <w:tc>
          <w:tcPr>
            <w:tcW w:w="1748"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lastRenderedPageBreak/>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lastRenderedPageBreak/>
              <w:t>максимальный размер – 1500 кв.м.</w:t>
            </w:r>
          </w:p>
          <w:p w:rsidR="00322CA1" w:rsidRDefault="00322CA1" w:rsidP="00322CA1">
            <w:pPr>
              <w:ind w:firstLine="284"/>
              <w:jc w:val="both"/>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tcPr>
          <w:p w:rsidR="00322CA1" w:rsidRDefault="00322CA1" w:rsidP="00322CA1">
            <w:pPr>
              <w:widowControl w:val="0"/>
              <w:shd w:val="clear" w:color="auto" w:fill="FFFFFF"/>
              <w:tabs>
                <w:tab w:val="left" w:pos="0"/>
              </w:tabs>
              <w:jc w:val="both"/>
              <w:rPr>
                <w:sz w:val="20"/>
                <w:szCs w:val="20"/>
              </w:rPr>
            </w:pPr>
            <w:r>
              <w:rPr>
                <w:sz w:val="20"/>
                <w:szCs w:val="20"/>
              </w:rPr>
              <w:lastRenderedPageBreak/>
              <w:t>Религиозное использование (код 3.7)*</w:t>
            </w:r>
          </w:p>
          <w:p w:rsidR="00322CA1" w:rsidRDefault="00322CA1" w:rsidP="00322CA1">
            <w:pPr>
              <w:tabs>
                <w:tab w:val="center" w:pos="4677"/>
                <w:tab w:val="right" w:pos="9355"/>
              </w:tabs>
              <w:ind w:firstLine="567"/>
              <w:jc w:val="both"/>
              <w:rPr>
                <w:sz w:val="20"/>
                <w:szCs w:val="20"/>
              </w:rPr>
            </w:pPr>
          </w:p>
        </w:tc>
        <w:tc>
          <w:tcPr>
            <w:tcW w:w="187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proofErr w:type="gramStart"/>
            <w:r>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22CA1" w:rsidRDefault="00322CA1" w:rsidP="00322CA1">
            <w:pPr>
              <w:ind w:firstLine="284"/>
              <w:jc w:val="both"/>
              <w:rPr>
                <w:sz w:val="20"/>
                <w:szCs w:val="20"/>
              </w:rPr>
            </w:pPr>
            <w:r>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48"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1500 кв.м.</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Предельное количество этажей – 3.</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widowControl w:val="0"/>
              <w:shd w:val="clear" w:color="auto" w:fill="FFFFFF"/>
              <w:tabs>
                <w:tab w:val="left" w:pos="0"/>
              </w:tabs>
              <w:jc w:val="both"/>
              <w:rPr>
                <w:sz w:val="20"/>
                <w:szCs w:val="20"/>
              </w:rPr>
            </w:pPr>
            <w:r>
              <w:rPr>
                <w:sz w:val="20"/>
                <w:szCs w:val="20"/>
              </w:rPr>
              <w:t>Обеспечение внутреннего правопорядка (код 8.3)*</w:t>
            </w:r>
          </w:p>
        </w:tc>
        <w:tc>
          <w:tcPr>
            <w:tcW w:w="1877" w:type="pct"/>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48" w:type="pct"/>
            <w:tcBorders>
              <w:top w:val="single" w:sz="8" w:space="0" w:color="auto"/>
              <w:left w:val="single" w:sz="4" w:space="0" w:color="auto"/>
              <w:bottom w:val="single" w:sz="8" w:space="0" w:color="auto"/>
              <w:right w:val="single" w:sz="4" w:space="0" w:color="auto"/>
            </w:tcBorders>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2000 кв.м.</w:t>
            </w:r>
          </w:p>
          <w:p w:rsidR="00322CA1" w:rsidRDefault="00322CA1" w:rsidP="00322CA1">
            <w:pPr>
              <w:ind w:firstLine="284"/>
              <w:jc w:val="both"/>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322CA1" w:rsidRDefault="00322CA1" w:rsidP="00322CA1">
            <w:pPr>
              <w:ind w:firstLine="284"/>
              <w:jc w:val="both"/>
              <w:rPr>
                <w:sz w:val="20"/>
                <w:szCs w:val="20"/>
              </w:rPr>
            </w:pP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 Об утверждении классификатора видов разрешенного использования земельных участков»</w:t>
      </w:r>
    </w:p>
    <w:p w:rsidR="00322CA1" w:rsidRDefault="00322CA1" w:rsidP="00322CA1">
      <w:pPr>
        <w:jc w:val="both"/>
        <w:outlineLvl w:val="0"/>
        <w:rPr>
          <w:b/>
          <w:sz w:val="20"/>
          <w:szCs w:val="20"/>
        </w:rPr>
      </w:pPr>
      <w:r>
        <w:rPr>
          <w:b/>
          <w:sz w:val="20"/>
          <w:szCs w:val="20"/>
        </w:rPr>
        <w:t xml:space="preserve">2.1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pStyle w:val="aff2"/>
        <w:outlineLvl w:val="0"/>
        <w:rPr>
          <w:b/>
          <w:sz w:val="20"/>
        </w:rPr>
      </w:pPr>
      <w:r>
        <w:rPr>
          <w:b/>
          <w:sz w:val="20"/>
        </w:rPr>
        <w:t>3.   ВСПОМОГАТЕЛЬНЫЕ ВИДЫ РАЗРЕШЁННОГО ИСПОЛЬЗОВАНИЯ</w:t>
      </w:r>
    </w:p>
    <w:p w:rsidR="00322CA1" w:rsidRDefault="00322CA1" w:rsidP="00322CA1">
      <w:pPr>
        <w:pStyle w:val="aff2"/>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897"/>
        <w:gridCol w:w="3658"/>
      </w:tblGrid>
      <w:tr w:rsidR="00322CA1" w:rsidTr="00322CA1">
        <w:trPr>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70"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55"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keepNext/>
              <w:rPr>
                <w:sz w:val="20"/>
                <w:szCs w:val="20"/>
              </w:rPr>
            </w:pPr>
            <w:r>
              <w:rPr>
                <w:sz w:val="20"/>
                <w:szCs w:val="20"/>
              </w:rPr>
              <w:lastRenderedPageBreak/>
              <w:t xml:space="preserve">Коммунальное обслуживание </w:t>
            </w:r>
            <w:r>
              <w:rPr>
                <w:sz w:val="20"/>
              </w:rPr>
              <w:t>(кроме мусоросжигательных и мусороперерабатывающих заводов, полигонов по захоронению и сортировке бытового мусора и отходов) (код 3.1)*</w:t>
            </w:r>
          </w:p>
        </w:tc>
        <w:tc>
          <w:tcPr>
            <w:tcW w:w="187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proofErr w:type="gramStart"/>
            <w:r>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rPr>
                <w:sz w:val="20"/>
                <w:szCs w:val="20"/>
              </w:rP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55"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0.5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20000 кв.м.</w:t>
            </w:r>
          </w:p>
          <w:p w:rsidR="00322CA1" w:rsidRDefault="00322CA1" w:rsidP="00322CA1">
            <w:pPr>
              <w:keepNext/>
              <w:ind w:firstLine="284"/>
              <w:jc w:val="both"/>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определяются в соответствии со строительными нормами и правилами, техническими регламентами</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Общее пользование территории (код 12.0)*</w:t>
            </w:r>
          </w:p>
        </w:tc>
        <w:tc>
          <w:tcPr>
            <w:tcW w:w="187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55" w:type="pct"/>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Параметры определяются в соответствии с утвержденными документами территориального планирования</w:t>
            </w: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outlineLvl w:val="0"/>
        <w:rPr>
          <w:b/>
          <w:sz w:val="20"/>
          <w:szCs w:val="20"/>
        </w:rPr>
      </w:pPr>
      <w:r>
        <w:rPr>
          <w:b/>
          <w:sz w:val="20"/>
          <w:szCs w:val="20"/>
        </w:rPr>
        <w:t xml:space="preserve">3.1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ind w:firstLine="709"/>
        <w:jc w:val="both"/>
        <w:rPr>
          <w:sz w:val="20"/>
          <w:szCs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ind w:firstLine="709"/>
        <w:jc w:val="both"/>
        <w:rPr>
          <w:sz w:val="20"/>
          <w:szCs w:val="20"/>
        </w:rPr>
      </w:pPr>
      <w:r>
        <w:rPr>
          <w:sz w:val="20"/>
          <w:szCs w:val="20"/>
        </w:rPr>
        <w:br w:type="page"/>
      </w:r>
    </w:p>
    <w:p w:rsidR="00322CA1" w:rsidRDefault="00322CA1" w:rsidP="00322CA1">
      <w:pPr>
        <w:ind w:firstLine="284"/>
        <w:jc w:val="both"/>
        <w:rPr>
          <w:b/>
          <w:sz w:val="20"/>
        </w:rPr>
      </w:pPr>
      <w:bookmarkStart w:id="14" w:name="_Toc342308348"/>
      <w:bookmarkEnd w:id="9"/>
      <w:bookmarkEnd w:id="10"/>
      <w:bookmarkEnd w:id="11"/>
      <w:bookmarkEnd w:id="12"/>
      <w:bookmarkEnd w:id="13"/>
    </w:p>
    <w:p w:rsidR="00322CA1" w:rsidRPr="00876FB4" w:rsidRDefault="00876FB4" w:rsidP="00876FB4">
      <w:pPr>
        <w:pStyle w:val="3"/>
        <w:numPr>
          <w:ilvl w:val="2"/>
          <w:numId w:val="0"/>
        </w:numPr>
        <w:spacing w:before="120" w:beforeAutospacing="0" w:after="120" w:afterAutospacing="0"/>
        <w:jc w:val="both"/>
        <w:rPr>
          <w:sz w:val="24"/>
          <w:szCs w:val="24"/>
        </w:rPr>
      </w:pPr>
      <w:bookmarkStart w:id="15" w:name="_Toc433219370"/>
      <w:r w:rsidRPr="00876FB4">
        <w:rPr>
          <w:sz w:val="24"/>
          <w:szCs w:val="24"/>
        </w:rPr>
        <w:t>Статья 2</w:t>
      </w:r>
      <w:r w:rsidR="00C93A7B">
        <w:rPr>
          <w:sz w:val="24"/>
          <w:szCs w:val="24"/>
        </w:rPr>
        <w:t>8</w:t>
      </w:r>
      <w:r w:rsidRPr="00876FB4">
        <w:rPr>
          <w:sz w:val="24"/>
          <w:szCs w:val="24"/>
        </w:rPr>
        <w:t xml:space="preserve">. </w:t>
      </w:r>
      <w:r w:rsidR="00322CA1" w:rsidRPr="00876FB4">
        <w:rPr>
          <w:sz w:val="24"/>
          <w:szCs w:val="24"/>
        </w:rPr>
        <w:t>ЗОНА ОБЩЕСТВЕННО-ДЕЛОВОГО НАЗНАЧЕНИЯ (2 01)</w:t>
      </w:r>
      <w:bookmarkEnd w:id="14"/>
      <w:bookmarkEnd w:id="15"/>
    </w:p>
    <w:p w:rsidR="00322CA1" w:rsidRDefault="00322CA1" w:rsidP="00322CA1">
      <w:pPr>
        <w:outlineLvl w:val="0"/>
        <w:rPr>
          <w:b/>
          <w:sz w:val="20"/>
        </w:rPr>
      </w:pPr>
      <w:r>
        <w:rPr>
          <w:b/>
          <w:sz w:val="20"/>
        </w:rPr>
        <w:t>1.   ОСНОВНЫЕ ВИДЫ РАЗРЕШЁННОГО ИСПОЛЬЗОВАНИЯ</w:t>
      </w:r>
    </w:p>
    <w:p w:rsidR="00322CA1" w:rsidRDefault="00322CA1" w:rsidP="00322CA1">
      <w:pPr>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2"/>
        <w:gridCol w:w="3950"/>
        <w:gridCol w:w="3589"/>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jc w:val="center"/>
              <w:rPr>
                <w:b/>
                <w:sz w:val="20"/>
                <w:szCs w:val="20"/>
              </w:rPr>
            </w:pPr>
            <w:r>
              <w:rPr>
                <w:b/>
                <w:sz w:val="14"/>
                <w:szCs w:val="14"/>
              </w:rPr>
              <w:t>ВИДЫ РАЗРЕШЕННОГО ИСПОЛЬЗОВАНИЯ ЗЕМЕЛЬНЫХ УЧАСТКОВ И ОКС</w:t>
            </w:r>
          </w:p>
        </w:tc>
        <w:tc>
          <w:tcPr>
            <w:tcW w:w="1895"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22"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widowControl w:val="0"/>
              <w:rPr>
                <w:sz w:val="20"/>
                <w:szCs w:val="20"/>
              </w:rPr>
            </w:pPr>
            <w:r>
              <w:rPr>
                <w:sz w:val="20"/>
                <w:szCs w:val="20"/>
              </w:rPr>
              <w:t>Социальное обслуживание (код 3.2)*</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proofErr w:type="gramStart"/>
            <w:r>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22CA1" w:rsidRDefault="00322CA1" w:rsidP="00322CA1">
            <w:pPr>
              <w:pStyle w:val="afff"/>
              <w:ind w:firstLine="284"/>
              <w:rPr>
                <w:sz w:val="20"/>
                <w:szCs w:val="20"/>
              </w:rPr>
            </w:pPr>
            <w:r>
              <w:rPr>
                <w:sz w:val="20"/>
                <w:szCs w:val="20"/>
              </w:rPr>
              <w:t>размещение объектов капитального строительства для размещения отделений почты и телеграфа;</w:t>
            </w:r>
          </w:p>
          <w:p w:rsidR="00322CA1" w:rsidRDefault="00322CA1" w:rsidP="00322CA1">
            <w:pPr>
              <w:pStyle w:val="afff"/>
              <w:ind w:firstLine="284"/>
              <w:rPr>
                <w:sz w:val="20"/>
                <w:szCs w:val="20"/>
              </w:rPr>
            </w:pPr>
            <w:r>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22" w:type="pct"/>
            <w:tcBorders>
              <w:top w:val="single" w:sz="8" w:space="0" w:color="auto"/>
              <w:left w:val="single" w:sz="8" w:space="0" w:color="auto"/>
              <w:bottom w:val="single" w:sz="8" w:space="0" w:color="auto"/>
              <w:right w:val="single" w:sz="4" w:space="0" w:color="auto"/>
            </w:tcBorders>
            <w:hideMark/>
          </w:tcPr>
          <w:p w:rsidR="00322CA1" w:rsidRDefault="00322CA1" w:rsidP="00322CA1">
            <w:pPr>
              <w:widowControl w:val="0"/>
              <w:ind w:firstLine="284"/>
              <w:jc w:val="both"/>
              <w:rPr>
                <w:sz w:val="20"/>
                <w:szCs w:val="20"/>
              </w:rPr>
            </w:pPr>
            <w:r>
              <w:rPr>
                <w:sz w:val="20"/>
                <w:szCs w:val="20"/>
              </w:rPr>
              <w:t>Минимальные размеры земельного участка – 500 кв.м., максимальные -1500 кв.м.</w:t>
            </w:r>
          </w:p>
          <w:p w:rsidR="00322CA1" w:rsidRDefault="00322CA1" w:rsidP="00322CA1">
            <w:pPr>
              <w:widowControl w:val="0"/>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widowControl w:val="0"/>
              <w:ind w:firstLine="284"/>
              <w:jc w:val="both"/>
              <w:rPr>
                <w:sz w:val="20"/>
                <w:szCs w:val="20"/>
              </w:rPr>
            </w:pPr>
            <w:r>
              <w:rPr>
                <w:sz w:val="20"/>
                <w:szCs w:val="20"/>
              </w:rPr>
              <w:t>Предельное количество этажей – 3.</w:t>
            </w:r>
          </w:p>
          <w:p w:rsidR="00322CA1" w:rsidRDefault="00322CA1" w:rsidP="00322CA1">
            <w:pPr>
              <w:widowControl w:val="0"/>
              <w:ind w:firstLine="284"/>
              <w:jc w:val="both"/>
              <w:rPr>
                <w:sz w:val="20"/>
                <w:szCs w:val="20"/>
              </w:rPr>
            </w:pPr>
            <w:r>
              <w:rPr>
                <w:sz w:val="20"/>
                <w:szCs w:val="20"/>
              </w:rPr>
              <w:t>Максимальный процент застройки в границах земельного участка – 67.</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Бытовое обслуживание (код 3.3)*</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722" w:type="pct"/>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500 кв.м., максимальные -1000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Здравоохранение (код 3.4)*</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w:t>
            </w:r>
          </w:p>
          <w:p w:rsidR="00322CA1" w:rsidRDefault="00322CA1" w:rsidP="00322CA1">
            <w:pPr>
              <w:ind w:firstLine="284"/>
              <w:jc w:val="both"/>
              <w:rPr>
                <w:sz w:val="20"/>
                <w:szCs w:val="20"/>
              </w:rPr>
            </w:pPr>
            <w:r>
              <w:rPr>
                <w:sz w:val="20"/>
                <w:szCs w:val="20"/>
              </w:rPr>
              <w:t>- аптеки – 300 кв.м.</w:t>
            </w:r>
          </w:p>
          <w:p w:rsidR="00322CA1" w:rsidRDefault="00322CA1" w:rsidP="00322CA1">
            <w:pPr>
              <w:ind w:firstLine="284"/>
              <w:jc w:val="both"/>
              <w:rPr>
                <w:sz w:val="20"/>
                <w:szCs w:val="20"/>
              </w:rPr>
            </w:pPr>
            <w:r>
              <w:rPr>
                <w:sz w:val="20"/>
                <w:szCs w:val="20"/>
              </w:rPr>
              <w:t xml:space="preserve">- иные объекты здравоохранения – 1000 кв.м. </w:t>
            </w:r>
          </w:p>
          <w:p w:rsidR="00322CA1" w:rsidRDefault="00322CA1" w:rsidP="00322CA1">
            <w:pPr>
              <w:ind w:firstLine="284"/>
              <w:jc w:val="both"/>
              <w:rPr>
                <w:sz w:val="20"/>
                <w:szCs w:val="20"/>
              </w:rPr>
            </w:pPr>
            <w:r>
              <w:rPr>
                <w:sz w:val="20"/>
                <w:szCs w:val="20"/>
              </w:rPr>
              <w:t>Максимальный размер земельного участка -20000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67.</w:t>
            </w:r>
          </w:p>
          <w:p w:rsidR="00322CA1" w:rsidRDefault="00322CA1" w:rsidP="00322CA1">
            <w:pPr>
              <w:ind w:firstLine="284"/>
              <w:jc w:val="both"/>
              <w:rPr>
                <w:sz w:val="20"/>
                <w:szCs w:val="20"/>
              </w:rPr>
            </w:pPr>
            <w:r>
              <w:rPr>
                <w:sz w:val="20"/>
                <w:szCs w:val="20"/>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Спорт (код 5.1)*</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 xml:space="preserve">Размещение объектов капитального </w:t>
            </w:r>
            <w:r>
              <w:rPr>
                <w:sz w:val="20"/>
                <w:szCs w:val="20"/>
              </w:rPr>
              <w:lastRenderedPageBreak/>
              <w:t>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lastRenderedPageBreak/>
              <w:t xml:space="preserve">Минимальный размер земельного </w:t>
            </w:r>
            <w:r>
              <w:rPr>
                <w:sz w:val="20"/>
                <w:szCs w:val="20"/>
              </w:rPr>
              <w:lastRenderedPageBreak/>
              <w:t>участка 300 кв.м., максимальный – 20000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Максимальная высота – 15 м</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lastRenderedPageBreak/>
              <w:t>Образование и просвещение (3.5)*</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proofErr w:type="gramStart"/>
            <w:r>
              <w:rPr>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земельных участков определяются в зависимости от вместимости объекта в соответствии с СП 42.13330.2011, при этом минимальный размер земельного участка – 1000, максимальный -50000 кв.м.</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 xml:space="preserve">Минимальный отступ от красной линии улицы до объектов – </w:t>
            </w:r>
            <w:smartTag w:uri="urn:schemas-microsoft-com:office:smarttags" w:element="metricconverter">
              <w:smartTagPr>
                <w:attr w:name="ProductID" w:val="25 м"/>
              </w:smartTagPr>
              <w:r>
                <w:rPr>
                  <w:sz w:val="20"/>
                  <w:szCs w:val="20"/>
                </w:rPr>
                <w:t>25 м</w:t>
              </w:r>
            </w:smartTag>
            <w:r>
              <w:rPr>
                <w:sz w:val="20"/>
                <w:szCs w:val="20"/>
              </w:rPr>
              <w:t>.</w:t>
            </w:r>
          </w:p>
          <w:p w:rsidR="00322CA1" w:rsidRDefault="00322CA1" w:rsidP="00322CA1">
            <w:pPr>
              <w:ind w:firstLine="284"/>
              <w:jc w:val="both"/>
              <w:rPr>
                <w:sz w:val="20"/>
                <w:szCs w:val="20"/>
              </w:rPr>
            </w:pPr>
            <w:r>
              <w:rPr>
                <w:sz w:val="20"/>
                <w:szCs w:val="20"/>
              </w:rPr>
              <w:t xml:space="preserve">Предельное количество этажей для объектов общеобразовательного назначения, объектов среднего и высшего профессионального образования – 3. </w:t>
            </w:r>
          </w:p>
          <w:p w:rsidR="00322CA1" w:rsidRDefault="00322CA1" w:rsidP="00322CA1">
            <w:pPr>
              <w:ind w:firstLine="284"/>
              <w:jc w:val="both"/>
              <w:rPr>
                <w:sz w:val="20"/>
                <w:szCs w:val="20"/>
              </w:rPr>
            </w:pPr>
            <w:r>
              <w:rPr>
                <w:sz w:val="20"/>
                <w:szCs w:val="20"/>
              </w:rPr>
              <w:t>Предельное количество этажей для объектов дошкольного образования – 3.</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Культурное развитие (3.6)*</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322CA1" w:rsidRDefault="00322CA1" w:rsidP="00322CA1">
            <w:pPr>
              <w:pStyle w:val="afff"/>
              <w:rPr>
                <w:sz w:val="20"/>
                <w:szCs w:val="20"/>
              </w:rPr>
            </w:pPr>
            <w:r>
              <w:rPr>
                <w:sz w:val="20"/>
                <w:szCs w:val="20"/>
              </w:rPr>
              <w:t>устройство площадок для празднеств и гуляний;</w:t>
            </w:r>
          </w:p>
          <w:p w:rsidR="00322CA1" w:rsidRDefault="00322CA1" w:rsidP="00322CA1">
            <w:pPr>
              <w:pStyle w:val="afff"/>
              <w:rPr>
                <w:sz w:val="20"/>
                <w:szCs w:val="20"/>
              </w:rPr>
            </w:pPr>
            <w:r>
              <w:rPr>
                <w:sz w:val="20"/>
                <w:szCs w:val="20"/>
              </w:rPr>
              <w:t>размещение зданий и сооружений для размещения цирков, зверинцев, зоопарков, океанариумов</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 xml:space="preserve">Минимальный размер земельного участка 500 кв.м., максимальный – 5000 кв.м. </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Общественное управление (код 3.8)*</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500 кв</w:t>
            </w:r>
            <w:proofErr w:type="gramStart"/>
            <w:r>
              <w:rPr>
                <w:sz w:val="20"/>
                <w:szCs w:val="20"/>
              </w:rPr>
              <w:t>.м</w:t>
            </w:r>
            <w:proofErr w:type="gramEnd"/>
            <w:r>
              <w:rPr>
                <w:sz w:val="20"/>
                <w:szCs w:val="20"/>
              </w:rPr>
              <w:t>, максимальные – 5000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Обеспечение научной деятельности (код 3.9)*</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proofErr w:type="gramStart"/>
            <w:r>
              <w:rPr>
                <w:sz w:val="20"/>
                <w:szCs w:val="20"/>
              </w:rPr>
              <w:t xml:space="preserve">Размещение объектов капитального строительства для проведения научных исследований и изысканий, испытаний </w:t>
            </w:r>
            <w:r>
              <w:rPr>
                <w:sz w:val="20"/>
                <w:szCs w:val="20"/>
              </w:rPr>
              <w:lastRenderedPageBreak/>
              <w:t>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lastRenderedPageBreak/>
              <w:t>Минимальные размеры земельного участка – 500 кв</w:t>
            </w:r>
            <w:proofErr w:type="gramStart"/>
            <w:r>
              <w:rPr>
                <w:sz w:val="20"/>
                <w:szCs w:val="20"/>
              </w:rPr>
              <w:t>.м</w:t>
            </w:r>
            <w:proofErr w:type="gramEnd"/>
            <w:r>
              <w:rPr>
                <w:sz w:val="20"/>
                <w:szCs w:val="20"/>
              </w:rPr>
              <w:t>, максимальные – 5000 кв.м.</w:t>
            </w:r>
          </w:p>
          <w:p w:rsidR="00322CA1" w:rsidRDefault="00322CA1" w:rsidP="00322CA1">
            <w:pPr>
              <w:ind w:firstLine="284"/>
              <w:jc w:val="both"/>
              <w:rPr>
                <w:sz w:val="20"/>
                <w:szCs w:val="20"/>
              </w:rPr>
            </w:pPr>
            <w:r>
              <w:rPr>
                <w:sz w:val="20"/>
                <w:szCs w:val="20"/>
              </w:rPr>
              <w:lastRenderedPageBreak/>
              <w:t>Минимальные отступы от границ земельного участка в целях определения места допустимого размещения объекта – 3 м.</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lastRenderedPageBreak/>
              <w:t>Ветеринарное обслуживание (код 3.10)*</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500 кв</w:t>
            </w:r>
            <w:proofErr w:type="gramStart"/>
            <w:r>
              <w:rPr>
                <w:sz w:val="20"/>
                <w:szCs w:val="20"/>
              </w:rPr>
              <w:t>.м</w:t>
            </w:r>
            <w:proofErr w:type="gramEnd"/>
            <w:r>
              <w:rPr>
                <w:sz w:val="20"/>
                <w:szCs w:val="20"/>
              </w:rPr>
              <w:t>, максимальные – 2000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Pr>
                  <w:sz w:val="20"/>
                  <w:szCs w:val="20"/>
                </w:rPr>
                <w:t>5 м</w:t>
              </w:r>
            </w:smartTag>
            <w:r>
              <w:rPr>
                <w:sz w:val="20"/>
                <w:szCs w:val="20"/>
              </w:rPr>
              <w:t>.</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Деловое управление (код 4.1)*</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proofErr w:type="gramStart"/>
            <w:r>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300 кв.м., максимальные -2500 кв. 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Рынки (код 4.3)*</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322CA1" w:rsidRDefault="00322CA1" w:rsidP="00322CA1">
            <w:pPr>
              <w:pStyle w:val="afff"/>
              <w:rPr>
                <w:sz w:val="20"/>
                <w:szCs w:val="20"/>
              </w:rPr>
            </w:pPr>
            <w:r>
              <w:rPr>
                <w:sz w:val="20"/>
                <w:szCs w:val="20"/>
              </w:rPr>
              <w:t>размещение гаражей и (или) стоянок для автомобилей сотрудников и посетителей рынка</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300 кв.м., максимальные -5000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Магазины (код 4.4)*</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500 кв.м., максимальные -5000 кв.м.</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Банковская и страховая деятельность (код 4.5)*</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proofErr w:type="gramStart"/>
            <w:r>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500 кв.м., максимальные -5000 кв.м.</w:t>
            </w:r>
          </w:p>
          <w:p w:rsidR="00322CA1" w:rsidRDefault="00322CA1" w:rsidP="00322CA1">
            <w:pPr>
              <w:ind w:firstLine="284"/>
              <w:jc w:val="both"/>
              <w:rPr>
                <w:sz w:val="20"/>
                <w:szCs w:val="20"/>
              </w:rPr>
            </w:pPr>
            <w:r>
              <w:rPr>
                <w:sz w:val="20"/>
                <w:szCs w:val="20"/>
              </w:rPr>
              <w:t xml:space="preserve">Минимальные отступы от границ </w:t>
            </w:r>
            <w:r>
              <w:rPr>
                <w:sz w:val="20"/>
                <w:szCs w:val="20"/>
              </w:rPr>
              <w:lastRenderedPageBreak/>
              <w:t xml:space="preserve">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5.</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lastRenderedPageBreak/>
              <w:t>Общественное питание (код 4.6)*</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500 кв.м., максимальные – 2500 кв.м.</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Гостиничное обслуживание (код 4.7)*</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земельных участков определяются в зависимости от вместимости объекта в соответствии с СП 42.13330.2011, при этом  минимальные размеры земельного участка – 500 кв.м., максимальные – 2500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 xml:space="preserve">Предельное количество этажей – </w:t>
            </w:r>
            <w:r>
              <w:rPr>
                <w:sz w:val="20"/>
                <w:szCs w:val="20"/>
                <w:lang w:val="en-US"/>
              </w:rPr>
              <w:t>3</w:t>
            </w:r>
            <w:r>
              <w:rPr>
                <w:sz w:val="20"/>
                <w:szCs w:val="20"/>
              </w:rPr>
              <w:t>.</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Развлечения (код 4.8)*</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proofErr w:type="gramStart"/>
            <w:r>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Pr>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500 кв.м., максимальные – 2500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Pr>
                  <w:sz w:val="20"/>
                  <w:szCs w:val="20"/>
                </w:rPr>
                <w:t>5 м</w:t>
              </w:r>
            </w:smartTag>
            <w:r>
              <w:rPr>
                <w:sz w:val="20"/>
                <w:szCs w:val="20"/>
              </w:rPr>
              <w:t>.</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Обеспечение внутреннего правопорядка (код 8.3)*</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2000 кв.м.</w:t>
            </w:r>
          </w:p>
          <w:p w:rsidR="00322CA1" w:rsidRDefault="00322CA1" w:rsidP="00322CA1">
            <w:pPr>
              <w:ind w:firstLine="284"/>
              <w:jc w:val="both"/>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jc w:val="both"/>
        <w:rPr>
          <w:b/>
          <w:sz w:val="20"/>
        </w:rPr>
      </w:pPr>
    </w:p>
    <w:p w:rsidR="00322CA1" w:rsidRDefault="00322CA1" w:rsidP="00322CA1">
      <w:pPr>
        <w:jc w:val="both"/>
        <w:outlineLvl w:val="0"/>
        <w:rPr>
          <w:b/>
          <w:sz w:val="20"/>
          <w:szCs w:val="20"/>
        </w:rPr>
      </w:pPr>
      <w:r>
        <w:rPr>
          <w:b/>
          <w:sz w:val="20"/>
        </w:rPr>
        <w:lastRenderedPageBreak/>
        <w:t>1.1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 w:rsidR="00322CA1" w:rsidRDefault="00322CA1" w:rsidP="00322CA1">
      <w:pPr>
        <w:pStyle w:val="aff2"/>
        <w:outlineLvl w:val="0"/>
        <w:rPr>
          <w:b/>
          <w:sz w:val="20"/>
        </w:rPr>
      </w:pPr>
      <w:r>
        <w:rPr>
          <w:b/>
          <w:sz w:val="20"/>
        </w:rPr>
        <w:t>2.   УСЛОВНО РАЗРЕШЁННЫЕ ВИДЫ ИСПОЛЬЗОВАНИЯ</w:t>
      </w:r>
    </w:p>
    <w:p w:rsidR="00322CA1" w:rsidRDefault="00322CA1" w:rsidP="00322CA1">
      <w:pPr>
        <w:pStyle w:val="aff2"/>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885"/>
        <w:gridCol w:w="3670"/>
      </w:tblGrid>
      <w:tr w:rsidR="00322CA1" w:rsidTr="00322CA1">
        <w:trPr>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64"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61"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208"/>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proofErr w:type="spellStart"/>
            <w:r>
              <w:rPr>
                <w:sz w:val="20"/>
                <w:szCs w:val="20"/>
              </w:rPr>
              <w:t>Среднеэтажная</w:t>
            </w:r>
            <w:proofErr w:type="spellEnd"/>
            <w:r>
              <w:rPr>
                <w:sz w:val="20"/>
                <w:szCs w:val="20"/>
              </w:rPr>
              <w:t xml:space="preserve"> жилая застройка (код 2.5)*</w:t>
            </w:r>
          </w:p>
        </w:tc>
        <w:tc>
          <w:tcPr>
            <w:tcW w:w="1864"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22CA1" w:rsidRDefault="00322CA1" w:rsidP="00322CA1">
            <w:pPr>
              <w:pStyle w:val="afff"/>
              <w:ind w:firstLine="284"/>
              <w:rPr>
                <w:sz w:val="20"/>
                <w:szCs w:val="20"/>
              </w:rPr>
            </w:pPr>
            <w:r>
              <w:rPr>
                <w:sz w:val="20"/>
                <w:szCs w:val="20"/>
              </w:rPr>
              <w:t>благоустройство и озеленение;</w:t>
            </w:r>
          </w:p>
          <w:p w:rsidR="00322CA1" w:rsidRDefault="00322CA1" w:rsidP="00322CA1">
            <w:pPr>
              <w:pStyle w:val="afff"/>
              <w:ind w:firstLine="284"/>
              <w:rPr>
                <w:sz w:val="20"/>
                <w:szCs w:val="20"/>
              </w:rPr>
            </w:pPr>
            <w:r>
              <w:rPr>
                <w:sz w:val="20"/>
                <w:szCs w:val="20"/>
              </w:rPr>
              <w:t>размещение подземных гаражей и автостоянок;</w:t>
            </w:r>
          </w:p>
          <w:p w:rsidR="00322CA1" w:rsidRDefault="00322CA1" w:rsidP="00322CA1">
            <w:pPr>
              <w:pStyle w:val="afff"/>
              <w:ind w:firstLine="284"/>
              <w:rPr>
                <w:sz w:val="20"/>
                <w:szCs w:val="20"/>
              </w:rPr>
            </w:pPr>
            <w:r>
              <w:rPr>
                <w:sz w:val="20"/>
                <w:szCs w:val="20"/>
              </w:rPr>
              <w:t>обустройство спортивных и детских площадок, площадок отдыха;</w:t>
            </w:r>
          </w:p>
          <w:p w:rsidR="00322CA1" w:rsidRDefault="00322CA1" w:rsidP="00322CA1">
            <w:pPr>
              <w:pStyle w:val="afff"/>
              <w:ind w:firstLine="284"/>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61" w:type="pct"/>
            <w:tcBorders>
              <w:top w:val="single" w:sz="8" w:space="0" w:color="auto"/>
              <w:left w:val="single" w:sz="4" w:space="0" w:color="auto"/>
              <w:bottom w:val="single" w:sz="8" w:space="0" w:color="auto"/>
              <w:right w:val="single" w:sz="4" w:space="0" w:color="auto"/>
            </w:tcBorders>
          </w:tcPr>
          <w:p w:rsidR="00322CA1" w:rsidRDefault="00322CA1" w:rsidP="00322CA1">
            <w:pPr>
              <w:pStyle w:val="aff2"/>
              <w:widowControl w:val="0"/>
              <w:ind w:firstLine="284"/>
              <w:jc w:val="both"/>
              <w:rPr>
                <w:sz w:val="20"/>
                <w:szCs w:val="20"/>
              </w:rPr>
            </w:pPr>
            <w:r>
              <w:rPr>
                <w:sz w:val="20"/>
              </w:rPr>
              <w:t>Минимальные размеры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не менее 500 кв.м. и не более 4000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tabs>
                <w:tab w:val="center" w:pos="4677"/>
                <w:tab w:val="right" w:pos="9355"/>
              </w:tabs>
              <w:ind w:firstLine="284"/>
              <w:jc w:val="both"/>
              <w:rPr>
                <w:sz w:val="20"/>
                <w:szCs w:val="20"/>
              </w:rPr>
            </w:pPr>
          </w:p>
        </w:tc>
      </w:tr>
      <w:tr w:rsidR="00322CA1" w:rsidTr="00322CA1">
        <w:trPr>
          <w:trHeight w:val="208"/>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jc w:val="both"/>
              <w:rPr>
                <w:sz w:val="20"/>
                <w:szCs w:val="20"/>
              </w:rPr>
            </w:pPr>
            <w:r>
              <w:rPr>
                <w:sz w:val="20"/>
                <w:szCs w:val="20"/>
              </w:rPr>
              <w:t>Малоэтажная жилая застройка (код 2.1)*</w:t>
            </w:r>
          </w:p>
        </w:tc>
        <w:tc>
          <w:tcPr>
            <w:tcW w:w="1864"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322CA1" w:rsidRDefault="00322CA1" w:rsidP="00322CA1">
            <w:pPr>
              <w:pStyle w:val="afff"/>
              <w:ind w:firstLine="284"/>
              <w:rPr>
                <w:sz w:val="20"/>
                <w:szCs w:val="20"/>
              </w:rPr>
            </w:pPr>
            <w:r>
              <w:rPr>
                <w:sz w:val="20"/>
                <w:szCs w:val="20"/>
              </w:rPr>
              <w:t>выращивание плодовых, ягодных, овощных, бахчевых или иных декоративных или</w:t>
            </w:r>
          </w:p>
          <w:p w:rsidR="00322CA1" w:rsidRDefault="00322CA1" w:rsidP="00322CA1">
            <w:pPr>
              <w:pStyle w:val="afff"/>
              <w:ind w:firstLine="284"/>
              <w:rPr>
                <w:sz w:val="20"/>
                <w:szCs w:val="20"/>
              </w:rPr>
            </w:pPr>
            <w:r>
              <w:rPr>
                <w:sz w:val="20"/>
                <w:szCs w:val="20"/>
              </w:rPr>
              <w:t>сельскохозяйственных культур;</w:t>
            </w:r>
          </w:p>
          <w:p w:rsidR="00322CA1" w:rsidRDefault="00322CA1" w:rsidP="00322CA1">
            <w:pPr>
              <w:ind w:firstLine="284"/>
              <w:jc w:val="both"/>
              <w:rPr>
                <w:sz w:val="20"/>
                <w:szCs w:val="20"/>
              </w:rPr>
            </w:pPr>
            <w:r>
              <w:rPr>
                <w:sz w:val="20"/>
                <w:szCs w:val="20"/>
              </w:rPr>
              <w:t>размещение гаражей и подсобных сооружений</w:t>
            </w:r>
          </w:p>
        </w:tc>
        <w:tc>
          <w:tcPr>
            <w:tcW w:w="1761" w:type="pct"/>
            <w:tcBorders>
              <w:top w:val="single" w:sz="8" w:space="0" w:color="auto"/>
              <w:left w:val="single" w:sz="4" w:space="0" w:color="auto"/>
              <w:bottom w:val="single" w:sz="8" w:space="0" w:color="auto"/>
              <w:right w:val="single" w:sz="4" w:space="0" w:color="auto"/>
            </w:tcBorders>
            <w:hideMark/>
          </w:tcPr>
          <w:p w:rsidR="00322CA1" w:rsidRDefault="00322CA1" w:rsidP="00322CA1">
            <w:pPr>
              <w:widowControl w:val="0"/>
              <w:tabs>
                <w:tab w:val="left" w:pos="0"/>
                <w:tab w:val="left" w:pos="709"/>
              </w:tabs>
              <w:snapToGrid w:val="0"/>
              <w:ind w:firstLine="284"/>
              <w:jc w:val="both"/>
              <w:rPr>
                <w:sz w:val="20"/>
                <w:szCs w:val="20"/>
              </w:rPr>
            </w:pPr>
            <w:proofErr w:type="gramStart"/>
            <w:r>
              <w:rPr>
                <w:sz w:val="20"/>
                <w:szCs w:val="20"/>
              </w:rPr>
              <w:t xml:space="preserve">Предельные размеры земельных участков, предоставляемых гражданам в границах населенных пунктов из находящихся в муниципальной или государственной собственности земель для ведения личного подсобного хозяйства и индивидуального жилищного строительства: </w:t>
            </w:r>
            <w:proofErr w:type="gramEnd"/>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1500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Минимальный отступ от красной линии улиц – не менее чем на </w:t>
            </w:r>
            <w:smartTag w:uri="urn:schemas-microsoft-com:office:smarttags" w:element="metricconverter">
              <w:smartTagPr>
                <w:attr w:name="ProductID" w:val="5 м"/>
              </w:smartTagPr>
              <w:r>
                <w:rPr>
                  <w:sz w:val="20"/>
                  <w:szCs w:val="20"/>
                </w:rPr>
                <w:t>5 м</w:t>
              </w:r>
            </w:smartTag>
            <w:r>
              <w:rPr>
                <w:sz w:val="20"/>
                <w:szCs w:val="20"/>
              </w:rPr>
              <w:t xml:space="preserve">, от красной линии проездов – не менее чем на </w:t>
            </w:r>
            <w:smartTag w:uri="urn:schemas-microsoft-com:office:smarttags" w:element="metricconverter">
              <w:smartTagPr>
                <w:attr w:name="ProductID" w:val="3 м"/>
              </w:smartTagPr>
              <w:r>
                <w:rPr>
                  <w:sz w:val="20"/>
                  <w:szCs w:val="20"/>
                </w:rPr>
                <w:t>3 м</w:t>
              </w:r>
            </w:smartTag>
            <w:r>
              <w:rPr>
                <w:sz w:val="20"/>
                <w:szCs w:val="20"/>
              </w:rPr>
              <w:t xml:space="preserve">. В зоне усадебной или индивидуальной жилой </w:t>
            </w:r>
            <w:proofErr w:type="gramStart"/>
            <w:r>
              <w:rPr>
                <w:sz w:val="20"/>
                <w:szCs w:val="20"/>
              </w:rPr>
              <w:t>застройки дома</w:t>
            </w:r>
            <w:proofErr w:type="gramEnd"/>
            <w:r>
              <w:rPr>
                <w:sz w:val="20"/>
                <w:szCs w:val="20"/>
              </w:rPr>
              <w:t xml:space="preserve"> могут размещаться по красной линии улиц и дорог местного значения. </w:t>
            </w:r>
            <w:proofErr w:type="gramStart"/>
            <w:r>
              <w:rPr>
                <w:sz w:val="20"/>
                <w:szCs w:val="20"/>
              </w:rPr>
              <w:t>В условиях строительства в существующей усадебной застройке возможно размещение строящихся жилых домов в глубине участка с отступом от линии</w:t>
            </w:r>
            <w:proofErr w:type="gramEnd"/>
            <w:r>
              <w:rPr>
                <w:sz w:val="20"/>
                <w:szCs w:val="20"/>
              </w:rPr>
              <w:t xml:space="preserve"> регулирования существующей застройки, обеспечивающей противопожарные нормы.</w:t>
            </w:r>
          </w:p>
          <w:p w:rsidR="00322CA1" w:rsidRDefault="00322CA1" w:rsidP="00322CA1">
            <w:pPr>
              <w:ind w:firstLine="284"/>
              <w:jc w:val="both"/>
              <w:rPr>
                <w:sz w:val="20"/>
                <w:szCs w:val="20"/>
              </w:rPr>
            </w:pPr>
            <w:r>
              <w:rPr>
                <w:sz w:val="20"/>
                <w:szCs w:val="20"/>
              </w:rPr>
              <w:lastRenderedPageBreak/>
              <w:t>Максимальный процент застройки в границах земельного участка – 67.</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Минимальная ширина вновь отводимых земельных участков вдоль фронта улицы (проезда) – </w:t>
            </w:r>
            <w:smartTag w:uri="urn:schemas-microsoft-com:office:smarttags" w:element="metricconverter">
              <w:smartTagPr>
                <w:attr w:name="ProductID" w:val="20 м"/>
              </w:smartTagPr>
              <w:r>
                <w:rPr>
                  <w:sz w:val="20"/>
                  <w:szCs w:val="20"/>
                </w:rPr>
                <w:t>20 м.</w:t>
              </w:r>
            </w:smartTag>
          </w:p>
          <w:p w:rsidR="00322CA1" w:rsidRDefault="00322CA1" w:rsidP="00322CA1">
            <w:pPr>
              <w:pStyle w:val="a4"/>
              <w:widowControl w:val="0"/>
              <w:tabs>
                <w:tab w:val="left" w:pos="720"/>
              </w:tabs>
              <w:ind w:firstLine="284"/>
              <w:rPr>
                <w:sz w:val="20"/>
                <w:szCs w:val="20"/>
              </w:rPr>
            </w:pPr>
            <w:r>
              <w:rPr>
                <w:sz w:val="20"/>
                <w:szCs w:val="20"/>
              </w:rPr>
              <w:t>Минимальное расстояние здания общеобразовательного учреждения от красной линии не менее 25 м.</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Pr>
                  <w:sz w:val="20"/>
                  <w:szCs w:val="20"/>
                </w:rPr>
                <w:t>1 м</w:t>
              </w:r>
            </w:smartTag>
            <w:r>
              <w:rPr>
                <w:sz w:val="20"/>
                <w:szCs w:val="20"/>
              </w:rPr>
              <w:t xml:space="preserve">, для жилых домов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до границы соседнего участка минимальные расстояния:</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дома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постройки для содержания домашних животных – </w:t>
            </w:r>
            <w:smartTag w:uri="urn:schemas-microsoft-com:office:smarttags" w:element="metricconverter">
              <w:smartTagPr>
                <w:attr w:name="ProductID" w:val="4 м"/>
              </w:smartTagPr>
              <w:r>
                <w:rPr>
                  <w:sz w:val="20"/>
                  <w:szCs w:val="20"/>
                </w:rPr>
                <w:t>4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других построек (бани, гаражи и др.) – </w:t>
            </w:r>
            <w:smartTag w:uri="urn:schemas-microsoft-com:office:smarttags" w:element="metricconverter">
              <w:smartTagPr>
                <w:attr w:name="ProductID" w:val="1,0 м"/>
              </w:smartTagPr>
              <w:r>
                <w:rPr>
                  <w:sz w:val="20"/>
                  <w:szCs w:val="20"/>
                </w:rPr>
                <w:t>1,0 м</w:t>
              </w:r>
            </w:smartTag>
            <w:r>
              <w:rPr>
                <w:sz w:val="20"/>
                <w:szCs w:val="20"/>
              </w:rPr>
              <w:t xml:space="preserve">; </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стволов высокорослых деревьев – </w:t>
            </w:r>
            <w:smartTag w:uri="urn:schemas-microsoft-com:office:smarttags" w:element="metricconverter">
              <w:smartTagPr>
                <w:attr w:name="ProductID" w:val="4 м"/>
              </w:smartTagPr>
              <w:r>
                <w:rPr>
                  <w:sz w:val="20"/>
                  <w:szCs w:val="20"/>
                </w:rPr>
                <w:t>4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стволов </w:t>
            </w:r>
            <w:proofErr w:type="spellStart"/>
            <w:r>
              <w:rPr>
                <w:sz w:val="20"/>
                <w:szCs w:val="20"/>
              </w:rPr>
              <w:t>среднерослых</w:t>
            </w:r>
            <w:proofErr w:type="spellEnd"/>
            <w:r>
              <w:rPr>
                <w:sz w:val="20"/>
                <w:szCs w:val="20"/>
              </w:rPr>
              <w:t xml:space="preserve"> деревьев </w:t>
            </w:r>
            <w:smartTag w:uri="urn:schemas-microsoft-com:office:smarttags" w:element="metricconverter">
              <w:smartTagPr>
                <w:attr w:name="ProductID" w:val="-2 м"/>
              </w:smartTagPr>
              <w:r>
                <w:rPr>
                  <w:sz w:val="20"/>
                  <w:szCs w:val="20"/>
                </w:rPr>
                <w:t>-2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кустарников – </w:t>
            </w:r>
            <w:smartTag w:uri="urn:schemas-microsoft-com:office:smarttags" w:element="metricconverter">
              <w:smartTagPr>
                <w:attr w:name="ProductID" w:val="1 м"/>
              </w:smartTagPr>
              <w:r>
                <w:rPr>
                  <w:sz w:val="20"/>
                  <w:szCs w:val="20"/>
                </w:rPr>
                <w:t>1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proofErr w:type="gramStart"/>
            <w:r>
              <w:rPr>
                <w:sz w:val="20"/>
                <w:szCs w:val="20"/>
              </w:rPr>
              <w:t>от изолированного входа в строение для содержания мелких домашних животных до входа в дом</w:t>
            </w:r>
            <w:proofErr w:type="gramEnd"/>
            <w:r>
              <w:rPr>
                <w:sz w:val="20"/>
                <w:szCs w:val="20"/>
              </w:rPr>
              <w:t xml:space="preserve"> – </w:t>
            </w:r>
            <w:smartTag w:uri="urn:schemas-microsoft-com:office:smarttags" w:element="metricconverter">
              <w:smartTagPr>
                <w:attr w:name="ProductID" w:val="7 м"/>
              </w:smartTagPr>
              <w:r>
                <w:rPr>
                  <w:sz w:val="20"/>
                  <w:szCs w:val="20"/>
                </w:rPr>
                <w:t>7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Pr>
                  <w:sz w:val="20"/>
                  <w:szCs w:val="20"/>
                </w:rPr>
                <w:t>6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размещение дворовых туалетов от окон жилых помещений дома – </w:t>
            </w:r>
            <w:smartTag w:uri="urn:schemas-microsoft-com:office:smarttags" w:element="metricconverter">
              <w:smartTagPr>
                <w:attr w:name="ProductID" w:val="8 м"/>
              </w:smartTagPr>
              <w:r>
                <w:rPr>
                  <w:sz w:val="20"/>
                  <w:szCs w:val="20"/>
                </w:rPr>
                <w:t>8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rPr>
                  <w:sz w:val="20"/>
                  <w:szCs w:val="20"/>
                </w:rPr>
                <w:t>12 м</w:t>
              </w:r>
            </w:smartTag>
            <w:r>
              <w:rPr>
                <w:sz w:val="20"/>
                <w:szCs w:val="20"/>
              </w:rPr>
              <w:t xml:space="preserve">, до источника водоснабжения (колодца) – не менее </w:t>
            </w:r>
            <w:smartTag w:uri="urn:schemas-microsoft-com:office:smarttags" w:element="metricconverter">
              <w:smartTagPr>
                <w:attr w:name="ProductID" w:val="25 м"/>
              </w:smartTagPr>
              <w:r>
                <w:rPr>
                  <w:sz w:val="20"/>
                  <w:szCs w:val="20"/>
                </w:rPr>
                <w:t>25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допускается блокирование хозяйственных построек на смежных приусадебных участках по взаимному согласию собственников жилого дома </w:t>
            </w:r>
            <w:r>
              <w:rPr>
                <w:sz w:val="20"/>
                <w:szCs w:val="20"/>
                <w:lang w:val="en-US"/>
              </w:rPr>
              <w:t>c</w:t>
            </w:r>
            <w:r>
              <w:rPr>
                <w:sz w:val="20"/>
                <w:szCs w:val="20"/>
              </w:rPr>
              <w:t xml:space="preserve"> учетом противопожарных требований, а также блокирование хозяйственных </w:t>
            </w:r>
            <w:r>
              <w:rPr>
                <w:sz w:val="20"/>
                <w:szCs w:val="20"/>
              </w:rPr>
              <w:lastRenderedPageBreak/>
              <w:t>построек к основному строению;</w:t>
            </w:r>
          </w:p>
          <w:p w:rsidR="00322CA1" w:rsidRDefault="00322CA1" w:rsidP="00322CA1">
            <w:pPr>
              <w:widowControl w:val="0"/>
              <w:tabs>
                <w:tab w:val="left" w:pos="0"/>
              </w:tabs>
              <w:suppressAutoHyphens/>
              <w:snapToGrid w:val="0"/>
              <w:ind w:firstLine="284"/>
              <w:jc w:val="both"/>
              <w:rPr>
                <w:sz w:val="20"/>
                <w:szCs w:val="20"/>
              </w:rPr>
            </w:pPr>
            <w:r>
              <w:rPr>
                <w:sz w:val="20"/>
                <w:szCs w:val="20"/>
              </w:rPr>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15м в зависимости от степени огнестойкости зданий (в соответствии со ст. 75 ФЗ от 22.07.2008 №123-ФЗ);</w:t>
            </w:r>
          </w:p>
          <w:p w:rsidR="00322CA1" w:rsidRDefault="00322CA1" w:rsidP="00322CA1">
            <w:pPr>
              <w:widowControl w:val="0"/>
              <w:tabs>
                <w:tab w:val="left" w:pos="0"/>
              </w:tabs>
              <w:suppressAutoHyphens/>
              <w:snapToGrid w:val="0"/>
              <w:ind w:firstLine="284"/>
              <w:jc w:val="both"/>
              <w:rPr>
                <w:sz w:val="20"/>
                <w:szCs w:val="20"/>
              </w:rPr>
            </w:pPr>
            <w:r>
              <w:rPr>
                <w:sz w:val="20"/>
                <w:szCs w:val="20"/>
              </w:rPr>
              <w:t>обеспечение подъезда пожарной техники к жилым домам хозяйственным постройкам на расстояние не менее 6 м;</w:t>
            </w:r>
          </w:p>
          <w:p w:rsidR="00322CA1" w:rsidRDefault="00322CA1" w:rsidP="00322CA1">
            <w:pPr>
              <w:pStyle w:val="aff2"/>
              <w:widowControl w:val="0"/>
              <w:ind w:firstLine="284"/>
              <w:jc w:val="both"/>
              <w:rPr>
                <w:sz w:val="20"/>
              </w:rPr>
            </w:pPr>
            <w:r>
              <w:rPr>
                <w:sz w:val="20"/>
              </w:rPr>
              <w:t>минимальное расстояние от площадки с контейнером для сбора мусора до жилых домов - 20 м.</w:t>
            </w:r>
          </w:p>
        </w:tc>
      </w:tr>
      <w:tr w:rsidR="00322CA1" w:rsidTr="00322CA1">
        <w:trPr>
          <w:trHeight w:val="208"/>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lastRenderedPageBreak/>
              <w:t>Религиозное использование (код 3.7)*</w:t>
            </w:r>
          </w:p>
        </w:tc>
        <w:tc>
          <w:tcPr>
            <w:tcW w:w="1864"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proofErr w:type="gramStart"/>
            <w:r>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22CA1" w:rsidRDefault="00322CA1" w:rsidP="00322CA1">
            <w:pPr>
              <w:pStyle w:val="afff"/>
              <w:ind w:firstLine="284"/>
              <w:rPr>
                <w:sz w:val="20"/>
                <w:szCs w:val="20"/>
              </w:rPr>
            </w:pPr>
            <w:r>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61"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1500 кв.м.</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tc>
      </w:tr>
      <w:tr w:rsidR="00322CA1" w:rsidTr="00322CA1">
        <w:trPr>
          <w:trHeight w:val="208"/>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Обслуживание автотранспорта (код 4.9)*</w:t>
            </w:r>
          </w:p>
        </w:tc>
        <w:tc>
          <w:tcPr>
            <w:tcW w:w="1864"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322CA1" w:rsidRDefault="00322CA1" w:rsidP="00322CA1">
            <w:pPr>
              <w:pStyle w:val="afff"/>
              <w:ind w:firstLine="284"/>
              <w:rPr>
                <w:sz w:val="20"/>
                <w:szCs w:val="20"/>
              </w:rPr>
            </w:pPr>
            <w:r>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322CA1" w:rsidRDefault="00322CA1" w:rsidP="00322CA1">
            <w:pPr>
              <w:pStyle w:val="afff"/>
              <w:ind w:firstLine="284"/>
              <w:rPr>
                <w:sz w:val="20"/>
                <w:szCs w:val="20"/>
              </w:rPr>
            </w:pPr>
            <w:r>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61" w:type="pct"/>
            <w:tcBorders>
              <w:top w:val="single" w:sz="8" w:space="0" w:color="auto"/>
              <w:left w:val="single" w:sz="4" w:space="0" w:color="auto"/>
              <w:bottom w:val="single" w:sz="8" w:space="0" w:color="auto"/>
              <w:right w:val="single" w:sz="4" w:space="0" w:color="auto"/>
            </w:tcBorders>
          </w:tcPr>
          <w:p w:rsidR="00322CA1" w:rsidRDefault="00322CA1" w:rsidP="00322CA1">
            <w:pPr>
              <w:ind w:firstLine="284"/>
              <w:jc w:val="both"/>
              <w:rPr>
                <w:sz w:val="20"/>
                <w:szCs w:val="20"/>
              </w:rPr>
            </w:pPr>
            <w:r>
              <w:rPr>
                <w:sz w:val="20"/>
                <w:szCs w:val="20"/>
              </w:rPr>
              <w:t>Минимальный размер земельного участка -100 кв.м., максимальный -3000 кв.м.</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Максимальное количество этажей -3.</w:t>
            </w:r>
          </w:p>
          <w:p w:rsidR="00322CA1" w:rsidRDefault="00322CA1" w:rsidP="00322CA1">
            <w:pPr>
              <w:ind w:firstLine="284"/>
              <w:jc w:val="both"/>
              <w:rPr>
                <w:sz w:val="20"/>
                <w:szCs w:val="20"/>
              </w:rPr>
            </w:pPr>
            <w:r>
              <w:rPr>
                <w:sz w:val="20"/>
                <w:szCs w:val="20"/>
              </w:rPr>
              <w:t>Максимальный процент застройки – 67.</w:t>
            </w:r>
          </w:p>
          <w:p w:rsidR="00322CA1" w:rsidRDefault="00322CA1" w:rsidP="00322CA1">
            <w:pPr>
              <w:ind w:firstLine="284"/>
              <w:jc w:val="both"/>
              <w:rPr>
                <w:sz w:val="20"/>
                <w:szCs w:val="20"/>
              </w:rPr>
            </w:pP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jc w:val="both"/>
        <w:rPr>
          <w:b/>
          <w:sz w:val="20"/>
        </w:rPr>
      </w:pPr>
    </w:p>
    <w:p w:rsidR="00322CA1" w:rsidRDefault="00322CA1" w:rsidP="00322CA1">
      <w:pPr>
        <w:jc w:val="both"/>
        <w:outlineLvl w:val="0"/>
        <w:rPr>
          <w:b/>
          <w:sz w:val="20"/>
          <w:szCs w:val="20"/>
        </w:rPr>
      </w:pPr>
      <w:r>
        <w:rPr>
          <w:b/>
          <w:sz w:val="20"/>
        </w:rPr>
        <w:t>2.1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pStyle w:val="aff2"/>
        <w:outlineLvl w:val="0"/>
        <w:rPr>
          <w:b/>
          <w:sz w:val="20"/>
        </w:rPr>
      </w:pPr>
      <w:r>
        <w:rPr>
          <w:b/>
          <w:sz w:val="20"/>
        </w:rPr>
        <w:t>3.   ВСПОМОГАТЕЛЬНЫЕ ВИДЫ РАЗРЕШЁННОГО ИСПОЛЬЗОВАНИЯ</w:t>
      </w:r>
    </w:p>
    <w:p w:rsidR="00322CA1" w:rsidRDefault="00322CA1" w:rsidP="00322CA1">
      <w:pPr>
        <w:pStyle w:val="aff2"/>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8"/>
        <w:gridCol w:w="3883"/>
        <w:gridCol w:w="3670"/>
      </w:tblGrid>
      <w:tr w:rsidR="00322CA1" w:rsidTr="00322CA1">
        <w:trPr>
          <w:tblHeader/>
        </w:trPr>
        <w:tc>
          <w:tcPr>
            <w:tcW w:w="1376"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lastRenderedPageBreak/>
              <w:t>ВИДЫ РАЗРЕШЕННОГО ИСПОЛЬЗОВАНИЯ ЗЕМЕЛЬНЫХ УЧАСТКОВ И ОКС</w:t>
            </w:r>
          </w:p>
        </w:tc>
        <w:tc>
          <w:tcPr>
            <w:tcW w:w="1863"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61"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206"/>
        </w:trPr>
        <w:tc>
          <w:tcPr>
            <w:tcW w:w="1376"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 xml:space="preserve">Коммунальное обслуживание </w:t>
            </w:r>
            <w:r>
              <w:rPr>
                <w:sz w:val="20"/>
              </w:rPr>
              <w:t>(кроме мусоросжигательных и мусороперерабатывающих заводов, полигонов по захоронению и сортировке бытового мусора и отходов) (код 3.1)*</w:t>
            </w:r>
          </w:p>
        </w:tc>
        <w:tc>
          <w:tcPr>
            <w:tcW w:w="1863"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rPr>
                <w:sz w:val="20"/>
                <w:szCs w:val="20"/>
              </w:rPr>
            </w:pPr>
            <w:proofErr w:type="gramStart"/>
            <w:r>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rPr>
                <w:sz w:val="20"/>
                <w:szCs w:val="20"/>
              </w:rP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61"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0.5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20000 кв.м.</w:t>
            </w:r>
          </w:p>
          <w:p w:rsidR="00322CA1" w:rsidRDefault="00322CA1" w:rsidP="00322CA1">
            <w:pPr>
              <w:ind w:firstLine="284"/>
              <w:jc w:val="both"/>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определяются в соответствии со строительными нормами и правилами, техническими регламентами.</w:t>
            </w:r>
          </w:p>
        </w:tc>
      </w:tr>
      <w:tr w:rsidR="00322CA1" w:rsidTr="00322CA1">
        <w:trPr>
          <w:trHeight w:val="206"/>
        </w:trPr>
        <w:tc>
          <w:tcPr>
            <w:tcW w:w="1376"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bookmarkStart w:id="16" w:name="_Toc315966355"/>
            <w:bookmarkStart w:id="17" w:name="_Toc309218501"/>
            <w:r>
              <w:rPr>
                <w:sz w:val="20"/>
                <w:szCs w:val="20"/>
              </w:rPr>
              <w:t>Общее пользование территории (код 12.0)*</w:t>
            </w:r>
          </w:p>
        </w:tc>
        <w:tc>
          <w:tcPr>
            <w:tcW w:w="1863"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rPr>
                <w:sz w:val="20"/>
                <w:szCs w:val="20"/>
              </w:rPr>
            </w:pPr>
            <w:r>
              <w:rPr>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61" w:type="pct"/>
            <w:tcBorders>
              <w:top w:val="single" w:sz="8" w:space="0" w:color="auto"/>
              <w:left w:val="single" w:sz="4" w:space="0" w:color="auto"/>
              <w:bottom w:val="single" w:sz="8" w:space="0" w:color="auto"/>
              <w:right w:val="single" w:sz="4" w:space="0" w:color="auto"/>
            </w:tcBorders>
          </w:tcPr>
          <w:p w:rsidR="00322CA1" w:rsidRDefault="00322CA1" w:rsidP="00322CA1">
            <w:pPr>
              <w:ind w:firstLine="284"/>
              <w:jc w:val="both"/>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322CA1" w:rsidRDefault="00322CA1" w:rsidP="00322CA1">
            <w:pPr>
              <w:rPr>
                <w:sz w:val="20"/>
                <w:szCs w:val="20"/>
              </w:rPr>
            </w:pP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jc w:val="both"/>
        <w:rPr>
          <w:b/>
          <w:sz w:val="20"/>
        </w:rPr>
      </w:pPr>
    </w:p>
    <w:p w:rsidR="00322CA1" w:rsidRDefault="00322CA1" w:rsidP="00322CA1">
      <w:pPr>
        <w:jc w:val="both"/>
        <w:outlineLvl w:val="0"/>
        <w:rPr>
          <w:b/>
          <w:sz w:val="20"/>
          <w:szCs w:val="20"/>
        </w:rPr>
      </w:pPr>
      <w:r>
        <w:rPr>
          <w:b/>
          <w:sz w:val="20"/>
        </w:rPr>
        <w:t>3.1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sectPr w:rsidR="00322CA1">
          <w:pgSz w:w="11906" w:h="16838"/>
          <w:pgMar w:top="1134" w:right="567" w:bottom="899" w:left="1134" w:header="709" w:footer="709" w:gutter="0"/>
          <w:pgNumType w:fmt="numberInDash"/>
          <w:cols w:space="720"/>
        </w:sectPr>
      </w:pPr>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18" w:name="_Toc433219371"/>
      <w:bookmarkStart w:id="19" w:name="_Toc342308353"/>
      <w:bookmarkStart w:id="20" w:name="_Toc315966354"/>
      <w:bookmarkEnd w:id="16"/>
      <w:bookmarkEnd w:id="17"/>
      <w:r w:rsidRPr="00876FB4">
        <w:rPr>
          <w:sz w:val="24"/>
          <w:szCs w:val="24"/>
        </w:rPr>
        <w:lastRenderedPageBreak/>
        <w:t>Статья 2</w:t>
      </w:r>
      <w:r w:rsidR="00C93A7B">
        <w:rPr>
          <w:sz w:val="24"/>
          <w:szCs w:val="24"/>
        </w:rPr>
        <w:t>9</w:t>
      </w:r>
      <w:r w:rsidRPr="00876FB4">
        <w:rPr>
          <w:sz w:val="24"/>
          <w:szCs w:val="24"/>
        </w:rPr>
        <w:t xml:space="preserve">. </w:t>
      </w:r>
      <w:r w:rsidR="00322CA1" w:rsidRPr="00876FB4">
        <w:rPr>
          <w:sz w:val="24"/>
          <w:szCs w:val="24"/>
        </w:rPr>
        <w:t>ЗОНА ПРОМЫШЛЕННОСТИ И КОММУНАЛЬНО-СКЛАДСКОГО НАЗНАЧЕНИЯ (3 01)</w:t>
      </w:r>
      <w:bookmarkEnd w:id="18"/>
      <w:bookmarkEnd w:id="19"/>
      <w:bookmarkEnd w:id="20"/>
    </w:p>
    <w:p w:rsidR="00322CA1" w:rsidRDefault="00322CA1" w:rsidP="00322CA1">
      <w:pPr>
        <w:pStyle w:val="aff2"/>
        <w:outlineLvl w:val="0"/>
        <w:rPr>
          <w:b/>
          <w:sz w:val="20"/>
        </w:rPr>
      </w:pPr>
      <w:r>
        <w:rPr>
          <w:b/>
          <w:sz w:val="20"/>
        </w:rPr>
        <w:t>1.   ОСНОВНЫЕ ВИДЫ РАЗРЕШЁННОГО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918"/>
        <w:gridCol w:w="3620"/>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80"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4"/>
                <w:szCs w:val="14"/>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4"/>
                <w:szCs w:val="14"/>
              </w:rPr>
              <w:t>«Об утверждении классификатора видов разрешенного использования земельных участков»)</w:t>
            </w:r>
          </w:p>
        </w:tc>
        <w:tc>
          <w:tcPr>
            <w:tcW w:w="173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jc w:val="both"/>
              <w:rPr>
                <w:sz w:val="20"/>
              </w:rPr>
            </w:pPr>
            <w:r>
              <w:rPr>
                <w:sz w:val="20"/>
              </w:rPr>
              <w:t>Пищевая промышленность (код 6.4)*</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37"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 xml:space="preserve">Минимальные размеры земельного участка – 1000 кв.м., </w:t>
            </w:r>
            <w:proofErr w:type="gramStart"/>
            <w:r>
              <w:rPr>
                <w:sz w:val="20"/>
                <w:szCs w:val="20"/>
              </w:rPr>
              <w:t>максимальный</w:t>
            </w:r>
            <w:proofErr w:type="gramEnd"/>
            <w:r>
              <w:rPr>
                <w:sz w:val="20"/>
                <w:szCs w:val="20"/>
              </w:rPr>
              <w:t xml:space="preserve"> -30000 кв.м.</w:t>
            </w:r>
          </w:p>
          <w:p w:rsidR="00322CA1" w:rsidRDefault="00322CA1" w:rsidP="00322CA1">
            <w:pPr>
              <w:ind w:firstLine="284"/>
              <w:jc w:val="both"/>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 xml:space="preserve">Предельное количество этажей – 3. </w:t>
            </w:r>
          </w:p>
          <w:p w:rsidR="00322CA1" w:rsidRDefault="00322CA1" w:rsidP="00322CA1">
            <w:pPr>
              <w:ind w:firstLine="284"/>
              <w:jc w:val="both"/>
              <w:rPr>
                <w:sz w:val="20"/>
              </w:rPr>
            </w:pPr>
            <w:r>
              <w:rPr>
                <w:sz w:val="20"/>
              </w:rPr>
              <w:t>Максимальный процент застройки в границах земельного участка – 67.</w:t>
            </w: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jc w:val="both"/>
              <w:rPr>
                <w:sz w:val="20"/>
              </w:rPr>
            </w:pPr>
            <w:r>
              <w:rPr>
                <w:sz w:val="20"/>
              </w:rPr>
              <w:t>Строительная промышленность (код 6.6)*</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37"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 xml:space="preserve">Минимальные размеры земельного участка – 1000 кв.м., </w:t>
            </w:r>
            <w:proofErr w:type="gramStart"/>
            <w:r>
              <w:rPr>
                <w:sz w:val="20"/>
                <w:szCs w:val="20"/>
              </w:rPr>
              <w:t>максимальный</w:t>
            </w:r>
            <w:proofErr w:type="gramEnd"/>
            <w:r>
              <w:rPr>
                <w:sz w:val="20"/>
                <w:szCs w:val="20"/>
              </w:rPr>
              <w:t xml:space="preserve"> -30000 кв.м.</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pStyle w:val="aff2"/>
              <w:ind w:firstLine="284"/>
              <w:jc w:val="both"/>
              <w:rPr>
                <w:sz w:val="20"/>
              </w:rPr>
            </w:pPr>
            <w:r>
              <w:rPr>
                <w:sz w:val="20"/>
              </w:rPr>
              <w:t>Максимальный процент застройки в границах земельного участка – 67.</w:t>
            </w: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jc w:val="both"/>
              <w:rPr>
                <w:sz w:val="20"/>
              </w:rPr>
            </w:pPr>
            <w:r>
              <w:rPr>
                <w:sz w:val="20"/>
              </w:rPr>
              <w:t>Легкая промышленность (код 6.3)*</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737"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 xml:space="preserve">Минимальные размеры земельного участка – 1000 кв.м., </w:t>
            </w:r>
            <w:proofErr w:type="gramStart"/>
            <w:r>
              <w:rPr>
                <w:sz w:val="20"/>
                <w:szCs w:val="20"/>
              </w:rPr>
              <w:t>максимальный</w:t>
            </w:r>
            <w:proofErr w:type="gramEnd"/>
            <w:r>
              <w:rPr>
                <w:sz w:val="20"/>
                <w:szCs w:val="20"/>
              </w:rPr>
              <w:t xml:space="preserve"> -30000 кв.м.</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pStyle w:val="aff2"/>
              <w:ind w:firstLine="284"/>
              <w:jc w:val="both"/>
              <w:rPr>
                <w:sz w:val="20"/>
              </w:rPr>
            </w:pPr>
            <w:r>
              <w:rPr>
                <w:sz w:val="20"/>
              </w:rPr>
              <w:t>Максимальный процент застройки в границах земельного участка – 67.</w:t>
            </w: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jc w:val="both"/>
              <w:rPr>
                <w:sz w:val="20"/>
              </w:rPr>
            </w:pPr>
            <w:r>
              <w:rPr>
                <w:sz w:val="20"/>
              </w:rPr>
              <w:t>Связь (код 6.8)*</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3.1*(коммунальное обслуживание)</w:t>
            </w:r>
          </w:p>
        </w:tc>
        <w:tc>
          <w:tcPr>
            <w:tcW w:w="1737"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 xml:space="preserve">Минимальные размеры земельного участка –25 кв.м., </w:t>
            </w:r>
            <w:proofErr w:type="gramStart"/>
            <w:r>
              <w:rPr>
                <w:sz w:val="20"/>
                <w:szCs w:val="20"/>
              </w:rPr>
              <w:t>максимальный</w:t>
            </w:r>
            <w:proofErr w:type="gramEnd"/>
            <w:r>
              <w:rPr>
                <w:sz w:val="20"/>
                <w:szCs w:val="20"/>
              </w:rPr>
              <w:t xml:space="preserve"> -10000 кв.м.</w:t>
            </w:r>
          </w:p>
          <w:p w:rsidR="00322CA1" w:rsidRDefault="00322CA1" w:rsidP="00322CA1">
            <w:pPr>
              <w:ind w:firstLine="284"/>
              <w:jc w:val="both"/>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322CA1" w:rsidRDefault="00322CA1" w:rsidP="00322CA1">
            <w:pPr>
              <w:ind w:firstLine="284"/>
              <w:jc w:val="both"/>
              <w:rPr>
                <w:sz w:val="20"/>
                <w:szCs w:val="20"/>
              </w:rPr>
            </w:pPr>
            <w:r>
              <w:rPr>
                <w:sz w:val="20"/>
                <w:szCs w:val="20"/>
              </w:rPr>
              <w:t>Предельное количество этажей – 3.</w:t>
            </w: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Обслуживание автотранспорта (код 4.9)*</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 xml:space="preserve">Размещение постоянных или временных гаражей с несколькими стояночными местами, стоянок, </w:t>
            </w:r>
            <w:r>
              <w:rPr>
                <w:sz w:val="20"/>
                <w:szCs w:val="20"/>
              </w:rPr>
              <w:lastRenderedPageBreak/>
              <w:t>автозаправочных станций (бензиновых, газовых);</w:t>
            </w:r>
          </w:p>
          <w:p w:rsidR="00322CA1" w:rsidRDefault="00322CA1" w:rsidP="00322CA1">
            <w:pPr>
              <w:pStyle w:val="afff"/>
              <w:ind w:firstLine="284"/>
              <w:rPr>
                <w:sz w:val="20"/>
                <w:szCs w:val="20"/>
              </w:rPr>
            </w:pPr>
            <w:r>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322CA1" w:rsidRDefault="00322CA1" w:rsidP="00322CA1">
            <w:pPr>
              <w:pStyle w:val="afff"/>
              <w:ind w:firstLine="284"/>
              <w:rPr>
                <w:sz w:val="20"/>
                <w:szCs w:val="20"/>
              </w:rPr>
            </w:pPr>
            <w:r>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37" w:type="pct"/>
            <w:tcBorders>
              <w:top w:val="single" w:sz="8" w:space="0" w:color="auto"/>
              <w:left w:val="single" w:sz="4" w:space="0" w:color="auto"/>
              <w:bottom w:val="single" w:sz="8" w:space="0" w:color="auto"/>
              <w:right w:val="single" w:sz="4" w:space="0" w:color="auto"/>
            </w:tcBorders>
          </w:tcPr>
          <w:p w:rsidR="00322CA1" w:rsidRDefault="00322CA1" w:rsidP="00322CA1">
            <w:pPr>
              <w:ind w:firstLine="284"/>
              <w:jc w:val="both"/>
              <w:rPr>
                <w:sz w:val="20"/>
                <w:szCs w:val="20"/>
              </w:rPr>
            </w:pPr>
            <w:r>
              <w:rPr>
                <w:sz w:val="20"/>
                <w:szCs w:val="20"/>
              </w:rPr>
              <w:lastRenderedPageBreak/>
              <w:t>Минимальный размер земельного участка -100 кв.м., максимальный -3000 кв.м.</w:t>
            </w:r>
          </w:p>
          <w:p w:rsidR="00322CA1" w:rsidRDefault="00322CA1" w:rsidP="00322CA1">
            <w:pPr>
              <w:ind w:firstLine="284"/>
              <w:jc w:val="both"/>
              <w:rPr>
                <w:sz w:val="20"/>
                <w:szCs w:val="20"/>
              </w:rPr>
            </w:pPr>
            <w:r>
              <w:rPr>
                <w:sz w:val="20"/>
                <w:szCs w:val="20"/>
              </w:rPr>
              <w:lastRenderedPageBreak/>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Максимальное количество этажей -3.</w:t>
            </w:r>
          </w:p>
          <w:p w:rsidR="00322CA1" w:rsidRDefault="00322CA1" w:rsidP="00322CA1">
            <w:pPr>
              <w:ind w:firstLine="284"/>
              <w:jc w:val="both"/>
              <w:rPr>
                <w:sz w:val="20"/>
                <w:szCs w:val="20"/>
              </w:rPr>
            </w:pPr>
            <w:r>
              <w:rPr>
                <w:sz w:val="20"/>
                <w:szCs w:val="20"/>
              </w:rPr>
              <w:t>Максимальный процент застройки – 67.</w:t>
            </w:r>
          </w:p>
          <w:p w:rsidR="00322CA1" w:rsidRDefault="00322CA1" w:rsidP="00322CA1">
            <w:pPr>
              <w:pStyle w:val="aff2"/>
              <w:ind w:firstLine="284"/>
              <w:jc w:val="both"/>
              <w:rPr>
                <w:sz w:val="20"/>
              </w:rPr>
            </w:pP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lastRenderedPageBreak/>
              <w:t>Обеспечение внутреннего правопорядка (код 8.3)*</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37"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2000 кв.м.</w:t>
            </w:r>
          </w:p>
          <w:p w:rsidR="00322CA1" w:rsidRDefault="00322CA1" w:rsidP="00322CA1">
            <w:pPr>
              <w:pStyle w:val="aff2"/>
              <w:ind w:firstLine="284"/>
              <w:jc w:val="both"/>
              <w:rPr>
                <w:sz w:val="20"/>
              </w:rPr>
            </w:pPr>
            <w:r>
              <w:rPr>
                <w:sz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Хранение и переработка сельскохозяйственной продукции (код 1.15)*</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37"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50000 кв.м.</w:t>
            </w:r>
          </w:p>
          <w:p w:rsidR="00322CA1" w:rsidRDefault="00322CA1" w:rsidP="00322CA1">
            <w:pPr>
              <w:pStyle w:val="aff2"/>
              <w:ind w:firstLine="284"/>
              <w:jc w:val="both"/>
              <w:rPr>
                <w:sz w:val="20"/>
              </w:rPr>
            </w:pPr>
            <w:r>
              <w:rPr>
                <w:sz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Обеспечение сельскохозяйственного производства (код 1.18)*</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37"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50000 кв.м.</w:t>
            </w:r>
          </w:p>
          <w:p w:rsidR="00322CA1" w:rsidRDefault="00322CA1" w:rsidP="00322CA1">
            <w:pPr>
              <w:pStyle w:val="aff2"/>
              <w:ind w:firstLine="284"/>
              <w:jc w:val="both"/>
              <w:rPr>
                <w:sz w:val="20"/>
              </w:rPr>
            </w:pPr>
            <w:r>
              <w:rPr>
                <w:sz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Коммунальное обслуживание (кроме мусоросжигательных и мусороперерабатывающих заводов, полигонов по захоронению и сортировке бытового мусора и отходов) (код 3.1)*</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proofErr w:type="gramStart"/>
            <w:r>
              <w:rPr>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w:t>
            </w:r>
            <w:r>
              <w:rPr>
                <w:sz w:val="20"/>
                <w:szCs w:val="20"/>
              </w:rPr>
              <w:lastRenderedPageBreak/>
              <w:t>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rPr>
                <w:sz w:val="20"/>
                <w:szCs w:val="20"/>
              </w:rP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37" w:type="pct"/>
            <w:tcBorders>
              <w:top w:val="single" w:sz="8" w:space="0" w:color="auto"/>
              <w:left w:val="single" w:sz="4" w:space="0" w:color="auto"/>
              <w:bottom w:val="single" w:sz="8" w:space="0" w:color="auto"/>
              <w:right w:val="single" w:sz="4" w:space="0" w:color="auto"/>
            </w:tcBorders>
          </w:tcPr>
          <w:p w:rsidR="00322CA1" w:rsidRDefault="00322CA1" w:rsidP="00322CA1">
            <w:pPr>
              <w:ind w:firstLine="284"/>
              <w:jc w:val="both"/>
              <w:rPr>
                <w:sz w:val="20"/>
                <w:szCs w:val="20"/>
              </w:rPr>
            </w:pPr>
            <w:r>
              <w:rPr>
                <w:sz w:val="20"/>
                <w:szCs w:val="20"/>
              </w:rPr>
              <w:lastRenderedPageBreak/>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0.5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10000 кв.м.</w:t>
            </w:r>
          </w:p>
          <w:p w:rsidR="00322CA1" w:rsidRDefault="00322CA1" w:rsidP="00322CA1">
            <w:pPr>
              <w:pStyle w:val="aff2"/>
              <w:ind w:firstLine="284"/>
              <w:jc w:val="both"/>
              <w:rPr>
                <w:sz w:val="20"/>
                <w:szCs w:val="20"/>
              </w:rPr>
            </w:pPr>
            <w:r>
              <w:rPr>
                <w:sz w:val="20"/>
              </w:rPr>
              <w:t xml:space="preserve">Предельные параметры разрешенного строительства, реконструкции объектов капитального строительства определяется в </w:t>
            </w:r>
            <w:r>
              <w:rPr>
                <w:sz w:val="20"/>
              </w:rPr>
              <w:lastRenderedPageBreak/>
              <w:t>соответствии с региональными, местными нормативами градостроительного проектирования, техническим заданием на проектирование</w:t>
            </w:r>
          </w:p>
          <w:p w:rsidR="00322CA1" w:rsidRDefault="00322CA1" w:rsidP="00322CA1">
            <w:pPr>
              <w:pStyle w:val="aff2"/>
              <w:ind w:firstLine="284"/>
              <w:jc w:val="both"/>
              <w:rPr>
                <w:sz w:val="20"/>
              </w:rPr>
            </w:pPr>
          </w:p>
          <w:p w:rsidR="00322CA1" w:rsidRDefault="00322CA1" w:rsidP="00322CA1">
            <w:pPr>
              <w:pStyle w:val="aff2"/>
              <w:ind w:firstLine="284"/>
              <w:jc w:val="both"/>
              <w:rPr>
                <w:sz w:val="20"/>
              </w:rPr>
            </w:pPr>
          </w:p>
        </w:tc>
      </w:tr>
    </w:tbl>
    <w:p w:rsidR="00322CA1" w:rsidRDefault="00322CA1" w:rsidP="00322CA1">
      <w:pPr>
        <w:jc w:val="both"/>
        <w:rPr>
          <w:sz w:val="16"/>
          <w:szCs w:val="16"/>
        </w:rPr>
      </w:pPr>
      <w:r>
        <w:rPr>
          <w:sz w:val="16"/>
          <w:szCs w:val="16"/>
        </w:rPr>
        <w:lastRenderedPageBreak/>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jc w:val="both"/>
        <w:rPr>
          <w:b/>
          <w:sz w:val="20"/>
        </w:rPr>
      </w:pPr>
    </w:p>
    <w:p w:rsidR="00322CA1" w:rsidRDefault="00322CA1" w:rsidP="00322CA1">
      <w:pPr>
        <w:jc w:val="both"/>
        <w:outlineLvl w:val="0"/>
        <w:rPr>
          <w:b/>
          <w:sz w:val="20"/>
          <w:szCs w:val="20"/>
        </w:rPr>
      </w:pPr>
      <w:r>
        <w:rPr>
          <w:b/>
          <w:sz w:val="20"/>
        </w:rPr>
        <w:t>1.1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rPr>
          <w:sz w:val="20"/>
          <w:szCs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rPr>
          <w:b/>
          <w:sz w:val="20"/>
        </w:rPr>
      </w:pPr>
    </w:p>
    <w:p w:rsidR="00322CA1" w:rsidRDefault="00322CA1" w:rsidP="00322CA1">
      <w:pPr>
        <w:outlineLvl w:val="0"/>
        <w:rPr>
          <w:sz w:val="20"/>
        </w:rPr>
      </w:pPr>
      <w:r>
        <w:rPr>
          <w:b/>
          <w:sz w:val="20"/>
        </w:rPr>
        <w:t xml:space="preserve">2.   УСЛОВНО РАЗРЕШЁННЫЕ ВИДЫ ИСПОЛЬЗОВАНИЯ: </w:t>
      </w:r>
    </w:p>
    <w:p w:rsidR="00322CA1" w:rsidRDefault="00322CA1" w:rsidP="00322CA1">
      <w:pPr>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912"/>
        <w:gridCol w:w="3643"/>
      </w:tblGrid>
      <w:tr w:rsidR="00322CA1" w:rsidTr="00322CA1">
        <w:trPr>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jc w:val="center"/>
              <w:rPr>
                <w:b/>
                <w:sz w:val="20"/>
                <w:szCs w:val="20"/>
              </w:rPr>
            </w:pPr>
            <w:r>
              <w:rPr>
                <w:b/>
                <w:sz w:val="14"/>
                <w:szCs w:val="14"/>
              </w:rPr>
              <w:t>ВИДЫ РАЗРЕШЕННОГО ИСПОЛЬЗОВАНИЯ ЗЕМЕЛЬНЫХ УЧАСТКОВ И ОКС</w:t>
            </w:r>
          </w:p>
        </w:tc>
        <w:tc>
          <w:tcPr>
            <w:tcW w:w="187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48"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Магазины (код 4.4)*</w:t>
            </w:r>
          </w:p>
        </w:tc>
        <w:tc>
          <w:tcPr>
            <w:tcW w:w="187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48"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300 кв.м., максимальные -5000 кв.м.</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Бытовое обслуживание (код 3.3)*</w:t>
            </w:r>
          </w:p>
        </w:tc>
        <w:tc>
          <w:tcPr>
            <w:tcW w:w="187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748"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300 кв.м., максимальные -1000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 Об утверждении классификатора видов разрешенного использования земельных участков).</w:t>
      </w:r>
    </w:p>
    <w:p w:rsidR="00322CA1" w:rsidRDefault="00322CA1" w:rsidP="00322CA1">
      <w:pPr>
        <w:jc w:val="both"/>
        <w:rPr>
          <w:b/>
          <w:sz w:val="20"/>
        </w:rPr>
      </w:pPr>
    </w:p>
    <w:p w:rsidR="00322CA1" w:rsidRDefault="00322CA1" w:rsidP="00322CA1">
      <w:pPr>
        <w:jc w:val="both"/>
        <w:outlineLvl w:val="0"/>
        <w:rPr>
          <w:b/>
          <w:sz w:val="20"/>
          <w:szCs w:val="20"/>
        </w:rPr>
      </w:pPr>
      <w:r>
        <w:rPr>
          <w:b/>
          <w:sz w:val="20"/>
        </w:rPr>
        <w:t>2.1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rPr>
          <w:b/>
          <w:sz w:val="20"/>
        </w:rPr>
      </w:pPr>
    </w:p>
    <w:p w:rsidR="00322CA1" w:rsidRDefault="00322CA1" w:rsidP="00322CA1">
      <w:pPr>
        <w:outlineLvl w:val="0"/>
        <w:rPr>
          <w:b/>
          <w:sz w:val="20"/>
        </w:rPr>
      </w:pPr>
      <w:r>
        <w:rPr>
          <w:b/>
          <w:sz w:val="20"/>
        </w:rPr>
        <w:t>3.   ВСПОМОГАТЕЛЬНЫЕ ВИДЫ РАЗРЕШЁННОГО ИСПОЛЬЗОВАНИЯ</w:t>
      </w:r>
    </w:p>
    <w:p w:rsidR="00322CA1" w:rsidRDefault="00322CA1" w:rsidP="00322CA1">
      <w:pPr>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897"/>
        <w:gridCol w:w="3658"/>
      </w:tblGrid>
      <w:tr w:rsidR="00322CA1" w:rsidTr="00322CA1">
        <w:trPr>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jc w:val="center"/>
              <w:rPr>
                <w:b/>
                <w:sz w:val="20"/>
                <w:szCs w:val="20"/>
              </w:rPr>
            </w:pPr>
            <w:r>
              <w:rPr>
                <w:b/>
                <w:sz w:val="14"/>
                <w:szCs w:val="14"/>
              </w:rPr>
              <w:lastRenderedPageBreak/>
              <w:t>ВИДЫ РАЗРЕШЕННОГО ИСПОЛЬЗОВАНИЯ ЗЕМЕЛЬНЫХ УЧАСТКОВ И ОКС</w:t>
            </w:r>
          </w:p>
        </w:tc>
        <w:tc>
          <w:tcPr>
            <w:tcW w:w="1870" w:type="pct"/>
            <w:tcBorders>
              <w:top w:val="single" w:sz="4"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55" w:type="pct"/>
            <w:tcBorders>
              <w:top w:val="single" w:sz="4"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Общее пользование территории (код 12.0)*</w:t>
            </w:r>
          </w:p>
        </w:tc>
        <w:tc>
          <w:tcPr>
            <w:tcW w:w="187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rPr>
                <w:sz w:val="20"/>
                <w:szCs w:val="20"/>
              </w:rPr>
            </w:pPr>
            <w:r>
              <w:rPr>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55" w:type="pct"/>
            <w:tcBorders>
              <w:top w:val="single" w:sz="8" w:space="0" w:color="auto"/>
              <w:left w:val="single" w:sz="4" w:space="0" w:color="auto"/>
              <w:bottom w:val="single" w:sz="8" w:space="0" w:color="auto"/>
              <w:right w:val="single" w:sz="4" w:space="0" w:color="auto"/>
            </w:tcBorders>
          </w:tcPr>
          <w:p w:rsidR="00322CA1" w:rsidRDefault="00322CA1" w:rsidP="00322CA1">
            <w:pPr>
              <w:ind w:firstLine="284"/>
              <w:jc w:val="both"/>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322CA1" w:rsidRDefault="00322CA1" w:rsidP="00322CA1">
            <w:pPr>
              <w:rPr>
                <w:sz w:val="20"/>
                <w:szCs w:val="20"/>
              </w:rPr>
            </w:pPr>
          </w:p>
        </w:tc>
      </w:tr>
    </w:tbl>
    <w:p w:rsidR="00322CA1" w:rsidRDefault="00322CA1" w:rsidP="00322CA1">
      <w:r>
        <w:rPr>
          <w:sz w:val="16"/>
          <w:szCs w:val="16"/>
        </w:rPr>
        <w:t>*- код в соответствии с Приказом Минэкономразвития РФ от 01.09.2014 №540 « Об утверждении классификатора видов разрешенного использования земельных участков</w:t>
      </w:r>
    </w:p>
    <w:p w:rsidR="00322CA1" w:rsidRDefault="00322CA1" w:rsidP="00322CA1"/>
    <w:p w:rsidR="00322CA1" w:rsidRDefault="00322CA1" w:rsidP="00322CA1">
      <w:pPr>
        <w:jc w:val="both"/>
        <w:outlineLvl w:val="0"/>
        <w:rPr>
          <w:b/>
          <w:sz w:val="20"/>
          <w:szCs w:val="20"/>
        </w:rPr>
      </w:pPr>
      <w:r>
        <w:rPr>
          <w:b/>
          <w:sz w:val="20"/>
        </w:rPr>
        <w:t>3.1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ind w:firstLine="284"/>
        <w:jc w:val="both"/>
        <w:rPr>
          <w:sz w:val="20"/>
          <w:szCs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bookmarkStart w:id="21" w:name="_Toc342308357"/>
    </w:p>
    <w:p w:rsidR="00322CA1" w:rsidRDefault="00322CA1" w:rsidP="00322CA1">
      <w:pPr>
        <w:ind w:firstLine="284"/>
        <w:jc w:val="both"/>
      </w:pPr>
    </w:p>
    <w:p w:rsidR="00322CA1" w:rsidRPr="00876FB4" w:rsidRDefault="00C93A7B" w:rsidP="00876FB4">
      <w:pPr>
        <w:pStyle w:val="3"/>
        <w:numPr>
          <w:ilvl w:val="2"/>
          <w:numId w:val="0"/>
        </w:numPr>
        <w:spacing w:before="120" w:beforeAutospacing="0" w:after="120" w:afterAutospacing="0"/>
        <w:jc w:val="both"/>
        <w:rPr>
          <w:sz w:val="24"/>
          <w:szCs w:val="24"/>
        </w:rPr>
      </w:pPr>
      <w:bookmarkStart w:id="22" w:name="_Toc433219372"/>
      <w:r>
        <w:rPr>
          <w:sz w:val="24"/>
          <w:szCs w:val="24"/>
        </w:rPr>
        <w:t>Статья  30</w:t>
      </w:r>
      <w:r w:rsidR="00876FB4" w:rsidRPr="00876FB4">
        <w:rPr>
          <w:sz w:val="24"/>
          <w:szCs w:val="24"/>
        </w:rPr>
        <w:t xml:space="preserve">. </w:t>
      </w:r>
      <w:r w:rsidR="00322CA1" w:rsidRPr="00876FB4">
        <w:rPr>
          <w:sz w:val="24"/>
          <w:szCs w:val="24"/>
        </w:rPr>
        <w:t>ЗОНА ИНЖЕНЕРНОЙ ИНФРАСТРУКТУРЫ (4 01)</w:t>
      </w:r>
      <w:bookmarkEnd w:id="21"/>
      <w:bookmarkEnd w:id="22"/>
    </w:p>
    <w:p w:rsidR="00322CA1" w:rsidRDefault="00322CA1" w:rsidP="00322CA1">
      <w:pPr>
        <w:pStyle w:val="aff2"/>
        <w:outlineLvl w:val="0"/>
        <w:rPr>
          <w:b/>
          <w:sz w:val="20"/>
        </w:rPr>
      </w:pPr>
      <w:r>
        <w:rPr>
          <w:b/>
          <w:sz w:val="20"/>
        </w:rPr>
        <w:t>1.   ОСНОВНЫЕ ВИДЫ РАЗРЕШЁННОГО ИСПОЛЬЗОВАНИЯ</w:t>
      </w:r>
    </w:p>
    <w:p w:rsidR="00322CA1" w:rsidRDefault="00322CA1" w:rsidP="00322CA1">
      <w:pPr>
        <w:pStyle w:val="aff2"/>
        <w:rPr>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2"/>
        <w:gridCol w:w="3889"/>
        <w:gridCol w:w="15"/>
        <w:gridCol w:w="3635"/>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73" w:type="pct"/>
            <w:gridSpan w:val="2"/>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44"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Коммунальное обслуживание (кроме мусоросжигательных и мусороперерабатывающих заводов, полигонов по захоронению и сортировке бытового мусора и отходов) (код 3.1)*</w:t>
            </w:r>
          </w:p>
        </w:tc>
        <w:tc>
          <w:tcPr>
            <w:tcW w:w="1873" w:type="pct"/>
            <w:gridSpan w:val="2"/>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proofErr w:type="gramStart"/>
            <w:r>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rPr>
                <w:sz w:val="20"/>
                <w:szCs w:val="20"/>
              </w:rP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44" w:type="pct"/>
            <w:tcBorders>
              <w:top w:val="single" w:sz="8" w:space="0" w:color="auto"/>
              <w:left w:val="single" w:sz="8" w:space="0" w:color="auto"/>
              <w:bottom w:val="single" w:sz="8" w:space="0" w:color="auto"/>
              <w:right w:val="single" w:sz="4" w:space="0" w:color="auto"/>
            </w:tcBorders>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0.5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10000 кв.м.</w:t>
            </w:r>
          </w:p>
          <w:p w:rsidR="00322CA1" w:rsidRDefault="00322CA1" w:rsidP="00322CA1">
            <w:pPr>
              <w:pStyle w:val="aff2"/>
              <w:ind w:firstLine="284"/>
              <w:jc w:val="both"/>
              <w:rPr>
                <w:sz w:val="20"/>
                <w:szCs w:val="20"/>
              </w:rPr>
            </w:pPr>
            <w:r>
              <w:rPr>
                <w:sz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322CA1" w:rsidRDefault="00322CA1" w:rsidP="00322CA1">
            <w:pPr>
              <w:ind w:firstLine="284"/>
              <w:jc w:val="both"/>
              <w:rPr>
                <w:sz w:val="20"/>
                <w:szCs w:val="20"/>
              </w:rPr>
            </w:pP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Связь (код 6.8)*</w:t>
            </w:r>
          </w:p>
        </w:tc>
        <w:tc>
          <w:tcPr>
            <w:tcW w:w="1866"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3.1*(коммунальное обслуживание)</w:t>
            </w:r>
          </w:p>
        </w:tc>
        <w:tc>
          <w:tcPr>
            <w:tcW w:w="1751" w:type="pct"/>
            <w:gridSpan w:val="2"/>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 xml:space="preserve">Минимальные размеры земельного участка – 25 кв.м., </w:t>
            </w:r>
            <w:proofErr w:type="gramStart"/>
            <w:r>
              <w:rPr>
                <w:sz w:val="20"/>
                <w:szCs w:val="20"/>
              </w:rPr>
              <w:t>максимальный</w:t>
            </w:r>
            <w:proofErr w:type="gramEnd"/>
            <w:r>
              <w:rPr>
                <w:sz w:val="20"/>
                <w:szCs w:val="20"/>
              </w:rPr>
              <w:t xml:space="preserve"> -5000 кв.м.</w:t>
            </w:r>
          </w:p>
          <w:p w:rsidR="00322CA1" w:rsidRDefault="00322CA1" w:rsidP="00322CA1">
            <w:pPr>
              <w:ind w:firstLine="284"/>
              <w:jc w:val="both"/>
              <w:rPr>
                <w:sz w:val="20"/>
                <w:szCs w:val="20"/>
              </w:rPr>
            </w:pPr>
            <w:r>
              <w:rPr>
                <w:sz w:val="20"/>
                <w:szCs w:val="20"/>
              </w:rPr>
              <w:t>Параметры строительства определяются в соответствии со строительными нормами и правилами, техническими регламентами.</w:t>
            </w: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 Об утверждении классификатора видов разрешенного использования земельных участков)</w:t>
      </w:r>
    </w:p>
    <w:p w:rsidR="00322CA1" w:rsidRDefault="00322CA1" w:rsidP="00322CA1">
      <w:pPr>
        <w:jc w:val="both"/>
        <w:rPr>
          <w:b/>
          <w:sz w:val="20"/>
        </w:rPr>
      </w:pPr>
    </w:p>
    <w:p w:rsidR="00322CA1" w:rsidRDefault="00322CA1" w:rsidP="00322CA1">
      <w:pPr>
        <w:jc w:val="both"/>
        <w:outlineLvl w:val="0"/>
        <w:rPr>
          <w:b/>
          <w:sz w:val="20"/>
          <w:szCs w:val="20"/>
        </w:rPr>
      </w:pPr>
      <w:r>
        <w:rPr>
          <w:b/>
          <w:sz w:val="20"/>
        </w:rPr>
        <w:t>1.1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rPr>
          <w:b/>
          <w:sz w:val="20"/>
          <w:szCs w:val="20"/>
        </w:rPr>
      </w:pPr>
    </w:p>
    <w:p w:rsidR="00322CA1" w:rsidRDefault="00322CA1" w:rsidP="00322CA1">
      <w:pPr>
        <w:outlineLvl w:val="0"/>
        <w:rPr>
          <w:b/>
          <w:sz w:val="20"/>
        </w:rPr>
      </w:pPr>
      <w:r>
        <w:rPr>
          <w:b/>
          <w:sz w:val="20"/>
        </w:rPr>
        <w:t>2.   УСЛОВНО РАЗРЕШЁННЫЕ ВИДЫ ИСПОЛЬЗОВАНИЯ - нет</w:t>
      </w:r>
    </w:p>
    <w:p w:rsidR="00322CA1" w:rsidRDefault="00322CA1" w:rsidP="00322CA1">
      <w:pPr>
        <w:rPr>
          <w:b/>
          <w:sz w:val="20"/>
          <w:szCs w:val="20"/>
        </w:rPr>
      </w:pPr>
    </w:p>
    <w:p w:rsidR="00322CA1" w:rsidRDefault="00322CA1" w:rsidP="00322CA1">
      <w:pPr>
        <w:pStyle w:val="aff2"/>
        <w:outlineLvl w:val="0"/>
        <w:rPr>
          <w:b/>
          <w:sz w:val="20"/>
          <w:szCs w:val="20"/>
        </w:rPr>
      </w:pPr>
      <w:r>
        <w:rPr>
          <w:b/>
          <w:sz w:val="20"/>
        </w:rPr>
        <w:t>3.   ВСПОМОГАТЕЛЬНЫЕ ВИДЫ РАЗРЕШЕННОГО ИСПОЛЬЗОВАНИЯ: нет</w:t>
      </w:r>
    </w:p>
    <w:p w:rsidR="00322CA1" w:rsidRDefault="00322CA1" w:rsidP="00322CA1">
      <w:pPr>
        <w:pStyle w:val="aff2"/>
        <w:rPr>
          <w:b/>
          <w:sz w:val="20"/>
        </w:rPr>
      </w:pPr>
      <w:r>
        <w:rPr>
          <w:b/>
          <w:sz w:val="20"/>
          <w:szCs w:val="20"/>
        </w:rPr>
        <w:br w:type="page"/>
      </w:r>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23" w:name="_Toc433219373"/>
      <w:bookmarkStart w:id="24" w:name="_Toc342308361"/>
      <w:bookmarkStart w:id="25" w:name="_Toc315966365"/>
      <w:r w:rsidRPr="00876FB4">
        <w:rPr>
          <w:sz w:val="24"/>
          <w:szCs w:val="24"/>
        </w:rPr>
        <w:lastRenderedPageBreak/>
        <w:t xml:space="preserve">Статья </w:t>
      </w:r>
      <w:r w:rsidR="00C93A7B">
        <w:rPr>
          <w:sz w:val="24"/>
          <w:szCs w:val="24"/>
        </w:rPr>
        <w:t>31</w:t>
      </w:r>
      <w:r w:rsidRPr="00876FB4">
        <w:rPr>
          <w:sz w:val="24"/>
          <w:szCs w:val="24"/>
        </w:rPr>
        <w:t>.</w:t>
      </w:r>
      <w:r w:rsidR="00C93A7B">
        <w:rPr>
          <w:sz w:val="24"/>
          <w:szCs w:val="24"/>
        </w:rPr>
        <w:t xml:space="preserve"> </w:t>
      </w:r>
      <w:r w:rsidR="00322CA1" w:rsidRPr="00876FB4">
        <w:rPr>
          <w:sz w:val="24"/>
          <w:szCs w:val="24"/>
        </w:rPr>
        <w:t>ЗОНЫ ТРАНСПОРТНОЙ ИНФРАСТРУКТУРЫ (5 01, 5 03)</w:t>
      </w:r>
      <w:bookmarkEnd w:id="23"/>
      <w:bookmarkEnd w:id="24"/>
      <w:bookmarkEnd w:id="25"/>
    </w:p>
    <w:p w:rsidR="00322CA1" w:rsidRDefault="00322CA1" w:rsidP="00322CA1">
      <w:pPr>
        <w:pStyle w:val="aff2"/>
        <w:outlineLvl w:val="0"/>
        <w:rPr>
          <w:b/>
          <w:sz w:val="20"/>
        </w:rPr>
      </w:pPr>
      <w:r>
        <w:rPr>
          <w:b/>
          <w:sz w:val="20"/>
        </w:rPr>
        <w:t>1.   ОСНОВНЫЕ ВИДЫ РАЗРЕШЁННОГО ИСПОЛЬЗОВАНИЯ</w:t>
      </w:r>
    </w:p>
    <w:p w:rsidR="00322CA1" w:rsidRDefault="00322CA1" w:rsidP="00322CA1">
      <w:pPr>
        <w:pStyle w:val="aff2"/>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918"/>
        <w:gridCol w:w="3620"/>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80"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3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f"/>
              <w:jc w:val="left"/>
              <w:rPr>
                <w:sz w:val="20"/>
                <w:szCs w:val="20"/>
              </w:rPr>
            </w:pPr>
            <w:bookmarkStart w:id="26" w:name="sub_1049"/>
            <w:r>
              <w:rPr>
                <w:sz w:val="20"/>
                <w:szCs w:val="20"/>
              </w:rPr>
              <w:t>Обслуживание автотранспорта</w:t>
            </w:r>
            <w:bookmarkEnd w:id="26"/>
            <w:r>
              <w:rPr>
                <w:sz w:val="20"/>
                <w:szCs w:val="20"/>
              </w:rPr>
              <w:t xml:space="preserve"> (код 4.9)*</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322CA1" w:rsidRDefault="00322CA1" w:rsidP="00322CA1">
            <w:pPr>
              <w:pStyle w:val="afff"/>
              <w:ind w:firstLine="284"/>
              <w:rPr>
                <w:sz w:val="20"/>
                <w:szCs w:val="20"/>
              </w:rPr>
            </w:pPr>
            <w:r>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322CA1" w:rsidRDefault="00322CA1" w:rsidP="00322CA1">
            <w:pPr>
              <w:pStyle w:val="afff"/>
              <w:ind w:firstLine="284"/>
              <w:rPr>
                <w:sz w:val="20"/>
                <w:szCs w:val="20"/>
              </w:rPr>
            </w:pPr>
            <w:r>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37" w:type="pct"/>
            <w:tcBorders>
              <w:top w:val="single" w:sz="8" w:space="0" w:color="auto"/>
              <w:left w:val="single" w:sz="4" w:space="0" w:color="auto"/>
              <w:bottom w:val="single" w:sz="8" w:space="0" w:color="auto"/>
              <w:right w:val="single" w:sz="4" w:space="0" w:color="auto"/>
            </w:tcBorders>
          </w:tcPr>
          <w:p w:rsidR="00322CA1" w:rsidRDefault="00322CA1" w:rsidP="00322CA1">
            <w:pPr>
              <w:ind w:firstLine="284"/>
              <w:jc w:val="both"/>
              <w:rPr>
                <w:sz w:val="20"/>
                <w:szCs w:val="20"/>
              </w:rPr>
            </w:pPr>
            <w:r>
              <w:rPr>
                <w:sz w:val="20"/>
                <w:szCs w:val="20"/>
              </w:rPr>
              <w:t>Минимальный размер земельного участка -100 кв.м., максимальный -5000 кв.м.</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Максимальное количество этажей -3.</w:t>
            </w:r>
          </w:p>
          <w:p w:rsidR="00322CA1" w:rsidRDefault="00322CA1" w:rsidP="00322CA1">
            <w:pPr>
              <w:ind w:firstLine="284"/>
              <w:jc w:val="both"/>
              <w:rPr>
                <w:sz w:val="20"/>
                <w:szCs w:val="20"/>
              </w:rPr>
            </w:pPr>
            <w:r>
              <w:rPr>
                <w:sz w:val="20"/>
                <w:szCs w:val="20"/>
              </w:rPr>
              <w:t>Максимальный процент застройки – 67.</w:t>
            </w:r>
          </w:p>
          <w:p w:rsidR="00322CA1" w:rsidRDefault="00322CA1" w:rsidP="00322CA1">
            <w:pPr>
              <w:keepNext/>
              <w:ind w:firstLine="284"/>
              <w:jc w:val="both"/>
              <w:rPr>
                <w:sz w:val="20"/>
                <w:szCs w:val="20"/>
              </w:rPr>
            </w:pP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f"/>
              <w:jc w:val="left"/>
              <w:rPr>
                <w:sz w:val="20"/>
                <w:szCs w:val="20"/>
              </w:rPr>
            </w:pPr>
            <w:r>
              <w:rPr>
                <w:sz w:val="20"/>
                <w:szCs w:val="20"/>
              </w:rPr>
              <w:t>Автомобильный транспорт (код 7.2)*</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автомобильных дорог вне границ населенного пункта;</w:t>
            </w:r>
          </w:p>
          <w:p w:rsidR="00322CA1" w:rsidRDefault="00322CA1" w:rsidP="00322CA1">
            <w:pPr>
              <w:pStyle w:val="afff"/>
              <w:ind w:firstLine="284"/>
              <w:rPr>
                <w:sz w:val="20"/>
                <w:szCs w:val="20"/>
              </w:rPr>
            </w:pPr>
            <w:r>
              <w:rPr>
                <w:sz w:val="20"/>
                <w:szCs w:val="20"/>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322CA1" w:rsidRDefault="00322CA1" w:rsidP="00322CA1">
            <w:pPr>
              <w:pStyle w:val="afff"/>
              <w:ind w:firstLine="284"/>
              <w:rPr>
                <w:sz w:val="20"/>
                <w:szCs w:val="20"/>
              </w:rPr>
            </w:pPr>
            <w:r>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37"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Минимальный размер земельного участка -50 кв.м., максимальный -50000 кв.м.</w:t>
            </w:r>
          </w:p>
          <w:p w:rsidR="00322CA1" w:rsidRDefault="00322CA1" w:rsidP="00322CA1">
            <w:pPr>
              <w:ind w:firstLine="284"/>
              <w:jc w:val="both"/>
              <w:rPr>
                <w:sz w:val="20"/>
                <w:szCs w:val="20"/>
              </w:rPr>
            </w:pPr>
            <w:r>
              <w:rPr>
                <w:sz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Общее пользование территории (код 12.0)*</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37" w:type="pct"/>
            <w:tcBorders>
              <w:top w:val="single" w:sz="8" w:space="0" w:color="auto"/>
              <w:left w:val="single" w:sz="4" w:space="0" w:color="auto"/>
              <w:bottom w:val="single" w:sz="8" w:space="0" w:color="auto"/>
              <w:right w:val="single" w:sz="4" w:space="0" w:color="auto"/>
            </w:tcBorders>
          </w:tcPr>
          <w:p w:rsidR="00322CA1" w:rsidRDefault="00322CA1" w:rsidP="00322CA1">
            <w:pPr>
              <w:widowControl w:val="0"/>
              <w:ind w:firstLine="284"/>
              <w:jc w:val="both"/>
              <w:rPr>
                <w:sz w:val="20"/>
                <w:szCs w:val="20"/>
              </w:rPr>
            </w:pPr>
            <w:r>
              <w:rPr>
                <w:sz w:val="20"/>
                <w:szCs w:val="20"/>
              </w:rPr>
              <w:t>Расчетные параметры улиц и проездов, сооружений автомобильного транспорта следует принимать в соответствии с Генеральным планом поселения.</w:t>
            </w:r>
          </w:p>
          <w:p w:rsidR="00322CA1" w:rsidRDefault="00322CA1" w:rsidP="00322CA1">
            <w:pPr>
              <w:widowControl w:val="0"/>
              <w:ind w:firstLine="284"/>
              <w:jc w:val="both"/>
              <w:rPr>
                <w:sz w:val="20"/>
                <w:szCs w:val="20"/>
              </w:rPr>
            </w:pPr>
            <w:r>
              <w:rPr>
                <w:sz w:val="20"/>
                <w:szCs w:val="20"/>
              </w:rPr>
              <w:t>Внутриквартальные проезды определяются в составе проекта планировки или межевания (жилого образования, микрорайона, квартала).</w:t>
            </w:r>
          </w:p>
          <w:p w:rsidR="00322CA1" w:rsidRDefault="00322CA1" w:rsidP="00322CA1">
            <w:pPr>
              <w:keepNext/>
              <w:ind w:firstLine="284"/>
              <w:jc w:val="both"/>
              <w:rPr>
                <w:sz w:val="20"/>
                <w:szCs w:val="20"/>
              </w:rPr>
            </w:pP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jc w:val="both"/>
        <w:rPr>
          <w:b/>
          <w:sz w:val="20"/>
        </w:rPr>
      </w:pPr>
    </w:p>
    <w:p w:rsidR="00322CA1" w:rsidRDefault="00322CA1" w:rsidP="00322CA1">
      <w:pPr>
        <w:jc w:val="both"/>
        <w:outlineLvl w:val="0"/>
        <w:rPr>
          <w:b/>
          <w:sz w:val="20"/>
          <w:szCs w:val="20"/>
        </w:rPr>
      </w:pPr>
      <w:r>
        <w:rPr>
          <w:b/>
          <w:sz w:val="20"/>
        </w:rPr>
        <w:t>1.1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pStyle w:val="aff2"/>
      </w:pPr>
    </w:p>
    <w:p w:rsidR="00322CA1" w:rsidRDefault="00322CA1" w:rsidP="00322CA1">
      <w:pPr>
        <w:pStyle w:val="aff2"/>
        <w:outlineLvl w:val="0"/>
        <w:rPr>
          <w:sz w:val="20"/>
        </w:rPr>
      </w:pPr>
      <w:r>
        <w:rPr>
          <w:b/>
          <w:sz w:val="20"/>
        </w:rPr>
        <w:t xml:space="preserve">2.   УСЛОВНО РАЗРЕШЁННЫЕ ВИДЫ ИСПОЛЬЗОВАНИЯ: </w:t>
      </w:r>
      <w:r>
        <w:rPr>
          <w:sz w:val="20"/>
        </w:rPr>
        <w:t>нет.</w:t>
      </w:r>
    </w:p>
    <w:p w:rsidR="00322CA1" w:rsidRDefault="00322CA1" w:rsidP="00322CA1">
      <w:pPr>
        <w:rPr>
          <w:sz w:val="20"/>
          <w:szCs w:val="20"/>
        </w:rPr>
      </w:pPr>
    </w:p>
    <w:p w:rsidR="00322CA1" w:rsidRDefault="00322CA1" w:rsidP="00322CA1">
      <w:pPr>
        <w:pStyle w:val="aff2"/>
        <w:outlineLvl w:val="0"/>
        <w:rPr>
          <w:b/>
          <w:sz w:val="20"/>
          <w:szCs w:val="20"/>
        </w:rPr>
      </w:pPr>
      <w:r>
        <w:rPr>
          <w:b/>
          <w:sz w:val="20"/>
        </w:rPr>
        <w:t>3.   ВСПОМОГАТЕЛЬНЫЕ ВИДЫ РАЗРЕШЕННОГО ИСПОЛЬЗОВАНИЯ</w:t>
      </w:r>
    </w:p>
    <w:p w:rsidR="00322CA1" w:rsidRDefault="00322CA1" w:rsidP="00322CA1">
      <w:pPr>
        <w:pStyle w:val="aff2"/>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912"/>
        <w:gridCol w:w="3643"/>
      </w:tblGrid>
      <w:tr w:rsidR="00322CA1" w:rsidTr="00322CA1">
        <w:trPr>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lastRenderedPageBreak/>
              <w:t>ВИДЫ РАЗРЕШЕННОГО ИСПОЛЬЗОВАНИЯ ЗЕМЕЛЬНЫХ УЧАСТКОВ И ОКС</w:t>
            </w:r>
          </w:p>
        </w:tc>
        <w:tc>
          <w:tcPr>
            <w:tcW w:w="187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48"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Коммунальное обслуживание</w:t>
            </w:r>
          </w:p>
          <w:p w:rsidR="00322CA1" w:rsidRDefault="00322CA1" w:rsidP="00322CA1">
            <w:pPr>
              <w:rPr>
                <w:sz w:val="20"/>
                <w:szCs w:val="20"/>
              </w:rPr>
            </w:pPr>
            <w:r>
              <w:rPr>
                <w:sz w:val="20"/>
              </w:rPr>
              <w:t>(кроме мусоросжигательных и мусороперерабатывающих заводов, полигонов по захоронению и сортировке бытового мусора и отходов)</w:t>
            </w:r>
          </w:p>
        </w:tc>
        <w:tc>
          <w:tcPr>
            <w:tcW w:w="187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ind w:firstLine="284"/>
              <w:rPr>
                <w:sz w:val="20"/>
                <w:szCs w:val="20"/>
              </w:rPr>
            </w:pPr>
            <w:proofErr w:type="gramStart"/>
            <w:r>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rPr>
                <w:sz w:val="20"/>
                <w:szCs w:val="20"/>
              </w:rP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48"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0.5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2000 кв.м.</w:t>
            </w:r>
          </w:p>
          <w:p w:rsidR="00322CA1" w:rsidRDefault="00322CA1" w:rsidP="00322CA1">
            <w:pPr>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определяются в соответствии со строительными нормами и правилами, техническими регламентами</w:t>
            </w:r>
          </w:p>
        </w:tc>
      </w:tr>
    </w:tbl>
    <w:p w:rsidR="00322CA1" w:rsidRDefault="00322CA1" w:rsidP="00322CA1">
      <w:pPr>
        <w:jc w:val="both"/>
        <w:rPr>
          <w:sz w:val="16"/>
          <w:szCs w:val="16"/>
        </w:rPr>
      </w:pPr>
      <w:bookmarkStart w:id="27" w:name="_Toc342308362"/>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jc w:val="both"/>
        <w:rPr>
          <w:b/>
          <w:sz w:val="20"/>
        </w:rPr>
      </w:pPr>
    </w:p>
    <w:p w:rsidR="00322CA1" w:rsidRDefault="00322CA1" w:rsidP="00322CA1">
      <w:pPr>
        <w:jc w:val="both"/>
        <w:outlineLvl w:val="0"/>
        <w:rPr>
          <w:b/>
          <w:sz w:val="20"/>
          <w:szCs w:val="20"/>
        </w:rPr>
      </w:pPr>
      <w:r>
        <w:rPr>
          <w:b/>
          <w:sz w:val="20"/>
        </w:rPr>
        <w:t>3.1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rPr>
          <w:b/>
          <w:sz w:val="20"/>
          <w:szCs w:val="20"/>
        </w:rPr>
      </w:pPr>
      <w:bookmarkStart w:id="28" w:name="_Toc315966374"/>
      <w:bookmarkEnd w:id="27"/>
    </w:p>
    <w:p w:rsidR="00322CA1" w:rsidRDefault="00322CA1" w:rsidP="00322CA1">
      <w:pPr>
        <w:rPr>
          <w:b/>
          <w:sz w:val="20"/>
          <w:szCs w:val="20"/>
        </w:rPr>
      </w:pPr>
    </w:p>
    <w:p w:rsidR="00322CA1" w:rsidRDefault="00322CA1" w:rsidP="00322CA1">
      <w:pPr>
        <w:rPr>
          <w:b/>
          <w:sz w:val="20"/>
          <w:szCs w:val="20"/>
        </w:rPr>
      </w:pPr>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29" w:name="_Toc433219374"/>
      <w:r w:rsidRPr="00876FB4">
        <w:rPr>
          <w:sz w:val="24"/>
          <w:szCs w:val="24"/>
        </w:rPr>
        <w:t>Статья 3</w:t>
      </w:r>
      <w:r w:rsidR="00C93A7B">
        <w:rPr>
          <w:sz w:val="24"/>
          <w:szCs w:val="24"/>
        </w:rPr>
        <w:t>2</w:t>
      </w:r>
      <w:r w:rsidRPr="00876FB4">
        <w:rPr>
          <w:sz w:val="24"/>
          <w:szCs w:val="24"/>
        </w:rPr>
        <w:t xml:space="preserve">. </w:t>
      </w:r>
      <w:r w:rsidR="00322CA1" w:rsidRPr="00876FB4">
        <w:rPr>
          <w:sz w:val="24"/>
          <w:szCs w:val="24"/>
        </w:rPr>
        <w:t>ЗОНЫ ТРАНСПОРТНОЙ ИНФРАСТРУКТУРЫ (УЛИЧНО-ДОРОЖНОЙ СЕТИ) (5 02)</w:t>
      </w:r>
      <w:bookmarkEnd w:id="29"/>
    </w:p>
    <w:p w:rsidR="00322CA1" w:rsidRDefault="00322CA1" w:rsidP="00322CA1">
      <w:pPr>
        <w:widowControl w:val="0"/>
        <w:ind w:firstLine="709"/>
        <w:jc w:val="both"/>
      </w:pPr>
      <w:r>
        <w:t>1. Зоны транспортной инфраструктуры – улично-дорожной сети (код зон – 5 02) относятся к территориям общего пользования. В соответствии со ст. 36 п.4 Градостроительного кодекса РФ действие градостроительных регламентов на данную территорию не распространяется.</w:t>
      </w:r>
    </w:p>
    <w:p w:rsidR="00322CA1" w:rsidRDefault="00322CA1" w:rsidP="00322CA1">
      <w:pPr>
        <w:widowControl w:val="0"/>
        <w:ind w:firstLine="709"/>
        <w:jc w:val="both"/>
      </w:pPr>
      <w:r>
        <w:t>2.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322CA1" w:rsidRDefault="00322CA1" w:rsidP="00322CA1">
      <w:pPr>
        <w:widowControl w:val="0"/>
        <w:ind w:firstLine="709"/>
        <w:jc w:val="both"/>
      </w:pPr>
      <w:r>
        <w:t>3.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Республики Алтай и Генеральным планом поселения.</w:t>
      </w:r>
    </w:p>
    <w:p w:rsidR="00322CA1" w:rsidRDefault="00322CA1" w:rsidP="00322CA1">
      <w:pPr>
        <w:widowControl w:val="0"/>
        <w:ind w:firstLine="709"/>
        <w:jc w:val="both"/>
      </w:pPr>
      <w:r>
        <w:t>4. Внутриквартальные проезды определяются в составе проекта планировки или межевания (жилого образования, микрорайона, квартала).</w:t>
      </w:r>
    </w:p>
    <w:p w:rsidR="00322CA1" w:rsidRDefault="00322CA1" w:rsidP="00322CA1">
      <w:pPr>
        <w:rPr>
          <w:b/>
          <w:sz w:val="20"/>
          <w:szCs w:val="20"/>
        </w:rPr>
      </w:pPr>
    </w:p>
    <w:p w:rsidR="00322CA1" w:rsidRDefault="00322CA1" w:rsidP="00322CA1">
      <w:pPr>
        <w:rPr>
          <w:b/>
          <w:sz w:val="20"/>
          <w:szCs w:val="20"/>
        </w:rPr>
      </w:pPr>
    </w:p>
    <w:p w:rsidR="00322CA1" w:rsidRDefault="00322CA1" w:rsidP="00322CA1">
      <w:pPr>
        <w:rPr>
          <w:b/>
          <w:sz w:val="20"/>
          <w:szCs w:val="20"/>
        </w:rPr>
        <w:sectPr w:rsidR="00322CA1">
          <w:pgSz w:w="11906" w:h="16838"/>
          <w:pgMar w:top="1134" w:right="567" w:bottom="899" w:left="1134" w:header="709" w:footer="709" w:gutter="0"/>
          <w:pgNumType w:fmt="numberInDash"/>
          <w:cols w:space="720"/>
        </w:sectPr>
      </w:pPr>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30" w:name="_Toc433219375"/>
      <w:bookmarkStart w:id="31" w:name="_Toc342308371"/>
      <w:r w:rsidRPr="00876FB4">
        <w:rPr>
          <w:sz w:val="24"/>
          <w:szCs w:val="24"/>
        </w:rPr>
        <w:lastRenderedPageBreak/>
        <w:t>Статья 3</w:t>
      </w:r>
      <w:r w:rsidR="00C93A7B">
        <w:rPr>
          <w:sz w:val="24"/>
          <w:szCs w:val="24"/>
        </w:rPr>
        <w:t>3</w:t>
      </w:r>
      <w:r w:rsidRPr="00876FB4">
        <w:rPr>
          <w:sz w:val="24"/>
          <w:szCs w:val="24"/>
        </w:rPr>
        <w:t xml:space="preserve">. </w:t>
      </w:r>
      <w:r w:rsidR="00322CA1" w:rsidRPr="00876FB4">
        <w:rPr>
          <w:sz w:val="24"/>
          <w:szCs w:val="24"/>
        </w:rPr>
        <w:t>РЕКРЕАЦИОННАЯ ЗОНА – МЕСТ ОТДЫХА ОБЩЕГО ПОЛЬЗОВАНИЯ (6 01)</w:t>
      </w:r>
      <w:bookmarkEnd w:id="30"/>
    </w:p>
    <w:p w:rsidR="00322CA1" w:rsidRDefault="00322CA1" w:rsidP="00322CA1">
      <w:pPr>
        <w:pStyle w:val="aff2"/>
        <w:outlineLvl w:val="0"/>
        <w:rPr>
          <w:b/>
          <w:sz w:val="20"/>
        </w:rPr>
      </w:pPr>
      <w:r>
        <w:rPr>
          <w:b/>
          <w:sz w:val="20"/>
        </w:rPr>
        <w:t>1.   ОСНОВНЫЕ ВИДЫ РАЗРЕШЁННОГО ИСПОЛЬЗОВАНИЯ</w:t>
      </w:r>
    </w:p>
    <w:p w:rsidR="00322CA1" w:rsidRDefault="00322CA1" w:rsidP="00322CA1">
      <w:pPr>
        <w:pStyle w:val="aff2"/>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841"/>
        <w:gridCol w:w="3697"/>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43"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74" w:type="pct"/>
            <w:tcBorders>
              <w:top w:val="single" w:sz="8" w:space="0" w:color="auto"/>
              <w:left w:val="single" w:sz="4" w:space="0" w:color="auto"/>
              <w:bottom w:val="single" w:sz="8" w:space="0" w:color="auto"/>
              <w:right w:val="single" w:sz="8"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rStyle w:val="a5"/>
                <w:sz w:val="20"/>
              </w:rPr>
              <w:t>Природно-познавательный туризм (код 5.2)*</w:t>
            </w:r>
          </w:p>
        </w:tc>
        <w:tc>
          <w:tcPr>
            <w:tcW w:w="1843"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22CA1" w:rsidRDefault="00322CA1" w:rsidP="00322CA1">
            <w:pPr>
              <w:pStyle w:val="afff"/>
              <w:ind w:firstLine="284"/>
              <w:rPr>
                <w:sz w:val="20"/>
                <w:szCs w:val="20"/>
              </w:rPr>
            </w:pPr>
            <w:r>
              <w:rPr>
                <w:sz w:val="20"/>
                <w:szCs w:val="20"/>
              </w:rPr>
              <w:t xml:space="preserve">осуществление необходимых природоохранных и </w:t>
            </w:r>
            <w:proofErr w:type="spellStart"/>
            <w:r>
              <w:rPr>
                <w:sz w:val="20"/>
                <w:szCs w:val="20"/>
              </w:rPr>
              <w:t>природовосстановительных</w:t>
            </w:r>
            <w:proofErr w:type="spellEnd"/>
            <w:r>
              <w:rPr>
                <w:sz w:val="20"/>
                <w:szCs w:val="20"/>
              </w:rPr>
              <w:t xml:space="preserve"> мероприятий</w:t>
            </w:r>
          </w:p>
        </w:tc>
        <w:tc>
          <w:tcPr>
            <w:tcW w:w="1774" w:type="pct"/>
            <w:tcBorders>
              <w:top w:val="single" w:sz="8" w:space="0" w:color="auto"/>
              <w:left w:val="single" w:sz="4" w:space="0" w:color="auto"/>
              <w:bottom w:val="single" w:sz="8" w:space="0" w:color="auto"/>
              <w:right w:val="single" w:sz="8" w:space="0" w:color="auto"/>
            </w:tcBorders>
            <w:vAlign w:val="center"/>
          </w:tcPr>
          <w:p w:rsidR="00322CA1" w:rsidRDefault="00322CA1" w:rsidP="00322CA1">
            <w:pPr>
              <w:ind w:firstLine="284"/>
              <w:jc w:val="both"/>
              <w:rPr>
                <w:sz w:val="20"/>
                <w:szCs w:val="20"/>
              </w:rPr>
            </w:pPr>
            <w:r>
              <w:rPr>
                <w:sz w:val="20"/>
                <w:szCs w:val="20"/>
              </w:rPr>
              <w:t>Минимальный размер земельного участка 300 кв.м., максимальный – 2500 кв.м.</w:t>
            </w:r>
          </w:p>
          <w:p w:rsidR="00322CA1" w:rsidRDefault="00322CA1" w:rsidP="00322CA1">
            <w:pPr>
              <w:autoSpaceDE w:val="0"/>
              <w:autoSpaceDN w:val="0"/>
              <w:adjustRightInd w:val="0"/>
              <w:ind w:firstLine="540"/>
              <w:jc w:val="both"/>
              <w:rPr>
                <w:b/>
                <w:sz w:val="14"/>
                <w:szCs w:val="14"/>
              </w:rPr>
            </w:pP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f"/>
              <w:jc w:val="left"/>
              <w:rPr>
                <w:sz w:val="20"/>
                <w:szCs w:val="20"/>
              </w:rPr>
            </w:pPr>
            <w:bookmarkStart w:id="32" w:name="sub_1051"/>
            <w:r>
              <w:rPr>
                <w:sz w:val="20"/>
                <w:szCs w:val="20"/>
              </w:rPr>
              <w:t>Спорт</w:t>
            </w:r>
            <w:bookmarkEnd w:id="32"/>
            <w:r>
              <w:rPr>
                <w:sz w:val="20"/>
                <w:szCs w:val="20"/>
              </w:rPr>
              <w:t xml:space="preserve"> (код 5.1)*</w:t>
            </w:r>
          </w:p>
        </w:tc>
        <w:tc>
          <w:tcPr>
            <w:tcW w:w="1843"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774" w:type="pct"/>
            <w:tcBorders>
              <w:top w:val="single" w:sz="8" w:space="0" w:color="auto"/>
              <w:left w:val="single" w:sz="4" w:space="0" w:color="auto"/>
              <w:bottom w:val="single" w:sz="8" w:space="0" w:color="auto"/>
              <w:right w:val="single" w:sz="8" w:space="0" w:color="auto"/>
            </w:tcBorders>
            <w:vAlign w:val="center"/>
            <w:hideMark/>
          </w:tcPr>
          <w:p w:rsidR="00322CA1" w:rsidRDefault="00322CA1" w:rsidP="00322CA1">
            <w:pPr>
              <w:ind w:firstLine="284"/>
              <w:jc w:val="both"/>
              <w:rPr>
                <w:sz w:val="20"/>
                <w:szCs w:val="20"/>
              </w:rPr>
            </w:pPr>
            <w:r>
              <w:rPr>
                <w:sz w:val="20"/>
                <w:szCs w:val="20"/>
              </w:rPr>
              <w:t>Минимальный размер земельного участка 300 кв.м., максимальный – 5000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autoSpaceDE w:val="0"/>
              <w:autoSpaceDN w:val="0"/>
              <w:adjustRightInd w:val="0"/>
              <w:ind w:firstLine="540"/>
              <w:jc w:val="both"/>
              <w:rPr>
                <w:b/>
                <w:sz w:val="20"/>
                <w:szCs w:val="20"/>
              </w:rPr>
            </w:pPr>
            <w:r>
              <w:rPr>
                <w:sz w:val="20"/>
                <w:szCs w:val="20"/>
              </w:rPr>
              <w:t>Максимальная высота – 15 м</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rStyle w:val="a5"/>
                <w:b w:val="0"/>
                <w:bCs w:val="0"/>
              </w:rPr>
            </w:pPr>
            <w:r>
              <w:rPr>
                <w:rStyle w:val="a5"/>
                <w:sz w:val="20"/>
              </w:rPr>
              <w:t>Общее пользование территорией (код 12.0)*</w:t>
            </w:r>
          </w:p>
        </w:tc>
        <w:tc>
          <w:tcPr>
            <w:tcW w:w="1843"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74" w:type="pct"/>
            <w:tcBorders>
              <w:top w:val="single" w:sz="8" w:space="0" w:color="auto"/>
              <w:left w:val="single" w:sz="4" w:space="0" w:color="auto"/>
              <w:bottom w:val="single" w:sz="8" w:space="0" w:color="auto"/>
              <w:right w:val="single" w:sz="8" w:space="0" w:color="auto"/>
            </w:tcBorders>
          </w:tcPr>
          <w:p w:rsidR="00322CA1" w:rsidRDefault="00322CA1" w:rsidP="00322CA1">
            <w:pPr>
              <w:widowControl w:val="0"/>
              <w:ind w:firstLine="284"/>
              <w:jc w:val="both"/>
              <w:rPr>
                <w:sz w:val="20"/>
                <w:szCs w:val="20"/>
              </w:rPr>
            </w:pP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pStyle w:val="aff2"/>
        <w:rPr>
          <w:b/>
          <w:sz w:val="20"/>
          <w:szCs w:val="20"/>
        </w:rPr>
      </w:pPr>
    </w:p>
    <w:p w:rsidR="00322CA1" w:rsidRDefault="00322CA1" w:rsidP="00322CA1">
      <w:pPr>
        <w:pStyle w:val="aff2"/>
        <w:outlineLvl w:val="0"/>
        <w:rPr>
          <w:sz w:val="16"/>
          <w:szCs w:val="16"/>
        </w:rPr>
      </w:pPr>
      <w:r>
        <w:rPr>
          <w:b/>
          <w:sz w:val="20"/>
        </w:rPr>
        <w:t>1.1.</w:t>
      </w:r>
      <w:r>
        <w:rPr>
          <w:b/>
          <w:sz w:val="16"/>
          <w:szCs w:val="16"/>
        </w:rPr>
        <w:t xml:space="preserve"> ОГРАНИЧЕНИЯ ИСПОЛЬЗОВАНИЯ ЗЕМЕЛЬНЫХ УЧАСТКОВ И ОКС, УСТАНАВЛИВАЕМЫЕ В СООТВЕТСТВИИ С ЗАКОНОДАТЕЛЬСТВОМ РОССИЙСКОЙ ФЕДЕРАЦИИ</w:t>
      </w:r>
      <w:r>
        <w:rPr>
          <w:sz w:val="16"/>
          <w:szCs w:val="16"/>
        </w:rPr>
        <w:t xml:space="preserve"> </w:t>
      </w:r>
    </w:p>
    <w:p w:rsidR="00322CA1" w:rsidRDefault="00322CA1" w:rsidP="00322CA1">
      <w:pPr>
        <w:ind w:firstLine="284"/>
        <w:jc w:val="both"/>
        <w:rPr>
          <w:b/>
          <w:sz w:val="20"/>
        </w:rPr>
      </w:pPr>
      <w:r>
        <w:rPr>
          <w:sz w:val="20"/>
          <w:szCs w:val="20"/>
        </w:rPr>
        <w:t>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rPr>
          <w:b/>
          <w:sz w:val="20"/>
        </w:rPr>
      </w:pPr>
    </w:p>
    <w:p w:rsidR="00322CA1" w:rsidRDefault="00322CA1" w:rsidP="00322CA1">
      <w:pPr>
        <w:outlineLvl w:val="0"/>
        <w:rPr>
          <w:b/>
          <w:sz w:val="20"/>
          <w:szCs w:val="20"/>
        </w:rPr>
      </w:pPr>
      <w:r>
        <w:rPr>
          <w:b/>
          <w:sz w:val="20"/>
        </w:rPr>
        <w:t>2.   УСЛОВНО РАЗРЕШЁННЫЕ ВИДЫ ИСПОЛЬЗОВАНИЯ</w:t>
      </w:r>
      <w:r>
        <w:rPr>
          <w:b/>
          <w:sz w:val="20"/>
          <w:szCs w:val="20"/>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841"/>
        <w:gridCol w:w="3697"/>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43"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74" w:type="pct"/>
            <w:tcBorders>
              <w:top w:val="single" w:sz="8" w:space="0" w:color="auto"/>
              <w:left w:val="single" w:sz="4" w:space="0" w:color="auto"/>
              <w:bottom w:val="single" w:sz="8" w:space="0" w:color="auto"/>
              <w:right w:val="single" w:sz="8"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f"/>
              <w:jc w:val="left"/>
              <w:rPr>
                <w:sz w:val="20"/>
                <w:szCs w:val="20"/>
              </w:rPr>
            </w:pPr>
            <w:r>
              <w:rPr>
                <w:sz w:val="20"/>
                <w:szCs w:val="20"/>
              </w:rPr>
              <w:t>Гостиничное обслуживание (код 4.7)*</w:t>
            </w:r>
          </w:p>
        </w:tc>
        <w:tc>
          <w:tcPr>
            <w:tcW w:w="1843"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74" w:type="pct"/>
            <w:tcBorders>
              <w:top w:val="single" w:sz="8" w:space="0" w:color="auto"/>
              <w:left w:val="single" w:sz="4" w:space="0" w:color="auto"/>
              <w:bottom w:val="single" w:sz="8" w:space="0" w:color="auto"/>
              <w:right w:val="single" w:sz="8" w:space="0" w:color="auto"/>
            </w:tcBorders>
            <w:vAlign w:val="center"/>
          </w:tcPr>
          <w:p w:rsidR="00322CA1" w:rsidRDefault="00322CA1" w:rsidP="00322CA1">
            <w:pPr>
              <w:ind w:firstLine="284"/>
              <w:jc w:val="both"/>
              <w:rPr>
                <w:sz w:val="20"/>
                <w:szCs w:val="20"/>
              </w:rPr>
            </w:pPr>
            <w:r>
              <w:rPr>
                <w:sz w:val="20"/>
                <w:szCs w:val="20"/>
              </w:rPr>
              <w:t>Минимальные размеры земельных участков определяются в зависимости от вместимости объекта в соответствии с СП 42.13330.2011, при этом  минимальные размеры земельного участка – 500 кв.м., максимальные – 10000 кв.м.</w:t>
            </w:r>
          </w:p>
          <w:p w:rsidR="00322CA1" w:rsidRDefault="00322CA1" w:rsidP="00322CA1">
            <w:pPr>
              <w:autoSpaceDE w:val="0"/>
              <w:autoSpaceDN w:val="0"/>
              <w:adjustRightInd w:val="0"/>
              <w:ind w:firstLine="540"/>
              <w:jc w:val="both"/>
              <w:rPr>
                <w:b/>
                <w:sz w:val="20"/>
                <w:szCs w:val="20"/>
              </w:rPr>
            </w:pP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rStyle w:val="a5"/>
                <w:b w:val="0"/>
                <w:bCs w:val="0"/>
              </w:rPr>
            </w:pPr>
            <w:r>
              <w:rPr>
                <w:rStyle w:val="a5"/>
                <w:sz w:val="20"/>
              </w:rPr>
              <w:t>Курортная деятельность (код 9,2)*</w:t>
            </w:r>
          </w:p>
        </w:tc>
        <w:tc>
          <w:tcPr>
            <w:tcW w:w="1843"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proofErr w:type="gramStart"/>
            <w:r>
              <w:rPr>
                <w:sz w:val="20"/>
                <w:szCs w:val="20"/>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w:t>
            </w:r>
            <w:r>
              <w:rPr>
                <w:sz w:val="20"/>
                <w:szCs w:val="20"/>
              </w:rPr>
              <w:lastRenderedPageBreak/>
              <w:t>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Pr>
                <w:sz w:val="20"/>
                <w:szCs w:val="20"/>
              </w:rPr>
              <w:t xml:space="preserve"> охраны лечебно-оздоровительных местностей и курорта</w:t>
            </w:r>
          </w:p>
        </w:tc>
        <w:tc>
          <w:tcPr>
            <w:tcW w:w="1774" w:type="pct"/>
            <w:tcBorders>
              <w:top w:val="single" w:sz="8" w:space="0" w:color="auto"/>
              <w:left w:val="single" w:sz="4" w:space="0" w:color="auto"/>
              <w:bottom w:val="single" w:sz="8" w:space="0" w:color="auto"/>
              <w:right w:val="single" w:sz="8" w:space="0" w:color="auto"/>
            </w:tcBorders>
          </w:tcPr>
          <w:p w:rsidR="00322CA1" w:rsidRDefault="00322CA1" w:rsidP="00322CA1">
            <w:pPr>
              <w:ind w:firstLine="284"/>
              <w:jc w:val="both"/>
              <w:rPr>
                <w:sz w:val="20"/>
                <w:szCs w:val="20"/>
              </w:rPr>
            </w:pPr>
            <w:r>
              <w:rPr>
                <w:sz w:val="20"/>
                <w:szCs w:val="20"/>
              </w:rPr>
              <w:lastRenderedPageBreak/>
              <w:t>Минимальный размер земельного участка 1000 кв.м., максимальный – 50000 кв.м.</w:t>
            </w:r>
          </w:p>
          <w:p w:rsidR="00322CA1" w:rsidRDefault="00322CA1" w:rsidP="00322CA1">
            <w:pPr>
              <w:widowControl w:val="0"/>
              <w:ind w:firstLine="284"/>
              <w:jc w:val="both"/>
              <w:rPr>
                <w:sz w:val="20"/>
                <w:szCs w:val="20"/>
              </w:rPr>
            </w:pPr>
          </w:p>
        </w:tc>
      </w:tr>
    </w:tbl>
    <w:p w:rsidR="00322CA1" w:rsidRDefault="00322CA1" w:rsidP="00322CA1">
      <w:pPr>
        <w:jc w:val="both"/>
        <w:rPr>
          <w:sz w:val="16"/>
          <w:szCs w:val="16"/>
        </w:rPr>
      </w:pPr>
      <w:r>
        <w:rPr>
          <w:sz w:val="16"/>
          <w:szCs w:val="16"/>
        </w:rPr>
        <w:lastRenderedPageBreak/>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pStyle w:val="aff2"/>
        <w:rPr>
          <w:b/>
          <w:sz w:val="20"/>
          <w:szCs w:val="20"/>
        </w:rPr>
      </w:pPr>
    </w:p>
    <w:p w:rsidR="00322CA1" w:rsidRDefault="00322CA1" w:rsidP="00322CA1">
      <w:pPr>
        <w:pStyle w:val="aff2"/>
        <w:outlineLvl w:val="0"/>
        <w:rPr>
          <w:sz w:val="16"/>
          <w:szCs w:val="16"/>
        </w:rPr>
      </w:pPr>
      <w:r>
        <w:rPr>
          <w:b/>
          <w:sz w:val="20"/>
        </w:rPr>
        <w:t>2.1.</w:t>
      </w:r>
      <w:r>
        <w:rPr>
          <w:b/>
          <w:sz w:val="16"/>
          <w:szCs w:val="16"/>
        </w:rPr>
        <w:t xml:space="preserve"> ОГРАНИЧЕНИЯ ИСПОЛЬЗОВАНИЯ ЗЕМЕЛЬНЫХ УЧАСТКОВ И ОКС, УСТАНАВЛИВАЕМЫЕ В СООТВЕТСТВИИ С ЗАКОНОДАТЕЛЬСТВОМ РОССИЙСКОЙ ФЕДЕРАЦИИ</w:t>
      </w:r>
      <w:r>
        <w:rPr>
          <w:sz w:val="16"/>
          <w:szCs w:val="16"/>
        </w:rPr>
        <w:t xml:space="preserve"> </w:t>
      </w:r>
    </w:p>
    <w:p w:rsidR="00322CA1" w:rsidRDefault="00322CA1" w:rsidP="00322CA1">
      <w:pPr>
        <w:ind w:firstLine="284"/>
        <w:jc w:val="both"/>
        <w:rPr>
          <w:b/>
          <w:sz w:val="20"/>
        </w:rPr>
      </w:pPr>
      <w:r>
        <w:rPr>
          <w:sz w:val="20"/>
          <w:szCs w:val="20"/>
        </w:rPr>
        <w:t>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rPr>
          <w:b/>
          <w:sz w:val="20"/>
          <w:szCs w:val="20"/>
        </w:rPr>
      </w:pPr>
    </w:p>
    <w:p w:rsidR="00322CA1" w:rsidRDefault="00322CA1" w:rsidP="00322CA1">
      <w:pPr>
        <w:outlineLvl w:val="0"/>
        <w:rPr>
          <w:b/>
          <w:sz w:val="20"/>
          <w:szCs w:val="20"/>
        </w:rPr>
      </w:pPr>
      <w:r>
        <w:rPr>
          <w:b/>
          <w:sz w:val="20"/>
          <w:szCs w:val="20"/>
        </w:rPr>
        <w:t>3.   ВСПОМОГАТЕЛЬНЫЕ ВИДЫ РАЗРЕШЕННОГО ИСПОЛЬЗОВАНИЯ: нет</w:t>
      </w:r>
    </w:p>
    <w:p w:rsidR="00322CA1" w:rsidRDefault="00322CA1" w:rsidP="00322CA1">
      <w:pPr>
        <w:rPr>
          <w:b/>
          <w:sz w:val="20"/>
          <w:szCs w:val="20"/>
        </w:rPr>
      </w:pPr>
    </w:p>
    <w:p w:rsidR="00322CA1" w:rsidRDefault="00322CA1" w:rsidP="00322CA1">
      <w:pPr>
        <w:rPr>
          <w:b/>
          <w:sz w:val="20"/>
          <w:szCs w:val="20"/>
        </w:rPr>
      </w:pPr>
    </w:p>
    <w:p w:rsidR="00322CA1" w:rsidRDefault="00322CA1" w:rsidP="00322CA1">
      <w:pPr>
        <w:rPr>
          <w:sz w:val="20"/>
          <w:szCs w:val="20"/>
        </w:rPr>
        <w:sectPr w:rsidR="00322CA1">
          <w:pgSz w:w="11906" w:h="16838"/>
          <w:pgMar w:top="1134" w:right="567" w:bottom="899" w:left="1134" w:header="709" w:footer="709" w:gutter="0"/>
          <w:pgNumType w:fmt="numberInDash"/>
          <w:cols w:space="720"/>
        </w:sectPr>
      </w:pPr>
    </w:p>
    <w:p w:rsidR="00322CA1" w:rsidRDefault="00322CA1" w:rsidP="00322CA1">
      <w:bookmarkStart w:id="33" w:name="_Toc342308365"/>
      <w:bookmarkStart w:id="34" w:name="_Toc342308366"/>
      <w:bookmarkEnd w:id="31"/>
    </w:p>
    <w:p w:rsidR="00322CA1" w:rsidRPr="00876FB4" w:rsidRDefault="00876FB4" w:rsidP="00876FB4">
      <w:pPr>
        <w:pStyle w:val="3"/>
        <w:numPr>
          <w:ilvl w:val="2"/>
          <w:numId w:val="0"/>
        </w:numPr>
        <w:spacing w:before="120" w:beforeAutospacing="0" w:after="120" w:afterAutospacing="0"/>
        <w:jc w:val="both"/>
        <w:rPr>
          <w:sz w:val="24"/>
          <w:szCs w:val="24"/>
        </w:rPr>
      </w:pPr>
      <w:bookmarkStart w:id="35" w:name="_Toc433219376"/>
      <w:r w:rsidRPr="00876FB4">
        <w:rPr>
          <w:sz w:val="24"/>
          <w:szCs w:val="24"/>
        </w:rPr>
        <w:t>Статья 3</w:t>
      </w:r>
      <w:r w:rsidR="00C93A7B">
        <w:rPr>
          <w:sz w:val="24"/>
          <w:szCs w:val="24"/>
        </w:rPr>
        <w:t>4</w:t>
      </w:r>
      <w:r w:rsidRPr="00876FB4">
        <w:rPr>
          <w:sz w:val="24"/>
          <w:szCs w:val="24"/>
        </w:rPr>
        <w:t xml:space="preserve">. </w:t>
      </w:r>
      <w:r w:rsidR="00322CA1" w:rsidRPr="00876FB4">
        <w:rPr>
          <w:sz w:val="24"/>
          <w:szCs w:val="24"/>
        </w:rPr>
        <w:t>ЗОНА СЕЛЬСКОХОЗЯЙСТВЕННОГО НАЗНАЧЕНИЯ (7 01)</w:t>
      </w:r>
      <w:bookmarkEnd w:id="33"/>
      <w:bookmarkEnd w:id="35"/>
    </w:p>
    <w:p w:rsidR="00322CA1" w:rsidRDefault="00322CA1" w:rsidP="00322CA1">
      <w:pPr>
        <w:pStyle w:val="aff2"/>
        <w:outlineLvl w:val="0"/>
        <w:rPr>
          <w:b/>
          <w:sz w:val="20"/>
        </w:rPr>
      </w:pPr>
      <w:r>
        <w:rPr>
          <w:b/>
          <w:sz w:val="20"/>
        </w:rPr>
        <w:t>1.   ОСНОВНЫЕ ВИДЫ РАЗРЕШЁННОГО ИСПОЛЬЗОВАНИЯ</w:t>
      </w:r>
    </w:p>
    <w:p w:rsidR="00322CA1" w:rsidRDefault="00322CA1" w:rsidP="00322CA1">
      <w:pPr>
        <w:pStyle w:val="aff2"/>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918"/>
        <w:gridCol w:w="3620"/>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80"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3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ConsPlusNormal0"/>
              <w:widowControl/>
              <w:ind w:firstLine="0"/>
              <w:jc w:val="both"/>
              <w:rPr>
                <w:rFonts w:ascii="Times New Roman" w:hAnsi="Times New Roman" w:cs="Times New Roman"/>
              </w:rPr>
            </w:pPr>
            <w:r>
              <w:rPr>
                <w:rFonts w:ascii="Times New Roman" w:hAnsi="Times New Roman" w:cs="Times New Roman"/>
              </w:rPr>
              <w:t>Сельскохозяйственное использование (код 1.0)*</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Ведение сельского хозяйства.</w:t>
            </w:r>
          </w:p>
          <w:p w:rsidR="00322CA1" w:rsidRDefault="00322CA1" w:rsidP="00322CA1">
            <w:pPr>
              <w:pStyle w:val="ConsPlusNormal0"/>
              <w:widowControl/>
              <w:ind w:firstLine="284"/>
              <w:jc w:val="both"/>
              <w:rPr>
                <w:rFonts w:ascii="Times New Roman" w:hAnsi="Times New Roman" w:cs="Times New Roman"/>
              </w:rPr>
            </w:pP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173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pStyle w:val="11"/>
              <w:autoSpaceDN w:val="0"/>
              <w:adjustRightInd w:val="0"/>
              <w:ind w:firstLine="284"/>
              <w:jc w:val="both"/>
              <w:rPr>
                <w:sz w:val="20"/>
                <w:szCs w:val="20"/>
              </w:rPr>
            </w:pPr>
            <w:r>
              <w:rPr>
                <w:sz w:val="20"/>
                <w:szCs w:val="20"/>
              </w:rPr>
              <w:t>Предельный минимальный размер земельного участка для размещения объектов капитального строительства  - 0,10 га, предельный максимальный размер земельного участка для размещения объектов капитального строительства  - 1 га.</w:t>
            </w:r>
          </w:p>
          <w:p w:rsidR="00322CA1" w:rsidRDefault="00322CA1" w:rsidP="00322CA1">
            <w:pPr>
              <w:autoSpaceDE w:val="0"/>
              <w:autoSpaceDN w:val="0"/>
              <w:adjustRightInd w:val="0"/>
              <w:ind w:firstLine="540"/>
              <w:jc w:val="both"/>
              <w:rPr>
                <w:sz w:val="20"/>
                <w:szCs w:val="20"/>
              </w:rPr>
            </w:pPr>
            <w:r>
              <w:rPr>
                <w:sz w:val="20"/>
                <w:szCs w:val="20"/>
              </w:rPr>
              <w:t>минимальный отступ от границ земельного участка, за пределами которых запрещено строительство зданий, строений, сооружений, - 3 м. До хозяйственных построек и сооружений на садовых и огородных земельных участках минимальный отступ от границ соседних земельных участков, за пределами которых запрещено строительство, - 1 м.</w:t>
            </w:r>
          </w:p>
          <w:p w:rsidR="00322CA1" w:rsidRDefault="00322CA1" w:rsidP="00322CA1">
            <w:pPr>
              <w:autoSpaceDE w:val="0"/>
              <w:autoSpaceDN w:val="0"/>
              <w:adjustRightInd w:val="0"/>
              <w:ind w:firstLine="540"/>
              <w:jc w:val="both"/>
              <w:rPr>
                <w:sz w:val="20"/>
                <w:szCs w:val="20"/>
              </w:rPr>
            </w:pPr>
            <w:r>
              <w:rPr>
                <w:sz w:val="20"/>
                <w:szCs w:val="20"/>
              </w:rPr>
              <w:t>минимальный отступ не устанавливается в случае согласования с соседним землепользователем и блокировки хозяйственных построек и сооружений на соседних земельных участках (при условии соблюдения технических регламентов);</w:t>
            </w:r>
          </w:p>
          <w:p w:rsidR="00322CA1" w:rsidRDefault="00322CA1" w:rsidP="00322CA1">
            <w:pPr>
              <w:autoSpaceDE w:val="0"/>
              <w:autoSpaceDN w:val="0"/>
              <w:adjustRightInd w:val="0"/>
              <w:ind w:firstLine="540"/>
              <w:jc w:val="both"/>
              <w:rPr>
                <w:sz w:val="20"/>
                <w:szCs w:val="20"/>
              </w:rPr>
            </w:pPr>
            <w:r>
              <w:rPr>
                <w:sz w:val="20"/>
                <w:szCs w:val="20"/>
              </w:rPr>
              <w:t xml:space="preserve">предельное количество надземных этажей зданий, строений, сооружений - 3 этажа </w:t>
            </w: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ConsPlusNormal0"/>
              <w:widowControl/>
              <w:ind w:firstLine="0"/>
              <w:jc w:val="both"/>
              <w:rPr>
                <w:rFonts w:ascii="Times New Roman" w:hAnsi="Times New Roman" w:cs="Times New Roman"/>
              </w:rPr>
            </w:pPr>
            <w:r>
              <w:rPr>
                <w:rFonts w:ascii="Times New Roman" w:hAnsi="Times New Roman" w:cs="Times New Roman"/>
              </w:rPr>
              <w:t>Растениеводство (код 1.1)*</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Осуществление хозяйственной деятельности, связанной с выращиванием сельскохозяйственных культур.</w:t>
            </w:r>
          </w:p>
          <w:p w:rsidR="00322CA1" w:rsidRDefault="00322CA1" w:rsidP="00322CA1">
            <w:pPr>
              <w:pStyle w:val="afff"/>
              <w:ind w:firstLine="284"/>
              <w:rPr>
                <w:sz w:val="20"/>
                <w:szCs w:val="20"/>
              </w:rPr>
            </w:pPr>
            <w:r>
              <w:rPr>
                <w:sz w:val="20"/>
                <w:szCs w:val="20"/>
              </w:rPr>
              <w:t>Содержание данного вида разрешенного использования включает в себя содержание видов разрешенного использования с кодами 1.2-1.6</w:t>
            </w:r>
          </w:p>
        </w:tc>
        <w:tc>
          <w:tcPr>
            <w:tcW w:w="173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pStyle w:val="11"/>
              <w:autoSpaceDN w:val="0"/>
              <w:adjustRightInd w:val="0"/>
              <w:ind w:firstLine="284"/>
              <w:jc w:val="both"/>
              <w:rPr>
                <w:sz w:val="20"/>
                <w:szCs w:val="20"/>
              </w:rPr>
            </w:pPr>
            <w:r>
              <w:rPr>
                <w:sz w:val="20"/>
                <w:szCs w:val="20"/>
              </w:rPr>
              <w:t>Предельный минимальный размер земельного участка для размещения объектов капитального строительства  - 0,10 га, предельный максимальный размер земельного участка для размещения объектов капитального строительства  - 1 га.</w:t>
            </w: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ConsPlusNormal0"/>
              <w:widowControl/>
              <w:ind w:firstLine="0"/>
              <w:jc w:val="both"/>
              <w:rPr>
                <w:rFonts w:ascii="Times New Roman" w:hAnsi="Times New Roman" w:cs="Times New Roman"/>
              </w:rPr>
            </w:pPr>
            <w:r>
              <w:rPr>
                <w:rFonts w:ascii="Times New Roman" w:hAnsi="Times New Roman" w:cs="Times New Roman"/>
              </w:rPr>
              <w:t>Животноводство (код 1.7)*</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22CA1" w:rsidRDefault="00322CA1" w:rsidP="00322CA1">
            <w:pPr>
              <w:pStyle w:val="afff"/>
              <w:ind w:firstLine="284"/>
              <w:rPr>
                <w:sz w:val="20"/>
                <w:szCs w:val="20"/>
              </w:rPr>
            </w:pPr>
            <w:r>
              <w:rPr>
                <w:sz w:val="20"/>
                <w:szCs w:val="20"/>
              </w:rPr>
              <w:t>Содержание данного вида разрешенного использования включает в себя содержание видов разрешенного использования с кодами 1.8-1.11*</w:t>
            </w:r>
          </w:p>
        </w:tc>
        <w:tc>
          <w:tcPr>
            <w:tcW w:w="1737" w:type="pct"/>
            <w:tcBorders>
              <w:top w:val="single" w:sz="8" w:space="0" w:color="auto"/>
              <w:left w:val="single" w:sz="8" w:space="0" w:color="auto"/>
              <w:bottom w:val="single" w:sz="8" w:space="0" w:color="auto"/>
              <w:right w:val="single" w:sz="4" w:space="0" w:color="auto"/>
            </w:tcBorders>
            <w:vAlign w:val="center"/>
          </w:tcPr>
          <w:p w:rsidR="00322CA1" w:rsidRDefault="00322CA1" w:rsidP="00322CA1">
            <w:pPr>
              <w:pStyle w:val="11"/>
              <w:autoSpaceDN w:val="0"/>
              <w:adjustRightInd w:val="0"/>
              <w:ind w:firstLine="284"/>
              <w:jc w:val="both"/>
              <w:rPr>
                <w:sz w:val="20"/>
                <w:szCs w:val="20"/>
              </w:rPr>
            </w:pPr>
            <w:r>
              <w:rPr>
                <w:sz w:val="20"/>
                <w:szCs w:val="20"/>
              </w:rPr>
              <w:t>Предельный минимальный размер земельного участка для размещения объектов капитального строительства  - 0,10 га, предельный максимальный размер земельного участка для размещения объектов капитального строительства  - 1 га.</w:t>
            </w:r>
          </w:p>
          <w:p w:rsidR="00322CA1" w:rsidRDefault="00322CA1" w:rsidP="00322CA1">
            <w:pPr>
              <w:pStyle w:val="11"/>
              <w:autoSpaceDN w:val="0"/>
              <w:adjustRightInd w:val="0"/>
              <w:ind w:firstLine="284"/>
              <w:jc w:val="both"/>
            </w:pP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ConsPlusNormal0"/>
              <w:widowControl/>
              <w:ind w:firstLine="0"/>
              <w:jc w:val="both"/>
              <w:rPr>
                <w:rFonts w:ascii="Times New Roman" w:hAnsi="Times New Roman" w:cs="Times New Roman"/>
              </w:rPr>
            </w:pPr>
            <w:r>
              <w:rPr>
                <w:rFonts w:ascii="Times New Roman" w:hAnsi="Times New Roman" w:cs="Times New Roman"/>
              </w:rPr>
              <w:lastRenderedPageBreak/>
              <w:t>Пчеловодство (код 1.12)*</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CA1" w:rsidRDefault="00322CA1" w:rsidP="00322CA1">
            <w:pPr>
              <w:pStyle w:val="afff"/>
              <w:ind w:firstLine="284"/>
              <w:rPr>
                <w:sz w:val="20"/>
                <w:szCs w:val="20"/>
              </w:rPr>
            </w:pPr>
            <w:r>
              <w:rPr>
                <w:sz w:val="20"/>
                <w:szCs w:val="20"/>
              </w:rPr>
              <w:t>размещение ульев, иных объектов и оборудования, необходимого для пчеловодства и разведениях иных полезных насекомых;</w:t>
            </w:r>
          </w:p>
          <w:p w:rsidR="00322CA1" w:rsidRDefault="00322CA1" w:rsidP="00322CA1">
            <w:pPr>
              <w:pStyle w:val="afff"/>
              <w:ind w:firstLine="284"/>
              <w:rPr>
                <w:sz w:val="20"/>
                <w:szCs w:val="20"/>
              </w:rPr>
            </w:pPr>
            <w:r>
              <w:rPr>
                <w:sz w:val="20"/>
                <w:szCs w:val="20"/>
              </w:rPr>
              <w:t>размещение сооружений используемых для хранения и первичной переработки продукции пчеловодства</w:t>
            </w:r>
          </w:p>
        </w:tc>
        <w:tc>
          <w:tcPr>
            <w:tcW w:w="173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pStyle w:val="11"/>
              <w:autoSpaceDN w:val="0"/>
              <w:adjustRightInd w:val="0"/>
              <w:ind w:firstLine="284"/>
              <w:jc w:val="both"/>
            </w:pPr>
            <w:r>
              <w:rPr>
                <w:sz w:val="20"/>
                <w:szCs w:val="20"/>
              </w:rPr>
              <w:t>Размеры земельного участка, предельные параметры разрешенного строительства, определяются индивидуально в соответствии с техническими регламентами и утвержденной градостроительной документацией</w:t>
            </w: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ConsPlusNormal0"/>
              <w:widowControl/>
              <w:ind w:firstLine="0"/>
              <w:jc w:val="both"/>
              <w:rPr>
                <w:rFonts w:ascii="Times New Roman" w:hAnsi="Times New Roman" w:cs="Times New Roman"/>
              </w:rPr>
            </w:pPr>
            <w:r>
              <w:rPr>
                <w:rFonts w:ascii="Times New Roman" w:hAnsi="Times New Roman" w:cs="Times New Roman"/>
              </w:rPr>
              <w:t>Рыбоводство (код 1.13)*</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Pr>
                <w:sz w:val="20"/>
                <w:szCs w:val="20"/>
              </w:rPr>
              <w:t>аквакультуры</w:t>
            </w:r>
            <w:proofErr w:type="spellEnd"/>
            <w:r>
              <w:rPr>
                <w:sz w:val="20"/>
                <w:szCs w:val="20"/>
              </w:rPr>
              <w:t>); размещение зданий, сооружений, оборудования, необходимых для осуществления рыбоводства (</w:t>
            </w:r>
            <w:proofErr w:type="spellStart"/>
            <w:r>
              <w:rPr>
                <w:sz w:val="20"/>
                <w:szCs w:val="20"/>
              </w:rPr>
              <w:t>аквакультуры</w:t>
            </w:r>
            <w:proofErr w:type="spellEnd"/>
            <w:r>
              <w:rPr>
                <w:sz w:val="20"/>
                <w:szCs w:val="20"/>
              </w:rPr>
              <w:t>)</w:t>
            </w:r>
          </w:p>
        </w:tc>
        <w:tc>
          <w:tcPr>
            <w:tcW w:w="173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pStyle w:val="11"/>
              <w:autoSpaceDN w:val="0"/>
              <w:adjustRightInd w:val="0"/>
              <w:ind w:firstLine="284"/>
              <w:jc w:val="both"/>
            </w:pPr>
            <w:r>
              <w:rPr>
                <w:sz w:val="20"/>
                <w:szCs w:val="20"/>
              </w:rPr>
              <w:t>Размеры земельного участка, предельные параметры разрешенного строительства, определяются индивидуально в соответствии с техническими регламентами и утвержденной градостроительной документацией</w:t>
            </w: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ConsPlusNormal0"/>
              <w:widowControl/>
              <w:ind w:firstLine="0"/>
              <w:jc w:val="both"/>
              <w:rPr>
                <w:rFonts w:ascii="Times New Roman" w:hAnsi="Times New Roman" w:cs="Times New Roman"/>
              </w:rPr>
            </w:pPr>
            <w:r>
              <w:rPr>
                <w:rFonts w:ascii="Times New Roman" w:hAnsi="Times New Roman" w:cs="Times New Roman"/>
              </w:rPr>
              <w:t>Научное обеспечение сельского хозяйства (код 1.14)*</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ind w:firstLine="284"/>
              <w:rPr>
                <w:sz w:val="20"/>
                <w:szCs w:val="20"/>
              </w:rPr>
            </w:pPr>
            <w:r>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37" w:type="pct"/>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Размеры земельного участка, предельные параметры разрешенного строительства, определяются индивидуально в соответствии с техническими регламентами и утвержденной градостроительной документацией</w:t>
            </w: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f"/>
              <w:widowControl/>
              <w:jc w:val="left"/>
              <w:rPr>
                <w:sz w:val="20"/>
                <w:szCs w:val="20"/>
              </w:rPr>
            </w:pPr>
            <w:r>
              <w:rPr>
                <w:sz w:val="20"/>
                <w:szCs w:val="20"/>
              </w:rPr>
              <w:t>Хранение и переработка</w:t>
            </w:r>
          </w:p>
          <w:p w:rsidR="00322CA1" w:rsidRDefault="00322CA1" w:rsidP="00322CA1">
            <w:pPr>
              <w:pStyle w:val="afff"/>
              <w:widowControl/>
              <w:jc w:val="left"/>
              <w:rPr>
                <w:sz w:val="20"/>
                <w:szCs w:val="20"/>
              </w:rPr>
            </w:pPr>
            <w:r>
              <w:rPr>
                <w:sz w:val="20"/>
                <w:szCs w:val="20"/>
              </w:rPr>
              <w:t>сельскохозяйственной</w:t>
            </w:r>
          </w:p>
          <w:p w:rsidR="00322CA1" w:rsidRDefault="00322CA1" w:rsidP="00322CA1">
            <w:pPr>
              <w:pStyle w:val="afff"/>
              <w:widowControl/>
              <w:jc w:val="left"/>
              <w:rPr>
                <w:sz w:val="20"/>
                <w:szCs w:val="20"/>
              </w:rPr>
            </w:pPr>
            <w:r>
              <w:rPr>
                <w:sz w:val="20"/>
                <w:szCs w:val="20"/>
              </w:rPr>
              <w:t>продукции (код 1.15)*</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ind w:firstLine="284"/>
              <w:rPr>
                <w:sz w:val="20"/>
                <w:szCs w:val="20"/>
              </w:rPr>
            </w:pPr>
            <w:r>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37" w:type="pct"/>
            <w:tcBorders>
              <w:top w:val="single" w:sz="8" w:space="0" w:color="auto"/>
              <w:left w:val="single" w:sz="8" w:space="0" w:color="auto"/>
              <w:bottom w:val="single" w:sz="8" w:space="0" w:color="auto"/>
              <w:right w:val="single" w:sz="4" w:space="0" w:color="auto"/>
            </w:tcBorders>
          </w:tcPr>
          <w:p w:rsidR="00322CA1" w:rsidRDefault="00322CA1" w:rsidP="00322CA1">
            <w:pPr>
              <w:pStyle w:val="11"/>
              <w:autoSpaceDN w:val="0"/>
              <w:adjustRightInd w:val="0"/>
              <w:ind w:firstLine="284"/>
              <w:jc w:val="both"/>
              <w:rPr>
                <w:sz w:val="20"/>
                <w:szCs w:val="20"/>
              </w:rPr>
            </w:pPr>
            <w:r>
              <w:rPr>
                <w:sz w:val="20"/>
                <w:szCs w:val="20"/>
              </w:rPr>
              <w:t>Предельный минимальный размер земельного участка для размещения объектов капитального строительства  - 0,10 га, предельный максимальный размер земельного участка для размещения объектов капитального строительства  - 1 га.</w:t>
            </w:r>
          </w:p>
          <w:p w:rsidR="00322CA1" w:rsidRDefault="00322CA1" w:rsidP="00322CA1">
            <w:pPr>
              <w:ind w:firstLine="284"/>
              <w:jc w:val="both"/>
              <w:rPr>
                <w:sz w:val="20"/>
                <w:szCs w:val="20"/>
              </w:rPr>
            </w:pP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f"/>
              <w:widowControl/>
              <w:jc w:val="left"/>
              <w:rPr>
                <w:sz w:val="20"/>
                <w:szCs w:val="20"/>
              </w:rPr>
            </w:pPr>
            <w:r>
              <w:rPr>
                <w:sz w:val="20"/>
                <w:szCs w:val="20"/>
              </w:rPr>
              <w:t>Ведение личного подсобного хозяйства на полевых участках (код 1.16)*</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Производство сельскохозяйственной продукции без права возведения объектов капитального строительства</w:t>
            </w:r>
          </w:p>
        </w:tc>
        <w:tc>
          <w:tcPr>
            <w:tcW w:w="173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11"/>
              <w:autoSpaceDN w:val="0"/>
              <w:adjustRightInd w:val="0"/>
              <w:ind w:firstLine="284"/>
              <w:jc w:val="both"/>
              <w:rPr>
                <w:sz w:val="20"/>
                <w:szCs w:val="20"/>
              </w:rPr>
            </w:pPr>
            <w:r>
              <w:rPr>
                <w:sz w:val="20"/>
                <w:szCs w:val="20"/>
              </w:rPr>
              <w:t>Предельный минимальный размер земельного участка - 0,04 га, предельный максимальный размер земельного участка - 1,0 га.</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f"/>
              <w:widowControl/>
              <w:jc w:val="left"/>
              <w:rPr>
                <w:sz w:val="20"/>
                <w:szCs w:val="20"/>
              </w:rPr>
            </w:pPr>
            <w:bookmarkStart w:id="36" w:name="sub_10117"/>
            <w:r>
              <w:rPr>
                <w:sz w:val="20"/>
                <w:szCs w:val="20"/>
              </w:rPr>
              <w:t>Питомники</w:t>
            </w:r>
            <w:bookmarkEnd w:id="36"/>
            <w:r>
              <w:rPr>
                <w:sz w:val="20"/>
                <w:szCs w:val="20"/>
              </w:rPr>
              <w:t xml:space="preserve"> (код 1.17)*</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Производство сельскохозяйственной продукции без права возведения объектов капитального строительства</w:t>
            </w:r>
          </w:p>
        </w:tc>
        <w:tc>
          <w:tcPr>
            <w:tcW w:w="1737" w:type="pct"/>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f"/>
              <w:widowControl/>
              <w:jc w:val="left"/>
              <w:rPr>
                <w:sz w:val="20"/>
                <w:szCs w:val="20"/>
              </w:rPr>
            </w:pPr>
            <w:bookmarkStart w:id="37" w:name="sub_10118"/>
            <w:r>
              <w:rPr>
                <w:sz w:val="20"/>
                <w:szCs w:val="20"/>
              </w:rPr>
              <w:t>Обеспечение</w:t>
            </w:r>
            <w:bookmarkEnd w:id="37"/>
          </w:p>
          <w:p w:rsidR="00322CA1" w:rsidRDefault="00322CA1" w:rsidP="00322CA1">
            <w:pPr>
              <w:pStyle w:val="afff"/>
              <w:widowControl/>
              <w:jc w:val="left"/>
              <w:rPr>
                <w:sz w:val="20"/>
                <w:szCs w:val="20"/>
              </w:rPr>
            </w:pPr>
            <w:r>
              <w:rPr>
                <w:sz w:val="20"/>
                <w:szCs w:val="20"/>
              </w:rPr>
              <w:t>сельскохозяйственного</w:t>
            </w:r>
          </w:p>
          <w:p w:rsidR="00322CA1" w:rsidRDefault="00322CA1" w:rsidP="00322CA1">
            <w:pPr>
              <w:pStyle w:val="afff"/>
              <w:widowControl/>
              <w:jc w:val="left"/>
              <w:rPr>
                <w:sz w:val="20"/>
                <w:szCs w:val="20"/>
              </w:rPr>
            </w:pPr>
            <w:r>
              <w:rPr>
                <w:sz w:val="20"/>
                <w:szCs w:val="20"/>
              </w:rPr>
              <w:t>производства (код 1.18)*</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ind w:firstLine="284"/>
              <w:rPr>
                <w:sz w:val="20"/>
                <w:szCs w:val="20"/>
              </w:rPr>
            </w:pPr>
            <w:r>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3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11"/>
              <w:autoSpaceDN w:val="0"/>
              <w:adjustRightInd w:val="0"/>
              <w:ind w:firstLine="284"/>
              <w:jc w:val="both"/>
              <w:rPr>
                <w:sz w:val="20"/>
                <w:szCs w:val="20"/>
              </w:rPr>
            </w:pPr>
            <w:r>
              <w:rPr>
                <w:sz w:val="20"/>
                <w:szCs w:val="20"/>
              </w:rPr>
              <w:t>Предельный минимальный размер земельного участка для размещения объектов капитального строительства  - 0,10 га, предельный максимальный размер земельного участка для размещения объектов капитального строительства  - 1 га.</w:t>
            </w:r>
          </w:p>
          <w:p w:rsidR="00322CA1" w:rsidRDefault="00322CA1" w:rsidP="00322CA1">
            <w:pPr>
              <w:autoSpaceDE w:val="0"/>
              <w:autoSpaceDN w:val="0"/>
              <w:adjustRightInd w:val="0"/>
              <w:ind w:firstLine="540"/>
              <w:jc w:val="both"/>
              <w:rPr>
                <w:sz w:val="20"/>
                <w:szCs w:val="20"/>
              </w:rPr>
            </w:pPr>
            <w:r>
              <w:rPr>
                <w:sz w:val="20"/>
                <w:szCs w:val="20"/>
              </w:rPr>
              <w:t xml:space="preserve">предельное количество надземных этажей зданий, строений, сооружений - 3 этажа </w:t>
            </w:r>
            <w:r>
              <w:rPr>
                <w:spacing w:val="8"/>
                <w:sz w:val="20"/>
                <w:szCs w:val="20"/>
              </w:rPr>
              <w:t xml:space="preserve">(с возможным </w:t>
            </w:r>
            <w:r>
              <w:rPr>
                <w:spacing w:val="4"/>
                <w:sz w:val="20"/>
                <w:szCs w:val="20"/>
              </w:rPr>
              <w:t>использованием мансардного этажа)</w:t>
            </w:r>
            <w:r>
              <w:rPr>
                <w:sz w:val="20"/>
                <w:szCs w:val="20"/>
              </w:rPr>
              <w:t>;</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pStyle w:val="aff2"/>
        <w:rPr>
          <w:b/>
          <w:sz w:val="20"/>
          <w:szCs w:val="20"/>
        </w:rPr>
      </w:pPr>
    </w:p>
    <w:p w:rsidR="00322CA1" w:rsidRDefault="00322CA1" w:rsidP="00322CA1">
      <w:pPr>
        <w:pStyle w:val="aff2"/>
        <w:outlineLvl w:val="0"/>
        <w:rPr>
          <w:sz w:val="16"/>
          <w:szCs w:val="16"/>
        </w:rPr>
      </w:pPr>
      <w:r>
        <w:rPr>
          <w:b/>
          <w:sz w:val="20"/>
        </w:rPr>
        <w:lastRenderedPageBreak/>
        <w:t>1.1.</w:t>
      </w:r>
      <w:r>
        <w:rPr>
          <w:b/>
          <w:sz w:val="16"/>
          <w:szCs w:val="16"/>
        </w:rPr>
        <w:t xml:space="preserve"> ОГРАНИЧЕНИЯ ИСПОЛЬЗОВАНИЯ ЗЕМЕЛЬНЫХ УЧАСТКОВ И ОКС, УСТАНАВЛИВАЕМЫЕ В СООТВЕТСТВИИ С ЗАКОНОДАТЕЛЬСТВОМ РОССИЙСКОЙ ФЕДЕРАЦИИ</w:t>
      </w:r>
      <w:r>
        <w:rPr>
          <w:sz w:val="16"/>
          <w:szCs w:val="16"/>
        </w:rPr>
        <w:t xml:space="preserve"> </w:t>
      </w:r>
    </w:p>
    <w:p w:rsidR="00322CA1" w:rsidRDefault="00322CA1" w:rsidP="00322CA1">
      <w:pPr>
        <w:ind w:firstLine="709"/>
        <w:jc w:val="both"/>
        <w:rPr>
          <w:b/>
          <w:sz w:val="20"/>
        </w:rPr>
      </w:pPr>
      <w:r>
        <w:rPr>
          <w:sz w:val="20"/>
          <w:szCs w:val="20"/>
        </w:rPr>
        <w:t>Запрещается строительство объектов капитального строительства, несовместимых с функциональным назначением территории</w:t>
      </w:r>
    </w:p>
    <w:p w:rsidR="00322CA1" w:rsidRDefault="00322CA1" w:rsidP="00322CA1">
      <w:pPr>
        <w:outlineLvl w:val="0"/>
        <w:rPr>
          <w:b/>
          <w:sz w:val="20"/>
        </w:rPr>
      </w:pPr>
      <w:r>
        <w:rPr>
          <w:b/>
          <w:sz w:val="20"/>
        </w:rPr>
        <w:t>2.   УСЛОВНО РАЗРЕШЁННЫЕ ВИДЫ ИСПОЛЬЗОВАНИЯ: нет</w:t>
      </w:r>
    </w:p>
    <w:p w:rsidR="00322CA1" w:rsidRDefault="00322CA1" w:rsidP="00322CA1">
      <w:pPr>
        <w:pStyle w:val="aff2"/>
        <w:outlineLvl w:val="0"/>
        <w:rPr>
          <w:b/>
          <w:sz w:val="20"/>
        </w:rPr>
      </w:pPr>
      <w:r>
        <w:rPr>
          <w:b/>
          <w:sz w:val="20"/>
        </w:rPr>
        <w:t>3.   ВСПОМОГАТЕЛЬНЫЕ ВИДЫ РАЗРЕШЕННОГО ИСПОЛЬЗОВАНИЯ: нет</w:t>
      </w:r>
    </w:p>
    <w:p w:rsidR="00322CA1" w:rsidRDefault="00322CA1" w:rsidP="00322CA1">
      <w:pPr>
        <w:pStyle w:val="aff2"/>
        <w:rPr>
          <w:sz w:val="20"/>
        </w:rPr>
      </w:pPr>
    </w:p>
    <w:p w:rsidR="00322CA1" w:rsidRDefault="00322CA1" w:rsidP="00322CA1">
      <w:pPr>
        <w:rPr>
          <w:sz w:val="20"/>
        </w:rPr>
        <w:sectPr w:rsidR="00322CA1">
          <w:pgSz w:w="11906" w:h="16838"/>
          <w:pgMar w:top="1134" w:right="567" w:bottom="899" w:left="1134" w:header="709" w:footer="709" w:gutter="0"/>
          <w:pgNumType w:fmt="numberInDash"/>
          <w:cols w:space="720"/>
        </w:sectPr>
      </w:pPr>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38" w:name="_Toc433219377"/>
      <w:r w:rsidRPr="00876FB4">
        <w:rPr>
          <w:sz w:val="24"/>
          <w:szCs w:val="24"/>
        </w:rPr>
        <w:lastRenderedPageBreak/>
        <w:t>Статья 3</w:t>
      </w:r>
      <w:r w:rsidR="007E7033">
        <w:rPr>
          <w:sz w:val="24"/>
          <w:szCs w:val="24"/>
        </w:rPr>
        <w:t>5</w:t>
      </w:r>
      <w:r w:rsidRPr="00876FB4">
        <w:rPr>
          <w:sz w:val="24"/>
          <w:szCs w:val="24"/>
        </w:rPr>
        <w:t xml:space="preserve">. </w:t>
      </w:r>
      <w:r w:rsidR="00322CA1" w:rsidRPr="00876FB4">
        <w:rPr>
          <w:sz w:val="24"/>
          <w:szCs w:val="24"/>
        </w:rPr>
        <w:t>ЗОНА АКВАТОРИЙ (8 01)</w:t>
      </w:r>
      <w:bookmarkEnd w:id="38"/>
    </w:p>
    <w:p w:rsidR="00322CA1" w:rsidRDefault="00322CA1" w:rsidP="00322CA1">
      <w:pPr>
        <w:pStyle w:val="aff2"/>
        <w:ind w:firstLine="425"/>
        <w:jc w:val="both"/>
        <w:rPr>
          <w:sz w:val="22"/>
        </w:rPr>
      </w:pPr>
      <w:r>
        <w:rPr>
          <w:sz w:val="22"/>
        </w:rPr>
        <w:t>Градостроительные регламенты не устанавливаются для земель, покрытых поверхностными водами.</w:t>
      </w:r>
    </w:p>
    <w:p w:rsidR="00322CA1" w:rsidRDefault="00322CA1" w:rsidP="00322CA1">
      <w:pPr>
        <w:pStyle w:val="aff2"/>
        <w:ind w:firstLine="425"/>
        <w:jc w:val="both"/>
        <w:rPr>
          <w:sz w:val="22"/>
        </w:rPr>
      </w:pPr>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39" w:name="_Toc433219378"/>
      <w:r w:rsidRPr="00876FB4">
        <w:rPr>
          <w:sz w:val="24"/>
          <w:szCs w:val="24"/>
        </w:rPr>
        <w:t>Статья 3</w:t>
      </w:r>
      <w:r w:rsidR="007E7033">
        <w:rPr>
          <w:sz w:val="24"/>
          <w:szCs w:val="24"/>
        </w:rPr>
        <w:t>6</w:t>
      </w:r>
      <w:r w:rsidRPr="00876FB4">
        <w:rPr>
          <w:sz w:val="24"/>
          <w:szCs w:val="24"/>
        </w:rPr>
        <w:t xml:space="preserve">. </w:t>
      </w:r>
      <w:r w:rsidR="00322CA1" w:rsidRPr="00876FB4">
        <w:rPr>
          <w:sz w:val="24"/>
          <w:szCs w:val="24"/>
        </w:rPr>
        <w:t>ЗОНА РИТУАЛЬНОГО НАЗНАЧЕНИЯ (9 01)</w:t>
      </w:r>
      <w:bookmarkEnd w:id="34"/>
      <w:bookmarkEnd w:id="39"/>
    </w:p>
    <w:p w:rsidR="00322CA1" w:rsidRDefault="00322CA1" w:rsidP="00322CA1">
      <w:pPr>
        <w:pStyle w:val="aff2"/>
        <w:outlineLvl w:val="0"/>
        <w:rPr>
          <w:b/>
          <w:sz w:val="20"/>
        </w:rPr>
      </w:pPr>
      <w:r>
        <w:rPr>
          <w:b/>
          <w:sz w:val="20"/>
        </w:rPr>
        <w:t>1.   ОСНОВНЫЕ ВИДЫ РАЗРЕШЁННОГО ИСПОЛЬЗОВАНИЯ</w:t>
      </w:r>
    </w:p>
    <w:p w:rsidR="00322CA1" w:rsidRDefault="00322CA1" w:rsidP="00322CA1">
      <w:pPr>
        <w:pStyle w:val="aff2"/>
        <w:rPr>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2"/>
        <w:gridCol w:w="3935"/>
        <w:gridCol w:w="3604"/>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88"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29"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Ритуальная деятельность (код 12.1)*</w:t>
            </w:r>
          </w:p>
        </w:tc>
        <w:tc>
          <w:tcPr>
            <w:tcW w:w="1888"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ind w:firstLine="284"/>
              <w:rPr>
                <w:sz w:val="20"/>
                <w:szCs w:val="20"/>
              </w:rPr>
            </w:pPr>
            <w:r>
              <w:rPr>
                <w:sz w:val="20"/>
                <w:szCs w:val="20"/>
              </w:rPr>
              <w:t>Размещение кладбищ, крематориев и мест захоронения; размещение соответствующих культовых сооружений</w:t>
            </w:r>
          </w:p>
        </w:tc>
        <w:tc>
          <w:tcPr>
            <w:tcW w:w="1729" w:type="pct"/>
            <w:tcBorders>
              <w:top w:val="single" w:sz="8" w:space="0" w:color="auto"/>
              <w:left w:val="single" w:sz="8" w:space="0" w:color="auto"/>
              <w:bottom w:val="single" w:sz="8" w:space="0" w:color="auto"/>
              <w:right w:val="single" w:sz="4" w:space="0" w:color="auto"/>
            </w:tcBorders>
            <w:hideMark/>
          </w:tcPr>
          <w:p w:rsidR="00322CA1" w:rsidRDefault="00322CA1" w:rsidP="00322CA1">
            <w:pPr>
              <w:shd w:val="clear" w:color="auto" w:fill="FFFFFF"/>
              <w:tabs>
                <w:tab w:val="left" w:pos="0"/>
              </w:tabs>
              <w:snapToGrid w:val="0"/>
              <w:ind w:firstLine="284"/>
              <w:jc w:val="both"/>
              <w:rPr>
                <w:sz w:val="20"/>
                <w:szCs w:val="20"/>
              </w:rPr>
            </w:pPr>
            <w:r>
              <w:rPr>
                <w:sz w:val="20"/>
                <w:szCs w:val="20"/>
              </w:rPr>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322CA1" w:rsidRDefault="00322CA1" w:rsidP="00322CA1">
            <w:pPr>
              <w:ind w:firstLine="284"/>
              <w:jc w:val="both"/>
              <w:rPr>
                <w:sz w:val="20"/>
                <w:szCs w:val="20"/>
              </w:rPr>
            </w:pPr>
            <w:r>
              <w:rPr>
                <w:sz w:val="20"/>
                <w:szCs w:val="20"/>
              </w:rPr>
              <w:t>Минимальный размер земельного участка 300 кв.м., максимальный – 100000 кв.м.</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Религиозное использование (код 3.7)*</w:t>
            </w:r>
          </w:p>
        </w:tc>
        <w:tc>
          <w:tcPr>
            <w:tcW w:w="1888"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ind w:firstLine="284"/>
              <w:rPr>
                <w:sz w:val="20"/>
                <w:szCs w:val="20"/>
              </w:rPr>
            </w:pPr>
            <w:proofErr w:type="gramStart"/>
            <w:r>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22CA1" w:rsidRDefault="00322CA1" w:rsidP="00322CA1">
            <w:pPr>
              <w:pStyle w:val="afff"/>
              <w:widowControl/>
              <w:ind w:firstLine="284"/>
              <w:rPr>
                <w:sz w:val="20"/>
                <w:szCs w:val="20"/>
              </w:rPr>
            </w:pPr>
            <w:r>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29" w:type="pct"/>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322CA1" w:rsidRDefault="00322CA1" w:rsidP="00322CA1">
            <w:pPr>
              <w:ind w:firstLine="284"/>
              <w:jc w:val="both"/>
              <w:rPr>
                <w:sz w:val="20"/>
                <w:szCs w:val="20"/>
              </w:rPr>
            </w:pPr>
            <w:r>
              <w:rPr>
                <w:sz w:val="20"/>
                <w:szCs w:val="20"/>
              </w:rPr>
              <w:t>Минимальный размер земельного участка 300 кв.м., максимальный – 2500 кв.м</w:t>
            </w:r>
            <w:proofErr w:type="gramStart"/>
            <w:r>
              <w:rPr>
                <w:sz w:val="20"/>
                <w:szCs w:val="20"/>
              </w:rPr>
              <w:t>.М</w:t>
            </w:r>
            <w:proofErr w:type="gramEnd"/>
            <w:r>
              <w:rPr>
                <w:sz w:val="20"/>
                <w:szCs w:val="20"/>
              </w:rPr>
              <w:t>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rPr>
          <w:b/>
          <w:sz w:val="20"/>
        </w:rPr>
      </w:pPr>
    </w:p>
    <w:p w:rsidR="00322CA1" w:rsidRDefault="00322CA1" w:rsidP="00322CA1">
      <w:pPr>
        <w:pStyle w:val="aff2"/>
        <w:outlineLvl w:val="0"/>
        <w:rPr>
          <w:sz w:val="16"/>
          <w:szCs w:val="16"/>
        </w:rPr>
      </w:pPr>
      <w:r>
        <w:rPr>
          <w:b/>
          <w:sz w:val="20"/>
        </w:rPr>
        <w:t>1.1.</w:t>
      </w:r>
      <w:r>
        <w:rPr>
          <w:b/>
          <w:sz w:val="16"/>
          <w:szCs w:val="16"/>
        </w:rPr>
        <w:t xml:space="preserve"> ОГРАНИЧЕНИЯ ИСПОЛЬЗОВАНИЯ ЗЕМЕЛЬНЫХ УЧАСТКОВ И ОКС, УСТАНАВЛИВАЕМЫЕ В СООТВЕТСТВИИ С ЗАКОНОДАТЕЛЬСТВОМ РОССИЙСКОЙ ФЕДЕРАЦИИ</w:t>
      </w:r>
      <w:r>
        <w:rPr>
          <w:sz w:val="16"/>
          <w:szCs w:val="16"/>
        </w:rPr>
        <w:t xml:space="preserve"> </w:t>
      </w:r>
    </w:p>
    <w:p w:rsidR="00322CA1" w:rsidRDefault="00322CA1" w:rsidP="00322CA1">
      <w:pPr>
        <w:pStyle w:val="aff2"/>
        <w:ind w:firstLine="709"/>
        <w:jc w:val="both"/>
        <w:rPr>
          <w:sz w:val="20"/>
          <w:szCs w:val="20"/>
        </w:rPr>
      </w:pPr>
      <w:r>
        <w:rPr>
          <w:sz w:val="20"/>
        </w:rPr>
        <w:t>Запрещается строительство объектов капитального строительства, несовместимых с функциональным назначением территории.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rPr>
        <w:t>СНиП</w:t>
      </w:r>
      <w:proofErr w:type="spellEnd"/>
      <w:r>
        <w:rPr>
          <w:sz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jc w:val="both"/>
        <w:rPr>
          <w:b/>
          <w:sz w:val="20"/>
        </w:rPr>
      </w:pPr>
    </w:p>
    <w:p w:rsidR="00322CA1" w:rsidRDefault="00322CA1" w:rsidP="00322CA1">
      <w:pPr>
        <w:outlineLvl w:val="0"/>
        <w:rPr>
          <w:sz w:val="20"/>
        </w:rPr>
      </w:pPr>
      <w:r>
        <w:rPr>
          <w:b/>
          <w:sz w:val="20"/>
        </w:rPr>
        <w:t xml:space="preserve">2.   УСЛОВНО РАЗРЕШЁННЫЕ ВИДЫ ИСПОЛЬЗОВАНИЯ: </w:t>
      </w:r>
      <w:r>
        <w:rPr>
          <w:sz w:val="20"/>
        </w:rPr>
        <w:t>нет.</w:t>
      </w:r>
    </w:p>
    <w:p w:rsidR="00322CA1" w:rsidRDefault="00322CA1" w:rsidP="00322CA1">
      <w:pPr>
        <w:rPr>
          <w:sz w:val="20"/>
          <w:szCs w:val="20"/>
        </w:rPr>
      </w:pPr>
    </w:p>
    <w:p w:rsidR="00322CA1" w:rsidRDefault="00322CA1" w:rsidP="00322CA1">
      <w:pPr>
        <w:pStyle w:val="aff2"/>
        <w:outlineLvl w:val="0"/>
        <w:rPr>
          <w:b/>
          <w:sz w:val="20"/>
          <w:szCs w:val="20"/>
        </w:rPr>
      </w:pPr>
      <w:r>
        <w:rPr>
          <w:b/>
          <w:sz w:val="20"/>
        </w:rPr>
        <w:t xml:space="preserve">3.   ВСПОМОГАТЕЛЬНЫЕ ВИДЫ РАЗРЕШЕННОГО ИСПОЛЬЗОВАНИЯ </w:t>
      </w:r>
      <w:r>
        <w:rPr>
          <w:sz w:val="20"/>
        </w:rPr>
        <w:t>нет</w:t>
      </w:r>
    </w:p>
    <w:p w:rsidR="00322CA1" w:rsidRDefault="00322CA1" w:rsidP="00322CA1">
      <w:pPr>
        <w:pStyle w:val="aff2"/>
        <w:rPr>
          <w:b/>
          <w:sz w:val="20"/>
        </w:rPr>
      </w:pPr>
    </w:p>
    <w:p w:rsidR="00322CA1" w:rsidRDefault="00322CA1" w:rsidP="00322CA1">
      <w:pPr>
        <w:sectPr w:rsidR="00322CA1">
          <w:pgSz w:w="11906" w:h="16838"/>
          <w:pgMar w:top="1134" w:right="567" w:bottom="899" w:left="1134" w:header="709" w:footer="709" w:gutter="0"/>
          <w:pgNumType w:fmt="numberInDash"/>
          <w:cols w:space="720"/>
        </w:sectPr>
      </w:pPr>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40" w:name="_Toc433219379"/>
      <w:bookmarkStart w:id="41" w:name="_Toc342308367"/>
      <w:r w:rsidRPr="00876FB4">
        <w:rPr>
          <w:sz w:val="24"/>
          <w:szCs w:val="24"/>
        </w:rPr>
        <w:lastRenderedPageBreak/>
        <w:t>Статья 3</w:t>
      </w:r>
      <w:r w:rsidR="007E7033">
        <w:rPr>
          <w:sz w:val="24"/>
          <w:szCs w:val="24"/>
        </w:rPr>
        <w:t>7</w:t>
      </w:r>
      <w:r w:rsidRPr="00876FB4">
        <w:rPr>
          <w:sz w:val="24"/>
          <w:szCs w:val="24"/>
        </w:rPr>
        <w:t xml:space="preserve">. </w:t>
      </w:r>
      <w:r w:rsidR="00322CA1" w:rsidRPr="00876FB4">
        <w:rPr>
          <w:sz w:val="24"/>
          <w:szCs w:val="24"/>
        </w:rPr>
        <w:t>ЗОНА СКЛАДИРОВАНИЯ И ЗАХОРОНЕНИЯ ОТХОДОВ (9 02)</w:t>
      </w:r>
      <w:bookmarkEnd w:id="40"/>
      <w:bookmarkEnd w:id="41"/>
    </w:p>
    <w:p w:rsidR="00322CA1" w:rsidRDefault="00322CA1" w:rsidP="00322CA1">
      <w:pPr>
        <w:pStyle w:val="aff2"/>
        <w:outlineLvl w:val="0"/>
        <w:rPr>
          <w:b/>
          <w:sz w:val="20"/>
        </w:rPr>
      </w:pPr>
      <w:r>
        <w:rPr>
          <w:b/>
          <w:sz w:val="20"/>
        </w:rPr>
        <w:t>1.   ОСНОВНЫЕ ВИДЫ РАЗРЕШЁННОГО ИСПОЛЬЗОВАНИЯ</w:t>
      </w:r>
    </w:p>
    <w:p w:rsidR="00322CA1" w:rsidRDefault="00322CA1" w:rsidP="00322CA1">
      <w:pPr>
        <w:pStyle w:val="aff2"/>
        <w:rPr>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670"/>
        <w:gridCol w:w="3254"/>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91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00"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proofErr w:type="gramStart"/>
            <w:r>
              <w:rPr>
                <w:sz w:val="20"/>
              </w:rPr>
              <w:t>Специальная</w:t>
            </w:r>
            <w:proofErr w:type="gramEnd"/>
            <w:r>
              <w:rPr>
                <w:sz w:val="20"/>
              </w:rPr>
              <w:t xml:space="preserve"> (код 12.2)*</w:t>
            </w:r>
          </w:p>
        </w:tc>
        <w:tc>
          <w:tcPr>
            <w:tcW w:w="191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rPr>
                <w:sz w:val="20"/>
                <w:szCs w:val="20"/>
              </w:rPr>
            </w:pPr>
            <w:r>
              <w:rPr>
                <w:sz w:val="20"/>
                <w:szCs w:val="20"/>
              </w:rPr>
              <w:t>Размещение скотомогильников, захоронение отходов потребления и промышленного производства.</w:t>
            </w:r>
          </w:p>
        </w:tc>
        <w:tc>
          <w:tcPr>
            <w:tcW w:w="170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81"/>
              <w:ind w:firstLine="284"/>
              <w:rPr>
                <w:rFonts w:ascii="Times New Roman" w:hAnsi="Times New Roman"/>
                <w:b/>
                <w:bCs/>
                <w:sz w:val="20"/>
                <w:szCs w:val="20"/>
              </w:rPr>
            </w:pPr>
            <w:r>
              <w:rPr>
                <w:rFonts w:ascii="Times New Roman" w:hAnsi="Times New Roman"/>
                <w:sz w:val="20"/>
                <w:szCs w:val="20"/>
              </w:rPr>
              <w:t>Минимальный размер земельного участка 600 кв.м., максимальный – 50000 кв.м.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Коммунальное обслуживание (код 3.1)*</w:t>
            </w:r>
          </w:p>
        </w:tc>
        <w:tc>
          <w:tcPr>
            <w:tcW w:w="191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Мусоросжигательные и мусороперерабатывающие заводы, полигоны по захоронению и сортировке бытового мусора и отходов</w:t>
            </w:r>
          </w:p>
        </w:tc>
        <w:tc>
          <w:tcPr>
            <w:tcW w:w="1700" w:type="pct"/>
            <w:tcBorders>
              <w:top w:val="single" w:sz="8" w:space="0" w:color="auto"/>
              <w:left w:val="single" w:sz="8" w:space="0" w:color="auto"/>
              <w:bottom w:val="single" w:sz="8" w:space="0" w:color="auto"/>
              <w:right w:val="single" w:sz="4" w:space="0" w:color="auto"/>
            </w:tcBorders>
          </w:tcPr>
          <w:p w:rsidR="00322CA1" w:rsidRDefault="00322CA1" w:rsidP="00322CA1">
            <w:pPr>
              <w:pStyle w:val="81"/>
              <w:ind w:firstLine="284"/>
              <w:rPr>
                <w:rFonts w:ascii="Times New Roman" w:hAnsi="Times New Roman"/>
                <w:sz w:val="20"/>
                <w:szCs w:val="20"/>
              </w:rPr>
            </w:pPr>
            <w:r>
              <w:rPr>
                <w:rFonts w:ascii="Times New Roman" w:hAnsi="Times New Roman"/>
                <w:sz w:val="20"/>
                <w:szCs w:val="20"/>
              </w:rPr>
              <w:t>Минимальный размер земельного участка 10000 кв.м., максимальный – 50000 кв.м.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p w:rsidR="00322CA1" w:rsidRDefault="00322CA1" w:rsidP="00322CA1">
            <w:pPr>
              <w:pStyle w:val="81"/>
              <w:ind w:firstLine="284"/>
              <w:rPr>
                <w:rFonts w:ascii="Times New Roman" w:hAnsi="Times New Roman"/>
                <w:sz w:val="20"/>
                <w:szCs w:val="20"/>
              </w:rPr>
            </w:pP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ind w:firstLine="284"/>
        <w:jc w:val="both"/>
        <w:rPr>
          <w:b/>
          <w:sz w:val="20"/>
          <w:szCs w:val="20"/>
        </w:rPr>
      </w:pPr>
    </w:p>
    <w:p w:rsidR="00322CA1" w:rsidRDefault="00322CA1" w:rsidP="00322CA1">
      <w:pPr>
        <w:ind w:firstLine="284"/>
        <w:jc w:val="both"/>
        <w:rPr>
          <w:sz w:val="16"/>
          <w:szCs w:val="16"/>
        </w:rPr>
      </w:pPr>
      <w:r>
        <w:rPr>
          <w:b/>
          <w:sz w:val="20"/>
          <w:szCs w:val="20"/>
        </w:rPr>
        <w:t>1.1</w:t>
      </w:r>
      <w:r>
        <w:rPr>
          <w:b/>
          <w:sz w:val="16"/>
          <w:szCs w:val="16"/>
        </w:rPr>
        <w:t xml:space="preserve"> ОГРАНИЧЕНИЯ ИСПОЛЬЗОВАНИЯ ЗЕМЕЛЬНЫХ УЧАСТКОВ И ОКС, УСТАНАВЛИВАЕМЫЕ В СООТВЕТСТВИИ С ЗАКОНОДАТЕЛЬСТВОМ РОССИЙСКОЙ ФЕДЕРАЦИИ</w:t>
      </w:r>
      <w:r>
        <w:rPr>
          <w:sz w:val="16"/>
          <w:szCs w:val="16"/>
        </w:rPr>
        <w:t xml:space="preserve"> </w:t>
      </w:r>
    </w:p>
    <w:p w:rsidR="00322CA1" w:rsidRDefault="00322CA1" w:rsidP="00322CA1">
      <w:pPr>
        <w:ind w:firstLine="284"/>
        <w:jc w:val="both"/>
        <w:rPr>
          <w:sz w:val="20"/>
          <w:szCs w:val="20"/>
        </w:rPr>
      </w:pPr>
      <w:r>
        <w:rPr>
          <w:sz w:val="20"/>
          <w:szCs w:val="20"/>
        </w:rPr>
        <w:t>Запрещается строительство объектов капитального строительства, несовместимых с функциональным назначением территории.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rPr>
          <w:sz w:val="20"/>
          <w:szCs w:val="20"/>
        </w:rPr>
      </w:pPr>
    </w:p>
    <w:p w:rsidR="00322CA1" w:rsidRDefault="00322CA1" w:rsidP="00322CA1">
      <w:pPr>
        <w:rPr>
          <w:sz w:val="20"/>
        </w:rPr>
      </w:pPr>
      <w:r>
        <w:rPr>
          <w:b/>
          <w:sz w:val="20"/>
        </w:rPr>
        <w:t xml:space="preserve">2.   УСЛОВНО РАЗРЕШЁННЫЕ ВИДЫ ИСПОЛЬЗОВАНИЯ: </w:t>
      </w:r>
      <w:r>
        <w:rPr>
          <w:sz w:val="20"/>
        </w:rPr>
        <w:t>нет.</w:t>
      </w:r>
    </w:p>
    <w:p w:rsidR="00322CA1" w:rsidRDefault="00322CA1" w:rsidP="00322CA1">
      <w:pPr>
        <w:rPr>
          <w:sz w:val="20"/>
        </w:rPr>
      </w:pPr>
    </w:p>
    <w:p w:rsidR="00322CA1" w:rsidRDefault="00322CA1" w:rsidP="00322CA1">
      <w:pPr>
        <w:pStyle w:val="aff2"/>
        <w:rPr>
          <w:b/>
          <w:sz w:val="20"/>
        </w:rPr>
      </w:pPr>
      <w:r>
        <w:rPr>
          <w:b/>
          <w:sz w:val="20"/>
        </w:rPr>
        <w:t xml:space="preserve">3.   ВСПОМОГАТЕЛЬНЫЕ ВИДЫ РАЗРЕШЕННОГО ИСПОЛЬЗОВАНИЯ: </w:t>
      </w:r>
      <w:r>
        <w:rPr>
          <w:sz w:val="20"/>
        </w:rPr>
        <w:t>нет</w:t>
      </w:r>
    </w:p>
    <w:p w:rsidR="00322CA1" w:rsidRDefault="00322CA1" w:rsidP="00322CA1">
      <w:pPr>
        <w:pStyle w:val="aff2"/>
        <w:rPr>
          <w:b/>
          <w:sz w:val="20"/>
        </w:rPr>
      </w:pPr>
    </w:p>
    <w:p w:rsidR="00322CA1" w:rsidRDefault="00322CA1" w:rsidP="00322CA1">
      <w:bookmarkStart w:id="42" w:name="_Toc342308368"/>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43" w:name="_Toc433219380"/>
      <w:r w:rsidRPr="00876FB4">
        <w:rPr>
          <w:sz w:val="24"/>
          <w:szCs w:val="24"/>
        </w:rPr>
        <w:t>Статья 3</w:t>
      </w:r>
      <w:r w:rsidR="00C93A7B">
        <w:rPr>
          <w:sz w:val="24"/>
          <w:szCs w:val="24"/>
        </w:rPr>
        <w:t>8</w:t>
      </w:r>
      <w:r w:rsidRPr="00876FB4">
        <w:rPr>
          <w:sz w:val="24"/>
          <w:szCs w:val="24"/>
        </w:rPr>
        <w:t xml:space="preserve">. </w:t>
      </w:r>
      <w:r w:rsidR="00322CA1" w:rsidRPr="00876FB4">
        <w:rPr>
          <w:sz w:val="24"/>
          <w:szCs w:val="24"/>
        </w:rPr>
        <w:t>ЗОНА ЛЕСНОГО ФОНДА (10 01)</w:t>
      </w:r>
      <w:bookmarkEnd w:id="43"/>
    </w:p>
    <w:p w:rsidR="00322CA1" w:rsidRDefault="00322CA1" w:rsidP="00322CA1">
      <w:pPr>
        <w:pStyle w:val="aff2"/>
        <w:ind w:firstLine="425"/>
        <w:jc w:val="both"/>
        <w:rPr>
          <w:b/>
          <w:sz w:val="22"/>
        </w:rPr>
      </w:pPr>
      <w:r>
        <w:rPr>
          <w:sz w:val="22"/>
        </w:rPr>
        <w:t>Градостроительные регламенты не устанавливаются для земель государственного лесного фонда. Использование лесных земельных участков допускается в соответствии с утвержденным лесохозяйственным регламентом.</w:t>
      </w:r>
    </w:p>
    <w:p w:rsidR="00322CA1" w:rsidRDefault="00322CA1" w:rsidP="00322CA1">
      <w:pPr>
        <w:pStyle w:val="3"/>
        <w:ind w:left="709"/>
      </w:pPr>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44" w:name="_Toc433219381"/>
      <w:r w:rsidRPr="00876FB4">
        <w:rPr>
          <w:sz w:val="24"/>
          <w:szCs w:val="24"/>
        </w:rPr>
        <w:t>Статья 3</w:t>
      </w:r>
      <w:r w:rsidR="00C93A7B">
        <w:rPr>
          <w:sz w:val="24"/>
          <w:szCs w:val="24"/>
        </w:rPr>
        <w:t>9</w:t>
      </w:r>
      <w:r w:rsidRPr="00876FB4">
        <w:rPr>
          <w:sz w:val="24"/>
          <w:szCs w:val="24"/>
        </w:rPr>
        <w:t xml:space="preserve">. </w:t>
      </w:r>
      <w:r w:rsidR="00322CA1" w:rsidRPr="00876FB4">
        <w:rPr>
          <w:sz w:val="24"/>
          <w:szCs w:val="24"/>
        </w:rPr>
        <w:t>ЗОНА ЗЕМЕЛЬ ЗАПАСА (11 01)</w:t>
      </w:r>
      <w:bookmarkEnd w:id="44"/>
    </w:p>
    <w:p w:rsidR="00322CA1" w:rsidRDefault="00322CA1" w:rsidP="00322CA1">
      <w:pPr>
        <w:pStyle w:val="aff2"/>
        <w:ind w:firstLine="425"/>
        <w:jc w:val="both"/>
        <w:rPr>
          <w:b/>
          <w:sz w:val="22"/>
        </w:rPr>
      </w:pPr>
      <w:r>
        <w:rPr>
          <w:sz w:val="22"/>
        </w:rPr>
        <w:t>Градостроительные регламенты не устанавливаются для земель запаса.</w:t>
      </w:r>
    </w:p>
    <w:bookmarkEnd w:id="28"/>
    <w:bookmarkEnd w:id="42"/>
    <w:p w:rsidR="003307EC" w:rsidRDefault="003307EC" w:rsidP="00322CA1"/>
    <w:p w:rsidR="003307EC" w:rsidRPr="003307EC" w:rsidRDefault="003307EC" w:rsidP="003307EC">
      <w:pPr>
        <w:jc w:val="center"/>
        <w:rPr>
          <w:b/>
        </w:rPr>
      </w:pPr>
      <w:r w:rsidRPr="003307EC">
        <w:rPr>
          <w:b/>
        </w:rPr>
        <w:t>Раздел  4. ПРИЛОЖЕНИЕ</w:t>
      </w:r>
    </w:p>
    <w:p w:rsidR="003307EC" w:rsidRDefault="003307EC" w:rsidP="003307EC">
      <w:r>
        <w:t>Приложение 1. Карта градостроительного зонирования</w:t>
      </w:r>
      <w:r w:rsidR="00BC3700" w:rsidRPr="00BC3700">
        <w:t xml:space="preserve"> </w:t>
      </w:r>
      <w:r w:rsidR="00D45787">
        <w:t xml:space="preserve">с. Ело, </w:t>
      </w:r>
      <w:proofErr w:type="spellStart"/>
      <w:r w:rsidR="00D45787">
        <w:t>с</w:t>
      </w:r>
      <w:proofErr w:type="gramStart"/>
      <w:r w:rsidR="00D45787">
        <w:t>.К</w:t>
      </w:r>
      <w:proofErr w:type="gramEnd"/>
      <w:r w:rsidR="00D45787">
        <w:t>аярлык</w:t>
      </w:r>
      <w:proofErr w:type="spellEnd"/>
      <w:r w:rsidR="00D45787">
        <w:t xml:space="preserve">, с.Кара </w:t>
      </w:r>
      <w:proofErr w:type="spellStart"/>
      <w:r w:rsidR="00D45787">
        <w:t>Кобы</w:t>
      </w:r>
      <w:proofErr w:type="spellEnd"/>
      <w:r w:rsidR="00D45787">
        <w:t xml:space="preserve"> Елинского</w:t>
      </w:r>
      <w:r>
        <w:t xml:space="preserve"> сельского поселения Онгудайского района Республики Алтай</w:t>
      </w:r>
    </w:p>
    <w:p w:rsidR="00DB7B5A" w:rsidRPr="00DE4C12" w:rsidRDefault="00DB7B5A" w:rsidP="00DB7B5A">
      <w:pPr>
        <w:spacing w:before="100" w:beforeAutospacing="1" w:after="100" w:afterAutospacing="1"/>
        <w:jc w:val="center"/>
      </w:pPr>
      <w:r w:rsidRPr="00DE4C12">
        <w:rPr>
          <w:b/>
          <w:bCs/>
        </w:rPr>
        <w:lastRenderedPageBreak/>
        <w:t>СОДЕРЖАНИЕ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15"/>
        <w:gridCol w:w="6240"/>
        <w:gridCol w:w="990"/>
      </w:tblGrid>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i/>
                <w:iCs/>
              </w:rPr>
              <w:t>Раздел 1.</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i/>
                <w:iCs/>
              </w:rPr>
              <w:t>Порядок применения Правил землепользования и застройки и внесения в них изменения.</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Глава 1.</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 xml:space="preserve">Положение о регулировании землепользования и застройки на территории </w:t>
            </w:r>
            <w:r w:rsidR="00D45787">
              <w:rPr>
                <w:b/>
                <w:bCs/>
              </w:rPr>
              <w:t>Елинского</w:t>
            </w:r>
            <w:r w:rsidRPr="00DE4C12">
              <w:rPr>
                <w:b/>
                <w:bCs/>
              </w:rPr>
              <w:t xml:space="preserve"> сельского поселения.</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Основания и цели введения Правил землепользования и застройки.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2.</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Основные понятия, используемые в настоящих Правилах.</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3.</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Открытость и доступность информации о землепользовании и застройке. Участие граждан в принятии решений по вопросам землепользования и застройки.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4.</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Соотношение Правил землепользования и застройки с Генеральным планом поселения и документацией по планировке территории.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5.</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Полномочия органов и должностных лиц органа местного самоуправления поселения в области землепользования и застройки.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6.</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Комиссия по подготовке правил землепользования и застройки.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Глава 2.</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7.</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Порядок предоставления разрешения на условно разрешённый вид использования земельного участка или объекта капитального строительства.</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8.</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Глава 3.</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Положение о подготовке документации по планировке территории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9.</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Общие положения о планировке территории.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10.</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Подготовка документации по планировке территории.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Глава 4.</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Положение о проведении публичных слушаний по вопросам землепользования и застройки.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11.</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Порядок проведения публичных слушаний по вопросам землепользования и застройки на территории поселения.</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Глава 5.</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Положение о внесении изменений в Правила землепользования и застройки.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12.</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Порядок внесения изменений в Правила землепользования и застройки.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Глава 6.</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Положение о регулировании иных вопросов землепользования и застройки.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13.</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Застройщики. Заказчики.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14.</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Проектная документация.</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15.</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Разрешение на строительство и на ввод объекта в эксплуатацию.</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lastRenderedPageBreak/>
              <w:t>Статья 16.</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Ограждение земельных участков, благоустройство и озеленение территорий.</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16.1. Порядок устройства ограждений земельных участков.</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16.2. Благоустройство.</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16.3. Озеленение территорий земельных участков.</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17.</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Положение, относящееся к ранее возникшим правам.</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18.</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Использование и изменение объектов недвижимости, не соответствующих Правилам.</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19.</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Ограничения на использование земельных участков и объектов капитального строительства, выделенные по экологическим и санитарно-эпидемиологическим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20.</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Ограничения на использование земельных участков и объектов капитального строительства, выделенные для обеспечения правового режима охраны и эксплуатации объектов культурного наследия.</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21.</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Режим хозяйственной деятельности в зонах периодического затопления и подтопления паводками. Мероприятия для защиты от подтопления.</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22.</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Ответственность за нарушение настоящих Правил.</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i/>
                <w:iCs/>
              </w:rPr>
              <w:t>Раздел 2.</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i/>
                <w:iCs/>
              </w:rPr>
              <w:t>Карта градостроительного зонирования.</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23.</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763307" w:rsidP="00763307">
            <w:pPr>
              <w:spacing w:before="100" w:beforeAutospacing="1" w:after="100" w:afterAutospacing="1"/>
            </w:pPr>
            <w:r w:rsidRPr="006E7B47">
              <w:t>Карты градостроительного зонирования</w:t>
            </w:r>
            <w:r w:rsidR="00DB7B5A" w:rsidRPr="00DE4C12">
              <w:t>.</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63307">
        <w:trPr>
          <w:trHeight w:val="611"/>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24.</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763307" w:rsidP="00763307">
            <w:pPr>
              <w:spacing w:before="100" w:beforeAutospacing="1" w:after="100" w:afterAutospacing="1"/>
            </w:pPr>
            <w:r w:rsidRPr="00763307">
              <w:t>Виды территориальных зон, обозначенных на Картах градостроительного зонирования территорий</w:t>
            </w:r>
            <w:r w:rsidR="00DB7B5A" w:rsidRPr="00DE4C12">
              <w:t>.</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763307"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763307" w:rsidRPr="00DE4C12" w:rsidRDefault="00763307" w:rsidP="007E7033">
            <w:pPr>
              <w:spacing w:before="100" w:beforeAutospacing="1" w:after="100" w:afterAutospacing="1"/>
            </w:pPr>
            <w:r w:rsidRPr="00DE4C12">
              <w:t>Статья 2</w:t>
            </w:r>
            <w:r>
              <w:t>5.</w:t>
            </w:r>
          </w:p>
        </w:tc>
        <w:tc>
          <w:tcPr>
            <w:tcW w:w="6240" w:type="dxa"/>
            <w:tcBorders>
              <w:top w:val="outset" w:sz="6" w:space="0" w:color="auto"/>
              <w:left w:val="outset" w:sz="6" w:space="0" w:color="auto"/>
              <w:bottom w:val="outset" w:sz="6" w:space="0" w:color="auto"/>
              <w:right w:val="outset" w:sz="6" w:space="0" w:color="auto"/>
            </w:tcBorders>
            <w:hideMark/>
          </w:tcPr>
          <w:p w:rsidR="00763307" w:rsidRPr="00763307" w:rsidRDefault="00763307" w:rsidP="00763307">
            <w:pPr>
              <w:spacing w:before="100" w:beforeAutospacing="1" w:after="100" w:afterAutospacing="1"/>
            </w:pPr>
            <w:r w:rsidRPr="00763307">
              <w:t>Линии градостроительного регулирования</w:t>
            </w:r>
          </w:p>
        </w:tc>
        <w:tc>
          <w:tcPr>
            <w:tcW w:w="990" w:type="dxa"/>
            <w:tcBorders>
              <w:top w:val="outset" w:sz="6" w:space="0" w:color="auto"/>
              <w:left w:val="outset" w:sz="6" w:space="0" w:color="auto"/>
              <w:bottom w:val="outset" w:sz="6" w:space="0" w:color="auto"/>
              <w:right w:val="outset" w:sz="6" w:space="0" w:color="auto"/>
            </w:tcBorders>
            <w:hideMark/>
          </w:tcPr>
          <w:p w:rsidR="00763307" w:rsidRPr="00DE4C12" w:rsidRDefault="00763307" w:rsidP="007E7033">
            <w:pPr>
              <w:spacing w:before="100" w:beforeAutospacing="1" w:after="100" w:afterAutospacing="1"/>
            </w:pP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i/>
                <w:iCs/>
              </w:rPr>
              <w:t>Раздел 3.</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i/>
                <w:iCs/>
              </w:rPr>
              <w:t>Градостроительные регламенты.</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63307">
            <w:pPr>
              <w:spacing w:before="100" w:beforeAutospacing="1" w:after="100" w:afterAutospacing="1"/>
            </w:pPr>
            <w:r w:rsidRPr="00DE4C12">
              <w:t>Статья 2</w:t>
            </w:r>
            <w:r w:rsidR="00763307">
              <w:t>6</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Положение о составе градостроительных регламентов.</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Статья 2</w:t>
            </w:r>
            <w:r w:rsidR="00A87BF7">
              <w:t>7</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Положение о порядке применения градостроительных регламентов.</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Статья 2</w:t>
            </w:r>
            <w:r w:rsidR="00A87BF7">
              <w:t>8</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Особенности размещения отдельных видов разрешённого использования земельных участков и объектов капитального строительства.</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Статья 2</w:t>
            </w:r>
            <w:r w:rsidR="00A87BF7">
              <w:t>9</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rsidRPr="00A87BF7">
              <w:t>ЗОНА ИНДИВИДУАЛЬНОЙ ЖИЛОЙ ЗАСТРОЙКИ ПОСТОЯННОГО ПРОЖИВАНИЯ (1 01)</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 xml:space="preserve">Статья </w:t>
            </w:r>
            <w:r w:rsidR="00A87BF7">
              <w:t>30</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t>З</w:t>
            </w:r>
            <w:r w:rsidRPr="00A87BF7">
              <w:t>ОНА ОБЩЕСТВЕННО-ДЕЛОВОГО НАЗНАЧЕНИЯ (2 01)</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 xml:space="preserve">Статья </w:t>
            </w:r>
            <w:r w:rsidR="00A87BF7">
              <w:t>31</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rsidRPr="00A87BF7">
              <w:t>ЗОНА ПРОМЫШЛЕННОСТИ И КОММУНАЛЬНО-СКЛАДСКОГО НАЗНАЧЕНИЯ (3 01)</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Статья 3</w:t>
            </w:r>
            <w:r w:rsidR="00A87BF7">
              <w:t>2</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rsidRPr="00A87BF7">
              <w:t>ЗОНА ИНЖЕНЕРНОЙ ИНФРАСТРУКТУРЫ (4 01)</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 xml:space="preserve">Статья </w:t>
            </w:r>
            <w:r w:rsidR="00A87BF7">
              <w:t>33</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rsidRPr="00A87BF7">
              <w:t>ЗОНЫ ТРАНСПОРТНОЙ ИНФРАСТРУКТУРЫ (5 01, 5 03)</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 xml:space="preserve">Статья </w:t>
            </w:r>
            <w:r w:rsidR="00A87BF7">
              <w:t>34</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t>З</w:t>
            </w:r>
            <w:r w:rsidRPr="00A87BF7">
              <w:t>ОНЫ ТРАНСПОРТНОЙ ИНФРАСТРУКТУРЫ (УЛИЧНО-ДОРОЖНОЙ СЕТИ) (5 02)</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 xml:space="preserve">Статья </w:t>
            </w:r>
            <w:r w:rsidR="00A87BF7">
              <w:t>35</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rsidRPr="00A87BF7">
              <w:t>РЕКРЕАЦИОННАЯ ЗОНА – МЕСТ ОТДЫХА ОБЩЕГО ПОЛЬЗОВАНИЯ (6 01</w:t>
            </w:r>
            <w:r>
              <w:t>)</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 xml:space="preserve">Статья </w:t>
            </w:r>
            <w:r w:rsidR="00A87BF7">
              <w:t>36</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rsidRPr="00A87BF7">
              <w:t>ОНА СЕЛЬСКОХОЗЯЙСТВЕННОГО НАЗНАЧЕНИЯ (7 01</w:t>
            </w:r>
            <w:r>
              <w:t>)</w:t>
            </w:r>
          </w:p>
        </w:tc>
        <w:tc>
          <w:tcPr>
            <w:tcW w:w="990" w:type="dxa"/>
            <w:tcBorders>
              <w:top w:val="outset" w:sz="6" w:space="0" w:color="auto"/>
              <w:left w:val="outset" w:sz="6" w:space="0" w:color="auto"/>
              <w:bottom w:val="outset" w:sz="6" w:space="0" w:color="auto"/>
              <w:right w:val="outset" w:sz="6" w:space="0" w:color="auto"/>
            </w:tcBorders>
            <w:hideMark/>
          </w:tcPr>
          <w:p w:rsidR="00DB7B5A" w:rsidRDefault="00DB7B5A" w:rsidP="007E7033">
            <w:pPr>
              <w:spacing w:before="100" w:beforeAutospacing="1" w:after="100" w:afterAutospacing="1"/>
            </w:pPr>
            <w:r w:rsidRPr="00DE4C12">
              <w:t> </w:t>
            </w:r>
          </w:p>
          <w:p w:rsidR="00A87BF7" w:rsidRPr="00DE4C12" w:rsidRDefault="00A87BF7" w:rsidP="007E7033">
            <w:pPr>
              <w:spacing w:before="100" w:beforeAutospacing="1" w:after="100" w:afterAutospacing="1"/>
            </w:pP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lastRenderedPageBreak/>
              <w:t>Статья 37.</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rsidRPr="00A87BF7">
              <w:t>ЗОНА АКВАТОРИЙ (8 01)</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t>Статья 38.</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rsidRPr="00A87BF7">
              <w:t>ЗОНА РИТУАЛЬНОГО НАЗНАЧЕНИЯ (9 01)</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7E7033" w:rsidRPr="00DE4C12" w:rsidTr="007E7033">
        <w:trPr>
          <w:trHeight w:val="181"/>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7E7033" w:rsidRDefault="007E7033" w:rsidP="007E7033">
            <w:pPr>
              <w:spacing w:before="100" w:beforeAutospacing="1" w:after="100" w:afterAutospacing="1"/>
            </w:pPr>
            <w:r>
              <w:t>Статья 39.</w:t>
            </w:r>
          </w:p>
        </w:tc>
        <w:tc>
          <w:tcPr>
            <w:tcW w:w="6240" w:type="dxa"/>
            <w:tcBorders>
              <w:top w:val="outset" w:sz="6" w:space="0" w:color="auto"/>
              <w:left w:val="outset" w:sz="6" w:space="0" w:color="auto"/>
              <w:bottom w:val="outset" w:sz="6" w:space="0" w:color="auto"/>
              <w:right w:val="outset" w:sz="6" w:space="0" w:color="auto"/>
            </w:tcBorders>
            <w:hideMark/>
          </w:tcPr>
          <w:p w:rsidR="007E7033" w:rsidRPr="00A87BF7" w:rsidRDefault="007E7033" w:rsidP="007E7033">
            <w:pPr>
              <w:spacing w:before="100" w:beforeAutospacing="1" w:after="100" w:afterAutospacing="1"/>
            </w:pPr>
            <w:r w:rsidRPr="007E7033">
              <w:t>ЗОНА ЛЕСНОГО ФОНДА (10 01)</w:t>
            </w:r>
          </w:p>
        </w:tc>
        <w:tc>
          <w:tcPr>
            <w:tcW w:w="990" w:type="dxa"/>
            <w:tcBorders>
              <w:top w:val="outset" w:sz="6" w:space="0" w:color="auto"/>
              <w:left w:val="outset" w:sz="6" w:space="0" w:color="auto"/>
              <w:bottom w:val="outset" w:sz="6" w:space="0" w:color="auto"/>
              <w:right w:val="outset" w:sz="6" w:space="0" w:color="auto"/>
            </w:tcBorders>
            <w:hideMark/>
          </w:tcPr>
          <w:p w:rsidR="007E7033" w:rsidRPr="00DE4C12" w:rsidRDefault="007E7033" w:rsidP="007E7033">
            <w:pPr>
              <w:spacing w:before="100" w:beforeAutospacing="1" w:after="100" w:afterAutospacing="1"/>
            </w:pPr>
          </w:p>
        </w:tc>
      </w:tr>
      <w:tr w:rsidR="007E7033" w:rsidRPr="00DE4C12" w:rsidTr="007E7033">
        <w:trPr>
          <w:trHeight w:val="181"/>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7E7033" w:rsidRDefault="007E7033" w:rsidP="007E7033">
            <w:pPr>
              <w:spacing w:before="100" w:beforeAutospacing="1" w:after="100" w:afterAutospacing="1"/>
            </w:pPr>
            <w:r>
              <w:t>Статья 40.</w:t>
            </w:r>
          </w:p>
        </w:tc>
        <w:tc>
          <w:tcPr>
            <w:tcW w:w="6240" w:type="dxa"/>
            <w:tcBorders>
              <w:top w:val="outset" w:sz="6" w:space="0" w:color="auto"/>
              <w:left w:val="outset" w:sz="6" w:space="0" w:color="auto"/>
              <w:bottom w:val="outset" w:sz="6" w:space="0" w:color="auto"/>
              <w:right w:val="outset" w:sz="6" w:space="0" w:color="auto"/>
            </w:tcBorders>
            <w:hideMark/>
          </w:tcPr>
          <w:p w:rsidR="007E7033" w:rsidRPr="007E7033" w:rsidRDefault="007E7033" w:rsidP="007E7033">
            <w:pPr>
              <w:spacing w:before="100" w:beforeAutospacing="1" w:after="100" w:afterAutospacing="1"/>
            </w:pPr>
            <w:r w:rsidRPr="007E7033">
              <w:t>ЗОНА ЗЕМЕЛЬ ЗАПАСА (11 01)</w:t>
            </w:r>
          </w:p>
        </w:tc>
        <w:tc>
          <w:tcPr>
            <w:tcW w:w="990" w:type="dxa"/>
            <w:tcBorders>
              <w:top w:val="outset" w:sz="6" w:space="0" w:color="auto"/>
              <w:left w:val="outset" w:sz="6" w:space="0" w:color="auto"/>
              <w:bottom w:val="outset" w:sz="6" w:space="0" w:color="auto"/>
              <w:right w:val="outset" w:sz="6" w:space="0" w:color="auto"/>
            </w:tcBorders>
            <w:hideMark/>
          </w:tcPr>
          <w:p w:rsidR="007E7033" w:rsidRPr="00DE4C12" w:rsidRDefault="007E7033" w:rsidP="007E7033">
            <w:pPr>
              <w:spacing w:before="100" w:beforeAutospacing="1" w:after="100" w:afterAutospacing="1"/>
            </w:pPr>
          </w:p>
        </w:tc>
      </w:tr>
      <w:tr w:rsidR="007E7033" w:rsidRPr="00DE4C12" w:rsidTr="007E7033">
        <w:trPr>
          <w:trHeight w:val="181"/>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7E7033" w:rsidRDefault="003307EC" w:rsidP="007E7033">
            <w:pPr>
              <w:spacing w:before="100" w:beforeAutospacing="1" w:after="100" w:afterAutospacing="1"/>
            </w:pPr>
            <w:r>
              <w:t>Раздел 4.</w:t>
            </w:r>
          </w:p>
        </w:tc>
        <w:tc>
          <w:tcPr>
            <w:tcW w:w="6240" w:type="dxa"/>
            <w:tcBorders>
              <w:top w:val="outset" w:sz="6" w:space="0" w:color="auto"/>
              <w:left w:val="outset" w:sz="6" w:space="0" w:color="auto"/>
              <w:bottom w:val="outset" w:sz="6" w:space="0" w:color="auto"/>
              <w:right w:val="outset" w:sz="6" w:space="0" w:color="auto"/>
            </w:tcBorders>
            <w:hideMark/>
          </w:tcPr>
          <w:p w:rsidR="007E7033" w:rsidRPr="007E7033" w:rsidRDefault="007E7033" w:rsidP="007E7033">
            <w:pPr>
              <w:spacing w:before="100" w:beforeAutospacing="1" w:after="100" w:afterAutospacing="1"/>
            </w:pPr>
            <w:r>
              <w:t>ПРИЛОЖЕНИЕ</w:t>
            </w:r>
          </w:p>
        </w:tc>
        <w:tc>
          <w:tcPr>
            <w:tcW w:w="990" w:type="dxa"/>
            <w:tcBorders>
              <w:top w:val="outset" w:sz="6" w:space="0" w:color="auto"/>
              <w:left w:val="outset" w:sz="6" w:space="0" w:color="auto"/>
              <w:bottom w:val="outset" w:sz="6" w:space="0" w:color="auto"/>
              <w:right w:val="outset" w:sz="6" w:space="0" w:color="auto"/>
            </w:tcBorders>
            <w:hideMark/>
          </w:tcPr>
          <w:p w:rsidR="007E7033" w:rsidRPr="00DE4C12" w:rsidRDefault="007E7033" w:rsidP="007E7033">
            <w:pPr>
              <w:spacing w:before="100" w:beforeAutospacing="1" w:after="100" w:afterAutospacing="1"/>
            </w:pPr>
          </w:p>
        </w:tc>
      </w:tr>
    </w:tbl>
    <w:p w:rsidR="00DB7B5A" w:rsidRPr="00DE4C12" w:rsidRDefault="00DB7B5A" w:rsidP="00DB7B5A">
      <w:pPr>
        <w:spacing w:before="100" w:beforeAutospacing="1" w:after="100" w:afterAutospacing="1"/>
      </w:pPr>
      <w:r w:rsidRPr="00DE4C12">
        <w:t> </w:t>
      </w:r>
    </w:p>
    <w:p w:rsidR="00DB7B5A" w:rsidRPr="00DE4C12" w:rsidRDefault="00DB7B5A" w:rsidP="00BC3700">
      <w:pPr>
        <w:spacing w:before="100" w:beforeAutospacing="1" w:after="100" w:afterAutospacing="1"/>
      </w:pPr>
      <w:r w:rsidRPr="00DE4C12">
        <w:t> </w:t>
      </w:r>
      <w:r w:rsidR="00E348A7">
        <w:pict>
          <v:rect id="_x0000_i1025" style="width:154.35pt;height:.75pt" o:hrpct="330" o:hralign="center" o:hrstd="t" o:hr="t" fillcolor="#a0a0a0" stroked="f"/>
        </w:pict>
      </w:r>
    </w:p>
    <w:p w:rsidR="00DB7B5A" w:rsidRPr="00CF00FA" w:rsidRDefault="00DB7B5A" w:rsidP="00BC3700">
      <w:pPr>
        <w:ind w:firstLine="708"/>
        <w:jc w:val="center"/>
      </w:pPr>
    </w:p>
    <w:p w:rsidR="00DB7B5A" w:rsidRDefault="00DB7B5A" w:rsidP="00BC3700">
      <w:pPr>
        <w:jc w:val="center"/>
      </w:pPr>
    </w:p>
    <w:p w:rsidR="00CF00FA" w:rsidRPr="00322CA1" w:rsidRDefault="00CF00FA" w:rsidP="00BC3700">
      <w:pPr>
        <w:ind w:firstLine="708"/>
        <w:jc w:val="center"/>
        <w:rPr>
          <w:sz w:val="28"/>
          <w:szCs w:val="28"/>
        </w:rPr>
      </w:pPr>
    </w:p>
    <w:sectPr w:rsidR="00CF00FA" w:rsidRPr="00322CA1"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Peterburg">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984"/>
    <w:multiLevelType w:val="hybridMultilevel"/>
    <w:tmpl w:val="1514F59A"/>
    <w:lvl w:ilvl="0" w:tplc="4B649D6E">
      <w:start w:val="1"/>
      <w:numFmt w:val="decimal"/>
      <w:suff w:val="space"/>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0C0A3F"/>
    <w:multiLevelType w:val="multilevel"/>
    <w:tmpl w:val="8F72A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0F0E78"/>
    <w:multiLevelType w:val="hybridMultilevel"/>
    <w:tmpl w:val="7910D1B8"/>
    <w:lvl w:ilvl="0" w:tplc="BCE4F762">
      <w:start w:val="1"/>
      <w:numFmt w:val="bullet"/>
      <w:lvlText w:val="−"/>
      <w:lvlJc w:val="left"/>
      <w:pPr>
        <w:ind w:left="720" w:hanging="360"/>
      </w:pPr>
      <w:rPr>
        <w:rFonts w:ascii="Times New Roman" w:hAnsi="Times New Roman" w:cs="Times New Roman" w:hint="default"/>
        <w:color w:val="auto"/>
      </w:rPr>
    </w:lvl>
    <w:lvl w:ilvl="1" w:tplc="3320BF16">
      <w:start w:val="1"/>
      <w:numFmt w:val="decimal"/>
      <w:lvlText w:val="%2."/>
      <w:lvlJc w:val="left"/>
      <w:pPr>
        <w:tabs>
          <w:tab w:val="num" w:pos="1440"/>
        </w:tabs>
        <w:ind w:left="1440" w:hanging="360"/>
      </w:pPr>
    </w:lvl>
    <w:lvl w:ilvl="2" w:tplc="34924F7E">
      <w:start w:val="1"/>
      <w:numFmt w:val="decimal"/>
      <w:lvlText w:val="%3."/>
      <w:lvlJc w:val="left"/>
      <w:pPr>
        <w:tabs>
          <w:tab w:val="num" w:pos="2160"/>
        </w:tabs>
        <w:ind w:left="2160" w:hanging="360"/>
      </w:pPr>
    </w:lvl>
    <w:lvl w:ilvl="3" w:tplc="F44A6C7A">
      <w:start w:val="1"/>
      <w:numFmt w:val="decimal"/>
      <w:lvlText w:val="%4."/>
      <w:lvlJc w:val="left"/>
      <w:pPr>
        <w:tabs>
          <w:tab w:val="num" w:pos="2880"/>
        </w:tabs>
        <w:ind w:left="2880" w:hanging="360"/>
      </w:pPr>
    </w:lvl>
    <w:lvl w:ilvl="4" w:tplc="DD9AF3FE">
      <w:start w:val="1"/>
      <w:numFmt w:val="decimal"/>
      <w:lvlText w:val="%5."/>
      <w:lvlJc w:val="left"/>
      <w:pPr>
        <w:tabs>
          <w:tab w:val="num" w:pos="3600"/>
        </w:tabs>
        <w:ind w:left="3600" w:hanging="360"/>
      </w:pPr>
    </w:lvl>
    <w:lvl w:ilvl="5" w:tplc="DC02D5DA">
      <w:start w:val="1"/>
      <w:numFmt w:val="decimal"/>
      <w:lvlText w:val="%6."/>
      <w:lvlJc w:val="left"/>
      <w:pPr>
        <w:tabs>
          <w:tab w:val="num" w:pos="4320"/>
        </w:tabs>
        <w:ind w:left="4320" w:hanging="360"/>
      </w:pPr>
    </w:lvl>
    <w:lvl w:ilvl="6" w:tplc="C114A3C0">
      <w:start w:val="1"/>
      <w:numFmt w:val="decimal"/>
      <w:lvlText w:val="%7."/>
      <w:lvlJc w:val="left"/>
      <w:pPr>
        <w:tabs>
          <w:tab w:val="num" w:pos="5040"/>
        </w:tabs>
        <w:ind w:left="5040" w:hanging="360"/>
      </w:pPr>
    </w:lvl>
    <w:lvl w:ilvl="7" w:tplc="728E0D04">
      <w:start w:val="1"/>
      <w:numFmt w:val="decimal"/>
      <w:lvlText w:val="%8."/>
      <w:lvlJc w:val="left"/>
      <w:pPr>
        <w:tabs>
          <w:tab w:val="num" w:pos="5760"/>
        </w:tabs>
        <w:ind w:left="5760" w:hanging="360"/>
      </w:pPr>
    </w:lvl>
    <w:lvl w:ilvl="8" w:tplc="B90EF4A8">
      <w:start w:val="1"/>
      <w:numFmt w:val="decimal"/>
      <w:lvlText w:val="%9."/>
      <w:lvlJc w:val="left"/>
      <w:pPr>
        <w:tabs>
          <w:tab w:val="num" w:pos="6480"/>
        </w:tabs>
        <w:ind w:left="6480" w:hanging="360"/>
      </w:pPr>
    </w:lvl>
  </w:abstractNum>
  <w:abstractNum w:abstractNumId="3">
    <w:nsid w:val="283A7D09"/>
    <w:multiLevelType w:val="hybridMultilevel"/>
    <w:tmpl w:val="3D08E6C0"/>
    <w:lvl w:ilvl="0" w:tplc="0E32132C">
      <w:start w:val="1"/>
      <w:numFmt w:val="bullet"/>
      <w:lvlText w:val="−"/>
      <w:lvlJc w:val="left"/>
      <w:pPr>
        <w:ind w:left="1440" w:hanging="360"/>
      </w:pPr>
      <w:rPr>
        <w:rFonts w:ascii="Times New Roman" w:hAnsi="Times New Roman" w:cs="Times New Roman" w:hint="default"/>
        <w:color w:val="auto"/>
      </w:rPr>
    </w:lvl>
    <w:lvl w:ilvl="1" w:tplc="CBC4969C">
      <w:start w:val="1"/>
      <w:numFmt w:val="decimal"/>
      <w:lvlText w:val="%2."/>
      <w:lvlJc w:val="left"/>
      <w:pPr>
        <w:tabs>
          <w:tab w:val="num" w:pos="1440"/>
        </w:tabs>
        <w:ind w:left="1440" w:hanging="360"/>
      </w:pPr>
    </w:lvl>
    <w:lvl w:ilvl="2" w:tplc="5C42D172">
      <w:start w:val="1"/>
      <w:numFmt w:val="decimal"/>
      <w:lvlText w:val="%3."/>
      <w:lvlJc w:val="left"/>
      <w:pPr>
        <w:tabs>
          <w:tab w:val="num" w:pos="2160"/>
        </w:tabs>
        <w:ind w:left="2160" w:hanging="360"/>
      </w:pPr>
    </w:lvl>
    <w:lvl w:ilvl="3" w:tplc="9370BD4A">
      <w:start w:val="1"/>
      <w:numFmt w:val="decimal"/>
      <w:lvlText w:val="%4."/>
      <w:lvlJc w:val="left"/>
      <w:pPr>
        <w:tabs>
          <w:tab w:val="num" w:pos="2880"/>
        </w:tabs>
        <w:ind w:left="2880" w:hanging="360"/>
      </w:pPr>
    </w:lvl>
    <w:lvl w:ilvl="4" w:tplc="604E18CC">
      <w:start w:val="1"/>
      <w:numFmt w:val="decimal"/>
      <w:lvlText w:val="%5."/>
      <w:lvlJc w:val="left"/>
      <w:pPr>
        <w:tabs>
          <w:tab w:val="num" w:pos="3600"/>
        </w:tabs>
        <w:ind w:left="3600" w:hanging="360"/>
      </w:pPr>
    </w:lvl>
    <w:lvl w:ilvl="5" w:tplc="985CA126">
      <w:start w:val="1"/>
      <w:numFmt w:val="decimal"/>
      <w:lvlText w:val="%6."/>
      <w:lvlJc w:val="left"/>
      <w:pPr>
        <w:tabs>
          <w:tab w:val="num" w:pos="4320"/>
        </w:tabs>
        <w:ind w:left="4320" w:hanging="360"/>
      </w:pPr>
    </w:lvl>
    <w:lvl w:ilvl="6" w:tplc="DC983340">
      <w:start w:val="1"/>
      <w:numFmt w:val="decimal"/>
      <w:lvlText w:val="%7."/>
      <w:lvlJc w:val="left"/>
      <w:pPr>
        <w:tabs>
          <w:tab w:val="num" w:pos="5040"/>
        </w:tabs>
        <w:ind w:left="5040" w:hanging="360"/>
      </w:pPr>
    </w:lvl>
    <w:lvl w:ilvl="7" w:tplc="93C0C9E4">
      <w:start w:val="1"/>
      <w:numFmt w:val="decimal"/>
      <w:lvlText w:val="%8."/>
      <w:lvlJc w:val="left"/>
      <w:pPr>
        <w:tabs>
          <w:tab w:val="num" w:pos="5760"/>
        </w:tabs>
        <w:ind w:left="5760" w:hanging="360"/>
      </w:pPr>
    </w:lvl>
    <w:lvl w:ilvl="8" w:tplc="E020B518">
      <w:start w:val="1"/>
      <w:numFmt w:val="decimal"/>
      <w:lvlText w:val="%9."/>
      <w:lvlJc w:val="left"/>
      <w:pPr>
        <w:tabs>
          <w:tab w:val="num" w:pos="6480"/>
        </w:tabs>
        <w:ind w:left="6480" w:hanging="360"/>
      </w:pPr>
    </w:lvl>
  </w:abstractNum>
  <w:abstractNum w:abstractNumId="4">
    <w:nsid w:val="35E968CE"/>
    <w:multiLevelType w:val="multilevel"/>
    <w:tmpl w:val="FEB4D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877EDF"/>
    <w:multiLevelType w:val="hybridMultilevel"/>
    <w:tmpl w:val="F6387170"/>
    <w:lvl w:ilvl="0" w:tplc="82D46D14">
      <w:start w:val="1"/>
      <w:numFmt w:val="bullet"/>
      <w:lvlText w:val="−"/>
      <w:lvlJc w:val="left"/>
      <w:pPr>
        <w:ind w:left="1440" w:hanging="360"/>
      </w:pPr>
      <w:rPr>
        <w:rFonts w:ascii="Times New Roman" w:hAnsi="Times New Roman" w:cs="Times New Roman" w:hint="default"/>
        <w:color w:val="auto"/>
      </w:rPr>
    </w:lvl>
    <w:lvl w:ilvl="1" w:tplc="201E65D4">
      <w:start w:val="1"/>
      <w:numFmt w:val="decimal"/>
      <w:lvlText w:val="%2."/>
      <w:lvlJc w:val="left"/>
      <w:pPr>
        <w:tabs>
          <w:tab w:val="num" w:pos="1440"/>
        </w:tabs>
        <w:ind w:left="1440" w:hanging="360"/>
      </w:pPr>
    </w:lvl>
    <w:lvl w:ilvl="2" w:tplc="E90CF034">
      <w:start w:val="1"/>
      <w:numFmt w:val="decimal"/>
      <w:lvlText w:val="%3."/>
      <w:lvlJc w:val="left"/>
      <w:pPr>
        <w:tabs>
          <w:tab w:val="num" w:pos="2160"/>
        </w:tabs>
        <w:ind w:left="2160" w:hanging="360"/>
      </w:pPr>
    </w:lvl>
    <w:lvl w:ilvl="3" w:tplc="829C3354">
      <w:start w:val="1"/>
      <w:numFmt w:val="decimal"/>
      <w:lvlText w:val="%4."/>
      <w:lvlJc w:val="left"/>
      <w:pPr>
        <w:tabs>
          <w:tab w:val="num" w:pos="2880"/>
        </w:tabs>
        <w:ind w:left="2880" w:hanging="360"/>
      </w:pPr>
    </w:lvl>
    <w:lvl w:ilvl="4" w:tplc="873EED16">
      <w:start w:val="1"/>
      <w:numFmt w:val="decimal"/>
      <w:lvlText w:val="%5."/>
      <w:lvlJc w:val="left"/>
      <w:pPr>
        <w:tabs>
          <w:tab w:val="num" w:pos="3600"/>
        </w:tabs>
        <w:ind w:left="3600" w:hanging="360"/>
      </w:pPr>
    </w:lvl>
    <w:lvl w:ilvl="5" w:tplc="2E42F740">
      <w:start w:val="1"/>
      <w:numFmt w:val="decimal"/>
      <w:lvlText w:val="%6."/>
      <w:lvlJc w:val="left"/>
      <w:pPr>
        <w:tabs>
          <w:tab w:val="num" w:pos="4320"/>
        </w:tabs>
        <w:ind w:left="4320" w:hanging="360"/>
      </w:pPr>
    </w:lvl>
    <w:lvl w:ilvl="6" w:tplc="112AF2FC">
      <w:start w:val="1"/>
      <w:numFmt w:val="decimal"/>
      <w:lvlText w:val="%7."/>
      <w:lvlJc w:val="left"/>
      <w:pPr>
        <w:tabs>
          <w:tab w:val="num" w:pos="5040"/>
        </w:tabs>
        <w:ind w:left="5040" w:hanging="360"/>
      </w:pPr>
    </w:lvl>
    <w:lvl w:ilvl="7" w:tplc="5BAE935E">
      <w:start w:val="1"/>
      <w:numFmt w:val="decimal"/>
      <w:lvlText w:val="%8."/>
      <w:lvlJc w:val="left"/>
      <w:pPr>
        <w:tabs>
          <w:tab w:val="num" w:pos="5760"/>
        </w:tabs>
        <w:ind w:left="5760" w:hanging="360"/>
      </w:pPr>
    </w:lvl>
    <w:lvl w:ilvl="8" w:tplc="EA52D462">
      <w:start w:val="1"/>
      <w:numFmt w:val="decimal"/>
      <w:lvlText w:val="%9."/>
      <w:lvlJc w:val="left"/>
      <w:pPr>
        <w:tabs>
          <w:tab w:val="num" w:pos="6480"/>
        </w:tabs>
        <w:ind w:left="6480" w:hanging="360"/>
      </w:pPr>
    </w:lvl>
  </w:abstractNum>
  <w:abstractNum w:abstractNumId="6">
    <w:nsid w:val="62FB104D"/>
    <w:multiLevelType w:val="multilevel"/>
    <w:tmpl w:val="9D88D1BC"/>
    <w:lvl w:ilvl="0">
      <w:start w:val="1"/>
      <w:numFmt w:val="decimal"/>
      <w:lvlText w:val="Статья 2-%1."/>
      <w:lvlJc w:val="left"/>
      <w:pPr>
        <w:tabs>
          <w:tab w:val="num" w:pos="2007"/>
        </w:tabs>
        <w:ind w:left="1134" w:hanging="567"/>
      </w:pPr>
    </w:lvl>
    <w:lvl w:ilvl="1">
      <w:start w:val="1"/>
      <w:numFmt w:val="decimal"/>
      <w:lvlRestart w:val="0"/>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7">
    <w:nsid w:val="66103DD3"/>
    <w:multiLevelType w:val="multilevel"/>
    <w:tmpl w:val="4B569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2B0055"/>
    <w:multiLevelType w:val="hybridMultilevel"/>
    <w:tmpl w:val="C640018C"/>
    <w:lvl w:ilvl="0" w:tplc="8820BF20">
      <w:start w:val="1"/>
      <w:numFmt w:val="bullet"/>
      <w:lvlText w:val="−"/>
      <w:lvlJc w:val="left"/>
      <w:pPr>
        <w:ind w:left="720" w:hanging="360"/>
      </w:pPr>
      <w:rPr>
        <w:rFonts w:ascii="Times New Roman" w:hAnsi="Times New Roman" w:cs="Times New Roman" w:hint="default"/>
        <w:color w:val="auto"/>
      </w:rPr>
    </w:lvl>
    <w:lvl w:ilvl="1" w:tplc="CC849A6A">
      <w:start w:val="1"/>
      <w:numFmt w:val="decimal"/>
      <w:lvlText w:val="%2."/>
      <w:lvlJc w:val="left"/>
      <w:pPr>
        <w:tabs>
          <w:tab w:val="num" w:pos="1440"/>
        </w:tabs>
        <w:ind w:left="1440" w:hanging="360"/>
      </w:pPr>
    </w:lvl>
    <w:lvl w:ilvl="2" w:tplc="44562A42">
      <w:start w:val="1"/>
      <w:numFmt w:val="decimal"/>
      <w:lvlText w:val="%3."/>
      <w:lvlJc w:val="left"/>
      <w:pPr>
        <w:tabs>
          <w:tab w:val="num" w:pos="2160"/>
        </w:tabs>
        <w:ind w:left="2160" w:hanging="360"/>
      </w:pPr>
    </w:lvl>
    <w:lvl w:ilvl="3" w:tplc="9704E5FA">
      <w:start w:val="1"/>
      <w:numFmt w:val="decimal"/>
      <w:lvlText w:val="%4."/>
      <w:lvlJc w:val="left"/>
      <w:pPr>
        <w:tabs>
          <w:tab w:val="num" w:pos="2880"/>
        </w:tabs>
        <w:ind w:left="2880" w:hanging="360"/>
      </w:pPr>
    </w:lvl>
    <w:lvl w:ilvl="4" w:tplc="6396028C">
      <w:start w:val="1"/>
      <w:numFmt w:val="decimal"/>
      <w:lvlText w:val="%5."/>
      <w:lvlJc w:val="left"/>
      <w:pPr>
        <w:tabs>
          <w:tab w:val="num" w:pos="3600"/>
        </w:tabs>
        <w:ind w:left="3600" w:hanging="360"/>
      </w:pPr>
    </w:lvl>
    <w:lvl w:ilvl="5" w:tplc="1BF26D56">
      <w:start w:val="1"/>
      <w:numFmt w:val="decimal"/>
      <w:lvlText w:val="%6."/>
      <w:lvlJc w:val="left"/>
      <w:pPr>
        <w:tabs>
          <w:tab w:val="num" w:pos="4320"/>
        </w:tabs>
        <w:ind w:left="4320" w:hanging="360"/>
      </w:pPr>
    </w:lvl>
    <w:lvl w:ilvl="6" w:tplc="D3563470">
      <w:start w:val="1"/>
      <w:numFmt w:val="decimal"/>
      <w:lvlText w:val="%7."/>
      <w:lvlJc w:val="left"/>
      <w:pPr>
        <w:tabs>
          <w:tab w:val="num" w:pos="5040"/>
        </w:tabs>
        <w:ind w:left="5040" w:hanging="360"/>
      </w:pPr>
    </w:lvl>
    <w:lvl w:ilvl="7" w:tplc="20F4B736">
      <w:start w:val="1"/>
      <w:numFmt w:val="decimal"/>
      <w:lvlText w:val="%8."/>
      <w:lvlJc w:val="left"/>
      <w:pPr>
        <w:tabs>
          <w:tab w:val="num" w:pos="5760"/>
        </w:tabs>
        <w:ind w:left="5760" w:hanging="360"/>
      </w:pPr>
    </w:lvl>
    <w:lvl w:ilvl="8" w:tplc="2D0ECCEE">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0FA"/>
    <w:rsid w:val="000003E5"/>
    <w:rsid w:val="00002D5B"/>
    <w:rsid w:val="00003E37"/>
    <w:rsid w:val="0000697A"/>
    <w:rsid w:val="0000765A"/>
    <w:rsid w:val="00007AD0"/>
    <w:rsid w:val="00007BAD"/>
    <w:rsid w:val="00012572"/>
    <w:rsid w:val="00015634"/>
    <w:rsid w:val="00016351"/>
    <w:rsid w:val="00020EFE"/>
    <w:rsid w:val="00023B2E"/>
    <w:rsid w:val="00024ED9"/>
    <w:rsid w:val="0003378B"/>
    <w:rsid w:val="000443E1"/>
    <w:rsid w:val="00047DFC"/>
    <w:rsid w:val="000507F4"/>
    <w:rsid w:val="000539F5"/>
    <w:rsid w:val="00054A7D"/>
    <w:rsid w:val="00055471"/>
    <w:rsid w:val="0005573E"/>
    <w:rsid w:val="00060E67"/>
    <w:rsid w:val="00061FFB"/>
    <w:rsid w:val="000620ED"/>
    <w:rsid w:val="00073D6D"/>
    <w:rsid w:val="00075B17"/>
    <w:rsid w:val="00077C10"/>
    <w:rsid w:val="00082963"/>
    <w:rsid w:val="00084DDC"/>
    <w:rsid w:val="00091A2D"/>
    <w:rsid w:val="000924A2"/>
    <w:rsid w:val="0009429C"/>
    <w:rsid w:val="00097823"/>
    <w:rsid w:val="000A0617"/>
    <w:rsid w:val="000A06BF"/>
    <w:rsid w:val="000B328A"/>
    <w:rsid w:val="000B5E3C"/>
    <w:rsid w:val="000C1C41"/>
    <w:rsid w:val="000C6B15"/>
    <w:rsid w:val="000C6E87"/>
    <w:rsid w:val="000D2DE6"/>
    <w:rsid w:val="000D52FF"/>
    <w:rsid w:val="000F51D7"/>
    <w:rsid w:val="000F51E5"/>
    <w:rsid w:val="000F5701"/>
    <w:rsid w:val="00101BA2"/>
    <w:rsid w:val="00103F85"/>
    <w:rsid w:val="00105DDA"/>
    <w:rsid w:val="00110D17"/>
    <w:rsid w:val="00110D55"/>
    <w:rsid w:val="00115486"/>
    <w:rsid w:val="00120988"/>
    <w:rsid w:val="00122316"/>
    <w:rsid w:val="00122DE8"/>
    <w:rsid w:val="00143C75"/>
    <w:rsid w:val="0014441A"/>
    <w:rsid w:val="00147252"/>
    <w:rsid w:val="00147B71"/>
    <w:rsid w:val="00153DF9"/>
    <w:rsid w:val="001604A8"/>
    <w:rsid w:val="0016456A"/>
    <w:rsid w:val="00164D5E"/>
    <w:rsid w:val="001718FA"/>
    <w:rsid w:val="001723DE"/>
    <w:rsid w:val="00177315"/>
    <w:rsid w:val="0018456E"/>
    <w:rsid w:val="00194DE6"/>
    <w:rsid w:val="001951DE"/>
    <w:rsid w:val="001A2FC6"/>
    <w:rsid w:val="001A71E2"/>
    <w:rsid w:val="001B019F"/>
    <w:rsid w:val="001B01AA"/>
    <w:rsid w:val="001B1012"/>
    <w:rsid w:val="001B583B"/>
    <w:rsid w:val="001C0006"/>
    <w:rsid w:val="001C61C6"/>
    <w:rsid w:val="001E5ABB"/>
    <w:rsid w:val="001E62FB"/>
    <w:rsid w:val="001F05C2"/>
    <w:rsid w:val="001F50CC"/>
    <w:rsid w:val="001F62DC"/>
    <w:rsid w:val="00207C0E"/>
    <w:rsid w:val="002113CD"/>
    <w:rsid w:val="00213108"/>
    <w:rsid w:val="002136E1"/>
    <w:rsid w:val="00222AB7"/>
    <w:rsid w:val="002247CF"/>
    <w:rsid w:val="00226AC1"/>
    <w:rsid w:val="0022706C"/>
    <w:rsid w:val="00231D82"/>
    <w:rsid w:val="00237B33"/>
    <w:rsid w:val="00243439"/>
    <w:rsid w:val="00247745"/>
    <w:rsid w:val="00250207"/>
    <w:rsid w:val="0025102C"/>
    <w:rsid w:val="00255508"/>
    <w:rsid w:val="00255E9E"/>
    <w:rsid w:val="0026440E"/>
    <w:rsid w:val="00264B31"/>
    <w:rsid w:val="002668E8"/>
    <w:rsid w:val="00270301"/>
    <w:rsid w:val="002705F5"/>
    <w:rsid w:val="0027261D"/>
    <w:rsid w:val="002736A4"/>
    <w:rsid w:val="0027779A"/>
    <w:rsid w:val="00282860"/>
    <w:rsid w:val="00285CA8"/>
    <w:rsid w:val="002875C5"/>
    <w:rsid w:val="00287BD7"/>
    <w:rsid w:val="002929E2"/>
    <w:rsid w:val="002979C0"/>
    <w:rsid w:val="002A34C6"/>
    <w:rsid w:val="002A3703"/>
    <w:rsid w:val="002A5A69"/>
    <w:rsid w:val="002B4B9B"/>
    <w:rsid w:val="002B5799"/>
    <w:rsid w:val="002B5AF6"/>
    <w:rsid w:val="002C2062"/>
    <w:rsid w:val="002C4861"/>
    <w:rsid w:val="002C4C27"/>
    <w:rsid w:val="002D0777"/>
    <w:rsid w:val="002D3EC4"/>
    <w:rsid w:val="002D5741"/>
    <w:rsid w:val="002D7EC5"/>
    <w:rsid w:val="002E1A86"/>
    <w:rsid w:val="002E23B8"/>
    <w:rsid w:val="002E6DC9"/>
    <w:rsid w:val="003001A6"/>
    <w:rsid w:val="003004F2"/>
    <w:rsid w:val="00312EF3"/>
    <w:rsid w:val="00320F31"/>
    <w:rsid w:val="00322CA1"/>
    <w:rsid w:val="00325B7A"/>
    <w:rsid w:val="0032795B"/>
    <w:rsid w:val="003305FD"/>
    <w:rsid w:val="003307EC"/>
    <w:rsid w:val="0033118B"/>
    <w:rsid w:val="0033520E"/>
    <w:rsid w:val="00335561"/>
    <w:rsid w:val="00342333"/>
    <w:rsid w:val="0035252B"/>
    <w:rsid w:val="0036025B"/>
    <w:rsid w:val="00361DE2"/>
    <w:rsid w:val="003630C8"/>
    <w:rsid w:val="0036349F"/>
    <w:rsid w:val="00372DA2"/>
    <w:rsid w:val="00377A1D"/>
    <w:rsid w:val="00381172"/>
    <w:rsid w:val="00385EE0"/>
    <w:rsid w:val="00390F3F"/>
    <w:rsid w:val="00391123"/>
    <w:rsid w:val="00392AE0"/>
    <w:rsid w:val="003937C3"/>
    <w:rsid w:val="00397A09"/>
    <w:rsid w:val="003A5853"/>
    <w:rsid w:val="003A7D34"/>
    <w:rsid w:val="003B05BA"/>
    <w:rsid w:val="003B2BED"/>
    <w:rsid w:val="003B303B"/>
    <w:rsid w:val="003B6E0D"/>
    <w:rsid w:val="003C1752"/>
    <w:rsid w:val="003C2343"/>
    <w:rsid w:val="003C3F03"/>
    <w:rsid w:val="003C4C60"/>
    <w:rsid w:val="003C798D"/>
    <w:rsid w:val="003D27E1"/>
    <w:rsid w:val="003D453D"/>
    <w:rsid w:val="003D5B47"/>
    <w:rsid w:val="003D63D3"/>
    <w:rsid w:val="003E6F02"/>
    <w:rsid w:val="00413035"/>
    <w:rsid w:val="00414C75"/>
    <w:rsid w:val="00421CD4"/>
    <w:rsid w:val="00425045"/>
    <w:rsid w:val="0043037A"/>
    <w:rsid w:val="004344AD"/>
    <w:rsid w:val="00435A6D"/>
    <w:rsid w:val="00441B71"/>
    <w:rsid w:val="00441FB5"/>
    <w:rsid w:val="00443C48"/>
    <w:rsid w:val="00443C55"/>
    <w:rsid w:val="004463F3"/>
    <w:rsid w:val="00446DAC"/>
    <w:rsid w:val="004506E2"/>
    <w:rsid w:val="00450800"/>
    <w:rsid w:val="00452F4D"/>
    <w:rsid w:val="0046113D"/>
    <w:rsid w:val="004676E8"/>
    <w:rsid w:val="00467A5D"/>
    <w:rsid w:val="00467C7E"/>
    <w:rsid w:val="004720A6"/>
    <w:rsid w:val="00472D14"/>
    <w:rsid w:val="00472D8E"/>
    <w:rsid w:val="00473793"/>
    <w:rsid w:val="004765EE"/>
    <w:rsid w:val="004842B8"/>
    <w:rsid w:val="00493B54"/>
    <w:rsid w:val="00495F33"/>
    <w:rsid w:val="00497501"/>
    <w:rsid w:val="004A170F"/>
    <w:rsid w:val="004B0171"/>
    <w:rsid w:val="004B2B99"/>
    <w:rsid w:val="004C1CC2"/>
    <w:rsid w:val="004C27CC"/>
    <w:rsid w:val="004D0462"/>
    <w:rsid w:val="004E28BE"/>
    <w:rsid w:val="004E49AD"/>
    <w:rsid w:val="004E6ACF"/>
    <w:rsid w:val="004F08B5"/>
    <w:rsid w:val="004F297E"/>
    <w:rsid w:val="004F2A46"/>
    <w:rsid w:val="004F7149"/>
    <w:rsid w:val="0050661D"/>
    <w:rsid w:val="00510F0E"/>
    <w:rsid w:val="005117C8"/>
    <w:rsid w:val="0051237A"/>
    <w:rsid w:val="00513CCC"/>
    <w:rsid w:val="0051667C"/>
    <w:rsid w:val="0051678E"/>
    <w:rsid w:val="005179BF"/>
    <w:rsid w:val="00521C44"/>
    <w:rsid w:val="00522B1C"/>
    <w:rsid w:val="00523498"/>
    <w:rsid w:val="00524C90"/>
    <w:rsid w:val="00524E43"/>
    <w:rsid w:val="0053291F"/>
    <w:rsid w:val="0054365D"/>
    <w:rsid w:val="00545545"/>
    <w:rsid w:val="00564021"/>
    <w:rsid w:val="00572BA1"/>
    <w:rsid w:val="0057352C"/>
    <w:rsid w:val="00573545"/>
    <w:rsid w:val="00577A04"/>
    <w:rsid w:val="00580558"/>
    <w:rsid w:val="00580CC3"/>
    <w:rsid w:val="00581478"/>
    <w:rsid w:val="005824F7"/>
    <w:rsid w:val="0058270D"/>
    <w:rsid w:val="00584730"/>
    <w:rsid w:val="00585496"/>
    <w:rsid w:val="0059298C"/>
    <w:rsid w:val="005953BC"/>
    <w:rsid w:val="0059750D"/>
    <w:rsid w:val="005A3894"/>
    <w:rsid w:val="005A665B"/>
    <w:rsid w:val="005A66EE"/>
    <w:rsid w:val="005B0729"/>
    <w:rsid w:val="005B1E8F"/>
    <w:rsid w:val="005C4F48"/>
    <w:rsid w:val="005C5D0B"/>
    <w:rsid w:val="005C6329"/>
    <w:rsid w:val="005C7664"/>
    <w:rsid w:val="005E32E8"/>
    <w:rsid w:val="005E3C7B"/>
    <w:rsid w:val="005E6C46"/>
    <w:rsid w:val="005E6DFA"/>
    <w:rsid w:val="005F2ECD"/>
    <w:rsid w:val="0060574E"/>
    <w:rsid w:val="006061E5"/>
    <w:rsid w:val="0060778A"/>
    <w:rsid w:val="006077DE"/>
    <w:rsid w:val="00615A3A"/>
    <w:rsid w:val="0062053D"/>
    <w:rsid w:val="00620B26"/>
    <w:rsid w:val="006232D0"/>
    <w:rsid w:val="00625B97"/>
    <w:rsid w:val="00625D61"/>
    <w:rsid w:val="00632CCF"/>
    <w:rsid w:val="006359B9"/>
    <w:rsid w:val="006508FB"/>
    <w:rsid w:val="00652826"/>
    <w:rsid w:val="00653124"/>
    <w:rsid w:val="006547A0"/>
    <w:rsid w:val="00656794"/>
    <w:rsid w:val="00661505"/>
    <w:rsid w:val="00661623"/>
    <w:rsid w:val="006652CE"/>
    <w:rsid w:val="00671563"/>
    <w:rsid w:val="00672B1B"/>
    <w:rsid w:val="00672FDA"/>
    <w:rsid w:val="00673FDC"/>
    <w:rsid w:val="00675F97"/>
    <w:rsid w:val="00676D65"/>
    <w:rsid w:val="00684777"/>
    <w:rsid w:val="00692664"/>
    <w:rsid w:val="00693E6E"/>
    <w:rsid w:val="0069716F"/>
    <w:rsid w:val="006A27AE"/>
    <w:rsid w:val="006A36F4"/>
    <w:rsid w:val="006A3CEE"/>
    <w:rsid w:val="006A42A8"/>
    <w:rsid w:val="006B343D"/>
    <w:rsid w:val="006B3ED2"/>
    <w:rsid w:val="006B7DF2"/>
    <w:rsid w:val="006C1621"/>
    <w:rsid w:val="006C2E34"/>
    <w:rsid w:val="006C6290"/>
    <w:rsid w:val="006D09D7"/>
    <w:rsid w:val="006E7B47"/>
    <w:rsid w:val="006F1CD4"/>
    <w:rsid w:val="006F4B05"/>
    <w:rsid w:val="00706569"/>
    <w:rsid w:val="0071172F"/>
    <w:rsid w:val="0071657B"/>
    <w:rsid w:val="00721CC5"/>
    <w:rsid w:val="00726011"/>
    <w:rsid w:val="00731ECA"/>
    <w:rsid w:val="00736E90"/>
    <w:rsid w:val="007374D0"/>
    <w:rsid w:val="00742F0D"/>
    <w:rsid w:val="007442C9"/>
    <w:rsid w:val="00744977"/>
    <w:rsid w:val="00744D09"/>
    <w:rsid w:val="00744E88"/>
    <w:rsid w:val="00745269"/>
    <w:rsid w:val="00752641"/>
    <w:rsid w:val="0075333B"/>
    <w:rsid w:val="00757C7F"/>
    <w:rsid w:val="007629D8"/>
    <w:rsid w:val="00763307"/>
    <w:rsid w:val="00767DE6"/>
    <w:rsid w:val="00775D63"/>
    <w:rsid w:val="00783919"/>
    <w:rsid w:val="00785755"/>
    <w:rsid w:val="007863D8"/>
    <w:rsid w:val="00786D06"/>
    <w:rsid w:val="007948F7"/>
    <w:rsid w:val="00795557"/>
    <w:rsid w:val="007A1722"/>
    <w:rsid w:val="007A2342"/>
    <w:rsid w:val="007A79C0"/>
    <w:rsid w:val="007A7A30"/>
    <w:rsid w:val="007B0701"/>
    <w:rsid w:val="007B171B"/>
    <w:rsid w:val="007B39EF"/>
    <w:rsid w:val="007B66D3"/>
    <w:rsid w:val="007C323A"/>
    <w:rsid w:val="007C4F4D"/>
    <w:rsid w:val="007D762C"/>
    <w:rsid w:val="007D7E96"/>
    <w:rsid w:val="007E7033"/>
    <w:rsid w:val="007F07CC"/>
    <w:rsid w:val="007F10A5"/>
    <w:rsid w:val="007F54A0"/>
    <w:rsid w:val="008031B2"/>
    <w:rsid w:val="00806716"/>
    <w:rsid w:val="00810568"/>
    <w:rsid w:val="00812632"/>
    <w:rsid w:val="00812993"/>
    <w:rsid w:val="008149B0"/>
    <w:rsid w:val="00815CAE"/>
    <w:rsid w:val="008172BB"/>
    <w:rsid w:val="00817941"/>
    <w:rsid w:val="0082510B"/>
    <w:rsid w:val="008251FA"/>
    <w:rsid w:val="008264EF"/>
    <w:rsid w:val="0083451C"/>
    <w:rsid w:val="00836936"/>
    <w:rsid w:val="00836B43"/>
    <w:rsid w:val="00842126"/>
    <w:rsid w:val="00844C4D"/>
    <w:rsid w:val="00850A74"/>
    <w:rsid w:val="008571D5"/>
    <w:rsid w:val="00857338"/>
    <w:rsid w:val="00864ABC"/>
    <w:rsid w:val="00865155"/>
    <w:rsid w:val="00870BDC"/>
    <w:rsid w:val="0087248D"/>
    <w:rsid w:val="00876FB4"/>
    <w:rsid w:val="00877AC8"/>
    <w:rsid w:val="00881A06"/>
    <w:rsid w:val="00882891"/>
    <w:rsid w:val="008A0BC0"/>
    <w:rsid w:val="008A1AD8"/>
    <w:rsid w:val="008A27F2"/>
    <w:rsid w:val="008A4DBB"/>
    <w:rsid w:val="008B1AE6"/>
    <w:rsid w:val="008B3AA0"/>
    <w:rsid w:val="008B79DB"/>
    <w:rsid w:val="008C6E93"/>
    <w:rsid w:val="008D1354"/>
    <w:rsid w:val="008D2A53"/>
    <w:rsid w:val="008D585B"/>
    <w:rsid w:val="008E617B"/>
    <w:rsid w:val="008F06EB"/>
    <w:rsid w:val="008F26A3"/>
    <w:rsid w:val="008F2FEA"/>
    <w:rsid w:val="008F663D"/>
    <w:rsid w:val="00901CE2"/>
    <w:rsid w:val="00903D78"/>
    <w:rsid w:val="00904F07"/>
    <w:rsid w:val="00916A5E"/>
    <w:rsid w:val="00922790"/>
    <w:rsid w:val="00922FEA"/>
    <w:rsid w:val="00926B6C"/>
    <w:rsid w:val="00927BAD"/>
    <w:rsid w:val="0093671A"/>
    <w:rsid w:val="00936F63"/>
    <w:rsid w:val="009643B7"/>
    <w:rsid w:val="0097168A"/>
    <w:rsid w:val="009732F3"/>
    <w:rsid w:val="009823E6"/>
    <w:rsid w:val="009833C6"/>
    <w:rsid w:val="009863E4"/>
    <w:rsid w:val="009874F2"/>
    <w:rsid w:val="00991B53"/>
    <w:rsid w:val="00995F0C"/>
    <w:rsid w:val="009B016C"/>
    <w:rsid w:val="009B6376"/>
    <w:rsid w:val="009C3B1D"/>
    <w:rsid w:val="009D573C"/>
    <w:rsid w:val="009D7E1B"/>
    <w:rsid w:val="009E21B1"/>
    <w:rsid w:val="009E5C45"/>
    <w:rsid w:val="009E6C81"/>
    <w:rsid w:val="009F27A8"/>
    <w:rsid w:val="00A01010"/>
    <w:rsid w:val="00A03E79"/>
    <w:rsid w:val="00A076C5"/>
    <w:rsid w:val="00A15D78"/>
    <w:rsid w:val="00A16063"/>
    <w:rsid w:val="00A313A6"/>
    <w:rsid w:val="00A4095E"/>
    <w:rsid w:val="00A42196"/>
    <w:rsid w:val="00A442BA"/>
    <w:rsid w:val="00A47FB6"/>
    <w:rsid w:val="00A503E0"/>
    <w:rsid w:val="00A555EF"/>
    <w:rsid w:val="00A55D3B"/>
    <w:rsid w:val="00A609A6"/>
    <w:rsid w:val="00A66E5F"/>
    <w:rsid w:val="00A727DE"/>
    <w:rsid w:val="00A73661"/>
    <w:rsid w:val="00A80DC8"/>
    <w:rsid w:val="00A8271F"/>
    <w:rsid w:val="00A87BF7"/>
    <w:rsid w:val="00A906EC"/>
    <w:rsid w:val="00A92F45"/>
    <w:rsid w:val="00A95254"/>
    <w:rsid w:val="00AA1C66"/>
    <w:rsid w:val="00AA5F41"/>
    <w:rsid w:val="00AA6F87"/>
    <w:rsid w:val="00AB0421"/>
    <w:rsid w:val="00AB16E5"/>
    <w:rsid w:val="00AB2DD2"/>
    <w:rsid w:val="00AB3705"/>
    <w:rsid w:val="00AB6AF9"/>
    <w:rsid w:val="00AD1F1C"/>
    <w:rsid w:val="00AE0EF6"/>
    <w:rsid w:val="00AE4D18"/>
    <w:rsid w:val="00AF11D7"/>
    <w:rsid w:val="00AF1F19"/>
    <w:rsid w:val="00B04279"/>
    <w:rsid w:val="00B152BF"/>
    <w:rsid w:val="00B15369"/>
    <w:rsid w:val="00B16499"/>
    <w:rsid w:val="00B251E2"/>
    <w:rsid w:val="00B33743"/>
    <w:rsid w:val="00B3488E"/>
    <w:rsid w:val="00B350EE"/>
    <w:rsid w:val="00B37590"/>
    <w:rsid w:val="00B57E4A"/>
    <w:rsid w:val="00B63BC4"/>
    <w:rsid w:val="00B644EA"/>
    <w:rsid w:val="00B64762"/>
    <w:rsid w:val="00B65C96"/>
    <w:rsid w:val="00B70BD3"/>
    <w:rsid w:val="00B802E6"/>
    <w:rsid w:val="00B811F6"/>
    <w:rsid w:val="00B8157D"/>
    <w:rsid w:val="00B826B6"/>
    <w:rsid w:val="00B92D0F"/>
    <w:rsid w:val="00B96F6E"/>
    <w:rsid w:val="00B975BA"/>
    <w:rsid w:val="00BA7C2F"/>
    <w:rsid w:val="00BB00ED"/>
    <w:rsid w:val="00BC1219"/>
    <w:rsid w:val="00BC355F"/>
    <w:rsid w:val="00BC3700"/>
    <w:rsid w:val="00BC5019"/>
    <w:rsid w:val="00BC6110"/>
    <w:rsid w:val="00BD0132"/>
    <w:rsid w:val="00BD2D2B"/>
    <w:rsid w:val="00BE39B6"/>
    <w:rsid w:val="00BE3D9A"/>
    <w:rsid w:val="00BE5C10"/>
    <w:rsid w:val="00BF6ED6"/>
    <w:rsid w:val="00C009A1"/>
    <w:rsid w:val="00C01B06"/>
    <w:rsid w:val="00C04A92"/>
    <w:rsid w:val="00C10EB3"/>
    <w:rsid w:val="00C17803"/>
    <w:rsid w:val="00C31E7D"/>
    <w:rsid w:val="00C34CA7"/>
    <w:rsid w:val="00C4014B"/>
    <w:rsid w:val="00C41645"/>
    <w:rsid w:val="00C459B7"/>
    <w:rsid w:val="00C46D06"/>
    <w:rsid w:val="00C47D5B"/>
    <w:rsid w:val="00C574B2"/>
    <w:rsid w:val="00C62546"/>
    <w:rsid w:val="00C71F1C"/>
    <w:rsid w:val="00C73348"/>
    <w:rsid w:val="00C736A6"/>
    <w:rsid w:val="00C7526A"/>
    <w:rsid w:val="00C82470"/>
    <w:rsid w:val="00C84C13"/>
    <w:rsid w:val="00C9027E"/>
    <w:rsid w:val="00C920AE"/>
    <w:rsid w:val="00C93A7B"/>
    <w:rsid w:val="00CA3DC9"/>
    <w:rsid w:val="00CA5315"/>
    <w:rsid w:val="00CB1755"/>
    <w:rsid w:val="00CC1596"/>
    <w:rsid w:val="00CC1FED"/>
    <w:rsid w:val="00CD0546"/>
    <w:rsid w:val="00CD3B99"/>
    <w:rsid w:val="00CD3F89"/>
    <w:rsid w:val="00CD5E3B"/>
    <w:rsid w:val="00CF00FA"/>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45787"/>
    <w:rsid w:val="00D57889"/>
    <w:rsid w:val="00D64064"/>
    <w:rsid w:val="00D65EBA"/>
    <w:rsid w:val="00D70A13"/>
    <w:rsid w:val="00D77948"/>
    <w:rsid w:val="00D82B29"/>
    <w:rsid w:val="00D8574B"/>
    <w:rsid w:val="00D90699"/>
    <w:rsid w:val="00D92A09"/>
    <w:rsid w:val="00D92C8D"/>
    <w:rsid w:val="00D95F9E"/>
    <w:rsid w:val="00DA16C2"/>
    <w:rsid w:val="00DB5A96"/>
    <w:rsid w:val="00DB7B5A"/>
    <w:rsid w:val="00DB7C22"/>
    <w:rsid w:val="00DC0133"/>
    <w:rsid w:val="00DC1D61"/>
    <w:rsid w:val="00DC3CFE"/>
    <w:rsid w:val="00DC4452"/>
    <w:rsid w:val="00DC7D34"/>
    <w:rsid w:val="00DD3FCD"/>
    <w:rsid w:val="00DD6B8C"/>
    <w:rsid w:val="00DE1242"/>
    <w:rsid w:val="00DE3043"/>
    <w:rsid w:val="00DE7AA1"/>
    <w:rsid w:val="00DF4E8C"/>
    <w:rsid w:val="00E01959"/>
    <w:rsid w:val="00E04D7E"/>
    <w:rsid w:val="00E070EE"/>
    <w:rsid w:val="00E116D6"/>
    <w:rsid w:val="00E13633"/>
    <w:rsid w:val="00E1567A"/>
    <w:rsid w:val="00E20421"/>
    <w:rsid w:val="00E2275F"/>
    <w:rsid w:val="00E26AB0"/>
    <w:rsid w:val="00E27218"/>
    <w:rsid w:val="00E31674"/>
    <w:rsid w:val="00E348A7"/>
    <w:rsid w:val="00E34CDC"/>
    <w:rsid w:val="00E36314"/>
    <w:rsid w:val="00E44709"/>
    <w:rsid w:val="00E4771B"/>
    <w:rsid w:val="00E47DFC"/>
    <w:rsid w:val="00E52EEE"/>
    <w:rsid w:val="00E53749"/>
    <w:rsid w:val="00E53BDD"/>
    <w:rsid w:val="00E55E0E"/>
    <w:rsid w:val="00E56D80"/>
    <w:rsid w:val="00E57E2C"/>
    <w:rsid w:val="00E70B6F"/>
    <w:rsid w:val="00E71A30"/>
    <w:rsid w:val="00E74414"/>
    <w:rsid w:val="00E74D43"/>
    <w:rsid w:val="00E77D8F"/>
    <w:rsid w:val="00E8195A"/>
    <w:rsid w:val="00E82BE7"/>
    <w:rsid w:val="00E96868"/>
    <w:rsid w:val="00E9738A"/>
    <w:rsid w:val="00E974B3"/>
    <w:rsid w:val="00EA159B"/>
    <w:rsid w:val="00EA5958"/>
    <w:rsid w:val="00EA721B"/>
    <w:rsid w:val="00EB091A"/>
    <w:rsid w:val="00EB09B2"/>
    <w:rsid w:val="00EB140F"/>
    <w:rsid w:val="00EB2FF3"/>
    <w:rsid w:val="00EB557E"/>
    <w:rsid w:val="00EC0417"/>
    <w:rsid w:val="00EE0704"/>
    <w:rsid w:val="00EE095D"/>
    <w:rsid w:val="00EE4B49"/>
    <w:rsid w:val="00EE5207"/>
    <w:rsid w:val="00EF4774"/>
    <w:rsid w:val="00EF6F71"/>
    <w:rsid w:val="00EF7471"/>
    <w:rsid w:val="00F01CFF"/>
    <w:rsid w:val="00F0605B"/>
    <w:rsid w:val="00F0625E"/>
    <w:rsid w:val="00F067F7"/>
    <w:rsid w:val="00F07E25"/>
    <w:rsid w:val="00F125D7"/>
    <w:rsid w:val="00F12C9A"/>
    <w:rsid w:val="00F1366B"/>
    <w:rsid w:val="00F13F02"/>
    <w:rsid w:val="00F13FDA"/>
    <w:rsid w:val="00F17589"/>
    <w:rsid w:val="00F31422"/>
    <w:rsid w:val="00F369C4"/>
    <w:rsid w:val="00F37474"/>
    <w:rsid w:val="00F42879"/>
    <w:rsid w:val="00F45D8B"/>
    <w:rsid w:val="00F47016"/>
    <w:rsid w:val="00F529FC"/>
    <w:rsid w:val="00F55011"/>
    <w:rsid w:val="00F57CD1"/>
    <w:rsid w:val="00F70510"/>
    <w:rsid w:val="00F716E2"/>
    <w:rsid w:val="00F8511B"/>
    <w:rsid w:val="00F9378C"/>
    <w:rsid w:val="00F94662"/>
    <w:rsid w:val="00FA198F"/>
    <w:rsid w:val="00FA6A8E"/>
    <w:rsid w:val="00FA7651"/>
    <w:rsid w:val="00FB1239"/>
    <w:rsid w:val="00FB6BF4"/>
    <w:rsid w:val="00FC3032"/>
    <w:rsid w:val="00FC3FD5"/>
    <w:rsid w:val="00FC7096"/>
    <w:rsid w:val="00FD07D6"/>
    <w:rsid w:val="00FD08F4"/>
    <w:rsid w:val="00FD3A48"/>
    <w:rsid w:val="00FD46C3"/>
    <w:rsid w:val="00FD4AEB"/>
    <w:rsid w:val="00FD4DFC"/>
    <w:rsid w:val="00FD52B1"/>
    <w:rsid w:val="00FD5B64"/>
    <w:rsid w:val="00FD6087"/>
    <w:rsid w:val="00FD7A40"/>
    <w:rsid w:val="00FE7D92"/>
    <w:rsid w:val="00FE7EC3"/>
    <w:rsid w:val="00FF0816"/>
    <w:rsid w:val="00FF39F1"/>
    <w:rsid w:val="00FF494A"/>
    <w:rsid w:val="00FF7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0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F00FA"/>
    <w:pPr>
      <w:spacing w:before="100" w:beforeAutospacing="1" w:after="100" w:afterAutospacing="1"/>
      <w:outlineLvl w:val="0"/>
    </w:pPr>
    <w:rPr>
      <w:b/>
      <w:bCs/>
      <w:kern w:val="36"/>
      <w:sz w:val="48"/>
      <w:szCs w:val="48"/>
    </w:rPr>
  </w:style>
  <w:style w:type="paragraph" w:styleId="2">
    <w:name w:val="heading 2"/>
    <w:basedOn w:val="a"/>
    <w:link w:val="20"/>
    <w:qFormat/>
    <w:rsid w:val="00CF00FA"/>
    <w:pPr>
      <w:spacing w:before="100" w:beforeAutospacing="1" w:after="100" w:afterAutospacing="1"/>
      <w:outlineLvl w:val="1"/>
    </w:pPr>
    <w:rPr>
      <w:b/>
      <w:bCs/>
      <w:sz w:val="36"/>
      <w:szCs w:val="36"/>
    </w:rPr>
  </w:style>
  <w:style w:type="paragraph" w:styleId="3">
    <w:name w:val="heading 3"/>
    <w:basedOn w:val="a"/>
    <w:link w:val="30"/>
    <w:qFormat/>
    <w:rsid w:val="00CF00FA"/>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322CA1"/>
    <w:pPr>
      <w:keepNext/>
      <w:spacing w:before="240" w:after="60"/>
      <w:outlineLvl w:val="3"/>
    </w:pPr>
    <w:rPr>
      <w:b/>
      <w:bCs/>
      <w:sz w:val="28"/>
      <w:szCs w:val="28"/>
    </w:rPr>
  </w:style>
  <w:style w:type="paragraph" w:styleId="5">
    <w:name w:val="heading 5"/>
    <w:basedOn w:val="a"/>
    <w:next w:val="a"/>
    <w:link w:val="50"/>
    <w:qFormat/>
    <w:rsid w:val="00CF00FA"/>
    <w:pPr>
      <w:keepNext/>
      <w:ind w:left="-71"/>
      <w:jc w:val="center"/>
      <w:outlineLvl w:val="4"/>
    </w:pPr>
    <w:rPr>
      <w:rFonts w:ascii="Arial" w:hAnsi="Arial" w:cs="Arial"/>
      <w:b/>
      <w:bCs/>
      <w:sz w:val="28"/>
      <w:szCs w:val="28"/>
    </w:rPr>
  </w:style>
  <w:style w:type="paragraph" w:styleId="6">
    <w:name w:val="heading 6"/>
    <w:basedOn w:val="a"/>
    <w:next w:val="a"/>
    <w:link w:val="60"/>
    <w:semiHidden/>
    <w:unhideWhenUsed/>
    <w:qFormat/>
    <w:rsid w:val="00322CA1"/>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22CA1"/>
    <w:pPr>
      <w:spacing w:before="240" w:after="60"/>
      <w:outlineLvl w:val="6"/>
    </w:pPr>
    <w:rPr>
      <w:rFonts w:ascii="Calibri" w:hAnsi="Calibri"/>
    </w:rPr>
  </w:style>
  <w:style w:type="paragraph" w:styleId="8">
    <w:name w:val="heading 8"/>
    <w:basedOn w:val="a"/>
    <w:next w:val="a"/>
    <w:link w:val="80"/>
    <w:qFormat/>
    <w:rsid w:val="00CF00FA"/>
    <w:pPr>
      <w:keepNext/>
      <w:jc w:val="center"/>
      <w:outlineLvl w:val="7"/>
    </w:pPr>
    <w:rPr>
      <w:b/>
      <w:bCs/>
      <w:sz w:val="28"/>
      <w:szCs w:val="28"/>
    </w:rPr>
  </w:style>
  <w:style w:type="paragraph" w:styleId="9">
    <w:name w:val="heading 9"/>
    <w:basedOn w:val="a"/>
    <w:next w:val="a"/>
    <w:link w:val="90"/>
    <w:semiHidden/>
    <w:unhideWhenUsed/>
    <w:qFormat/>
    <w:rsid w:val="00322CA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0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F00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F00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322CA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F00FA"/>
    <w:rPr>
      <w:rFonts w:ascii="Arial" w:eastAsia="Times New Roman" w:hAnsi="Arial" w:cs="Arial"/>
      <w:b/>
      <w:bCs/>
      <w:sz w:val="28"/>
      <w:szCs w:val="28"/>
      <w:lang w:eastAsia="ru-RU"/>
    </w:rPr>
  </w:style>
  <w:style w:type="character" w:customStyle="1" w:styleId="60">
    <w:name w:val="Заголовок 6 Знак"/>
    <w:basedOn w:val="a0"/>
    <w:link w:val="6"/>
    <w:semiHidden/>
    <w:rsid w:val="00322CA1"/>
    <w:rPr>
      <w:rFonts w:ascii="Calibri" w:eastAsia="Times New Roman" w:hAnsi="Calibri" w:cs="Times New Roman"/>
      <w:b/>
      <w:bCs/>
      <w:lang w:eastAsia="ru-RU"/>
    </w:rPr>
  </w:style>
  <w:style w:type="character" w:customStyle="1" w:styleId="70">
    <w:name w:val="Заголовок 7 Знак"/>
    <w:basedOn w:val="a0"/>
    <w:link w:val="7"/>
    <w:semiHidden/>
    <w:rsid w:val="00322CA1"/>
    <w:rPr>
      <w:rFonts w:ascii="Calibri" w:eastAsia="Times New Roman" w:hAnsi="Calibri" w:cs="Times New Roman"/>
      <w:sz w:val="24"/>
      <w:szCs w:val="24"/>
      <w:lang w:eastAsia="ru-RU"/>
    </w:rPr>
  </w:style>
  <w:style w:type="character" w:customStyle="1" w:styleId="80">
    <w:name w:val="Заголовок 8 Знак"/>
    <w:basedOn w:val="a0"/>
    <w:link w:val="8"/>
    <w:rsid w:val="00CF00FA"/>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semiHidden/>
    <w:rsid w:val="00322CA1"/>
    <w:rPr>
      <w:rFonts w:ascii="Cambria" w:eastAsia="Times New Roman" w:hAnsi="Cambria" w:cs="Times New Roman"/>
      <w:lang w:eastAsia="ru-RU"/>
    </w:rPr>
  </w:style>
  <w:style w:type="paragraph" w:customStyle="1" w:styleId="consplusdoclist">
    <w:name w:val="consplusdoclist"/>
    <w:basedOn w:val="a"/>
    <w:rsid w:val="00CF00FA"/>
    <w:pPr>
      <w:spacing w:before="100" w:beforeAutospacing="1" w:after="100" w:afterAutospacing="1"/>
    </w:pPr>
  </w:style>
  <w:style w:type="character" w:styleId="a3">
    <w:name w:val="Hyperlink"/>
    <w:basedOn w:val="a0"/>
    <w:uiPriority w:val="99"/>
    <w:semiHidden/>
    <w:unhideWhenUsed/>
    <w:rsid w:val="00CF00FA"/>
    <w:rPr>
      <w:color w:val="0000FF"/>
      <w:u w:val="single"/>
    </w:rPr>
  </w:style>
  <w:style w:type="paragraph" w:customStyle="1" w:styleId="consplusnormal">
    <w:name w:val="consplusnormal"/>
    <w:basedOn w:val="a"/>
    <w:rsid w:val="00CF00FA"/>
    <w:pPr>
      <w:spacing w:before="100" w:beforeAutospacing="1" w:after="100" w:afterAutospacing="1"/>
    </w:pPr>
  </w:style>
  <w:style w:type="paragraph" w:styleId="a4">
    <w:name w:val="Normal (Web)"/>
    <w:basedOn w:val="a"/>
    <w:unhideWhenUsed/>
    <w:rsid w:val="00CF00FA"/>
    <w:pPr>
      <w:spacing w:before="100" w:beforeAutospacing="1" w:after="100" w:afterAutospacing="1"/>
    </w:pPr>
  </w:style>
  <w:style w:type="character" w:styleId="a5">
    <w:name w:val="Strong"/>
    <w:basedOn w:val="a0"/>
    <w:qFormat/>
    <w:rsid w:val="00CF00FA"/>
    <w:rPr>
      <w:b/>
      <w:bCs/>
    </w:rPr>
  </w:style>
  <w:style w:type="paragraph" w:customStyle="1" w:styleId="consnormal">
    <w:name w:val="consnormal"/>
    <w:basedOn w:val="a"/>
    <w:rsid w:val="00CF00FA"/>
    <w:pPr>
      <w:spacing w:before="100" w:beforeAutospacing="1" w:after="100" w:afterAutospacing="1"/>
    </w:pPr>
  </w:style>
  <w:style w:type="character" w:styleId="a6">
    <w:name w:val="Emphasis"/>
    <w:basedOn w:val="a0"/>
    <w:uiPriority w:val="20"/>
    <w:qFormat/>
    <w:rsid w:val="00CF00FA"/>
    <w:rPr>
      <w:i/>
      <w:iCs/>
    </w:rPr>
  </w:style>
  <w:style w:type="paragraph" w:customStyle="1" w:styleId="aff1">
    <w:name w:val="aff1"/>
    <w:basedOn w:val="a"/>
    <w:rsid w:val="00CF00FA"/>
    <w:pPr>
      <w:spacing w:before="100" w:beforeAutospacing="1" w:after="100" w:afterAutospacing="1"/>
    </w:pPr>
  </w:style>
  <w:style w:type="paragraph" w:customStyle="1" w:styleId="312">
    <w:name w:val="312"/>
    <w:basedOn w:val="a"/>
    <w:rsid w:val="00CF00FA"/>
    <w:pPr>
      <w:spacing w:before="100" w:beforeAutospacing="1" w:after="100" w:afterAutospacing="1"/>
    </w:pPr>
  </w:style>
  <w:style w:type="paragraph" w:customStyle="1" w:styleId="ab">
    <w:name w:val="ab"/>
    <w:basedOn w:val="a"/>
    <w:rsid w:val="00CF00FA"/>
    <w:pPr>
      <w:spacing w:before="100" w:beforeAutospacing="1" w:after="100" w:afterAutospacing="1"/>
    </w:pPr>
  </w:style>
  <w:style w:type="paragraph" w:customStyle="1" w:styleId="iauiue">
    <w:name w:val="iauiue"/>
    <w:basedOn w:val="a"/>
    <w:rsid w:val="00CF00FA"/>
    <w:pPr>
      <w:spacing w:before="100" w:beforeAutospacing="1" w:after="100" w:afterAutospacing="1"/>
    </w:pPr>
  </w:style>
  <w:style w:type="paragraph" w:styleId="a7">
    <w:name w:val="Document Map"/>
    <w:basedOn w:val="a"/>
    <w:link w:val="a8"/>
    <w:semiHidden/>
    <w:unhideWhenUsed/>
    <w:rsid w:val="00CF00FA"/>
    <w:rPr>
      <w:rFonts w:ascii="Tahoma" w:eastAsiaTheme="minorHAnsi" w:hAnsi="Tahoma" w:cs="Tahoma"/>
      <w:sz w:val="16"/>
      <w:szCs w:val="16"/>
      <w:lang w:eastAsia="en-US"/>
    </w:rPr>
  </w:style>
  <w:style w:type="character" w:customStyle="1" w:styleId="a8">
    <w:name w:val="Схема документа Знак"/>
    <w:basedOn w:val="a0"/>
    <w:link w:val="a7"/>
    <w:semiHidden/>
    <w:rsid w:val="00CF00FA"/>
    <w:rPr>
      <w:rFonts w:ascii="Tahoma" w:hAnsi="Tahoma" w:cs="Tahoma"/>
      <w:sz w:val="16"/>
      <w:szCs w:val="16"/>
    </w:rPr>
  </w:style>
  <w:style w:type="character" w:customStyle="1" w:styleId="HTML">
    <w:name w:val="Стандартный HTML Знак"/>
    <w:basedOn w:val="a0"/>
    <w:link w:val="HTML0"/>
    <w:semiHidden/>
    <w:rsid w:val="00322CA1"/>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32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9">
    <w:name w:val="Текст сноски Знак"/>
    <w:basedOn w:val="a0"/>
    <w:link w:val="aa"/>
    <w:semiHidden/>
    <w:rsid w:val="00322CA1"/>
    <w:rPr>
      <w:rFonts w:ascii="Times New Roman" w:eastAsia="Times New Roman" w:hAnsi="Times New Roman" w:cs="Times New Roman"/>
      <w:sz w:val="20"/>
      <w:szCs w:val="20"/>
      <w:lang w:eastAsia="ru-RU"/>
    </w:rPr>
  </w:style>
  <w:style w:type="paragraph" w:styleId="aa">
    <w:name w:val="footnote text"/>
    <w:basedOn w:val="a"/>
    <w:link w:val="a9"/>
    <w:semiHidden/>
    <w:unhideWhenUsed/>
    <w:rsid w:val="00322CA1"/>
    <w:rPr>
      <w:sz w:val="20"/>
      <w:szCs w:val="20"/>
    </w:rPr>
  </w:style>
  <w:style w:type="character" w:customStyle="1" w:styleId="ac">
    <w:name w:val="Текст примечания Знак"/>
    <w:basedOn w:val="a0"/>
    <w:link w:val="ad"/>
    <w:uiPriority w:val="99"/>
    <w:semiHidden/>
    <w:rsid w:val="00322CA1"/>
    <w:rPr>
      <w:rFonts w:ascii="Times New Roman" w:eastAsia="SimSun" w:hAnsi="Times New Roman" w:cs="Times New Roman"/>
      <w:sz w:val="20"/>
      <w:szCs w:val="20"/>
      <w:lang w:eastAsia="zh-CN"/>
    </w:rPr>
  </w:style>
  <w:style w:type="paragraph" w:styleId="ad">
    <w:name w:val="annotation text"/>
    <w:basedOn w:val="a"/>
    <w:link w:val="ac"/>
    <w:uiPriority w:val="99"/>
    <w:semiHidden/>
    <w:unhideWhenUsed/>
    <w:rsid w:val="00322CA1"/>
    <w:rPr>
      <w:rFonts w:eastAsia="SimSun"/>
      <w:sz w:val="20"/>
      <w:szCs w:val="20"/>
      <w:lang w:eastAsia="zh-CN"/>
    </w:rPr>
  </w:style>
  <w:style w:type="character" w:customStyle="1" w:styleId="ae">
    <w:name w:val="Верхний колонтитул Знак"/>
    <w:basedOn w:val="a0"/>
    <w:link w:val="af"/>
    <w:uiPriority w:val="99"/>
    <w:semiHidden/>
    <w:rsid w:val="00322CA1"/>
    <w:rPr>
      <w:rFonts w:ascii="Times New Roman" w:eastAsia="Times New Roman" w:hAnsi="Times New Roman" w:cs="Times New Roman"/>
      <w:sz w:val="24"/>
      <w:szCs w:val="24"/>
      <w:lang w:eastAsia="ru-RU"/>
    </w:rPr>
  </w:style>
  <w:style w:type="paragraph" w:styleId="af">
    <w:name w:val="header"/>
    <w:basedOn w:val="a"/>
    <w:link w:val="ae"/>
    <w:uiPriority w:val="99"/>
    <w:semiHidden/>
    <w:unhideWhenUsed/>
    <w:rsid w:val="00322CA1"/>
    <w:pPr>
      <w:tabs>
        <w:tab w:val="center" w:pos="4677"/>
        <w:tab w:val="right" w:pos="9355"/>
      </w:tabs>
    </w:pPr>
  </w:style>
  <w:style w:type="character" w:customStyle="1" w:styleId="af0">
    <w:name w:val="Нижний колонтитул Знак"/>
    <w:basedOn w:val="a0"/>
    <w:link w:val="af1"/>
    <w:uiPriority w:val="99"/>
    <w:semiHidden/>
    <w:rsid w:val="00322CA1"/>
    <w:rPr>
      <w:rFonts w:ascii="Times New Roman" w:eastAsia="Times New Roman" w:hAnsi="Times New Roman" w:cs="Times New Roman"/>
      <w:sz w:val="24"/>
      <w:szCs w:val="24"/>
      <w:lang w:eastAsia="ru-RU"/>
    </w:rPr>
  </w:style>
  <w:style w:type="paragraph" w:styleId="af1">
    <w:name w:val="footer"/>
    <w:basedOn w:val="a"/>
    <w:link w:val="af0"/>
    <w:uiPriority w:val="99"/>
    <w:semiHidden/>
    <w:unhideWhenUsed/>
    <w:rsid w:val="00322CA1"/>
    <w:pPr>
      <w:tabs>
        <w:tab w:val="center" w:pos="4677"/>
        <w:tab w:val="right" w:pos="9355"/>
      </w:tabs>
    </w:pPr>
  </w:style>
  <w:style w:type="paragraph" w:styleId="af2">
    <w:name w:val="Title"/>
    <w:basedOn w:val="a"/>
    <w:link w:val="af3"/>
    <w:qFormat/>
    <w:rsid w:val="00322CA1"/>
    <w:pPr>
      <w:jc w:val="center"/>
    </w:pPr>
    <w:rPr>
      <w:sz w:val="28"/>
      <w:szCs w:val="28"/>
    </w:rPr>
  </w:style>
  <w:style w:type="character" w:customStyle="1" w:styleId="af3">
    <w:name w:val="Название Знак"/>
    <w:basedOn w:val="a0"/>
    <w:link w:val="af2"/>
    <w:rsid w:val="00322CA1"/>
    <w:rPr>
      <w:rFonts w:ascii="Times New Roman" w:eastAsia="Times New Roman" w:hAnsi="Times New Roman" w:cs="Times New Roman"/>
      <w:sz w:val="28"/>
      <w:szCs w:val="28"/>
      <w:lang w:eastAsia="ru-RU"/>
    </w:rPr>
  </w:style>
  <w:style w:type="character" w:customStyle="1" w:styleId="af4">
    <w:name w:val="Основной текст Знак"/>
    <w:basedOn w:val="a0"/>
    <w:link w:val="af5"/>
    <w:semiHidden/>
    <w:rsid w:val="00322CA1"/>
    <w:rPr>
      <w:rFonts w:ascii="Times New Roman" w:eastAsia="Times New Roman" w:hAnsi="Times New Roman" w:cs="Times New Roman"/>
      <w:sz w:val="24"/>
      <w:szCs w:val="24"/>
      <w:lang w:eastAsia="ru-RU"/>
    </w:rPr>
  </w:style>
  <w:style w:type="paragraph" w:styleId="af5">
    <w:name w:val="Body Text"/>
    <w:basedOn w:val="a"/>
    <w:link w:val="af4"/>
    <w:semiHidden/>
    <w:unhideWhenUsed/>
    <w:rsid w:val="00322CA1"/>
    <w:pPr>
      <w:spacing w:after="120"/>
    </w:pPr>
  </w:style>
  <w:style w:type="character" w:customStyle="1" w:styleId="af6">
    <w:name w:val="Основной текст с отступом Знак"/>
    <w:basedOn w:val="a0"/>
    <w:link w:val="af7"/>
    <w:semiHidden/>
    <w:rsid w:val="00322CA1"/>
    <w:rPr>
      <w:rFonts w:ascii="Times New Roman" w:eastAsia="Times New Roman" w:hAnsi="Times New Roman" w:cs="Times New Roman"/>
      <w:sz w:val="24"/>
      <w:szCs w:val="24"/>
      <w:lang w:eastAsia="ru-RU"/>
    </w:rPr>
  </w:style>
  <w:style w:type="paragraph" w:styleId="af7">
    <w:name w:val="Body Text Indent"/>
    <w:basedOn w:val="a"/>
    <w:link w:val="af6"/>
    <w:semiHidden/>
    <w:unhideWhenUsed/>
    <w:rsid w:val="00322CA1"/>
    <w:pPr>
      <w:spacing w:after="120"/>
      <w:ind w:left="283"/>
    </w:pPr>
  </w:style>
  <w:style w:type="paragraph" w:styleId="af8">
    <w:name w:val="Subtitle"/>
    <w:basedOn w:val="a"/>
    <w:next w:val="a"/>
    <w:link w:val="af9"/>
    <w:uiPriority w:val="11"/>
    <w:qFormat/>
    <w:rsid w:val="00322CA1"/>
    <w:pPr>
      <w:spacing w:after="60"/>
      <w:jc w:val="center"/>
      <w:outlineLvl w:val="1"/>
    </w:pPr>
    <w:rPr>
      <w:rFonts w:ascii="Cambria" w:hAnsi="Cambria"/>
      <w:lang w:eastAsia="zh-CN"/>
    </w:rPr>
  </w:style>
  <w:style w:type="character" w:customStyle="1" w:styleId="af9">
    <w:name w:val="Подзаголовок Знак"/>
    <w:basedOn w:val="a0"/>
    <w:link w:val="af8"/>
    <w:uiPriority w:val="11"/>
    <w:rsid w:val="00322CA1"/>
    <w:rPr>
      <w:rFonts w:ascii="Cambria" w:eastAsia="Times New Roman" w:hAnsi="Cambria" w:cs="Times New Roman"/>
      <w:sz w:val="24"/>
      <w:szCs w:val="24"/>
      <w:lang w:eastAsia="zh-CN"/>
    </w:rPr>
  </w:style>
  <w:style w:type="character" w:customStyle="1" w:styleId="21">
    <w:name w:val="Основной текст 2 Знак"/>
    <w:basedOn w:val="a0"/>
    <w:link w:val="22"/>
    <w:semiHidden/>
    <w:rsid w:val="00322CA1"/>
    <w:rPr>
      <w:rFonts w:ascii="Times New Roman" w:eastAsia="Times New Roman" w:hAnsi="Times New Roman" w:cs="Times New Roman"/>
      <w:color w:val="FF0000"/>
      <w:sz w:val="20"/>
      <w:szCs w:val="20"/>
      <w:lang w:eastAsia="ru-RU"/>
    </w:rPr>
  </w:style>
  <w:style w:type="paragraph" w:styleId="22">
    <w:name w:val="Body Text 2"/>
    <w:basedOn w:val="a"/>
    <w:link w:val="21"/>
    <w:semiHidden/>
    <w:unhideWhenUsed/>
    <w:rsid w:val="00322CA1"/>
    <w:pPr>
      <w:widowControl w:val="0"/>
      <w:autoSpaceDE w:val="0"/>
      <w:autoSpaceDN w:val="0"/>
      <w:adjustRightInd w:val="0"/>
      <w:ind w:left="540" w:firstLine="720"/>
      <w:jc w:val="both"/>
    </w:pPr>
    <w:rPr>
      <w:color w:val="FF0000"/>
      <w:sz w:val="20"/>
      <w:szCs w:val="20"/>
    </w:rPr>
  </w:style>
  <w:style w:type="character" w:customStyle="1" w:styleId="23">
    <w:name w:val="Основной текст с отступом 2 Знак"/>
    <w:basedOn w:val="a0"/>
    <w:link w:val="24"/>
    <w:semiHidden/>
    <w:rsid w:val="00322CA1"/>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322CA1"/>
    <w:pPr>
      <w:spacing w:after="120" w:line="480" w:lineRule="auto"/>
      <w:ind w:left="283"/>
    </w:pPr>
  </w:style>
  <w:style w:type="character" w:customStyle="1" w:styleId="31">
    <w:name w:val="Основной текст с отступом 3 Знак"/>
    <w:basedOn w:val="a0"/>
    <w:link w:val="32"/>
    <w:semiHidden/>
    <w:rsid w:val="00322CA1"/>
    <w:rPr>
      <w:rFonts w:ascii="Times New Roman" w:eastAsia="Times New Roman" w:hAnsi="Times New Roman" w:cs="Times New Roman"/>
      <w:sz w:val="20"/>
      <w:szCs w:val="20"/>
      <w:lang w:eastAsia="ru-RU"/>
    </w:rPr>
  </w:style>
  <w:style w:type="paragraph" w:styleId="32">
    <w:name w:val="Body Text Indent 3"/>
    <w:basedOn w:val="a"/>
    <w:link w:val="31"/>
    <w:semiHidden/>
    <w:unhideWhenUsed/>
    <w:rsid w:val="00322CA1"/>
    <w:pPr>
      <w:ind w:left="540" w:firstLine="720"/>
      <w:jc w:val="both"/>
    </w:pPr>
    <w:rPr>
      <w:sz w:val="20"/>
      <w:szCs w:val="20"/>
    </w:rPr>
  </w:style>
  <w:style w:type="paragraph" w:styleId="afa">
    <w:name w:val="Plain Text"/>
    <w:basedOn w:val="a"/>
    <w:link w:val="afb"/>
    <w:unhideWhenUsed/>
    <w:rsid w:val="00322CA1"/>
    <w:rPr>
      <w:rFonts w:ascii="Courier New" w:hAnsi="Courier New" w:cs="Courier New"/>
      <w:sz w:val="20"/>
      <w:szCs w:val="20"/>
    </w:rPr>
  </w:style>
  <w:style w:type="character" w:customStyle="1" w:styleId="afb">
    <w:name w:val="Текст Знак"/>
    <w:basedOn w:val="a0"/>
    <w:link w:val="afa"/>
    <w:rsid w:val="00322CA1"/>
    <w:rPr>
      <w:rFonts w:ascii="Courier New" w:eastAsia="Times New Roman" w:hAnsi="Courier New" w:cs="Courier New"/>
      <w:sz w:val="20"/>
      <w:szCs w:val="20"/>
      <w:lang w:eastAsia="ru-RU"/>
    </w:rPr>
  </w:style>
  <w:style w:type="character" w:customStyle="1" w:styleId="afc">
    <w:name w:val="Тема примечания Знак"/>
    <w:basedOn w:val="ac"/>
    <w:link w:val="afd"/>
    <w:uiPriority w:val="99"/>
    <w:semiHidden/>
    <w:rsid w:val="00322CA1"/>
    <w:rPr>
      <w:b/>
      <w:bCs/>
    </w:rPr>
  </w:style>
  <w:style w:type="paragraph" w:styleId="afd">
    <w:name w:val="annotation subject"/>
    <w:basedOn w:val="ad"/>
    <w:next w:val="ad"/>
    <w:link w:val="afc"/>
    <w:uiPriority w:val="99"/>
    <w:semiHidden/>
    <w:unhideWhenUsed/>
    <w:rsid w:val="00322CA1"/>
    <w:rPr>
      <w:b/>
      <w:bCs/>
    </w:rPr>
  </w:style>
  <w:style w:type="character" w:customStyle="1" w:styleId="afe">
    <w:name w:val="Текст выноски Знак"/>
    <w:basedOn w:val="a0"/>
    <w:link w:val="aff"/>
    <w:semiHidden/>
    <w:rsid w:val="00322CA1"/>
    <w:rPr>
      <w:rFonts w:ascii="Tahoma" w:eastAsia="Times New Roman" w:hAnsi="Tahoma" w:cs="Times New Roman"/>
      <w:sz w:val="16"/>
      <w:szCs w:val="16"/>
      <w:lang w:eastAsia="ru-RU"/>
    </w:rPr>
  </w:style>
  <w:style w:type="paragraph" w:styleId="aff">
    <w:name w:val="Balloon Text"/>
    <w:basedOn w:val="a"/>
    <w:link w:val="afe"/>
    <w:semiHidden/>
    <w:unhideWhenUsed/>
    <w:rsid w:val="00322CA1"/>
    <w:rPr>
      <w:rFonts w:ascii="Tahoma" w:hAnsi="Tahoma"/>
      <w:sz w:val="16"/>
      <w:szCs w:val="16"/>
    </w:rPr>
  </w:style>
  <w:style w:type="character" w:customStyle="1" w:styleId="aff0">
    <w:name w:val="Без интервала Знак"/>
    <w:link w:val="aff2"/>
    <w:locked/>
    <w:rsid w:val="00322CA1"/>
    <w:rPr>
      <w:rFonts w:ascii="Calibri" w:eastAsia="Calibri" w:hAnsi="Calibri"/>
      <w:sz w:val="24"/>
    </w:rPr>
  </w:style>
  <w:style w:type="paragraph" w:styleId="aff2">
    <w:name w:val="No Spacing"/>
    <w:link w:val="aff0"/>
    <w:qFormat/>
    <w:rsid w:val="00322CA1"/>
    <w:pPr>
      <w:spacing w:after="0" w:line="240" w:lineRule="auto"/>
    </w:pPr>
    <w:rPr>
      <w:rFonts w:ascii="Calibri" w:eastAsia="Calibri" w:hAnsi="Calibri"/>
      <w:sz w:val="24"/>
    </w:rPr>
  </w:style>
  <w:style w:type="paragraph" w:styleId="aff3">
    <w:name w:val="List Paragraph"/>
    <w:basedOn w:val="a"/>
    <w:uiPriority w:val="34"/>
    <w:qFormat/>
    <w:rsid w:val="00322CA1"/>
    <w:pPr>
      <w:spacing w:after="200" w:line="276" w:lineRule="auto"/>
      <w:ind w:left="708"/>
    </w:pPr>
    <w:rPr>
      <w:rFonts w:ascii="Calibri" w:eastAsia="Calibri" w:hAnsi="Calibri"/>
      <w:sz w:val="22"/>
      <w:szCs w:val="22"/>
      <w:lang w:eastAsia="en-US"/>
    </w:rPr>
  </w:style>
  <w:style w:type="paragraph" w:customStyle="1" w:styleId="ConsNormal0">
    <w:name w:val="ConsNormal"/>
    <w:rsid w:val="00322C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4">
    <w:name w:val="МОЕ"/>
    <w:basedOn w:val="a"/>
    <w:rsid w:val="00322CA1"/>
    <w:pPr>
      <w:ind w:firstLine="709"/>
      <w:jc w:val="both"/>
    </w:pPr>
    <w:rPr>
      <w:spacing w:val="10"/>
      <w:sz w:val="28"/>
      <w:szCs w:val="28"/>
    </w:rPr>
  </w:style>
  <w:style w:type="paragraph" w:customStyle="1" w:styleId="aff5">
    <w:name w:val="основной"/>
    <w:basedOn w:val="a"/>
    <w:rsid w:val="00322CA1"/>
    <w:pPr>
      <w:keepNext/>
      <w:suppressAutoHyphens/>
    </w:pPr>
    <w:rPr>
      <w:rFonts w:ascii="Arial" w:eastAsia="Lucida Sans Unicode" w:hAnsi="Arial"/>
      <w:kern w:val="2"/>
    </w:rPr>
  </w:style>
  <w:style w:type="paragraph" w:customStyle="1" w:styleId="aff6">
    <w:name w:val="Знак Знак Знак Знак Знак Знак"/>
    <w:basedOn w:val="a"/>
    <w:rsid w:val="00322CA1"/>
    <w:pPr>
      <w:spacing w:before="100" w:beforeAutospacing="1" w:after="100" w:afterAutospacing="1"/>
    </w:pPr>
    <w:rPr>
      <w:rFonts w:ascii="Tahoma" w:hAnsi="Tahoma"/>
      <w:sz w:val="20"/>
      <w:szCs w:val="20"/>
      <w:lang w:val="en-US" w:eastAsia="en-US"/>
    </w:rPr>
  </w:style>
  <w:style w:type="paragraph" w:customStyle="1" w:styleId="Iauiue0">
    <w:name w:val="Iau?iue"/>
    <w:rsid w:val="00322CA1"/>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onsPlusNormal0">
    <w:name w:val="ConsPlusNormal"/>
    <w:rsid w:val="00322C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ienie">
    <w:name w:val="nienie"/>
    <w:basedOn w:val="Iauiue0"/>
    <w:rsid w:val="00322CA1"/>
    <w:pPr>
      <w:keepLines/>
      <w:suppressAutoHyphens w:val="0"/>
      <w:ind w:left="709" w:hanging="284"/>
      <w:jc w:val="both"/>
    </w:pPr>
    <w:rPr>
      <w:rFonts w:ascii="Peterburg" w:eastAsia="Times New Roman" w:hAnsi="Peterburg" w:cs="Peterburg"/>
      <w:sz w:val="24"/>
      <w:szCs w:val="24"/>
      <w:lang w:eastAsia="ru-RU"/>
    </w:rPr>
  </w:style>
  <w:style w:type="paragraph" w:customStyle="1" w:styleId="aff7">
    <w:name w:val="Заголовок статьи"/>
    <w:basedOn w:val="a"/>
    <w:next w:val="a"/>
    <w:rsid w:val="00322CA1"/>
    <w:pPr>
      <w:widowControl w:val="0"/>
      <w:autoSpaceDE w:val="0"/>
      <w:autoSpaceDN w:val="0"/>
      <w:adjustRightInd w:val="0"/>
      <w:ind w:left="1612" w:hanging="892"/>
      <w:jc w:val="both"/>
    </w:pPr>
    <w:rPr>
      <w:rFonts w:ascii="Arial" w:hAnsi="Arial" w:cs="Arial"/>
    </w:rPr>
  </w:style>
  <w:style w:type="paragraph" w:customStyle="1" w:styleId="aff8">
    <w:name w:val="Зоны"/>
    <w:basedOn w:val="a"/>
    <w:rsid w:val="00322CA1"/>
    <w:pPr>
      <w:tabs>
        <w:tab w:val="left" w:pos="567"/>
      </w:tabs>
      <w:snapToGrid w:val="0"/>
      <w:spacing w:before="160" w:after="160"/>
      <w:ind w:left="567"/>
      <w:jc w:val="both"/>
    </w:pPr>
    <w:rPr>
      <w:rFonts w:ascii="Arial" w:hAnsi="Arial"/>
      <w:b/>
      <w:szCs w:val="20"/>
    </w:rPr>
  </w:style>
  <w:style w:type="paragraph" w:customStyle="1" w:styleId="aff9">
    <w:name w:val="ВидыДеятельности"/>
    <w:basedOn w:val="a"/>
    <w:rsid w:val="00322CA1"/>
    <w:pPr>
      <w:tabs>
        <w:tab w:val="left" w:pos="851"/>
        <w:tab w:val="num" w:pos="2007"/>
      </w:tabs>
      <w:snapToGrid w:val="0"/>
      <w:spacing w:after="80"/>
      <w:ind w:left="1134" w:hanging="567"/>
      <w:jc w:val="both"/>
    </w:pPr>
    <w:rPr>
      <w:rFonts w:ascii="Arial" w:hAnsi="Arial"/>
      <w:sz w:val="22"/>
      <w:szCs w:val="20"/>
    </w:rPr>
  </w:style>
  <w:style w:type="paragraph" w:customStyle="1" w:styleId="src">
    <w:name w:val="src"/>
    <w:basedOn w:val="a"/>
    <w:rsid w:val="00322CA1"/>
    <w:pPr>
      <w:spacing w:after="240"/>
    </w:pPr>
    <w:rPr>
      <w:i/>
      <w:iCs/>
      <w:color w:val="939756"/>
      <w:sz w:val="18"/>
      <w:szCs w:val="18"/>
    </w:rPr>
  </w:style>
  <w:style w:type="paragraph" w:customStyle="1" w:styleId="affa">
    <w:name w:val="Раздел"/>
    <w:basedOn w:val="a"/>
    <w:rsid w:val="00322CA1"/>
    <w:pPr>
      <w:ind w:left="720"/>
    </w:pPr>
    <w:rPr>
      <w:b/>
    </w:rPr>
  </w:style>
  <w:style w:type="paragraph" w:customStyle="1" w:styleId="affb">
    <w:name w:val="Генплан"/>
    <w:basedOn w:val="a"/>
    <w:rsid w:val="00322CA1"/>
    <w:pPr>
      <w:tabs>
        <w:tab w:val="left" w:pos="7797"/>
      </w:tabs>
      <w:spacing w:line="360" w:lineRule="auto"/>
      <w:jc w:val="center"/>
    </w:pPr>
    <w:rPr>
      <w:b/>
      <w:sz w:val="32"/>
      <w:szCs w:val="28"/>
    </w:rPr>
  </w:style>
  <w:style w:type="paragraph" w:customStyle="1" w:styleId="S">
    <w:name w:val="S_Обычный в таблице"/>
    <w:basedOn w:val="a"/>
    <w:rsid w:val="00322CA1"/>
    <w:pPr>
      <w:spacing w:line="360" w:lineRule="auto"/>
      <w:jc w:val="center"/>
    </w:pPr>
  </w:style>
  <w:style w:type="paragraph" w:customStyle="1" w:styleId="81">
    <w:name w:val="Стиль8"/>
    <w:basedOn w:val="a"/>
    <w:qFormat/>
    <w:rsid w:val="00322CA1"/>
    <w:pPr>
      <w:ind w:firstLine="567"/>
      <w:jc w:val="both"/>
    </w:pPr>
    <w:rPr>
      <w:rFonts w:ascii="Calibri" w:hAnsi="Calibri"/>
    </w:rPr>
  </w:style>
  <w:style w:type="character" w:customStyle="1" w:styleId="S0">
    <w:name w:val="S_Обычный Знак"/>
    <w:link w:val="S1"/>
    <w:locked/>
    <w:rsid w:val="00322CA1"/>
    <w:rPr>
      <w:sz w:val="24"/>
      <w:szCs w:val="24"/>
    </w:rPr>
  </w:style>
  <w:style w:type="paragraph" w:customStyle="1" w:styleId="S1">
    <w:name w:val="S_Обычный"/>
    <w:basedOn w:val="a"/>
    <w:link w:val="S0"/>
    <w:rsid w:val="00322CA1"/>
    <w:pPr>
      <w:spacing w:line="360" w:lineRule="auto"/>
      <w:ind w:firstLine="709"/>
      <w:jc w:val="both"/>
    </w:pPr>
    <w:rPr>
      <w:rFonts w:asciiTheme="minorHAnsi" w:eastAsiaTheme="minorHAnsi" w:hAnsiTheme="minorHAnsi" w:cstheme="minorBidi"/>
      <w:lang w:eastAsia="en-US"/>
    </w:rPr>
  </w:style>
  <w:style w:type="paragraph" w:customStyle="1" w:styleId="ConsPlusTitle">
    <w:name w:val="ConsPlusTitle"/>
    <w:rsid w:val="00322CA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Обычный1"/>
    <w:rsid w:val="00322CA1"/>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322CA1"/>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322CA1"/>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322CA1"/>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322CA1"/>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322CA1"/>
    <w:pPr>
      <w:spacing w:after="0" w:line="240" w:lineRule="auto"/>
    </w:pPr>
    <w:rPr>
      <w:rFonts w:ascii="Times New Roman" w:eastAsia="Times New Roman" w:hAnsi="Times New Roman" w:cs="Times New Roman"/>
      <w:sz w:val="20"/>
      <w:szCs w:val="20"/>
      <w:lang w:eastAsia="ru-RU"/>
    </w:rPr>
  </w:style>
  <w:style w:type="paragraph" w:customStyle="1" w:styleId="affc">
    <w:name w:val="Îáû÷íûé"/>
    <w:rsid w:val="00322CA1"/>
    <w:pPr>
      <w:spacing w:after="0" w:line="240" w:lineRule="auto"/>
    </w:pPr>
    <w:rPr>
      <w:rFonts w:ascii="Times New Roman" w:eastAsia="Times New Roman" w:hAnsi="Times New Roman" w:cs="Times New Roman"/>
      <w:sz w:val="20"/>
      <w:szCs w:val="20"/>
      <w:lang w:val="en-US" w:eastAsia="ru-RU"/>
    </w:rPr>
  </w:style>
  <w:style w:type="paragraph" w:customStyle="1" w:styleId="ConsPlusNonformat">
    <w:name w:val="ConsPlusNonformat"/>
    <w:uiPriority w:val="99"/>
    <w:rsid w:val="00322C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текст 1"/>
    <w:basedOn w:val="a"/>
    <w:next w:val="a"/>
    <w:rsid w:val="00322CA1"/>
    <w:pPr>
      <w:ind w:firstLine="540"/>
      <w:jc w:val="both"/>
    </w:pPr>
    <w:rPr>
      <w:sz w:val="20"/>
    </w:rPr>
  </w:style>
  <w:style w:type="paragraph" w:customStyle="1" w:styleId="S2">
    <w:name w:val="S_Титульный"/>
    <w:basedOn w:val="a"/>
    <w:rsid w:val="00322CA1"/>
    <w:pPr>
      <w:spacing w:line="360" w:lineRule="auto"/>
      <w:ind w:left="3060"/>
      <w:jc w:val="right"/>
    </w:pPr>
    <w:rPr>
      <w:b/>
      <w:caps/>
    </w:rPr>
  </w:style>
  <w:style w:type="paragraph" w:customStyle="1" w:styleId="affd">
    <w:name w:val="Таблица"/>
    <w:basedOn w:val="a"/>
    <w:rsid w:val="00322CA1"/>
    <w:pPr>
      <w:jc w:val="both"/>
    </w:pPr>
  </w:style>
  <w:style w:type="character" w:customStyle="1" w:styleId="33">
    <w:name w:val="Стиль Заголовок 3 + Черный Знак"/>
    <w:link w:val="34"/>
    <w:locked/>
    <w:rsid w:val="00322CA1"/>
    <w:rPr>
      <w:rFonts w:ascii="SimSun" w:eastAsia="SimSun" w:hAnsi="SimSun"/>
      <w:b/>
      <w:bCs/>
      <w:caps/>
      <w:color w:val="000000"/>
      <w:sz w:val="24"/>
      <w:szCs w:val="24"/>
      <w:u w:val="single"/>
      <w:lang w:eastAsia="zh-CN"/>
    </w:rPr>
  </w:style>
  <w:style w:type="paragraph" w:customStyle="1" w:styleId="34">
    <w:name w:val="Стиль Заголовок 3 + Черный"/>
    <w:basedOn w:val="3"/>
    <w:link w:val="33"/>
    <w:autoRedefine/>
    <w:rsid w:val="00322CA1"/>
    <w:pPr>
      <w:keepNext/>
      <w:spacing w:before="120" w:beforeAutospacing="0" w:after="0" w:afterAutospacing="0"/>
      <w:ind w:firstLine="709"/>
      <w:jc w:val="center"/>
    </w:pPr>
    <w:rPr>
      <w:rFonts w:ascii="SimSun" w:eastAsia="SimSun" w:hAnsi="SimSun" w:cstheme="minorBidi"/>
      <w:caps/>
      <w:color w:val="000000"/>
      <w:sz w:val="24"/>
      <w:szCs w:val="24"/>
      <w:u w:val="single"/>
      <w:lang w:eastAsia="zh-CN"/>
    </w:rPr>
  </w:style>
  <w:style w:type="paragraph" w:customStyle="1" w:styleId="13">
    <w:name w:val="Основной текст с отступом1"/>
    <w:basedOn w:val="a"/>
    <w:rsid w:val="00322CA1"/>
    <w:pPr>
      <w:widowControl w:val="0"/>
      <w:tabs>
        <w:tab w:val="left" w:pos="3600"/>
      </w:tabs>
      <w:suppressAutoHyphens/>
      <w:overflowPunct w:val="0"/>
      <w:autoSpaceDE w:val="0"/>
      <w:ind w:left="3600" w:hanging="2700"/>
    </w:pPr>
    <w:rPr>
      <w:sz w:val="28"/>
      <w:szCs w:val="20"/>
      <w:lang w:eastAsia="ar-SA"/>
    </w:rPr>
  </w:style>
  <w:style w:type="paragraph" w:customStyle="1" w:styleId="35">
    <w:name w:val="Стиль Заголовок 3 + подчеркивание"/>
    <w:basedOn w:val="3"/>
    <w:rsid w:val="00322CA1"/>
    <w:pPr>
      <w:keepNext/>
      <w:spacing w:before="120" w:beforeAutospacing="0" w:after="0" w:afterAutospacing="0"/>
      <w:ind w:firstLine="709"/>
      <w:jc w:val="center"/>
    </w:pPr>
    <w:rPr>
      <w:rFonts w:ascii="Calibri" w:eastAsia="SimSun" w:hAnsi="Calibri" w:cs="Arial"/>
      <w:sz w:val="24"/>
      <w:szCs w:val="24"/>
      <w:u w:val="single"/>
      <w:lang w:eastAsia="zh-CN"/>
    </w:rPr>
  </w:style>
  <w:style w:type="paragraph" w:customStyle="1" w:styleId="affe">
    <w:name w:val="Прижатый влево"/>
    <w:basedOn w:val="a"/>
    <w:next w:val="a"/>
    <w:uiPriority w:val="99"/>
    <w:rsid w:val="00322CA1"/>
    <w:pPr>
      <w:autoSpaceDE w:val="0"/>
      <w:autoSpaceDN w:val="0"/>
      <w:adjustRightInd w:val="0"/>
    </w:pPr>
    <w:rPr>
      <w:rFonts w:ascii="Arial" w:eastAsia="Calibri" w:hAnsi="Arial" w:cs="Arial"/>
    </w:rPr>
  </w:style>
  <w:style w:type="paragraph" w:customStyle="1" w:styleId="afff">
    <w:name w:val="Нормальный (таблица)"/>
    <w:basedOn w:val="a"/>
    <w:next w:val="a"/>
    <w:uiPriority w:val="99"/>
    <w:rsid w:val="00322CA1"/>
    <w:pPr>
      <w:widowControl w:val="0"/>
      <w:autoSpaceDE w:val="0"/>
      <w:autoSpaceDN w:val="0"/>
      <w:adjustRightInd w:val="0"/>
      <w:jc w:val="both"/>
    </w:pPr>
  </w:style>
  <w:style w:type="paragraph" w:customStyle="1" w:styleId="afff0">
    <w:name w:val="Заголовок"/>
    <w:basedOn w:val="35"/>
    <w:qFormat/>
    <w:rsid w:val="00322CA1"/>
    <w:rPr>
      <w:rFonts w:ascii="Times New Roman" w:hAnsi="Times New Roman" w:cs="Times New Roman"/>
    </w:rPr>
  </w:style>
  <w:style w:type="paragraph" w:customStyle="1" w:styleId="afff1">
    <w:name w:val="Заголовок группы контролов"/>
    <w:basedOn w:val="a"/>
    <w:next w:val="a"/>
    <w:uiPriority w:val="99"/>
    <w:rsid w:val="00322CA1"/>
    <w:pPr>
      <w:widowControl w:val="0"/>
      <w:autoSpaceDE w:val="0"/>
      <w:autoSpaceDN w:val="0"/>
      <w:adjustRightInd w:val="0"/>
      <w:ind w:firstLine="720"/>
      <w:jc w:val="both"/>
    </w:pPr>
    <w:rPr>
      <w:b/>
      <w:bCs/>
      <w:color w:val="000000"/>
    </w:rPr>
  </w:style>
  <w:style w:type="character" w:customStyle="1" w:styleId="120">
    <w:name w:val="Стиль 12 пт"/>
    <w:rsid w:val="00322CA1"/>
    <w:rPr>
      <w:sz w:val="24"/>
    </w:rPr>
  </w:style>
  <w:style w:type="character" w:customStyle="1" w:styleId="afff2">
    <w:name w:val="Цветовое выделение"/>
    <w:rsid w:val="00322CA1"/>
    <w:rPr>
      <w:b/>
      <w:bCs w:val="0"/>
      <w:color w:val="000080"/>
    </w:rPr>
  </w:style>
  <w:style w:type="character" w:customStyle="1" w:styleId="afff3">
    <w:name w:val="Гипертекстовая ссылка"/>
    <w:rsid w:val="00322CA1"/>
    <w:rPr>
      <w:rFonts w:ascii="Times New Roman" w:hAnsi="Times New Roman" w:cs="Times New Roman" w:hint="default"/>
      <w:b/>
      <w:bCs w:val="0"/>
      <w:color w:val="008000"/>
    </w:rPr>
  </w:style>
  <w:style w:type="character" w:customStyle="1" w:styleId="100">
    <w:name w:val="Знак Знак10"/>
    <w:rsid w:val="00322CA1"/>
    <w:rPr>
      <w:rFonts w:ascii="Courier New" w:hAnsi="Courier New" w:cs="Courier New" w:hint="default"/>
      <w:lang w:val="ru-RU" w:eastAsia="ru-RU" w:bidi="ar-SA"/>
    </w:rPr>
  </w:style>
  <w:style w:type="character" w:customStyle="1" w:styleId="110">
    <w:name w:val="Заголовок 1 Знак1"/>
    <w:locked/>
    <w:rsid w:val="00322CA1"/>
    <w:rPr>
      <w:rFonts w:ascii="Times New Roman" w:eastAsia="Times New Roman" w:hAnsi="Times New Roman" w:cs="Times New Roman"/>
      <w:b/>
      <w:bCs/>
      <w:caps/>
      <w:kern w:val="32"/>
      <w:sz w:val="28"/>
      <w:szCs w:val="28"/>
    </w:rPr>
  </w:style>
  <w:style w:type="character" w:customStyle="1" w:styleId="14">
    <w:name w:val="Заголовок 1 Знак Знак"/>
    <w:rsid w:val="00322CA1"/>
    <w:rPr>
      <w:b/>
      <w:bCs/>
      <w:sz w:val="28"/>
      <w:szCs w:val="28"/>
      <w:lang w:val="ru-RU" w:eastAsia="ru-RU" w:bidi="ar-SA"/>
    </w:rPr>
  </w:style>
  <w:style w:type="character" w:customStyle="1" w:styleId="afff4">
    <w:name w:val="Стиль полужирный"/>
    <w:rsid w:val="00322CA1"/>
    <w:rPr>
      <w:b/>
      <w:bCs/>
    </w:rPr>
  </w:style>
  <w:style w:type="character" w:customStyle="1" w:styleId="apple-converted-space">
    <w:name w:val="apple-converted-space"/>
    <w:basedOn w:val="a0"/>
    <w:rsid w:val="00322CA1"/>
  </w:style>
  <w:style w:type="paragraph" w:styleId="36">
    <w:name w:val="Body Text 3"/>
    <w:basedOn w:val="a"/>
    <w:link w:val="37"/>
    <w:uiPriority w:val="99"/>
    <w:semiHidden/>
    <w:unhideWhenUsed/>
    <w:rsid w:val="003B303B"/>
    <w:pPr>
      <w:spacing w:after="120"/>
    </w:pPr>
    <w:rPr>
      <w:sz w:val="16"/>
      <w:szCs w:val="16"/>
    </w:rPr>
  </w:style>
  <w:style w:type="character" w:customStyle="1" w:styleId="37">
    <w:name w:val="Основной текст 3 Знак"/>
    <w:basedOn w:val="a0"/>
    <w:link w:val="36"/>
    <w:uiPriority w:val="99"/>
    <w:semiHidden/>
    <w:rsid w:val="003B303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9DB646C3F948C84694CB64F74BA87AE35CC053F90DA8759550546FF6F91F3BBC2B16F66E578D240sBZ3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23231</Words>
  <Characters>132419</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1</cp:lastModifiedBy>
  <cp:revision>12</cp:revision>
  <cp:lastPrinted>2016-12-13T05:19:00Z</cp:lastPrinted>
  <dcterms:created xsi:type="dcterms:W3CDTF">2016-12-12T02:38:00Z</dcterms:created>
  <dcterms:modified xsi:type="dcterms:W3CDTF">2016-12-30T04:17:00Z</dcterms:modified>
</cp:coreProperties>
</file>