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0"/>
        <w:gridCol w:w="4429"/>
      </w:tblGrid>
      <w:tr w:rsidR="007B0008" w:rsidRPr="00957AB9" w:rsidTr="007B0008">
        <w:trPr>
          <w:trHeight w:val="3476"/>
        </w:trPr>
        <w:tc>
          <w:tcPr>
            <w:tcW w:w="3990" w:type="dxa"/>
          </w:tcPr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Республика Алтай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57AB9">
              <w:rPr>
                <w:rFonts w:ascii="Times New Roman" w:hAnsi="Times New Roman"/>
                <w:sz w:val="28"/>
              </w:rPr>
              <w:t>Елинское</w:t>
            </w:r>
            <w:proofErr w:type="spellEnd"/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сельское поселение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Сельская администрация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 xml:space="preserve">649433, РФ, РА, Онгудайский район, </w:t>
            </w:r>
            <w:proofErr w:type="gramStart"/>
            <w:r w:rsidRPr="00957AB9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957AB9">
              <w:rPr>
                <w:rFonts w:ascii="Times New Roman" w:hAnsi="Times New Roman"/>
                <w:sz w:val="28"/>
              </w:rPr>
              <w:t xml:space="preserve">. Ело, ул. 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Кайырлыкская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>, 14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8-388-45-21-3-43, 21-3-71</w:t>
            </w:r>
          </w:p>
          <w:p w:rsidR="007B0008" w:rsidRPr="00957AB9" w:rsidRDefault="007B0008" w:rsidP="007B0008">
            <w:pPr>
              <w:ind w:left="-1010" w:firstLine="425"/>
              <w:jc w:val="center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957AB9">
              <w:rPr>
                <w:rFonts w:ascii="Times New Roman" w:hAnsi="Times New Roman"/>
                <w:sz w:val="28"/>
                <w:lang w:val="en-US"/>
              </w:rPr>
              <w:t>elinskoe@mail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957AB9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429" w:type="dxa"/>
          </w:tcPr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 xml:space="preserve">Россия 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Федерациязы</w:t>
            </w:r>
            <w:proofErr w:type="spellEnd"/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Алтай Республика</w:t>
            </w:r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олонын</w:t>
            </w:r>
            <w:proofErr w:type="spellEnd"/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 xml:space="preserve">  </w:t>
            </w:r>
            <w:r w:rsidRPr="00957AB9">
              <w:rPr>
                <w:rFonts w:ascii="Times New Roman" w:hAnsi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еезези</w:t>
            </w:r>
            <w:proofErr w:type="spellEnd"/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 xml:space="preserve"> администрация</w:t>
            </w:r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 xml:space="preserve">649433, РФ, РА, 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Онгдой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 xml:space="preserve"> аймак,</w:t>
            </w:r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957AB9">
              <w:rPr>
                <w:rFonts w:ascii="Times New Roman" w:hAnsi="Times New Roman"/>
                <w:sz w:val="28"/>
              </w:rPr>
              <w:t>J</w:t>
            </w:r>
            <w:proofErr w:type="gramEnd"/>
            <w:r w:rsidRPr="00957AB9">
              <w:rPr>
                <w:rFonts w:ascii="Times New Roman" w:hAnsi="Times New Roman"/>
                <w:sz w:val="28"/>
              </w:rPr>
              <w:t>оло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 xml:space="preserve"> </w:t>
            </w:r>
            <w:r w:rsidRPr="00957AB9">
              <w:rPr>
                <w:rFonts w:ascii="Times New Roman" w:hAnsi="Times New Roman"/>
                <w:sz w:val="28"/>
                <w:lang w:val="en-US"/>
              </w:rPr>
              <w:t>j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урт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 w:rsidRPr="00957AB9">
              <w:rPr>
                <w:rFonts w:ascii="Times New Roman" w:hAnsi="Times New Roman"/>
                <w:sz w:val="28"/>
              </w:rPr>
              <w:t>Кайырлыкская</w:t>
            </w:r>
            <w:proofErr w:type="spellEnd"/>
            <w:r w:rsidRPr="00957AB9">
              <w:rPr>
                <w:rFonts w:ascii="Times New Roman" w:hAnsi="Times New Roman"/>
                <w:sz w:val="28"/>
              </w:rPr>
              <w:t>, 14</w:t>
            </w:r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8-388-45-2-3-43, 21-3-71</w:t>
            </w:r>
          </w:p>
          <w:p w:rsidR="007B0008" w:rsidRPr="00957AB9" w:rsidRDefault="007B0008" w:rsidP="007B0008">
            <w:pPr>
              <w:jc w:val="center"/>
              <w:rPr>
                <w:rFonts w:ascii="Times New Roman" w:hAnsi="Times New Roman"/>
                <w:sz w:val="28"/>
              </w:rPr>
            </w:pPr>
            <w:r w:rsidRPr="00957AB9">
              <w:rPr>
                <w:rFonts w:ascii="Times New Roman" w:hAnsi="Times New Roman"/>
                <w:sz w:val="28"/>
              </w:rPr>
              <w:t>elinskoe@mail.ru</w:t>
            </w:r>
          </w:p>
        </w:tc>
      </w:tr>
    </w:tbl>
    <w:p w:rsidR="003768D2" w:rsidRPr="007B0008" w:rsidRDefault="003768D2" w:rsidP="00614694">
      <w:pPr>
        <w:pStyle w:val="a3"/>
        <w:pBdr>
          <w:bottom w:val="single" w:sz="12" w:space="1" w:color="auto"/>
        </w:pBdr>
        <w:tabs>
          <w:tab w:val="left" w:pos="708"/>
        </w:tabs>
        <w:jc w:val="both"/>
        <w:rPr>
          <w:b/>
          <w:sz w:val="28"/>
          <w:szCs w:val="28"/>
        </w:rPr>
      </w:pPr>
    </w:p>
    <w:p w:rsidR="00614694" w:rsidRPr="007B0008" w:rsidRDefault="00614694" w:rsidP="007B0008">
      <w:pPr>
        <w:pStyle w:val="a3"/>
        <w:tabs>
          <w:tab w:val="clear" w:pos="4153"/>
          <w:tab w:val="left" w:pos="567"/>
        </w:tabs>
        <w:ind w:hanging="284"/>
        <w:jc w:val="both"/>
        <w:rPr>
          <w:b/>
          <w:sz w:val="28"/>
          <w:szCs w:val="28"/>
        </w:rPr>
      </w:pPr>
    </w:p>
    <w:p w:rsidR="00614694" w:rsidRPr="007B0008" w:rsidRDefault="00614694" w:rsidP="0061469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614694" w:rsidRPr="008B64DB" w:rsidRDefault="00614694" w:rsidP="0061469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8B64DB">
        <w:rPr>
          <w:b/>
          <w:sz w:val="28"/>
          <w:szCs w:val="28"/>
        </w:rPr>
        <w:t xml:space="preserve">ПОСТАНОВЛЕНИЕ                                                      </w:t>
      </w:r>
      <w:r w:rsidR="003768D2">
        <w:rPr>
          <w:b/>
          <w:sz w:val="28"/>
          <w:szCs w:val="28"/>
        </w:rPr>
        <w:t xml:space="preserve">                        </w:t>
      </w:r>
      <w:r w:rsidRPr="008B64DB">
        <w:rPr>
          <w:b/>
          <w:sz w:val="28"/>
          <w:szCs w:val="28"/>
          <w:lang w:val="en-US"/>
        </w:rPr>
        <w:t>J</w:t>
      </w:r>
      <w:r w:rsidRPr="008B64DB">
        <w:rPr>
          <w:b/>
          <w:sz w:val="28"/>
          <w:szCs w:val="28"/>
        </w:rPr>
        <w:t>Ö</w:t>
      </w:r>
      <w:proofErr w:type="gramStart"/>
      <w:r w:rsidRPr="008B64DB">
        <w:rPr>
          <w:b/>
          <w:sz w:val="28"/>
          <w:szCs w:val="28"/>
        </w:rPr>
        <w:t>П</w:t>
      </w:r>
      <w:proofErr w:type="gramEnd"/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  <w:r w:rsidRPr="008B64DB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« </w:t>
      </w:r>
      <w:r w:rsidR="007B0008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</w:t>
      </w:r>
      <w:r w:rsidR="003768D2">
        <w:rPr>
          <w:b/>
          <w:sz w:val="28"/>
          <w:szCs w:val="28"/>
        </w:rPr>
        <w:t xml:space="preserve"> </w:t>
      </w:r>
      <w:r w:rsidR="007B000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2020</w:t>
      </w:r>
      <w:r w:rsidRPr="008B64DB">
        <w:rPr>
          <w:b/>
          <w:sz w:val="28"/>
          <w:szCs w:val="28"/>
        </w:rPr>
        <w:t xml:space="preserve">  г.                                              </w:t>
      </w:r>
      <w:r w:rsidR="007B0008">
        <w:rPr>
          <w:b/>
          <w:sz w:val="28"/>
          <w:szCs w:val="28"/>
        </w:rPr>
        <w:t xml:space="preserve">                            </w:t>
      </w:r>
      <w:r w:rsidRPr="008B64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B0008">
        <w:rPr>
          <w:b/>
          <w:sz w:val="28"/>
          <w:szCs w:val="28"/>
        </w:rPr>
        <w:t>46</w:t>
      </w:r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614694" w:rsidRDefault="00614694" w:rsidP="00614694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614694" w:rsidRPr="00614694" w:rsidRDefault="00614694" w:rsidP="0061469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14694">
        <w:rPr>
          <w:sz w:val="28"/>
          <w:szCs w:val="28"/>
        </w:rPr>
        <w:t xml:space="preserve">Об утверждении правил предоставления лицом, поступающим на должность руководителя муниципального учреждения администрации МО </w:t>
      </w:r>
      <w:proofErr w:type="spellStart"/>
      <w:r w:rsidR="007B0008">
        <w:rPr>
          <w:sz w:val="28"/>
          <w:szCs w:val="28"/>
        </w:rPr>
        <w:t>Елинское</w:t>
      </w:r>
      <w:proofErr w:type="spellEnd"/>
      <w:r w:rsidRPr="00614694">
        <w:rPr>
          <w:sz w:val="28"/>
          <w:szCs w:val="28"/>
        </w:rPr>
        <w:t xml:space="preserve"> сельское поселение, а также руководителем муниципального учреждения МО </w:t>
      </w:r>
      <w:proofErr w:type="spellStart"/>
      <w:r w:rsidR="007B0008">
        <w:rPr>
          <w:sz w:val="28"/>
          <w:szCs w:val="28"/>
        </w:rPr>
        <w:t>Елинское</w:t>
      </w:r>
      <w:proofErr w:type="spellEnd"/>
      <w:r w:rsidRPr="00614694">
        <w:rPr>
          <w:sz w:val="28"/>
          <w:szCs w:val="28"/>
        </w:rPr>
        <w:t xml:space="preserve"> сельское поселение сведений о доходах, об имуществе и обязательствах имущественного характера своих супруга (супруги) и несовершеннолетних детей</w:t>
      </w:r>
    </w:p>
    <w:p w:rsidR="00614694" w:rsidRDefault="00614694" w:rsidP="00614694">
      <w:pPr>
        <w:jc w:val="center"/>
        <w:rPr>
          <w:bCs/>
          <w:sz w:val="28"/>
          <w:szCs w:val="28"/>
        </w:rPr>
      </w:pPr>
    </w:p>
    <w:p w:rsidR="00614694" w:rsidRDefault="00614694" w:rsidP="001E4B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694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частью четвертой статьи 275 Трудового кодекса Российской Федерации, статьей 8 Федерального закона от 25 декабря</w:t>
      </w:r>
      <w:r w:rsidR="000D34E5">
        <w:rPr>
          <w:rFonts w:ascii="Times New Roman" w:hAnsi="Times New Roman" w:cs="Times New Roman"/>
          <w:bCs/>
          <w:sz w:val="28"/>
          <w:szCs w:val="28"/>
        </w:rPr>
        <w:t xml:space="preserve">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предоставления лицом, поступающим на </w:t>
      </w:r>
      <w:proofErr w:type="gramStart"/>
      <w:r w:rsidR="000D34E5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0D34E5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федерального государственного</w:t>
      </w:r>
      <w:r w:rsidR="007E2954">
        <w:rPr>
          <w:rFonts w:ascii="Times New Roman" w:hAnsi="Times New Roman" w:cs="Times New Roman"/>
          <w:bCs/>
          <w:sz w:val="28"/>
          <w:szCs w:val="28"/>
        </w:rPr>
        <w:t xml:space="preserve">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D34E5">
        <w:rPr>
          <w:rFonts w:ascii="Times New Roman" w:hAnsi="Times New Roman" w:cs="Times New Roman"/>
          <w:bCs/>
          <w:sz w:val="28"/>
          <w:szCs w:val="28"/>
        </w:rPr>
        <w:t>»</w:t>
      </w:r>
      <w:r w:rsidR="007E2954">
        <w:rPr>
          <w:rFonts w:ascii="Times New Roman" w:hAnsi="Times New Roman" w:cs="Times New Roman"/>
          <w:bCs/>
          <w:sz w:val="28"/>
          <w:szCs w:val="28"/>
        </w:rPr>
        <w:t xml:space="preserve">, статьями 4, 37 Устава МО </w:t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t>Елинское</w:t>
      </w:r>
      <w:proofErr w:type="spellEnd"/>
      <w:r w:rsidR="007E29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администрация МО </w:t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t>Елинское</w:t>
      </w:r>
      <w:proofErr w:type="spellEnd"/>
      <w:r w:rsidR="007E295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</w:p>
    <w:p w:rsidR="007E2954" w:rsidRDefault="001E4BC3" w:rsidP="007E295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E4BC3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="007E2954" w:rsidRPr="001E4BC3">
        <w:rPr>
          <w:rFonts w:ascii="Times New Roman" w:hAnsi="Times New Roman" w:cs="Times New Roman"/>
          <w:b/>
          <w:bCs/>
          <w:sz w:val="28"/>
          <w:szCs w:val="28"/>
        </w:rPr>
        <w:t>ВЛЯЮ</w:t>
      </w:r>
      <w:r w:rsidRPr="001E4B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предоставления лицом, поступающим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администрации МО </w:t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lastRenderedPageBreak/>
        <w:t>Елинское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а также руководителем муниципального учреждения МО </w:t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t>Елинское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сведений о своих доходах, об имуществе и обязательствах  имущественного характера своих супруга (супруги) и несовершеннолетних детей.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на официальном сайте МО «Онгудайский район», в информационно-телекоммуникационной сети Интернет.</w:t>
      </w:r>
    </w:p>
    <w:p w:rsidR="001E4BC3" w:rsidRDefault="001E4BC3" w:rsidP="001E4BC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 оставляю за собой.</w:t>
      </w: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BC3" w:rsidRDefault="001E4BC3" w:rsidP="001E4B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BC3" w:rsidRPr="001E4BC3" w:rsidRDefault="001E4BC3" w:rsidP="001E4B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7B0008">
        <w:rPr>
          <w:rFonts w:ascii="Times New Roman" w:hAnsi="Times New Roman" w:cs="Times New Roman"/>
          <w:bCs/>
          <w:sz w:val="28"/>
          <w:szCs w:val="28"/>
        </w:rPr>
        <w:t>А.Б.Ялбаков</w:t>
      </w:r>
      <w:proofErr w:type="spellEnd"/>
    </w:p>
    <w:p w:rsidR="006F1305" w:rsidRDefault="006F1305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Default="001E4BC3"/>
    <w:p w:rsidR="001E4BC3" w:rsidRPr="001E4BC3" w:rsidRDefault="001E4BC3" w:rsidP="001E4BC3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BC3">
        <w:rPr>
          <w:rFonts w:ascii="Times New Roman" w:hAnsi="Times New Roman" w:cs="Times New Roman"/>
          <w:sz w:val="24"/>
        </w:rPr>
        <w:t>УТВЕРЖДЕНО:</w:t>
      </w:r>
    </w:p>
    <w:p w:rsidR="001E4BC3" w:rsidRDefault="001E4BC3" w:rsidP="001E4BC3">
      <w:pPr>
        <w:ind w:left="5664"/>
        <w:rPr>
          <w:rFonts w:ascii="Times New Roman" w:hAnsi="Times New Roman" w:cs="Times New Roman"/>
          <w:sz w:val="24"/>
        </w:rPr>
      </w:pPr>
      <w:r w:rsidRPr="001E4BC3">
        <w:rPr>
          <w:rFonts w:ascii="Times New Roman" w:hAnsi="Times New Roman" w:cs="Times New Roman"/>
          <w:sz w:val="24"/>
        </w:rPr>
        <w:t xml:space="preserve">постановлением администрации главы </w:t>
      </w:r>
      <w:proofErr w:type="spellStart"/>
      <w:r w:rsidR="007B0008">
        <w:rPr>
          <w:rFonts w:ascii="Times New Roman" w:hAnsi="Times New Roman" w:cs="Times New Roman"/>
          <w:sz w:val="24"/>
        </w:rPr>
        <w:t>Елинского</w:t>
      </w:r>
      <w:proofErr w:type="spellEnd"/>
      <w:r w:rsidRPr="001E4BC3">
        <w:rPr>
          <w:rFonts w:ascii="Times New Roman" w:hAnsi="Times New Roman" w:cs="Times New Roman"/>
          <w:sz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</w:rPr>
        <w:t xml:space="preserve"> </w:t>
      </w:r>
      <w:r w:rsidR="007B0008">
        <w:rPr>
          <w:rFonts w:ascii="Times New Roman" w:hAnsi="Times New Roman" w:cs="Times New Roman"/>
          <w:sz w:val="24"/>
        </w:rPr>
        <w:t>09.06</w:t>
      </w:r>
      <w:r w:rsidR="003768D2">
        <w:rPr>
          <w:rFonts w:ascii="Times New Roman" w:hAnsi="Times New Roman" w:cs="Times New Roman"/>
          <w:sz w:val="24"/>
        </w:rPr>
        <w:t>.2020 г.</w:t>
      </w:r>
      <w:r>
        <w:rPr>
          <w:rFonts w:ascii="Times New Roman" w:hAnsi="Times New Roman" w:cs="Times New Roman"/>
          <w:sz w:val="24"/>
        </w:rPr>
        <w:t xml:space="preserve">    № </w:t>
      </w:r>
      <w:r w:rsidR="007B0008">
        <w:rPr>
          <w:rFonts w:ascii="Times New Roman" w:hAnsi="Times New Roman" w:cs="Times New Roman"/>
          <w:sz w:val="24"/>
        </w:rPr>
        <w:t>46</w:t>
      </w:r>
    </w:p>
    <w:p w:rsidR="001E4BC3" w:rsidRDefault="001E4BC3" w:rsidP="007957CA">
      <w:pPr>
        <w:jc w:val="center"/>
        <w:rPr>
          <w:rFonts w:ascii="Times New Roman" w:hAnsi="Times New Roman" w:cs="Times New Roman"/>
          <w:b/>
          <w:sz w:val="24"/>
        </w:rPr>
      </w:pPr>
      <w:r w:rsidRPr="007957CA">
        <w:rPr>
          <w:rFonts w:ascii="Times New Roman" w:hAnsi="Times New Roman" w:cs="Times New Roman"/>
          <w:b/>
          <w:sz w:val="24"/>
        </w:rPr>
        <w:t xml:space="preserve">ПРАВИЛА ПРЕДСТАВЛЕНИЯ ЛИЦОМ, ПОСТУПАЮЩИМ НА </w:t>
      </w:r>
      <w:proofErr w:type="gramStart"/>
      <w:r w:rsidRPr="007957CA">
        <w:rPr>
          <w:rFonts w:ascii="Times New Roman" w:hAnsi="Times New Roman" w:cs="Times New Roman"/>
          <w:b/>
          <w:sz w:val="24"/>
        </w:rPr>
        <w:t>РАБОТУ</w:t>
      </w:r>
      <w:proofErr w:type="gramEnd"/>
      <w:r w:rsidRPr="007957CA">
        <w:rPr>
          <w:rFonts w:ascii="Times New Roman" w:hAnsi="Times New Roman" w:cs="Times New Roman"/>
          <w:b/>
          <w:sz w:val="24"/>
        </w:rPr>
        <w:t xml:space="preserve"> НА ДОЛЖНОСТЬ РУКОВОДИТЕЛЯ МУНИЦИПАЛЬНОГО УЧРЕЖЕДНИЯ МО ТЕНЬГИНСКОЕ СЕЛСЬКОЕ ПОСЕЛЕНИЕ</w:t>
      </w:r>
      <w:r w:rsidR="007957CA" w:rsidRPr="007957CA">
        <w:rPr>
          <w:rFonts w:ascii="Times New Roman" w:hAnsi="Times New Roman" w:cs="Times New Roman"/>
          <w:b/>
          <w:sz w:val="24"/>
        </w:rPr>
        <w:t xml:space="preserve">, А ТАКЖЕ РУКОВОДИТЕЛЕМ МУНИЦИПАЛЬНОГО УЧРЕЖДЕНИЯ МО </w:t>
      </w:r>
      <w:r w:rsidR="007B0008">
        <w:rPr>
          <w:rFonts w:ascii="Times New Roman" w:hAnsi="Times New Roman" w:cs="Times New Roman"/>
          <w:b/>
          <w:sz w:val="24"/>
        </w:rPr>
        <w:t>ЕЛИНСКОЕ</w:t>
      </w:r>
      <w:r w:rsidR="007957CA" w:rsidRPr="007957CA">
        <w:rPr>
          <w:rFonts w:ascii="Times New Roman" w:hAnsi="Times New Roman" w:cs="Times New Roman"/>
          <w:b/>
          <w:sz w:val="24"/>
        </w:rPr>
        <w:t xml:space="preserve">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3163C" w:rsidRPr="0033163C" w:rsidRDefault="007957CA" w:rsidP="007957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957CA">
        <w:rPr>
          <w:rFonts w:ascii="Times New Roman" w:hAnsi="Times New Roman" w:cs="Times New Roman"/>
          <w:sz w:val="28"/>
        </w:rPr>
        <w:t>Настоящие Правила устанавливают</w:t>
      </w:r>
      <w:r w:rsidR="0033163C">
        <w:rPr>
          <w:rFonts w:ascii="Times New Roman" w:hAnsi="Times New Roman" w:cs="Times New Roman"/>
          <w:sz w:val="28"/>
        </w:rPr>
        <w:t xml:space="preserve"> порядок представления лицом,</w:t>
      </w:r>
    </w:p>
    <w:p w:rsidR="007957CA" w:rsidRPr="007957CA" w:rsidRDefault="007957CA" w:rsidP="0033163C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 администрации МО </w:t>
      </w:r>
      <w:proofErr w:type="spellStart"/>
      <w:r w:rsidR="007B0008">
        <w:rPr>
          <w:rFonts w:ascii="Times New Roman" w:hAnsi="Times New Roman" w:cs="Times New Roman"/>
          <w:sz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поселение, а также руководителем муниципального учреждения МО </w:t>
      </w:r>
      <w:proofErr w:type="spellStart"/>
      <w:r w:rsidR="007B0008">
        <w:rPr>
          <w:rFonts w:ascii="Times New Roman" w:hAnsi="Times New Roman" w:cs="Times New Roman"/>
          <w:sz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сведений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7957CA" w:rsidRPr="00D4782A" w:rsidRDefault="007957CA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</w:t>
      </w:r>
      <w:r w:rsidR="00D4782A">
        <w:rPr>
          <w:rFonts w:ascii="Times New Roman" w:hAnsi="Times New Roman" w:cs="Times New Roman"/>
          <w:sz w:val="28"/>
        </w:rPr>
        <w:t xml:space="preserve">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D4782A">
        <w:rPr>
          <w:rFonts w:ascii="Times New Roman" w:hAnsi="Times New Roman" w:cs="Times New Roman"/>
          <w:sz w:val="28"/>
        </w:rPr>
        <w:t xml:space="preserve">, </w:t>
      </w:r>
      <w:proofErr w:type="gramStart"/>
      <w:r w:rsidR="00D4782A">
        <w:rPr>
          <w:rFonts w:ascii="Times New Roman" w:hAnsi="Times New Roman" w:cs="Times New Roman"/>
          <w:sz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D4782A">
        <w:rPr>
          <w:rFonts w:ascii="Times New Roman" w:hAnsi="Times New Roman" w:cs="Times New Roman"/>
          <w:sz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r w:rsidR="00D4782A" w:rsidRPr="00D4782A">
        <w:rPr>
          <w:rFonts w:ascii="Times New Roman" w:hAnsi="Times New Roman" w:cs="Times New Roman"/>
          <w:sz w:val="28"/>
          <w:u w:val="single"/>
        </w:rPr>
        <w:t>форме</w:t>
      </w:r>
      <w:r w:rsidR="00D4782A">
        <w:rPr>
          <w:rFonts w:ascii="Times New Roman" w:hAnsi="Times New Roman" w:cs="Times New Roman"/>
          <w:sz w:val="28"/>
        </w:rPr>
        <w:t xml:space="preserve"> справки.</w:t>
      </w:r>
    </w:p>
    <w:p w:rsidR="00D4782A" w:rsidRPr="0038250F" w:rsidRDefault="00D4782A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</w:t>
      </w:r>
      <w:r w:rsidR="0038250F">
        <w:rPr>
          <w:rFonts w:ascii="Times New Roman" w:hAnsi="Times New Roman" w:cs="Times New Roman"/>
          <w:sz w:val="28"/>
        </w:rPr>
        <w:t>, и о своих обязательствах имущественного характера по состоянию на конец отчетного периода, а также</w:t>
      </w:r>
      <w:proofErr w:type="gramEnd"/>
      <w:r w:rsidR="003825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8250F">
        <w:rPr>
          <w:rFonts w:ascii="Times New Roman" w:hAnsi="Times New Roman" w:cs="Times New Roman"/>
          <w:sz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 w:rsidR="0038250F" w:rsidRPr="0038250F">
        <w:rPr>
          <w:rFonts w:ascii="Times New Roman" w:hAnsi="Times New Roman" w:cs="Times New Roman"/>
          <w:sz w:val="28"/>
          <w:u w:val="single"/>
        </w:rPr>
        <w:t>форме</w:t>
      </w:r>
      <w:r w:rsidR="0038250F" w:rsidRPr="0038250F">
        <w:rPr>
          <w:rFonts w:ascii="Times New Roman" w:hAnsi="Times New Roman" w:cs="Times New Roman"/>
          <w:sz w:val="28"/>
        </w:rPr>
        <w:t xml:space="preserve"> справки о доходах,</w:t>
      </w:r>
      <w:r w:rsidR="0038250F">
        <w:rPr>
          <w:rFonts w:ascii="Times New Roman" w:hAnsi="Times New Roman" w:cs="Times New Roman"/>
          <w:sz w:val="28"/>
        </w:rPr>
        <w:t xml:space="preserve"> расходах</w:t>
      </w:r>
      <w:proofErr w:type="gramEnd"/>
      <w:r w:rsidR="0038250F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характера.</w:t>
      </w:r>
    </w:p>
    <w:p w:rsidR="0038250F" w:rsidRPr="0038250F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Сведения, предусмотренные </w:t>
      </w:r>
      <w:r w:rsidRPr="0038250F">
        <w:rPr>
          <w:rFonts w:ascii="Times New Roman" w:hAnsi="Times New Roman" w:cs="Times New Roman"/>
          <w:sz w:val="28"/>
          <w:u w:val="single"/>
        </w:rPr>
        <w:t>пунктами 2</w:t>
      </w:r>
      <w:r>
        <w:rPr>
          <w:rFonts w:ascii="Times New Roman" w:hAnsi="Times New Roman" w:cs="Times New Roman"/>
          <w:sz w:val="28"/>
        </w:rPr>
        <w:t xml:space="preserve"> и </w:t>
      </w:r>
      <w:r w:rsidRPr="0038250F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</w:rPr>
        <w:t xml:space="preserve"> настоящих Правил, представляются в администрацию МО Теньгинское сельское поселение.</w:t>
      </w:r>
    </w:p>
    <w:p w:rsidR="0038250F" w:rsidRPr="0038250F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В случае если руководитель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 уточненные сведения в течение</w:t>
      </w:r>
      <w:r w:rsidRPr="0038250F">
        <w:rPr>
          <w:rFonts w:ascii="Times New Roman" w:hAnsi="Times New Roman" w:cs="Times New Roman"/>
          <w:sz w:val="28"/>
        </w:rPr>
        <w:t xml:space="preserve"> одного месяца после окончания срока, указанного в </w:t>
      </w:r>
      <w:r w:rsidRPr="0038250F">
        <w:rPr>
          <w:rFonts w:ascii="Times New Roman" w:hAnsi="Times New Roman" w:cs="Times New Roman"/>
          <w:sz w:val="28"/>
          <w:u w:val="single"/>
        </w:rPr>
        <w:t>пункте 3</w:t>
      </w:r>
      <w:r w:rsidRPr="0038250F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38250F" w:rsidRPr="00201155" w:rsidRDefault="0038250F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В случае если лицо, поступающее на должность руководит</w:t>
      </w:r>
      <w:r w:rsidR="00201155">
        <w:rPr>
          <w:rFonts w:ascii="Times New Roman" w:hAnsi="Times New Roman" w:cs="Times New Roman"/>
          <w:sz w:val="28"/>
        </w:rPr>
        <w:t xml:space="preserve">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="00201155" w:rsidRPr="00201155">
        <w:rPr>
          <w:rFonts w:ascii="Times New Roman" w:hAnsi="Times New Roman" w:cs="Times New Roman"/>
          <w:sz w:val="28"/>
          <w:u w:val="single"/>
        </w:rPr>
        <w:t>пунктом 2</w:t>
      </w:r>
      <w:r w:rsidR="00201155">
        <w:rPr>
          <w:rFonts w:ascii="Times New Roman" w:hAnsi="Times New Roman" w:cs="Times New Roman"/>
          <w:sz w:val="28"/>
        </w:rPr>
        <w:t xml:space="preserve"> настоящих Правил.</w:t>
      </w:r>
      <w:proofErr w:type="gramEnd"/>
    </w:p>
    <w:p w:rsidR="00201155" w:rsidRPr="00201155" w:rsidRDefault="00201155" w:rsidP="0033163C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 w:rsidRPr="00201155">
        <w:rPr>
          <w:rFonts w:ascii="Times New Roman" w:hAnsi="Times New Roman" w:cs="Times New Roman"/>
          <w:sz w:val="28"/>
          <w:u w:val="single"/>
        </w:rPr>
        <w:t>сведениям</w:t>
      </w:r>
      <w:r>
        <w:rPr>
          <w:rFonts w:ascii="Times New Roman" w:hAnsi="Times New Roman" w:cs="Times New Roman"/>
          <w:sz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</w:rPr>
        <w:t>составляющим государственную тайну.</w:t>
      </w:r>
    </w:p>
    <w:p w:rsidR="00201155" w:rsidRDefault="00201155" w:rsidP="0033163C">
      <w:pPr>
        <w:pStyle w:val="a5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сведения предоставляются главе администрации МО </w:t>
      </w:r>
      <w:proofErr w:type="spellStart"/>
      <w:r w:rsidR="00C85643">
        <w:rPr>
          <w:rFonts w:ascii="Times New Roman" w:hAnsi="Times New Roman" w:cs="Times New Roman"/>
          <w:sz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поселение.</w:t>
      </w:r>
    </w:p>
    <w:p w:rsidR="00201155" w:rsidRPr="0033163C" w:rsidRDefault="00201155" w:rsidP="0033163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</w:t>
      </w:r>
      <w:proofErr w:type="spellStart"/>
      <w:r>
        <w:rPr>
          <w:rFonts w:ascii="Times New Roman" w:hAnsi="Times New Roman" w:cs="Times New Roman"/>
          <w:sz w:val="28"/>
        </w:rPr>
        <w:t>информационно-телекоммуникацонной</w:t>
      </w:r>
      <w:proofErr w:type="spellEnd"/>
      <w:r>
        <w:rPr>
          <w:rFonts w:ascii="Times New Roman" w:hAnsi="Times New Roman" w:cs="Times New Roman"/>
          <w:sz w:val="28"/>
        </w:rPr>
        <w:t xml:space="preserve"> сети «Интернет» на официальном сайте администрации МО </w:t>
      </w:r>
      <w:proofErr w:type="spellStart"/>
      <w:r w:rsidR="00C85643">
        <w:rPr>
          <w:rFonts w:ascii="Times New Roman" w:hAnsi="Times New Roman" w:cs="Times New Roman"/>
          <w:sz w:val="28"/>
        </w:rPr>
        <w:t>Елинское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и предоставляются для опубликования средствам массовой информации в </w:t>
      </w:r>
      <w:r w:rsidRPr="00201155">
        <w:rPr>
          <w:rFonts w:ascii="Times New Roman" w:hAnsi="Times New Roman" w:cs="Times New Roman"/>
          <w:sz w:val="28"/>
          <w:u w:val="single"/>
        </w:rPr>
        <w:t>порядке</w:t>
      </w:r>
      <w:r>
        <w:rPr>
          <w:rFonts w:ascii="Times New Roman" w:hAnsi="Times New Roman" w:cs="Times New Roman"/>
          <w:sz w:val="28"/>
        </w:rPr>
        <w:t>, определяемом муниципальным правовым актом.</w:t>
      </w:r>
      <w:proofErr w:type="gramEnd"/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33163C" w:rsidRDefault="0033163C" w:rsidP="0033163C">
      <w:pPr>
        <w:jc w:val="both"/>
        <w:rPr>
          <w:rFonts w:ascii="Times New Roman" w:hAnsi="Times New Roman" w:cs="Times New Roman"/>
          <w:sz w:val="24"/>
        </w:rPr>
      </w:pPr>
    </w:p>
    <w:p w:rsidR="004E6E75" w:rsidRPr="007C0755" w:rsidRDefault="004E6E75" w:rsidP="004E6E75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Утвержден:</w:t>
      </w:r>
    </w:p>
    <w:p w:rsidR="004E6E75" w:rsidRPr="007C0755" w:rsidRDefault="004E6E75" w:rsidP="004E6E75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главы </w:t>
      </w:r>
      <w:proofErr w:type="spellStart"/>
      <w:r w:rsidR="00C85643">
        <w:rPr>
          <w:rFonts w:ascii="Times New Roman" w:eastAsia="Times New Roman" w:hAnsi="Times New Roman" w:cs="Times New Roman"/>
          <w:spacing w:val="2"/>
          <w:sz w:val="24"/>
          <w:szCs w:val="24"/>
        </w:rPr>
        <w:t>Елинского</w:t>
      </w:r>
      <w:proofErr w:type="spellEnd"/>
    </w:p>
    <w:p w:rsidR="004E6E75" w:rsidRPr="007C0755" w:rsidRDefault="00C85643" w:rsidP="004E6E75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№46 от 09.06</w:t>
      </w:r>
      <w:r w:rsidR="004E6E75"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.2020 г.</w:t>
      </w:r>
    </w:p>
    <w:p w:rsidR="004E6E75" w:rsidRPr="007C0755" w:rsidRDefault="004E6E75" w:rsidP="004E6E75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E75" w:rsidRDefault="004E6E75" w:rsidP="004E6E75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E6E75" w:rsidRDefault="004E6E75" w:rsidP="004E6E75">
      <w:pPr>
        <w:pStyle w:val="a7"/>
        <w:shd w:val="clear" w:color="auto" w:fill="FFFFFF"/>
        <w:spacing w:before="0" w:beforeAutospacing="0" w:after="0" w:afterAutospacing="0" w:line="360" w:lineRule="atLeast"/>
        <w:ind w:left="284" w:right="283"/>
        <w:jc w:val="center"/>
        <w:textAlignment w:val="baseline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ПЕРЕЧЕНЬ</w:t>
      </w:r>
    </w:p>
    <w:p w:rsidR="004E6E75" w:rsidRPr="007C0755" w:rsidRDefault="004E6E75" w:rsidP="004E6E75">
      <w:pPr>
        <w:pStyle w:val="a7"/>
        <w:shd w:val="clear" w:color="auto" w:fill="FFFFFF"/>
        <w:spacing w:before="0" w:beforeAutospacing="0" w:after="0" w:afterAutospacing="0" w:line="360" w:lineRule="atLeast"/>
        <w:ind w:left="284" w:right="283"/>
        <w:jc w:val="both"/>
        <w:textAlignment w:val="baseline"/>
        <w:rPr>
          <w:rStyle w:val="a8"/>
          <w:b w:val="0"/>
          <w:bCs w:val="0"/>
        </w:rPr>
      </w:pPr>
      <w:r>
        <w:t xml:space="preserve"> </w:t>
      </w:r>
      <w:r w:rsidRPr="007C0755">
        <w:rPr>
          <w:rStyle w:val="a8"/>
          <w:bdr w:val="none" w:sz="0" w:space="0" w:color="auto" w:frame="1"/>
        </w:rPr>
        <w:t>должностей муниципальной службы, при назначении</w:t>
      </w:r>
      <w:r>
        <w:t xml:space="preserve"> </w:t>
      </w:r>
      <w:r w:rsidRPr="007C0755">
        <w:rPr>
          <w:rStyle w:val="a8"/>
          <w:bdr w:val="none" w:sz="0" w:space="0" w:color="auto" w:frame="1"/>
        </w:rPr>
        <w:t xml:space="preserve">на которые граждане и при замещении которых муниципальные </w:t>
      </w:r>
      <w:r>
        <w:rPr>
          <w:rStyle w:val="a8"/>
        </w:rPr>
        <w:t xml:space="preserve"> </w:t>
      </w:r>
      <w:r w:rsidRPr="007C0755">
        <w:rPr>
          <w:rStyle w:val="a8"/>
          <w:bdr w:val="none" w:sz="0" w:space="0" w:color="auto" w:frame="1"/>
        </w:rPr>
        <w:t xml:space="preserve">служащие обязаны представлять сведения о своих доходах, расходах, </w:t>
      </w:r>
      <w:r>
        <w:rPr>
          <w:rStyle w:val="a8"/>
        </w:rPr>
        <w:t xml:space="preserve"> </w:t>
      </w:r>
      <w:r w:rsidRPr="007C0755">
        <w:rPr>
          <w:rStyle w:val="a8"/>
          <w:bdr w:val="none" w:sz="0" w:space="0" w:color="auto" w:frame="1"/>
        </w:rPr>
        <w:t xml:space="preserve">об имуществе и обязательствах имущественного характера, а также </w:t>
      </w:r>
      <w:r>
        <w:rPr>
          <w:rStyle w:val="a8"/>
        </w:rPr>
        <w:t xml:space="preserve"> </w:t>
      </w:r>
      <w:r w:rsidRPr="007C0755">
        <w:rPr>
          <w:rStyle w:val="a8"/>
          <w:bdr w:val="none" w:sz="0" w:space="0" w:color="auto" w:frame="1"/>
        </w:rPr>
        <w:t xml:space="preserve">сведения о доходах, расходах,  об имуществе и обязательствах </w:t>
      </w:r>
      <w:r>
        <w:rPr>
          <w:rStyle w:val="a8"/>
        </w:rPr>
        <w:t xml:space="preserve"> </w:t>
      </w:r>
      <w:r w:rsidRPr="007C0755">
        <w:rPr>
          <w:rStyle w:val="a8"/>
          <w:bdr w:val="none" w:sz="0" w:space="0" w:color="auto" w:frame="1"/>
        </w:rPr>
        <w:t>имущественного характера своих супруги (супруга) и несовершеннолетних детей</w:t>
      </w:r>
      <w:r>
        <w:rPr>
          <w:rStyle w:val="a8"/>
          <w:bdr w:val="none" w:sz="0" w:space="0" w:color="auto" w:frame="1"/>
        </w:rPr>
        <w:t>.</w:t>
      </w:r>
    </w:p>
    <w:p w:rsidR="004E6E75" w:rsidRDefault="004E6E75" w:rsidP="004E6E7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bdr w:val="none" w:sz="0" w:space="0" w:color="auto" w:frame="1"/>
        </w:rPr>
      </w:pPr>
    </w:p>
    <w:p w:rsidR="004E6E75" w:rsidRDefault="004E6E75" w:rsidP="004E6E7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bdr w:val="none" w:sz="0" w:space="0" w:color="auto" w:frame="1"/>
        </w:rPr>
      </w:pPr>
    </w:p>
    <w:p w:rsidR="004E6E75" w:rsidRPr="007C0755" w:rsidRDefault="004E6E75" w:rsidP="004E6E7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bCs w:val="0"/>
        </w:rPr>
      </w:pPr>
      <w:r w:rsidRPr="007C0755">
        <w:rPr>
          <w:rStyle w:val="a8"/>
          <w:bdr w:val="none" w:sz="0" w:space="0" w:color="auto" w:frame="1"/>
        </w:rPr>
        <w:t xml:space="preserve">Должности категории </w:t>
      </w:r>
      <w:r>
        <w:rPr>
          <w:rStyle w:val="a8"/>
          <w:bdr w:val="none" w:sz="0" w:space="0" w:color="auto" w:frame="1"/>
        </w:rPr>
        <w:t>«</w:t>
      </w:r>
      <w:r w:rsidRPr="007C0755">
        <w:rPr>
          <w:rStyle w:val="a8"/>
          <w:bdr w:val="none" w:sz="0" w:space="0" w:color="auto" w:frame="1"/>
        </w:rPr>
        <w:t>специалисты</w:t>
      </w:r>
      <w:r>
        <w:rPr>
          <w:rStyle w:val="a8"/>
          <w:bdr w:val="none" w:sz="0" w:space="0" w:color="auto" w:frame="1"/>
        </w:rPr>
        <w:t>»:</w:t>
      </w:r>
    </w:p>
    <w:p w:rsidR="004E6E75" w:rsidRPr="007C0755" w:rsidRDefault="004E6E75" w:rsidP="004E6E75">
      <w:pPr>
        <w:pStyle w:val="a7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</w:rPr>
      </w:pPr>
      <w:r>
        <w:rPr>
          <w:rStyle w:val="a8"/>
          <w:bdr w:val="none" w:sz="0" w:space="0" w:color="auto" w:frame="1"/>
        </w:rPr>
        <w:t>-ведущий специалист сельской администрации поселения.</w:t>
      </w:r>
    </w:p>
    <w:p w:rsidR="001E4BC3" w:rsidRPr="001E4BC3" w:rsidRDefault="001E4BC3" w:rsidP="00E1325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E4BC3" w:rsidRPr="001E4BC3" w:rsidSect="006F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48A"/>
    <w:multiLevelType w:val="hybridMultilevel"/>
    <w:tmpl w:val="2DF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162"/>
    <w:multiLevelType w:val="hybridMultilevel"/>
    <w:tmpl w:val="33B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B7D"/>
    <w:multiLevelType w:val="hybridMultilevel"/>
    <w:tmpl w:val="0802729A"/>
    <w:lvl w:ilvl="0" w:tplc="0850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431BAC"/>
    <w:multiLevelType w:val="hybridMultilevel"/>
    <w:tmpl w:val="A5DC741A"/>
    <w:lvl w:ilvl="0" w:tplc="A7B69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0280"/>
    <w:multiLevelType w:val="hybridMultilevel"/>
    <w:tmpl w:val="A7E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C68F0"/>
    <w:multiLevelType w:val="hybridMultilevel"/>
    <w:tmpl w:val="6F38454A"/>
    <w:lvl w:ilvl="0" w:tplc="7CB00C9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4694"/>
    <w:rsid w:val="000D34E5"/>
    <w:rsid w:val="00122066"/>
    <w:rsid w:val="001E4BC3"/>
    <w:rsid w:val="00201155"/>
    <w:rsid w:val="0033163C"/>
    <w:rsid w:val="003768D2"/>
    <w:rsid w:val="0038250F"/>
    <w:rsid w:val="004E6E75"/>
    <w:rsid w:val="00614694"/>
    <w:rsid w:val="006F1305"/>
    <w:rsid w:val="007957CA"/>
    <w:rsid w:val="007B0008"/>
    <w:rsid w:val="007E2954"/>
    <w:rsid w:val="00C85643"/>
    <w:rsid w:val="00D4782A"/>
    <w:rsid w:val="00DE0150"/>
    <w:rsid w:val="00E1325C"/>
    <w:rsid w:val="00F579DA"/>
    <w:rsid w:val="00F8358C"/>
    <w:rsid w:val="00FA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69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E4B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768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E6E75"/>
    <w:rPr>
      <w:b/>
      <w:bCs/>
    </w:rPr>
  </w:style>
  <w:style w:type="table" w:styleId="a9">
    <w:name w:val="Table Grid"/>
    <w:basedOn w:val="a1"/>
    <w:uiPriority w:val="59"/>
    <w:rsid w:val="007B00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201301171341</cp:lastModifiedBy>
  <cp:revision>9</cp:revision>
  <cp:lastPrinted>2020-06-08T08:16:00Z</cp:lastPrinted>
  <dcterms:created xsi:type="dcterms:W3CDTF">2020-05-12T07:08:00Z</dcterms:created>
  <dcterms:modified xsi:type="dcterms:W3CDTF">2020-07-08T04:26:00Z</dcterms:modified>
</cp:coreProperties>
</file>