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5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2410"/>
        <w:gridCol w:w="3402"/>
      </w:tblGrid>
      <w:tr w:rsidR="00D92435" w:rsidRPr="000F678D" w:rsidTr="00B05D24">
        <w:trPr>
          <w:cantSplit/>
          <w:trHeight w:val="2610"/>
        </w:trPr>
        <w:tc>
          <w:tcPr>
            <w:tcW w:w="3757" w:type="dxa"/>
            <w:tcBorders>
              <w:bottom w:val="thinThickSmallGap" w:sz="24" w:space="0" w:color="auto"/>
            </w:tcBorders>
          </w:tcPr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D92435" w:rsidRPr="004D4DCD" w:rsidRDefault="00D92435" w:rsidP="00B05D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D92435" w:rsidRPr="004D4DCD" w:rsidRDefault="00D92435" w:rsidP="00B05D24">
            <w:pPr>
              <w:spacing w:after="0" w:line="254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"mailto:tenga.sa@yandex.ru"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4DCD">
              <w:rPr>
                <w:rStyle w:val="a3"/>
                <w:sz w:val="24"/>
                <w:szCs w:val="24"/>
                <w:lang w:val="en-US"/>
              </w:rPr>
              <w:t>tenga.sa</w:t>
            </w:r>
            <w:r w:rsidRPr="004D4DCD">
              <w:rPr>
                <w:rStyle w:val="a3"/>
                <w:sz w:val="24"/>
                <w:szCs w:val="24"/>
                <w:lang w:val="it-IT"/>
              </w:rPr>
              <w:t>@yandex.ru</w:t>
            </w:r>
            <w:r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D92435" w:rsidRPr="004D4DCD" w:rsidRDefault="00D92435" w:rsidP="00B05D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D4DC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D92435" w:rsidRPr="004D4DCD" w:rsidRDefault="00D92435" w:rsidP="00B05D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D92435" w:rsidRPr="004D4DCD" w:rsidRDefault="00D92435" w:rsidP="00B05D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D92435" w:rsidRPr="00F56410" w:rsidRDefault="00D92435" w:rsidP="00B05D24">
            <w:pPr>
              <w:spacing w:after="0" w:line="36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"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: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tenga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sa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@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"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4DCD">
              <w:rPr>
                <w:rStyle w:val="a3"/>
                <w:sz w:val="24"/>
                <w:szCs w:val="24"/>
                <w:lang w:val="en-US"/>
              </w:rPr>
              <w:t>tenga</w:t>
            </w:r>
            <w:r w:rsidRPr="00F56410">
              <w:rPr>
                <w:rStyle w:val="a3"/>
                <w:sz w:val="24"/>
                <w:szCs w:val="24"/>
                <w:lang w:val="en-US"/>
              </w:rPr>
              <w:t>.</w:t>
            </w:r>
            <w:r w:rsidRPr="004D4DCD">
              <w:rPr>
                <w:rStyle w:val="a3"/>
                <w:sz w:val="24"/>
                <w:szCs w:val="24"/>
                <w:lang w:val="en-US"/>
              </w:rPr>
              <w:t>sa</w:t>
            </w:r>
            <w:r w:rsidRPr="004D4DCD">
              <w:rPr>
                <w:rStyle w:val="a3"/>
                <w:sz w:val="24"/>
                <w:szCs w:val="24"/>
                <w:lang w:val="it-IT"/>
              </w:rPr>
              <w:t>@yandex.ru</w:t>
            </w:r>
            <w:r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92435" w:rsidRPr="00F56410" w:rsidRDefault="00D92435" w:rsidP="00D92435">
      <w:pPr>
        <w:rPr>
          <w:rFonts w:ascii="Times New Roman" w:hAnsi="Times New Roman" w:cs="Times New Roman"/>
          <w:b/>
          <w:lang w:val="en-US"/>
        </w:rPr>
      </w:pPr>
    </w:p>
    <w:p w:rsidR="00D92435" w:rsidRPr="00F56410" w:rsidRDefault="00D92435" w:rsidP="00D92435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</w:rPr>
      </w:pPr>
      <w:r w:rsidRPr="00F56410">
        <w:rPr>
          <w:rFonts w:ascii="Times New Roman" w:hAnsi="Times New Roman" w:cs="Times New Roman"/>
          <w:b/>
          <w:bCs/>
          <w:sz w:val="24"/>
        </w:rPr>
        <w:t xml:space="preserve">ПОСТАНОВЛЕНИЕ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Pr="00F56410">
        <w:rPr>
          <w:rFonts w:ascii="Times New Roman" w:hAnsi="Times New Roman" w:cs="Times New Roman"/>
          <w:b/>
          <w:bCs/>
          <w:sz w:val="24"/>
          <w:lang w:val="en-US"/>
        </w:rPr>
        <w:t>J</w:t>
      </w:r>
      <w:proofErr w:type="gramEnd"/>
      <w:r w:rsidRPr="00F56410">
        <w:rPr>
          <w:rFonts w:ascii="Times New Roman" w:hAnsi="Times New Roman" w:cs="Times New Roman"/>
          <w:b/>
          <w:bCs/>
          <w:sz w:val="24"/>
        </w:rPr>
        <w:t>ОП</w:t>
      </w:r>
    </w:p>
    <w:p w:rsidR="00D92435" w:rsidRPr="00F56410" w:rsidRDefault="00D92435" w:rsidP="00D92435">
      <w:pPr>
        <w:jc w:val="both"/>
        <w:rPr>
          <w:rFonts w:ascii="Times New Roman" w:hAnsi="Times New Roman" w:cs="Times New Roman"/>
          <w:sz w:val="24"/>
          <w:u w:val="single"/>
        </w:rPr>
      </w:pPr>
      <w:r w:rsidRPr="00F56410">
        <w:rPr>
          <w:rFonts w:ascii="Times New Roman" w:hAnsi="Times New Roman" w:cs="Times New Roman"/>
          <w:sz w:val="24"/>
        </w:rPr>
        <w:t>«19» мая 2022 г.</w:t>
      </w:r>
      <w:r w:rsidRPr="00F56410">
        <w:rPr>
          <w:rFonts w:ascii="Times New Roman" w:hAnsi="Times New Roman" w:cs="Times New Roman"/>
          <w:sz w:val="24"/>
        </w:rPr>
        <w:tab/>
      </w:r>
      <w:r w:rsidRPr="00F56410">
        <w:rPr>
          <w:rFonts w:ascii="Times New Roman" w:hAnsi="Times New Roman" w:cs="Times New Roman"/>
          <w:sz w:val="24"/>
        </w:rPr>
        <w:tab/>
      </w:r>
      <w:r w:rsidRPr="00F56410">
        <w:rPr>
          <w:rFonts w:ascii="Times New Roman" w:hAnsi="Times New Roman" w:cs="Times New Roman"/>
          <w:sz w:val="24"/>
        </w:rPr>
        <w:tab/>
      </w:r>
      <w:r w:rsidRPr="00F56410">
        <w:rPr>
          <w:rFonts w:ascii="Times New Roman" w:hAnsi="Times New Roman" w:cs="Times New Roman"/>
          <w:sz w:val="24"/>
        </w:rPr>
        <w:tab/>
      </w:r>
      <w:r w:rsidRPr="00F56410">
        <w:rPr>
          <w:rFonts w:ascii="Times New Roman" w:hAnsi="Times New Roman" w:cs="Times New Roman"/>
          <w:sz w:val="24"/>
        </w:rPr>
        <w:tab/>
      </w:r>
      <w:r w:rsidRPr="00F56410">
        <w:rPr>
          <w:rFonts w:ascii="Times New Roman" w:hAnsi="Times New Roman" w:cs="Times New Roman"/>
          <w:sz w:val="24"/>
        </w:rPr>
        <w:tab/>
      </w:r>
      <w:r w:rsidRPr="00F56410">
        <w:rPr>
          <w:rFonts w:ascii="Times New Roman" w:hAnsi="Times New Roman" w:cs="Times New Roman"/>
          <w:sz w:val="24"/>
        </w:rPr>
        <w:tab/>
      </w:r>
      <w:r w:rsidRPr="00F56410">
        <w:rPr>
          <w:rFonts w:ascii="Times New Roman" w:hAnsi="Times New Roman" w:cs="Times New Roman"/>
          <w:sz w:val="24"/>
        </w:rPr>
        <w:tab/>
        <w:t xml:space="preserve">      № 8</w:t>
      </w:r>
      <w:r>
        <w:rPr>
          <w:rFonts w:ascii="Times New Roman" w:hAnsi="Times New Roman" w:cs="Times New Roman"/>
          <w:sz w:val="24"/>
        </w:rPr>
        <w:t>7</w:t>
      </w:r>
    </w:p>
    <w:p w:rsidR="00D92435" w:rsidRDefault="00D92435" w:rsidP="00D92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Теньга</w:t>
      </w:r>
    </w:p>
    <w:p w:rsidR="00D92435" w:rsidRDefault="00D92435" w:rsidP="00D924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</w:tblGrid>
      <w:tr w:rsidR="00D92435" w:rsidTr="00B05D24">
        <w:trPr>
          <w:trHeight w:val="2653"/>
        </w:trPr>
        <w:tc>
          <w:tcPr>
            <w:tcW w:w="4949" w:type="dxa"/>
            <w:hideMark/>
          </w:tcPr>
          <w:p w:rsidR="00D92435" w:rsidRDefault="00D92435" w:rsidP="00D924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в Постановление главы  МО Теньгинское сельское поселение от 10.04.2019 №19 «Об утверждении административного регламента по предоставлению муниципальной услуги» «Выдача справок о составе семьи жителям частных жилых домов и муниципального жилого фонда» </w:t>
            </w:r>
          </w:p>
        </w:tc>
      </w:tr>
    </w:tbl>
    <w:p w:rsidR="00D92435" w:rsidRDefault="00D92435" w:rsidP="00D9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Онгудайского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29.04.2022 г. № 07-03-2022 на постановление главы МО Теньгинское сельское поселение «Об утверждении административного регламента по предоставлению муниципальной услуги «Выдача справок о составе семьи жителям частных жилых домов и муниципального жилого фонда» от 10.04.2019 № 19, в соответствии п.2,п. 4 ст.2 Федерального закона от 27.07.2010 № 210-ФЗ «Об организации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услуг», Федеральный закон от 30.12.2020 № 509-ФЗ «О внесении изменений в отдельные законодательные акты Российской Федерации» </w:t>
      </w:r>
      <w:r w:rsidRPr="00703868">
        <w:rPr>
          <w:rFonts w:ascii="Times New Roman" w:hAnsi="Times New Roman"/>
          <w:sz w:val="24"/>
          <w:szCs w:val="24"/>
        </w:rPr>
        <w:t>и Федеральным законом от</w:t>
      </w:r>
      <w:r>
        <w:rPr>
          <w:rFonts w:ascii="Times New Roman" w:hAnsi="Times New Roman"/>
          <w:sz w:val="24"/>
          <w:szCs w:val="24"/>
        </w:rPr>
        <w:t xml:space="preserve"> 06 </w:t>
      </w:r>
      <w:r w:rsidRPr="00703868">
        <w:rPr>
          <w:rFonts w:ascii="Times New Roman" w:hAnsi="Times New Roman"/>
          <w:sz w:val="24"/>
          <w:szCs w:val="24"/>
        </w:rPr>
        <w:t>октября 2003г.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03868">
        <w:rPr>
          <w:rFonts w:ascii="Times New Roman" w:hAnsi="Times New Roman"/>
          <w:noProof/>
          <w:sz w:val="24"/>
          <w:szCs w:val="24"/>
        </w:rPr>
        <w:t>31-ФЗ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0386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РФ»</w:t>
      </w:r>
    </w:p>
    <w:p w:rsidR="00D92435" w:rsidRDefault="00D92435" w:rsidP="00D924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2435" w:rsidRDefault="00D92435" w:rsidP="00D924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D92435" w:rsidRDefault="00D92435" w:rsidP="00D92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435" w:rsidRDefault="00D92435" w:rsidP="00D924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47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Внести изменения и дополнения  в раздел  2 изложив в следующей редакции:</w:t>
      </w:r>
    </w:p>
    <w:p w:rsidR="00D92435" w:rsidRPr="00703868" w:rsidRDefault="00D92435" w:rsidP="00D92435">
      <w:pPr>
        <w:spacing w:before="100" w:beforeAutospacing="1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2.22</w:t>
      </w:r>
      <w:r w:rsidRPr="001F2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Pr="00F56410">
        <w:rPr>
          <w:rFonts w:ascii="Times New Roman" w:hAnsi="Times New Roman"/>
          <w:b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D92435" w:rsidRPr="00703868" w:rsidRDefault="00D92435" w:rsidP="00D92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D92435" w:rsidRPr="00703868" w:rsidRDefault="00D92435" w:rsidP="00D92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 xml:space="preserve">2. Результат предоставления государственной или муниципальной услуги не оформляется в форме документа на бумажном носителе, если иное не установлено </w:t>
      </w:r>
      <w:r w:rsidRPr="00703868">
        <w:lastRenderedPageBreak/>
        <w:t>нормативными правовыми актами, регулирующими порядок предоставления такой услуги.</w:t>
      </w:r>
    </w:p>
    <w:p w:rsidR="00D92435" w:rsidRPr="00703868" w:rsidRDefault="00D92435" w:rsidP="00D92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3. Требования </w:t>
      </w:r>
      <w:hyperlink r:id="rId5" w:anchor="741" w:history="1">
        <w:r w:rsidRPr="00F56410">
          <w:rPr>
            <w:rStyle w:val="a3"/>
            <w:color w:val="auto"/>
            <w:u w:val="none"/>
            <w:bdr w:val="none" w:sz="0" w:space="0" w:color="auto" w:frame="1"/>
          </w:rPr>
          <w:t xml:space="preserve">частей </w:t>
        </w:r>
        <w:r w:rsidRPr="0003418D">
          <w:rPr>
            <w:rStyle w:val="a3"/>
            <w:color w:val="auto"/>
            <w:u w:val="none"/>
            <w:bdr w:val="none" w:sz="0" w:space="0" w:color="auto" w:frame="1"/>
          </w:rPr>
          <w:t>1</w:t>
        </w:r>
      </w:hyperlink>
      <w:r w:rsidRPr="0003418D">
        <w:t> и </w:t>
      </w:r>
      <w:hyperlink r:id="rId6" w:anchor="742" w:history="1">
        <w:r w:rsidRPr="0003418D">
          <w:rPr>
            <w:rStyle w:val="a3"/>
            <w:color w:val="auto"/>
            <w:u w:val="none"/>
            <w:bdr w:val="none" w:sz="0" w:space="0" w:color="auto" w:frame="1"/>
          </w:rPr>
          <w:t>2</w:t>
        </w:r>
      </w:hyperlink>
      <w:r w:rsidRPr="00703868">
        <w:t> </w:t>
      </w:r>
      <w:r>
        <w:t>ст. 7.4</w:t>
      </w:r>
      <w:r w:rsidRPr="00703868">
        <w:t xml:space="preserve">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D92435" w:rsidRPr="00703868" w:rsidRDefault="00D92435" w:rsidP="00D92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D92435" w:rsidRPr="00703868" w:rsidRDefault="00D92435" w:rsidP="00D9243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 xml:space="preserve">5. </w:t>
      </w:r>
      <w:proofErr w:type="gramStart"/>
      <w:r w:rsidRPr="00703868">
        <w:t>При формировании и ведении государственных и муниципальных информационных систем, указанных в </w:t>
      </w:r>
      <w:hyperlink r:id="rId7" w:anchor="741" w:history="1">
        <w:r w:rsidRPr="0003418D">
          <w:rPr>
            <w:rStyle w:val="a3"/>
            <w:color w:val="auto"/>
            <w:bdr w:val="none" w:sz="0" w:space="0" w:color="auto" w:frame="1"/>
          </w:rPr>
          <w:t>части 1</w:t>
        </w:r>
      </w:hyperlink>
      <w:r w:rsidRPr="00703868">
        <w:t> </w:t>
      </w:r>
      <w:r>
        <w:t>ст. 7.4</w:t>
      </w:r>
      <w:r w:rsidRPr="00703868">
        <w:t>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703868">
        <w:t xml:space="preserve">, а также учет </w:t>
      </w:r>
      <w:r>
        <w:t>и фиксация вносимых изменений.</w:t>
      </w:r>
    </w:p>
    <w:p w:rsidR="00D92435" w:rsidRDefault="00D92435" w:rsidP="00D924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435" w:rsidRDefault="00D92435" w:rsidP="00D9243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Обеспечить размещение Постановления на официальном сайте администрации МО «Онгудайский район» Теньгинское сельское поселение в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 а так же на информационном стенде сельского поселения.</w:t>
      </w:r>
    </w:p>
    <w:p w:rsidR="00D92435" w:rsidRDefault="00D92435" w:rsidP="00D92435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92435" w:rsidRDefault="00D92435" w:rsidP="00D9243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D92435" w:rsidRDefault="00D92435" w:rsidP="00D92435">
      <w:r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</w:p>
    <w:p w:rsidR="00E36B78" w:rsidRDefault="00E36B78"/>
    <w:sectPr w:rsidR="00E36B78" w:rsidSect="00BF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435"/>
    <w:rsid w:val="00D92435"/>
    <w:rsid w:val="00E3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243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924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4">
    <w:name w:val="Table Grid"/>
    <w:basedOn w:val="a1"/>
    <w:uiPriority w:val="59"/>
    <w:rsid w:val="00D92435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2022-05-19T05:01:00Z</cp:lastPrinted>
  <dcterms:created xsi:type="dcterms:W3CDTF">2022-05-19T04:58:00Z</dcterms:created>
  <dcterms:modified xsi:type="dcterms:W3CDTF">2022-05-19T05:01:00Z</dcterms:modified>
</cp:coreProperties>
</file>