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7"/>
        <w:tblW w:w="9994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230"/>
        <w:gridCol w:w="1179"/>
        <w:gridCol w:w="4585"/>
      </w:tblGrid>
      <w:tr w:rsidR="00545297" w:rsidRPr="00286180" w:rsidTr="001C6F4F">
        <w:trPr>
          <w:cantSplit/>
          <w:trHeight w:val="2157"/>
        </w:trPr>
        <w:tc>
          <w:tcPr>
            <w:tcW w:w="423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297" w:rsidRPr="00286180" w:rsidRDefault="00545297" w:rsidP="001C6F4F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Российская Федерация</w:t>
            </w:r>
          </w:p>
          <w:p w:rsidR="00545297" w:rsidRPr="00286180" w:rsidRDefault="00545297" w:rsidP="001C6F4F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Республика Алтай</w:t>
            </w:r>
          </w:p>
          <w:p w:rsidR="00545297" w:rsidRPr="00286180" w:rsidRDefault="00545297" w:rsidP="001C6F4F">
            <w:pPr>
              <w:spacing w:after="0"/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Шашикманское</w:t>
            </w:r>
            <w:proofErr w:type="spellEnd"/>
          </w:p>
          <w:p w:rsidR="00545297" w:rsidRPr="00286180" w:rsidRDefault="00545297" w:rsidP="001C6F4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  <w:p w:rsidR="00545297" w:rsidRPr="00286180" w:rsidRDefault="00545297" w:rsidP="001C6F4F">
            <w:pPr>
              <w:spacing w:after="0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Сельская  администрация</w:t>
            </w:r>
          </w:p>
        </w:tc>
        <w:tc>
          <w:tcPr>
            <w:tcW w:w="1179" w:type="dxa"/>
          </w:tcPr>
          <w:p w:rsidR="00545297" w:rsidRPr="00286180" w:rsidRDefault="00545297" w:rsidP="001C6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97" w:rsidRPr="00286180" w:rsidRDefault="00545297" w:rsidP="001C6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297" w:rsidRPr="00286180" w:rsidRDefault="00545297" w:rsidP="001C6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297" w:rsidRPr="00286180" w:rsidRDefault="00545297" w:rsidP="001C6F4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Федерациязы</w:t>
            </w:r>
            <w:proofErr w:type="spellEnd"/>
          </w:p>
          <w:p w:rsidR="00545297" w:rsidRPr="00286180" w:rsidRDefault="00545297" w:rsidP="001C6F4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545297" w:rsidRPr="00286180" w:rsidRDefault="00545297" w:rsidP="001C6F4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Шашикманнын</w:t>
            </w:r>
            <w:proofErr w:type="spellEnd"/>
          </w:p>
          <w:p w:rsidR="00545297" w:rsidRPr="00286180" w:rsidRDefault="00545297" w:rsidP="001C6F4F">
            <w:pPr>
              <w:spacing w:after="0"/>
              <w:ind w:lef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jеезези</w:t>
            </w:r>
            <w:proofErr w:type="spellEnd"/>
          </w:p>
          <w:p w:rsidR="00545297" w:rsidRPr="00286180" w:rsidRDefault="00545297" w:rsidP="001C6F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proofErr w:type="gram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>урт</w:t>
            </w:r>
            <w:proofErr w:type="spellEnd"/>
            <w:r w:rsidRPr="0028618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</w:tbl>
    <w:p w:rsidR="00545297" w:rsidRPr="00DE5F6E" w:rsidRDefault="00545297" w:rsidP="00545297">
      <w:pPr>
        <w:ind w:left="6480" w:hanging="6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ДВЕННАДЦАТАЯ СЕССИЯ ЧЕТВЕРТОГО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545297" w:rsidRPr="00DE5F6E" w:rsidRDefault="00545297" w:rsidP="0054529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45297" w:rsidRPr="00DE5F6E" w:rsidRDefault="00545297" w:rsidP="005452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ЧЕЧИМ </w:t>
      </w:r>
    </w:p>
    <w:p w:rsidR="00545297" w:rsidRPr="00DE5F6E" w:rsidRDefault="00545297" w:rsidP="00545297">
      <w:pPr>
        <w:rPr>
          <w:rFonts w:ascii="Times New Roman" w:hAnsi="Times New Roman" w:cs="Times New Roman"/>
          <w:sz w:val="28"/>
          <w:szCs w:val="28"/>
        </w:rPr>
      </w:pP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23.10.2020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DE5F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5F6E">
        <w:rPr>
          <w:rFonts w:ascii="Times New Roman" w:hAnsi="Times New Roman" w:cs="Times New Roman"/>
          <w:sz w:val="28"/>
          <w:szCs w:val="28"/>
        </w:rPr>
        <w:tab/>
      </w:r>
      <w:r w:rsidRPr="00DE5F6E">
        <w:rPr>
          <w:rFonts w:ascii="Times New Roman" w:hAnsi="Times New Roman" w:cs="Times New Roman"/>
          <w:sz w:val="28"/>
          <w:szCs w:val="28"/>
        </w:rPr>
        <w:tab/>
      </w:r>
      <w:r w:rsidRPr="00DE5F6E">
        <w:rPr>
          <w:rFonts w:ascii="Times New Roman" w:hAnsi="Times New Roman" w:cs="Times New Roman"/>
          <w:sz w:val="28"/>
          <w:szCs w:val="28"/>
        </w:rPr>
        <w:tab/>
      </w:r>
      <w:r w:rsidRPr="00DE5F6E">
        <w:rPr>
          <w:rFonts w:ascii="Times New Roman" w:hAnsi="Times New Roman" w:cs="Times New Roman"/>
          <w:sz w:val="28"/>
          <w:szCs w:val="28"/>
        </w:rPr>
        <w:tab/>
      </w:r>
      <w:r w:rsidRPr="00DE5F6E">
        <w:rPr>
          <w:rFonts w:ascii="Times New Roman" w:hAnsi="Times New Roman" w:cs="Times New Roman"/>
          <w:sz w:val="28"/>
          <w:szCs w:val="28"/>
        </w:rPr>
        <w:tab/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E5F6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45297" w:rsidRPr="00DE5F6E" w:rsidRDefault="00545297" w:rsidP="0054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297" w:rsidRPr="00DE5F6E" w:rsidRDefault="00545297" w:rsidP="00545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Шашикман</w:t>
      </w:r>
      <w:proofErr w:type="spellEnd"/>
    </w:p>
    <w:p w:rsidR="00545297" w:rsidRPr="00DE5F6E" w:rsidRDefault="00545297" w:rsidP="00545297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336"/>
        <w:gridCol w:w="5235"/>
      </w:tblGrid>
      <w:tr w:rsidR="00545297" w:rsidRPr="00DE5F6E" w:rsidTr="001C6F4F">
        <w:trPr>
          <w:trHeight w:val="188"/>
        </w:trPr>
        <w:tc>
          <w:tcPr>
            <w:tcW w:w="4336" w:type="dxa"/>
          </w:tcPr>
          <w:p w:rsidR="00545297" w:rsidRPr="00DE5F6E" w:rsidRDefault="00545297" w:rsidP="001C6F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5F6E">
              <w:rPr>
                <w:rFonts w:ascii="Times New Roman" w:hAnsi="Times New Roman" w:cs="Times New Roman"/>
                <w:b/>
              </w:rPr>
              <w:t>О внесении изменений и дополнений решения сельского</w:t>
            </w:r>
            <w:r>
              <w:rPr>
                <w:rFonts w:ascii="Times New Roman" w:hAnsi="Times New Roman" w:cs="Times New Roman"/>
                <w:b/>
              </w:rPr>
              <w:t xml:space="preserve"> Совета депутатов МО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Шашикманское</w:t>
            </w:r>
            <w:proofErr w:type="spellEnd"/>
            <w:r w:rsidRPr="00DE5F6E">
              <w:rPr>
                <w:rFonts w:ascii="Times New Roman" w:hAnsi="Times New Roman" w:cs="Times New Roman"/>
                <w:b/>
              </w:rPr>
              <w:t xml:space="preserve"> сельское поселение «Об утверждении Положения о бюджетном процесс</w:t>
            </w:r>
            <w:r>
              <w:rPr>
                <w:rFonts w:ascii="Times New Roman" w:hAnsi="Times New Roman" w:cs="Times New Roman"/>
                <w:b/>
              </w:rPr>
              <w:t xml:space="preserve">е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Шашикманское</w:t>
            </w:r>
            <w:proofErr w:type="spellEnd"/>
            <w:r w:rsidRPr="00DE5F6E">
              <w:rPr>
                <w:rFonts w:ascii="Times New Roman" w:hAnsi="Times New Roman" w:cs="Times New Roman"/>
                <w:b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</w:rPr>
              <w:t xml:space="preserve"> от 15.11.2011</w:t>
            </w:r>
            <w:r w:rsidRPr="00DE5F6E">
              <w:rPr>
                <w:rFonts w:ascii="Times New Roman" w:hAnsi="Times New Roman" w:cs="Times New Roman"/>
                <w:b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</w:rPr>
              <w:t>25-2</w:t>
            </w:r>
          </w:p>
        </w:tc>
        <w:tc>
          <w:tcPr>
            <w:tcW w:w="5235" w:type="dxa"/>
          </w:tcPr>
          <w:p w:rsidR="00545297" w:rsidRPr="00DE5F6E" w:rsidRDefault="00545297" w:rsidP="001C6F4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5297" w:rsidRDefault="00545297" w:rsidP="00545297">
      <w:pPr>
        <w:pStyle w:val="a3"/>
        <w:jc w:val="both"/>
      </w:pPr>
      <w:r>
        <w:t xml:space="preserve"> На основании Бюджетного кодекса Российской Федерации, в целях приведения Положения о Бюджетном процессе в муниципальном образовании «</w:t>
      </w:r>
      <w:proofErr w:type="spellStart"/>
      <w:r>
        <w:t>Шашикманское</w:t>
      </w:r>
      <w:proofErr w:type="spellEnd"/>
      <w:r>
        <w:t xml:space="preserve"> сельское поселение» в соответствие с действующим законодательством, в связи  с протестом  прокуратуры от 29.09.2020 г. №07-03-2020 Совет депутатов:</w:t>
      </w:r>
    </w:p>
    <w:p w:rsidR="00545297" w:rsidRDefault="00545297" w:rsidP="00545297">
      <w:pPr>
        <w:pStyle w:val="a3"/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545297" w:rsidRDefault="00545297" w:rsidP="00545297"/>
    <w:p w:rsidR="00545297" w:rsidRDefault="00545297" w:rsidP="00545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и дополнения по тексту Положения 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Шашикманском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 в соответствии  изменениями, внесенными в Бюджетный Кодекс РФ:</w:t>
      </w:r>
    </w:p>
    <w:p w:rsidR="00545297" w:rsidRPr="00E87E55" w:rsidRDefault="00545297" w:rsidP="00545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E87E55">
        <w:rPr>
          <w:rFonts w:ascii="Times New Roman" w:hAnsi="Times New Roman" w:cs="Times New Roman"/>
          <w:sz w:val="24"/>
          <w:szCs w:val="24"/>
        </w:rPr>
        <w:t>Статью 47 «Лицевые счета  для учета  операций  по исполнению бюджета  сельского поселения» изложить в следующей редакции:</w:t>
      </w:r>
    </w:p>
    <w:p w:rsidR="00545297" w:rsidRPr="00E87E55" w:rsidRDefault="00545297" w:rsidP="00545297">
      <w:pPr>
        <w:pStyle w:val="paragraph"/>
        <w:jc w:val="both"/>
      </w:pPr>
      <w:r>
        <w:t>-</w:t>
      </w:r>
      <w:r w:rsidRPr="00E87E55">
        <w:t xml:space="preserve">Учет операций по исполнению бюджета, осуществляемых участниками бюджетного процесса в рамках их бюджетных полномочий, производится на лицевых счетах, </w:t>
      </w:r>
      <w:r w:rsidRPr="00E87E55">
        <w:lastRenderedPageBreak/>
        <w:t>открываемых в соответствии с положениями Бюджетного Кодекса РФ в Федеральном казначействе.</w:t>
      </w:r>
    </w:p>
    <w:p w:rsidR="00545297" w:rsidRPr="00E87E55" w:rsidRDefault="00545297" w:rsidP="00545297">
      <w:pPr>
        <w:pStyle w:val="paragraph"/>
        <w:jc w:val="both"/>
      </w:pPr>
      <w:r>
        <w:t>-</w:t>
      </w:r>
      <w:r w:rsidRPr="00E87E55">
        <w:t>Лицевые счета, открываемые в Федеральном казначействе, открываются и ведутся в порядке, установленном Федеральным казначейством.</w:t>
      </w:r>
    </w:p>
    <w:p w:rsidR="00545297" w:rsidRPr="00E87E55" w:rsidRDefault="00545297" w:rsidP="005452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297" w:rsidRPr="00E87E55" w:rsidRDefault="00545297" w:rsidP="00545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E87E55">
        <w:rPr>
          <w:rFonts w:ascii="Times New Roman" w:hAnsi="Times New Roman" w:cs="Times New Roman"/>
          <w:sz w:val="24"/>
          <w:szCs w:val="24"/>
        </w:rPr>
        <w:t>Часть 2 ст.49 Положения о бюджетном процессе  изложить  в следующей редакции:</w:t>
      </w:r>
    </w:p>
    <w:p w:rsidR="00545297" w:rsidRPr="00E87E55" w:rsidRDefault="00545297" w:rsidP="00545297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E87E55">
        <w:rPr>
          <w:rFonts w:ascii="Times New Roman" w:hAnsi="Times New Roman" w:cs="Times New Roman"/>
          <w:sz w:val="24"/>
          <w:szCs w:val="24"/>
        </w:rPr>
        <w:t>-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4" w:anchor="dst4626" w:history="1">
        <w:r w:rsidRPr="00E87E55">
          <w:rPr>
            <w:rStyle w:val="a4"/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E87E55">
        <w:rPr>
          <w:rStyle w:val="blk"/>
          <w:rFonts w:ascii="Times New Roman" w:hAnsi="Times New Roman" w:cs="Times New Roman"/>
          <w:sz w:val="24"/>
          <w:szCs w:val="24"/>
        </w:rPr>
        <w:t xml:space="preserve">  Бюджетного Кодекса РФ,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бюджета, соответствующих целям предоставления указанных</w:t>
      </w:r>
      <w:proofErr w:type="gramEnd"/>
      <w:r w:rsidRPr="00E87E55">
        <w:rPr>
          <w:rStyle w:val="blk"/>
          <w:rFonts w:ascii="Times New Roman" w:hAnsi="Times New Roman" w:cs="Times New Roman"/>
          <w:sz w:val="24"/>
          <w:szCs w:val="24"/>
        </w:rPr>
        <w:t xml:space="preserve"> средств, с внесением изменений в сводную бюджетную роспись без внесения изменений в решение  о бюджете на текущий финансовый год (текущий финансовый год и плановый период).</w:t>
      </w:r>
    </w:p>
    <w:p w:rsidR="00545297" w:rsidRPr="00E87E55" w:rsidRDefault="00545297" w:rsidP="00545297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1.3.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Статью 14 «Представление субсидий юридическим лицам (за исключением субсидий муниципальным учреждениям)</w:t>
      </w:r>
      <w:r>
        <w:rPr>
          <w:rStyle w:val="blk"/>
          <w:rFonts w:ascii="Times New Roman" w:hAnsi="Times New Roman" w:cs="Times New Roman"/>
          <w:sz w:val="24"/>
          <w:szCs w:val="24"/>
        </w:rPr>
        <w:t>, индивидуальным предпринимателям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физическим лицам 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производителям  товаров,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работ,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услуг» исключить;</w:t>
      </w:r>
    </w:p>
    <w:p w:rsidR="00545297" w:rsidRPr="00E87E55" w:rsidRDefault="00545297" w:rsidP="00545297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1.4.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 xml:space="preserve">Статью 15 «Представление субсидий </w:t>
      </w:r>
      <w:r>
        <w:rPr>
          <w:rStyle w:val="blk"/>
          <w:rFonts w:ascii="Times New Roman" w:hAnsi="Times New Roman" w:cs="Times New Roman"/>
          <w:sz w:val="24"/>
          <w:szCs w:val="24"/>
        </w:rPr>
        <w:t>некоммерческим  организациям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E87E55">
        <w:rPr>
          <w:rStyle w:val="blk"/>
          <w:rFonts w:ascii="Times New Roman" w:hAnsi="Times New Roman" w:cs="Times New Roman"/>
          <w:sz w:val="24"/>
          <w:szCs w:val="24"/>
        </w:rPr>
        <w:t>не являющимся бюджетными учреждениями» исключить.</w:t>
      </w:r>
    </w:p>
    <w:p w:rsidR="00545297" w:rsidRPr="00E87E55" w:rsidRDefault="00545297" w:rsidP="005452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Тенгерекова</w:t>
      </w:r>
      <w:proofErr w:type="spellEnd"/>
    </w:p>
    <w:p w:rsidR="00545297" w:rsidRPr="00B771B3" w:rsidRDefault="00545297" w:rsidP="0054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34C" w:rsidRDefault="00EC734C"/>
    <w:sectPr w:rsidR="00EC734C" w:rsidSect="006B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97"/>
    <w:rsid w:val="00545297"/>
    <w:rsid w:val="00EC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45297"/>
  </w:style>
  <w:style w:type="paragraph" w:styleId="a3">
    <w:name w:val="Normal (Web)"/>
    <w:basedOn w:val="a"/>
    <w:uiPriority w:val="99"/>
    <w:semiHidden/>
    <w:unhideWhenUsed/>
    <w:rsid w:val="0054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5297"/>
    <w:rPr>
      <w:color w:val="0000FF"/>
      <w:u w:val="single"/>
    </w:rPr>
  </w:style>
  <w:style w:type="paragraph" w:customStyle="1" w:styleId="paragraph">
    <w:name w:val="paragraph"/>
    <w:basedOn w:val="a"/>
    <w:rsid w:val="0054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5260/200d8f9e0aed34b95bc6527693824cb356109b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2020-11-03T03:22:00Z</dcterms:created>
  <dcterms:modified xsi:type="dcterms:W3CDTF">2020-11-03T03:23:00Z</dcterms:modified>
</cp:coreProperties>
</file>