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268"/>
        <w:gridCol w:w="3827"/>
      </w:tblGrid>
      <w:tr w:rsidR="00BE7F02" w:rsidTr="00BE7F02">
        <w:trPr>
          <w:cantSplit/>
          <w:trHeight w:val="2610"/>
        </w:trPr>
        <w:tc>
          <w:tcPr>
            <w:tcW w:w="4395" w:type="dxa"/>
            <w:hideMark/>
          </w:tcPr>
          <w:p w:rsidR="00BE7F02" w:rsidRDefault="00BE7F02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Российская Федерация </w:t>
            </w:r>
          </w:p>
          <w:p w:rsidR="00BE7F02" w:rsidRDefault="00BE7F02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Республика Алтай</w:t>
            </w:r>
          </w:p>
          <w:p w:rsidR="00BE7F02" w:rsidRDefault="00BE7F02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образование</w:t>
            </w:r>
          </w:p>
          <w:p w:rsidR="00BE7F02" w:rsidRDefault="00BE7F02">
            <w:pPr>
              <w:spacing w:line="276" w:lineRule="auto"/>
              <w:ind w:left="-71" w:right="-71"/>
              <w:rPr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</w:t>
            </w:r>
            <w:proofErr w:type="spellStart"/>
            <w:r>
              <w:rPr>
                <w:b/>
                <w:bCs/>
                <w:sz w:val="28"/>
                <w:lang w:eastAsia="en-US"/>
              </w:rPr>
              <w:t>Шашикманское</w:t>
            </w:r>
            <w:proofErr w:type="spellEnd"/>
            <w:r>
              <w:rPr>
                <w:lang w:eastAsia="en-US"/>
              </w:rPr>
              <w:t xml:space="preserve">            </w:t>
            </w:r>
          </w:p>
          <w:p w:rsidR="00BE7F02" w:rsidRDefault="00BE7F02">
            <w:pPr>
              <w:spacing w:line="276" w:lineRule="auto"/>
              <w:ind w:left="-71" w:right="-71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eastAsia="en-US"/>
              </w:rPr>
              <w:t>Сельское поселение</w:t>
            </w:r>
          </w:p>
          <w:p w:rsidR="00BE7F02" w:rsidRDefault="00BE7F02">
            <w:pPr>
              <w:spacing w:line="276" w:lineRule="auto"/>
              <w:ind w:left="-71" w:right="-71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</w:t>
            </w:r>
          </w:p>
          <w:p w:rsidR="00BE7F02" w:rsidRDefault="00BE7F02">
            <w:pPr>
              <w:tabs>
                <w:tab w:val="left" w:pos="600"/>
                <w:tab w:val="center" w:pos="212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z-index:251660288" from="19.35pt,-.65pt" to="530.55pt,-.65pt"/>
              </w:pic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2268" w:type="dxa"/>
          </w:tcPr>
          <w:p w:rsidR="00BE7F02" w:rsidRDefault="00BE7F02">
            <w:pPr>
              <w:spacing w:line="276" w:lineRule="auto"/>
              <w:ind w:left="-213"/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hideMark/>
          </w:tcPr>
          <w:p w:rsidR="00BE7F02" w:rsidRDefault="00BE7F02">
            <w:pPr>
              <w:spacing w:line="276" w:lineRule="auto"/>
              <w:ind w:left="-71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Россия </w:t>
            </w:r>
            <w:proofErr w:type="spellStart"/>
            <w:r>
              <w:rPr>
                <w:b/>
                <w:sz w:val="28"/>
                <w:lang w:eastAsia="en-US"/>
              </w:rPr>
              <w:t>Федерациязы</w:t>
            </w:r>
            <w:proofErr w:type="spellEnd"/>
            <w:r>
              <w:rPr>
                <w:b/>
                <w:sz w:val="28"/>
                <w:lang w:eastAsia="en-US"/>
              </w:rPr>
              <w:t xml:space="preserve"> </w:t>
            </w:r>
          </w:p>
          <w:p w:rsidR="00BE7F02" w:rsidRDefault="00BE7F02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Алтай Республика</w:t>
            </w:r>
          </w:p>
          <w:p w:rsidR="00BE7F02" w:rsidRDefault="00BE7F02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тозолмо</w:t>
            </w:r>
            <w:proofErr w:type="spellEnd"/>
          </w:p>
          <w:p w:rsidR="00BE7F02" w:rsidRDefault="00BE7F02">
            <w:pPr>
              <w:spacing w:line="276" w:lineRule="auto"/>
              <w:ind w:left="-71"/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Шашикманнын</w:t>
            </w:r>
            <w:proofErr w:type="spellEnd"/>
            <w:r>
              <w:rPr>
                <w:b/>
                <w:sz w:val="28"/>
                <w:lang w:eastAsia="en-US"/>
              </w:rPr>
              <w:t xml:space="preserve"> </w:t>
            </w:r>
          </w:p>
          <w:p w:rsidR="00BE7F02" w:rsidRDefault="00BE7F02">
            <w:pPr>
              <w:pStyle w:val="8"/>
              <w:tabs>
                <w:tab w:val="center" w:pos="1842"/>
              </w:tabs>
              <w:spacing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езеези</w:t>
            </w:r>
            <w:proofErr w:type="spellEnd"/>
          </w:p>
          <w:p w:rsidR="00BE7F02" w:rsidRDefault="00BE7F0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</w:t>
            </w:r>
          </w:p>
        </w:tc>
      </w:tr>
    </w:tbl>
    <w:p w:rsidR="00BE7F02" w:rsidRDefault="00BE7F02" w:rsidP="00BE7F02">
      <w:pPr>
        <w:tabs>
          <w:tab w:val="left" w:pos="7275"/>
        </w:tabs>
        <w:rPr>
          <w:b/>
        </w:rPr>
      </w:pPr>
      <w:r>
        <w:rPr>
          <w:b/>
        </w:rPr>
        <w:t>ПОСТАНОВЛЕНИЕ</w:t>
      </w:r>
      <w:r>
        <w:rPr>
          <w:b/>
        </w:rPr>
        <w:tab/>
        <w:t xml:space="preserve">     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BE7F02" w:rsidRDefault="00BE7F02" w:rsidP="00BE7F02">
      <w:pPr>
        <w:tabs>
          <w:tab w:val="left" w:pos="7275"/>
        </w:tabs>
        <w:rPr>
          <w:b/>
        </w:rPr>
      </w:pPr>
      <w:r>
        <w:rPr>
          <w:b/>
        </w:rPr>
        <w:t>От 16 .01.  2018 г.                                                                                                          № 1</w:t>
      </w:r>
    </w:p>
    <w:p w:rsidR="00BE7F02" w:rsidRDefault="00BE7F02" w:rsidP="00BE7F02">
      <w:pPr>
        <w:tabs>
          <w:tab w:val="left" w:pos="7275"/>
        </w:tabs>
        <w:rPr>
          <w:b/>
        </w:rPr>
      </w:pPr>
    </w:p>
    <w:p w:rsidR="00BE7F02" w:rsidRDefault="00BE7F02" w:rsidP="00BE7F02">
      <w:pPr>
        <w:tabs>
          <w:tab w:val="left" w:pos="7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Шашикман</w:t>
      </w:r>
      <w:proofErr w:type="spellEnd"/>
    </w:p>
    <w:p w:rsidR="00BE7F02" w:rsidRDefault="00BE7F02" w:rsidP="00BE7F0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BE7F02" w:rsidRDefault="00BE7F02" w:rsidP="00BE7F0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  утверждении     перечня   муниципальных  услуг,  предоставляемых заявителю  в электронном виде, а также   через  многофункциональный  центр </w:t>
      </w: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Федерального закона  от  27  июля  2010г  №  210- ФЗ « Об организации  предоставления  государственных  и  муниципальных  услуг»,  руководствуясь  пунктом  3  постановления  Правительства  Российской  Федерации  от  27  сентября  2011 года  № 797  « О  взаимодействии  между   многофункциональными центрами  предоставления  государственных  и муниципальных услуг  и  федеральными  органами  исполнительной  власти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 органами   государственных  внебюджетных  фондов , органами  государственной  власти  субъектов  Российской  Федерации,  органами  местного  самоуправления,   </w:t>
      </w:r>
    </w:p>
    <w:p w:rsidR="00BE7F02" w:rsidRDefault="00BE7F02" w:rsidP="00BE7F02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Постановляю:</w:t>
      </w:r>
    </w:p>
    <w:p w:rsidR="00BE7F02" w:rsidRDefault="00BE7F02" w:rsidP="00BE7F02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</w:p>
    <w:p w:rsidR="00BE7F02" w:rsidRDefault="00BE7F02" w:rsidP="00BE7F0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 перечень   муниципальных  услуг, предоставляемых заявителю  в  электронной  форме, а также  через  многофункциональный  центр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BE7F02" w:rsidRDefault="00BE7F02" w:rsidP="00BE7F02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( приложение №1);</w:t>
      </w:r>
    </w:p>
    <w:p w:rsidR="00BE7F02" w:rsidRDefault="00BE7F02" w:rsidP="00BE7F0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официально  настоящее постановление  в  установленном  порядке;</w:t>
      </w:r>
    </w:p>
    <w:p w:rsidR="00BE7F02" w:rsidRDefault="00BE7F02" w:rsidP="00BE7F0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 настоящее постановление на  официальном  сайте  «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 район»  на  странице  Шашикманского сельского поселения.</w:t>
      </w:r>
    </w:p>
    <w:p w:rsidR="00BE7F02" w:rsidRDefault="00BE7F02" w:rsidP="00BE7F0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  вступает  в силу  со  дня  его  обнародования.</w:t>
      </w: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Шашикманского сельского поселения                            </w:t>
      </w:r>
      <w:proofErr w:type="spellStart"/>
      <w:r>
        <w:rPr>
          <w:bCs/>
          <w:sz w:val="28"/>
          <w:szCs w:val="28"/>
        </w:rPr>
        <w:t>К.В.Тенгерекова</w:t>
      </w:r>
      <w:proofErr w:type="spellEnd"/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</w:rPr>
      </w:pP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Приложение №  1</w:t>
      </w:r>
    </w:p>
    <w:p w:rsidR="00BE7F02" w:rsidRDefault="00BE7F02" w:rsidP="00BE7F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Утвержден </w:t>
      </w:r>
    </w:p>
    <w:p w:rsidR="00BE7F02" w:rsidRDefault="00BE7F02" w:rsidP="00BE7F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  администрации  </w:t>
      </w:r>
    </w:p>
    <w:p w:rsidR="00BE7F02" w:rsidRDefault="00BE7F02" w:rsidP="00BE7F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Шашикманского сельского поселения</w:t>
      </w:r>
    </w:p>
    <w:p w:rsidR="00BE7F02" w:rsidRDefault="00BE7F02" w:rsidP="00BE7F0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Онгудайского</w:t>
      </w:r>
      <w:proofErr w:type="spellEnd"/>
      <w:r>
        <w:rPr>
          <w:bCs/>
          <w:sz w:val="28"/>
          <w:szCs w:val="28"/>
        </w:rPr>
        <w:t xml:space="preserve"> района  от  16.01.2018года.</w:t>
      </w:r>
    </w:p>
    <w:p w:rsidR="00BE7F02" w:rsidRDefault="00BE7F02" w:rsidP="00BE7F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BE7F02" w:rsidRDefault="00BE7F02" w:rsidP="00BE7F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услуг, предоставляемых  заявителю  в электронном  виде, а также   через  многофункциональный центр.</w:t>
      </w:r>
    </w:p>
    <w:p w:rsidR="00BE7F02" w:rsidRDefault="00BE7F02" w:rsidP="00BE7F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8612"/>
      </w:tblGrid>
      <w:tr w:rsidR="00BE7F02" w:rsidTr="00BE7F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Муниципальные услуги </w:t>
            </w:r>
          </w:p>
        </w:tc>
      </w:tr>
      <w:tr w:rsidR="00BE7F02" w:rsidTr="00BE7F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Предоставление  выписки  из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книги</w:t>
            </w:r>
          </w:p>
        </w:tc>
      </w:tr>
      <w:tr w:rsidR="00BE7F02" w:rsidTr="00BE7F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Присвоение, изменение и аннулирование   адресов</w:t>
            </w:r>
          </w:p>
        </w:tc>
      </w:tr>
      <w:tr w:rsidR="00BE7F02" w:rsidTr="00BE7F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Утверждение  схемы  расположения  земельного участка  или  земельных участков  на кадастровом  плане   территории.</w:t>
            </w:r>
          </w:p>
        </w:tc>
      </w:tr>
      <w:tr w:rsidR="00BE7F02" w:rsidTr="00BE7F0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F02" w:rsidRDefault="00BE7F0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Предоставление  муниципального имущества  в аренду   или  безвозмездное  пользование  без проведения торгов</w:t>
            </w:r>
          </w:p>
        </w:tc>
      </w:tr>
    </w:tbl>
    <w:p w:rsidR="00BE7F02" w:rsidRDefault="00BE7F02" w:rsidP="00BE7F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7F02" w:rsidRDefault="00BE7F02" w:rsidP="00BE7F02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BE7F02" w:rsidRDefault="00BE7F02" w:rsidP="00BE7F02">
      <w:r>
        <w:t xml:space="preserve"> </w:t>
      </w:r>
    </w:p>
    <w:p w:rsidR="00BE7F02" w:rsidRDefault="00BE7F02" w:rsidP="00BE7F02"/>
    <w:p w:rsidR="00067ED4" w:rsidRDefault="00067ED4"/>
    <w:sectPr w:rsidR="00067ED4" w:rsidSect="0006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6F32"/>
    <w:multiLevelType w:val="hybridMultilevel"/>
    <w:tmpl w:val="703E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E7F02"/>
    <w:rsid w:val="00067ED4"/>
    <w:rsid w:val="00BE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E7F02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E7F02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E7F0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E7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7F02"/>
    <w:rPr>
      <w:rFonts w:ascii="Arial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E7F02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7F02"/>
    <w:pPr>
      <w:ind w:left="720"/>
      <w:contextualSpacing/>
    </w:pPr>
  </w:style>
  <w:style w:type="table" w:styleId="a4">
    <w:name w:val="Table Grid"/>
    <w:basedOn w:val="a1"/>
    <w:uiPriority w:val="59"/>
    <w:rsid w:val="00BE7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2018-02-01T09:44:00Z</dcterms:created>
  <dcterms:modified xsi:type="dcterms:W3CDTF">2018-02-01T09:45:00Z</dcterms:modified>
</cp:coreProperties>
</file>