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0F6147" w:rsidTr="000F6147">
        <w:trPr>
          <w:cantSplit/>
          <w:trHeight w:val="2610"/>
        </w:trPr>
        <w:tc>
          <w:tcPr>
            <w:tcW w:w="4395" w:type="dxa"/>
            <w:hideMark/>
          </w:tcPr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Онгудайский район</w:t>
            </w:r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Шашикманское</w:t>
            </w:r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Ондой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Шашикманнын</w:t>
            </w:r>
            <w:proofErr w:type="spellEnd"/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8A68E2" w:rsidRDefault="008A68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47" w:rsidRDefault="008A68E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(проект)</w:t>
            </w:r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47" w:rsidRDefault="000F61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sz w:val="24"/>
          <w:szCs w:val="24"/>
        </w:rPr>
        <w:t>ОП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A68E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  <w:r w:rsidR="008A68E2">
        <w:rPr>
          <w:rFonts w:ascii="Times New Roman" w:hAnsi="Times New Roman"/>
          <w:sz w:val="24"/>
          <w:szCs w:val="24"/>
        </w:rPr>
        <w:t>00.</w:t>
      </w:r>
      <w:r>
        <w:rPr>
          <w:rFonts w:ascii="Times New Roman" w:hAnsi="Times New Roman"/>
          <w:sz w:val="24"/>
          <w:szCs w:val="24"/>
        </w:rPr>
        <w:t xml:space="preserve">2014 г.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№  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Шашикман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«Принятие документов, а также выдача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решений о переводе или отказе в переводе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жилого помещения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нежилое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или нежилого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помещения в жилое помещение»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год № 131-ФЗ и во исполнение  Федерального  закона  от  27.07.2010 года № 210-ФЗ «Об организации  предоставления государственных и муниципальных услуг»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 Административный  регламент предоставления муниципальной услуги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МО «Онгудайский район» на странице МО Шашикманское сельское поселение и на информационных стендах села.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Шашикманского сельского поселения                               </w:t>
      </w:r>
      <w:r w:rsidR="008A68E2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АЯ. </w:t>
      </w:r>
      <w:proofErr w:type="spellStart"/>
      <w:r>
        <w:rPr>
          <w:rFonts w:ascii="Times New Roman" w:hAnsi="Times New Roman"/>
          <w:sz w:val="24"/>
          <w:szCs w:val="24"/>
        </w:rPr>
        <w:t>Ачимов</w:t>
      </w:r>
      <w:proofErr w:type="spellEnd"/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0F6147" w:rsidRDefault="000F6147" w:rsidP="000F614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Шашикманского</w:t>
      </w:r>
    </w:p>
    <w:p w:rsidR="000F6147" w:rsidRDefault="000F6147" w:rsidP="000F614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F6147" w:rsidRDefault="000F6147" w:rsidP="000F614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03.12.2014г № ____</w:t>
      </w:r>
    </w:p>
    <w:p w:rsidR="000F6147" w:rsidRDefault="000F6147" w:rsidP="000F6147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147" w:rsidRDefault="000F6147" w:rsidP="000F61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0F6147" w:rsidRDefault="000F6147" w:rsidP="000F614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0F6147" w:rsidRDefault="000F6147" w:rsidP="000F614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0F6147" w:rsidRDefault="000F6147" w:rsidP="000F6147">
      <w:pPr>
        <w:ind w:firstLine="567"/>
        <w:jc w:val="both"/>
        <w:rPr>
          <w:color w:val="000000"/>
          <w:sz w:val="28"/>
          <w:szCs w:val="28"/>
        </w:rPr>
      </w:pPr>
    </w:p>
    <w:p w:rsidR="000F6147" w:rsidRDefault="000F6147" w:rsidP="000F6147">
      <w:pPr>
        <w:pStyle w:val="1"/>
        <w:jc w:val="both"/>
      </w:pPr>
      <w:r>
        <w:t>Раздел I. Общие положения</w:t>
      </w:r>
    </w:p>
    <w:p w:rsidR="000F6147" w:rsidRDefault="000F6147" w:rsidP="000F6147">
      <w:pPr>
        <w:pStyle w:val="a4"/>
        <w:jc w:val="both"/>
      </w:pPr>
      <w:r>
        <w:t>Предмет регулирования</w:t>
      </w:r>
    </w:p>
    <w:p w:rsidR="000F6147" w:rsidRDefault="000F6147" w:rsidP="000F614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</w:t>
      </w:r>
      <w:r>
        <w:rPr>
          <w:rFonts w:ascii="Times New Roman" w:hAnsi="Times New Roman"/>
          <w:bCs/>
          <w:sz w:val="24"/>
          <w:szCs w:val="24"/>
        </w:rPr>
        <w:t>ыдача уведомлений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 (далее - Административный регламент) разработан в целях повышения качества и доступности предоставления муниципальной услуги «В</w:t>
      </w:r>
      <w:r>
        <w:rPr>
          <w:rFonts w:ascii="Times New Roman" w:hAnsi="Times New Roman"/>
          <w:bCs/>
          <w:sz w:val="24"/>
          <w:szCs w:val="24"/>
        </w:rPr>
        <w:t>ыдача уведомлений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 (далее - муниципальная услуга).</w:t>
      </w:r>
      <w:proofErr w:type="gramEnd"/>
    </w:p>
    <w:p w:rsidR="000F6147" w:rsidRDefault="000F6147" w:rsidP="000F614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Шашикманского сельского поселения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  <w:proofErr w:type="gramEnd"/>
    </w:p>
    <w:p w:rsidR="000F6147" w:rsidRDefault="000F6147" w:rsidP="000F6147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Круг заявителей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предоставление муниципальной услуги могут выступать физические лица, индивидуальные предприниматели или юридические лица, являющиеся собственниками соответствующего помещения, а так же их законные представители, обратившиеся в соответствующий орган местного самоуправления или МФЦ (далее - Заявитель).</w:t>
      </w:r>
    </w:p>
    <w:p w:rsidR="000F6147" w:rsidRDefault="000F6147" w:rsidP="000F6147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147" w:rsidRDefault="000F6147" w:rsidP="000F6147">
      <w:pPr>
        <w:pStyle w:val="a4"/>
        <w:jc w:val="both"/>
      </w:pPr>
      <w:r>
        <w:t>Требования к порядку информирования о предоставлении муниципальной услуги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нахождения, графике работы, справочных телефонах, адресах электронной почты</w:t>
      </w:r>
    </w:p>
    <w:p w:rsidR="000F6147" w:rsidRDefault="000F6147" w:rsidP="000F6147">
      <w:pPr>
        <w:pStyle w:val="ConsPlusTitle"/>
        <w:widowControl/>
        <w:ind w:firstLine="720"/>
        <w:jc w:val="both"/>
        <w:rPr>
          <w:b w:val="0"/>
        </w:rPr>
      </w:pPr>
      <w:r>
        <w:t xml:space="preserve">Местонахождение </w:t>
      </w:r>
      <w:r>
        <w:rPr>
          <w:b w:val="0"/>
        </w:rPr>
        <w:t>Почтовый адрес: 649435, Республика Алтай Онгудайский район с. Шашикман, ул. Победы,7</w:t>
      </w:r>
    </w:p>
    <w:p w:rsidR="000F6147" w:rsidRDefault="000F6147" w:rsidP="000F6147">
      <w:pPr>
        <w:pStyle w:val="ConsPlusTitle"/>
        <w:widowControl/>
        <w:ind w:firstLine="720"/>
        <w:jc w:val="both"/>
        <w:rPr>
          <w:b w:val="0"/>
        </w:rPr>
      </w:pPr>
      <w:r>
        <w:rPr>
          <w:b w:val="0"/>
        </w:rPr>
        <w:t>График работы сельской администрации:</w:t>
      </w:r>
    </w:p>
    <w:p w:rsidR="000F6147" w:rsidRDefault="000F6147" w:rsidP="000F6147">
      <w:pPr>
        <w:pStyle w:val="ConsPlusTitle"/>
        <w:widowControl/>
        <w:jc w:val="both"/>
        <w:rPr>
          <w:b w:val="0"/>
        </w:rPr>
      </w:pPr>
      <w:r>
        <w:rPr>
          <w:b w:val="0"/>
        </w:rPr>
        <w:t>с понедельника по пятницу с 9-00  до 17-00;</w:t>
      </w:r>
    </w:p>
    <w:p w:rsidR="000F6147" w:rsidRDefault="000F6147" w:rsidP="000F6147">
      <w:pPr>
        <w:pStyle w:val="ConsPlusTitle"/>
        <w:widowControl/>
        <w:jc w:val="both"/>
        <w:rPr>
          <w:b w:val="0"/>
        </w:rPr>
      </w:pPr>
      <w:r>
        <w:rPr>
          <w:b w:val="0"/>
        </w:rPr>
        <w:t>перерыв на обед с 13-00  до 14-00;</w:t>
      </w:r>
    </w:p>
    <w:p w:rsidR="000F6147" w:rsidRDefault="000F6147" w:rsidP="000F6147">
      <w:pPr>
        <w:pStyle w:val="ConsPlusTitle"/>
        <w:widowControl/>
        <w:jc w:val="both"/>
        <w:rPr>
          <w:b w:val="0"/>
        </w:rPr>
      </w:pPr>
      <w:r>
        <w:rPr>
          <w:b w:val="0"/>
        </w:rPr>
        <w:t>Выходные дни: суббота, воскресенье и праздничные дни.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Муниципальная услуга  </w:t>
      </w:r>
      <w:proofErr w:type="gramStart"/>
      <w:r>
        <w:rPr>
          <w:rFonts w:ascii="Times New Roman" w:hAnsi="Times New Roman"/>
          <w:sz w:val="24"/>
          <w:szCs w:val="24"/>
        </w:rPr>
        <w:t>–«</w:t>
      </w:r>
      <w:proofErr w:type="gramEnd"/>
      <w:r>
        <w:rPr>
          <w:rFonts w:ascii="Times New Roman" w:hAnsi="Times New Roman"/>
          <w:bCs/>
          <w:sz w:val="24"/>
          <w:szCs w:val="24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 производится четверг  с 9-00  до 17-00;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 дни: суббота, воскресенье и праздничные дни.</w:t>
      </w:r>
    </w:p>
    <w:p w:rsidR="000F6147" w:rsidRDefault="000F6147" w:rsidP="000F614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0F6147" w:rsidRDefault="000F6147" w:rsidP="000F6147">
      <w:pPr>
        <w:pStyle w:val="ConsPlusTitle"/>
        <w:widowControl/>
        <w:tabs>
          <w:tab w:val="left" w:pos="3960"/>
        </w:tabs>
        <w:jc w:val="both"/>
      </w:pPr>
      <w:r>
        <w:rPr>
          <w:b w:val="0"/>
        </w:rPr>
        <w:t>Телефон: 8 (388 45)  27-3-31</w:t>
      </w:r>
      <w:r>
        <w:tab/>
      </w:r>
    </w:p>
    <w:p w:rsidR="000F6147" w:rsidRDefault="000F6147" w:rsidP="000F6147">
      <w:pPr>
        <w:pStyle w:val="ConsPlusTitle"/>
        <w:widowControl/>
        <w:jc w:val="both"/>
      </w:pPr>
      <w:r>
        <w:t xml:space="preserve">Электронный адрес: </w:t>
      </w:r>
      <w:proofErr w:type="spellStart"/>
      <w:r>
        <w:rPr>
          <w:lang w:val="en-US"/>
        </w:rPr>
        <w:t>shashikman</w:t>
      </w:r>
      <w:proofErr w:type="spellEnd"/>
      <w:r w:rsidRPr="000F6147">
        <w:t>04@</w:t>
      </w:r>
      <w:r>
        <w:rPr>
          <w:lang w:val="en-US"/>
        </w:rPr>
        <w:t>mail</w:t>
      </w:r>
      <w:r w:rsidRPr="000F6147">
        <w:t>.</w:t>
      </w:r>
      <w:proofErr w:type="spellStart"/>
      <w:r>
        <w:rPr>
          <w:lang w:val="en-US"/>
        </w:rPr>
        <w:t>ru</w:t>
      </w:r>
      <w:proofErr w:type="spellEnd"/>
    </w:p>
    <w:p w:rsidR="000F6147" w:rsidRDefault="000F6147" w:rsidP="000F6147">
      <w:pPr>
        <w:pStyle w:val="ConsPlusTitle"/>
        <w:widowControl/>
        <w:jc w:val="both"/>
      </w:pPr>
    </w:p>
    <w:p w:rsidR="000F6147" w:rsidRDefault="000F6147" w:rsidP="000F614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0F6147" w:rsidRDefault="000F6147" w:rsidP="000F614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размещения на официальном сайте Шашикманского сельского поселения;</w:t>
      </w:r>
    </w:p>
    <w:p w:rsidR="000F6147" w:rsidRDefault="000F6147" w:rsidP="000F614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 (Далее - Портал);</w:t>
      </w:r>
    </w:p>
    <w:p w:rsidR="000F6147" w:rsidRDefault="000F6147" w:rsidP="000F614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размещения на Едином портале государственных услуг: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F6147" w:rsidRDefault="000F6147" w:rsidP="000F614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размещения на официальном сайте МФЦ Республики Алтай: http://www.altai-mfc.ru;</w:t>
      </w:r>
    </w:p>
    <w:p w:rsidR="000F6147" w:rsidRDefault="000F6147" w:rsidP="000F614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проведения консультаций специалистом,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предоставляющим муниципальную услугу при личном обращении;</w:t>
      </w:r>
    </w:p>
    <w:p w:rsidR="000F6147" w:rsidRDefault="000F6147" w:rsidP="000F614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использования средств телефонной связи;</w:t>
      </w:r>
    </w:p>
    <w:p w:rsidR="000F6147" w:rsidRDefault="000F6147" w:rsidP="000F614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размещения на информационном стенде, расположенном в помещении Шашикманской сельской администрации.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получения муниципальной услуги можно получить консультацию путем личного обращения в Шашикманскую сельскую администрацию по телефону, в письменной форме, направив свое обращение почтовой связью либо по электронной почте.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Шашикманской сельской администрации (далее – специалист, предоставляющий муниципальную услугу).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ответах на телефонные звонки и личные обращения специалисты, </w:t>
      </w:r>
      <w:r>
        <w:rPr>
          <w:rFonts w:ascii="Times New Roman" w:hAnsi="Times New Roman"/>
          <w:sz w:val="24"/>
          <w:szCs w:val="24"/>
        </w:rPr>
        <w:t>предоставляющие муниципальную услугу</w:t>
      </w:r>
      <w:r>
        <w:rPr>
          <w:rFonts w:ascii="Times New Roman" w:hAnsi="Times New Roman"/>
          <w:color w:val="000000"/>
          <w:sz w:val="24"/>
          <w:szCs w:val="24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письменного обращения, направленного посредством почтового отправлением, доставлено заявителем в Шашикманскую сельскую администрацию, а также может быть направлено в электронной форме.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  <w:proofErr w:type="gramEnd"/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график приема граждан по личным вопросам руководителем </w:t>
      </w:r>
      <w:r>
        <w:rPr>
          <w:rFonts w:ascii="Times New Roman" w:hAnsi="Times New Roman"/>
          <w:sz w:val="24"/>
          <w:szCs w:val="24"/>
        </w:rPr>
        <w:t>Шашикманской сельской администрации;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порядок получения гражданами консультаций о порядке предоставления муниципальной услуги;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образец заполнения заявления;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Шашикманскую  сельскую администрацию,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адресу - </w:t>
      </w:r>
      <w:smartTag w:uri="urn:schemas-microsoft-com:office:smarttags" w:element="metricconverter">
        <w:smartTagPr>
          <w:attr w:name="ProductID" w:val="649000, г"/>
        </w:smartTagPr>
        <w:r>
          <w:rPr>
            <w:rFonts w:ascii="Times New Roman" w:hAnsi="Times New Roman"/>
            <w:sz w:val="24"/>
            <w:szCs w:val="24"/>
          </w:rPr>
          <w:t>649000, г</w:t>
        </w:r>
      </w:smartTag>
      <w:r>
        <w:rPr>
          <w:rFonts w:ascii="Times New Roman" w:hAnsi="Times New Roman"/>
          <w:sz w:val="24"/>
          <w:szCs w:val="24"/>
        </w:rPr>
        <w:t xml:space="preserve">. Горно-Алтайск, ул. </w:t>
      </w:r>
      <w:proofErr w:type="spellStart"/>
      <w:r>
        <w:rPr>
          <w:rFonts w:ascii="Times New Roman" w:hAnsi="Times New Roman"/>
          <w:sz w:val="24"/>
          <w:szCs w:val="24"/>
        </w:rPr>
        <w:t>Чаптынова</w:t>
      </w:r>
      <w:proofErr w:type="spellEnd"/>
      <w:r>
        <w:rPr>
          <w:rFonts w:ascii="Times New Roman" w:hAnsi="Times New Roman"/>
          <w:sz w:val="24"/>
          <w:szCs w:val="24"/>
        </w:rPr>
        <w:t>, 28;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телефонам - 8 (388-22) 66-2-33, факс: 8 (388-22) 2-32-11;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 электронной почте - </w:t>
      </w:r>
      <w:hyperlink r:id="rId6" w:history="1">
        <w:r>
          <w:rPr>
            <w:rStyle w:val="a3"/>
            <w:sz w:val="24"/>
            <w:szCs w:val="24"/>
          </w:rPr>
          <w:t>mfc-altai@mail.ru.</w:t>
        </w:r>
      </w:hyperlink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МФЦ: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- пятница: с 8.00 до 19.00 часов без перерыва, суббота: с 9.00 до 13.00 часов.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0F6147" w:rsidRDefault="000F6147" w:rsidP="000F614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0F6147" w:rsidRDefault="000F6147" w:rsidP="000F6147">
      <w:pPr>
        <w:pStyle w:val="a4"/>
        <w:jc w:val="both"/>
        <w:rPr>
          <w:color w:val="000000"/>
          <w:sz w:val="24"/>
        </w:rPr>
      </w:pPr>
      <w:r>
        <w:rPr>
          <w:sz w:val="24"/>
        </w:rPr>
        <w:t>Наименование муниципальной услуги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действия настоящего Административного регламента осуществляется предоставление муниципальной услуги. Наименование муниципальной услуги: «Принятие документов, а также выдача решений о переводе или отказе в переводе жилого помещения в нежилое или нежилого помещения в жилое помещение» (далее – муниципальная услуга).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предоставляющий муниципальную услугу- Шашикманская сельская администрация.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сельской администрацией.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Описание результата предоставления муниципальной услуги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 один из нижеуказанных документов:</w:t>
      </w:r>
    </w:p>
    <w:p w:rsidR="000F6147" w:rsidRDefault="000F6147" w:rsidP="000F6147">
      <w:pPr>
        <w:pStyle w:val="2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выдача уведомления о переводе жилого (нежилого) помещения в нежилое (жилое) помещение;</w:t>
      </w:r>
    </w:p>
    <w:p w:rsidR="000F6147" w:rsidRDefault="000F6147" w:rsidP="000F6147">
      <w:pPr>
        <w:pStyle w:val="2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выдача уведомления об отказе в переводе жилого (нежилого) помещения в нежилое (жилое) помещение.</w:t>
      </w:r>
    </w:p>
    <w:p w:rsidR="000F6147" w:rsidRDefault="000F6147" w:rsidP="000F6147">
      <w:pPr>
        <w:pStyle w:val="2"/>
        <w:ind w:left="0" w:firstLine="709"/>
        <w:rPr>
          <w:color w:val="auto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Срок предоставления муниципальной услуги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предоставления муниципальной услуги: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45 дней с момента приема заявления о предоставлении муниципальной услуги и прилагаемых к этому заявлению документов необходимых для предоставления муниципальной услуги, предусмотренных настоящим Административным регламентом.</w:t>
      </w:r>
    </w:p>
    <w:p w:rsidR="000F6147" w:rsidRDefault="000F6147" w:rsidP="000F6147">
      <w:pPr>
        <w:pStyle w:val="a7"/>
        <w:ind w:left="567"/>
        <w:jc w:val="both"/>
      </w:pPr>
    </w:p>
    <w:p w:rsidR="000F6147" w:rsidRDefault="000F6147" w:rsidP="000F6147">
      <w:pPr>
        <w:pStyle w:val="a4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Жилищный кодекс Российской Федерации от 29.12.2004 № 188-ФЗ;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кодекс Российской Федерации от 29.12.2004 № 190-ФЗ;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25.12.2009 № 384-ФЗ «Технический регламент о безопасности зданий и сооружений»;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4"/>
            <w:szCs w:val="24"/>
          </w:rPr>
          <w:t>2005 г</w:t>
        </w:r>
      </w:smartTag>
      <w:r>
        <w:rPr>
          <w:rFonts w:ascii="Times New Roman" w:hAnsi="Times New Roman"/>
          <w:sz w:val="24"/>
          <w:szCs w:val="24"/>
        </w:rPr>
        <w:t>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 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реконструкции»;</w:t>
      </w:r>
    </w:p>
    <w:p w:rsidR="000F6147" w:rsidRDefault="008A68E2" w:rsidP="000F61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F6147">
          <w:rPr>
            <w:rStyle w:val="a3"/>
            <w:sz w:val="24"/>
            <w:szCs w:val="24"/>
          </w:rPr>
          <w:t>Постановлением</w:t>
        </w:r>
      </w:hyperlink>
      <w:r w:rsidR="000F6147">
        <w:rPr>
          <w:rFonts w:ascii="Times New Roman" w:hAnsi="Times New Roman"/>
          <w:sz w:val="24"/>
          <w:szCs w:val="24"/>
        </w:rPr>
        <w:t xml:space="preserve"> Правительства РФ от 16.02.2008 № 87 «О составе разделов проектной документации и требованиях к их содержанию»;</w:t>
      </w:r>
    </w:p>
    <w:p w:rsidR="000F6147" w:rsidRDefault="008A68E2" w:rsidP="000F61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F6147">
          <w:rPr>
            <w:rStyle w:val="a3"/>
            <w:sz w:val="24"/>
            <w:szCs w:val="24"/>
          </w:rPr>
          <w:t>Приказом</w:t>
        </w:r>
      </w:hyperlink>
      <w:r w:rsidR="000F6147">
        <w:rPr>
          <w:rFonts w:ascii="Times New Roman" w:hAnsi="Times New Roman"/>
          <w:sz w:val="24"/>
          <w:szCs w:val="24"/>
        </w:rPr>
        <w:t xml:space="preserve"> Минрегионразвития РФ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0F6147" w:rsidRDefault="008A68E2" w:rsidP="000F61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F6147">
          <w:rPr>
            <w:rStyle w:val="a3"/>
            <w:sz w:val="24"/>
            <w:szCs w:val="24"/>
          </w:rPr>
          <w:t>Распоряжением</w:t>
        </w:r>
      </w:hyperlink>
      <w:r w:rsidR="000F6147">
        <w:rPr>
          <w:rFonts w:ascii="Times New Roman" w:hAnsi="Times New Roman"/>
          <w:sz w:val="24"/>
          <w:szCs w:val="24"/>
        </w:rPr>
        <w:t xml:space="preserve"> Госстроя РФ от 27.09.2003 № 170 «Об утверждении Правил и норм технической эксплуатации жилищного фонда;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</w:p>
    <w:p w:rsidR="000F6147" w:rsidRDefault="000F6147" w:rsidP="000F614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правовые акты Российской Федерации, Республики Алтай, муниципальные правовые акты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Шашикманской сельской администрации.</w:t>
      </w:r>
    </w:p>
    <w:p w:rsidR="000F6147" w:rsidRDefault="000F6147" w:rsidP="000F6147">
      <w:pPr>
        <w:pStyle w:val="a4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 xml:space="preserve">Муниципальная услуга предоставляется при поступлении в </w:t>
      </w:r>
      <w:r>
        <w:rPr>
          <w:b w:val="0"/>
          <w:bCs w:val="0"/>
          <w:color w:val="000000"/>
        </w:rPr>
        <w:t>Шашикманскую сельскую администрацию следующих документов</w:t>
      </w:r>
      <w:r>
        <w:rPr>
          <w:b w:val="0"/>
        </w:rPr>
        <w:t>:</w:t>
      </w:r>
    </w:p>
    <w:p w:rsidR="000F6147" w:rsidRDefault="000F6147" w:rsidP="000F61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переводе помещения, согласно приложению 2 (далее - заявление);</w:t>
      </w:r>
    </w:p>
    <w:p w:rsidR="000F6147" w:rsidRDefault="000F6147" w:rsidP="000F61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(заявителей), либо личность законного представителя физического лица;</w:t>
      </w:r>
    </w:p>
    <w:p w:rsidR="000F6147" w:rsidRDefault="000F6147" w:rsidP="000F61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0F6147" w:rsidRDefault="000F6147" w:rsidP="000F61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копии):</w:t>
      </w:r>
    </w:p>
    <w:p w:rsidR="000F6147" w:rsidRDefault="000F6147" w:rsidP="000F6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справка, удостоверяющая (устанавливающая) права на недвижимое имущество, если такое право не зарегистрировано в Едином </w:t>
      </w:r>
      <w:r>
        <w:rPr>
          <w:rFonts w:ascii="Times New Roman" w:hAnsi="Times New Roman"/>
          <w:sz w:val="24"/>
          <w:szCs w:val="24"/>
        </w:rPr>
        <w:lastRenderedPageBreak/>
        <w:t>государственном реестре прав на недвижимое имущество и сделок с ним;</w:t>
      </w:r>
    </w:p>
    <w:p w:rsidR="000F6147" w:rsidRDefault="000F6147" w:rsidP="000F61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 (справка);</w:t>
      </w:r>
    </w:p>
    <w:p w:rsidR="000F6147" w:rsidRDefault="000F6147" w:rsidP="000F61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0F6147" w:rsidRDefault="000F6147" w:rsidP="000F61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поэтажный план дома, в котором находится переводимое помещение (в случае если право не зарегистрировано в Едином государственном реестре прав на недвижимое имущество и сделок с ним);</w:t>
      </w:r>
    </w:p>
    <w:p w:rsidR="000F6147" w:rsidRDefault="000F6147" w:rsidP="000F61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специализированной организации о пригодности помещения для использования в качестве жилого (в случае если переводимое помещение является нежилым помещением).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которые представляются в Шашикманскую сельскую администрацию заявителями, являются:</w:t>
      </w:r>
    </w:p>
    <w:p w:rsidR="000F6147" w:rsidRDefault="000F6147" w:rsidP="000F614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право на него зарегистрировано в Едином государственном реестре прав на недвижимое имущество и сделок с ним.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Шашикманская сельская администрация не вправе требовать от заявителя:</w:t>
      </w:r>
    </w:p>
    <w:p w:rsidR="000F6147" w:rsidRDefault="000F6147" w:rsidP="000F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147" w:rsidRDefault="000F6147" w:rsidP="000F61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0F6147" w:rsidRDefault="000F6147" w:rsidP="000F6147">
      <w:pPr>
        <w:pStyle w:val="a7"/>
        <w:ind w:left="567"/>
        <w:jc w:val="both"/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6147" w:rsidRDefault="000F6147" w:rsidP="000F6147">
      <w:pPr>
        <w:pStyle w:val="a7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0F6147" w:rsidRDefault="000F6147" w:rsidP="000F6147">
      <w:pPr>
        <w:pStyle w:val="a7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0F6147" w:rsidRDefault="000F6147" w:rsidP="000F6147">
      <w:pPr>
        <w:pStyle w:val="ConsPlusNormal"/>
        <w:widowControl/>
        <w:numPr>
          <w:ilvl w:val="0"/>
          <w:numId w:val="7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0F6147" w:rsidRDefault="000F6147" w:rsidP="000F6147">
      <w:pPr>
        <w:pStyle w:val="ConsPlusNormal"/>
        <w:widowControl/>
        <w:numPr>
          <w:ilvl w:val="0"/>
          <w:numId w:val="7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недостоверность предоставленных сведений;</w:t>
      </w:r>
    </w:p>
    <w:p w:rsidR="000F6147" w:rsidRDefault="000F6147" w:rsidP="000F6147">
      <w:pPr>
        <w:pStyle w:val="ConsPlusNormal"/>
        <w:widowControl/>
        <w:numPr>
          <w:ilvl w:val="0"/>
          <w:numId w:val="7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0F6147" w:rsidRDefault="000F6147" w:rsidP="000F6147">
      <w:pPr>
        <w:pStyle w:val="ConsPlusNormal"/>
        <w:widowControl/>
        <w:numPr>
          <w:ilvl w:val="0"/>
          <w:numId w:val="7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исполнены карандашом;</w:t>
      </w:r>
    </w:p>
    <w:p w:rsidR="000F6147" w:rsidRDefault="000F6147" w:rsidP="000F6147">
      <w:pPr>
        <w:pStyle w:val="ConsPlusNormal"/>
        <w:widowControl/>
        <w:numPr>
          <w:ilvl w:val="0"/>
          <w:numId w:val="7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0F6147" w:rsidRDefault="000F6147" w:rsidP="000F6147">
      <w:pPr>
        <w:pStyle w:val="ConsPlusNormal"/>
        <w:widowControl/>
        <w:numPr>
          <w:ilvl w:val="0"/>
          <w:numId w:val="7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или неполное представление документов, необходимых для получения услуги, определенных </w:t>
      </w:r>
      <w:hyperlink r:id="rId11" w:history="1">
        <w:r>
          <w:rPr>
            <w:rStyle w:val="a3"/>
            <w:sz w:val="24"/>
            <w:szCs w:val="24"/>
          </w:rPr>
          <w:t>частью 2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документов (перечислены в п. 10 настоящего Административного регламента);</w:t>
      </w:r>
    </w:p>
    <w:p w:rsidR="000F6147" w:rsidRDefault="000F6147" w:rsidP="000F6147">
      <w:pPr>
        <w:pStyle w:val="ConsPlusNormal"/>
        <w:widowControl/>
        <w:numPr>
          <w:ilvl w:val="0"/>
          <w:numId w:val="7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заявления заявителем;</w:t>
      </w:r>
    </w:p>
    <w:p w:rsidR="000F6147" w:rsidRDefault="000F6147" w:rsidP="000F6147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услуги;</w:t>
      </w:r>
    </w:p>
    <w:p w:rsidR="000F6147" w:rsidRDefault="000F6147" w:rsidP="000F6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несоблюдения предусмотренных </w:t>
      </w:r>
      <w:hyperlink r:id="rId12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Услуги, которые являются необходимыми и обязательными для предоставления муниципальной услуги:</w:t>
      </w:r>
    </w:p>
    <w:p w:rsidR="000F6147" w:rsidRDefault="000F6147" w:rsidP="000F614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F6147" w:rsidRDefault="000F6147" w:rsidP="000F61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0F6147" w:rsidRDefault="000F6147" w:rsidP="000F614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поэтажный план дома, в котором находится переводимое помещение (в случае если право не зарегистрировано в Едином государственном реестре прав на недвижимое имущество и сделок с ним);</w:t>
      </w:r>
    </w:p>
    <w:p w:rsidR="000F6147" w:rsidRDefault="000F6147" w:rsidP="000F614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нотариально заверенных копий документов (в случае предоставления копий документов).</w:t>
      </w:r>
    </w:p>
    <w:p w:rsidR="000F6147" w:rsidRDefault="000F6147" w:rsidP="000F6147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bCs/>
          <w:sz w:val="24"/>
          <w:szCs w:val="24"/>
        </w:rPr>
        <w:t>определяется предприятием технической инвентаризации (БТИ)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</w:pPr>
      <w:r>
        <w:rPr>
          <w:b w:val="0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F6147" w:rsidRDefault="000F6147" w:rsidP="000F6147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Требования к местам предоставления муниципальной услуги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заявлений и документов, связанных с предоставлением муниципальной услуги, производится по месту нахождения Шашикманской сельской администрации и в соответствии с режимом работы, указанным в пункте 4 Регламента.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местами для сидения.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сельской, должна содержаться следующая информация: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извлечения из законодательных и иных нормативных правовых актов, содержащих нормы, регулирующие деятельность Шашикманской сельской администрации по предоставлению муниципальной услуги;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извлечения из текста настоящего Административного регламента;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 приема граждан;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порядок информирования о ходе предоставления муниципальной услуги;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порядок получения консультаций (справок);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Показателями доступности муниципальной услуги являются: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МО Онгудайский район и в средствах массовой информации;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Шашикманской сельской администрации);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lastRenderedPageBreak/>
        <w:t>Показателями качества оказания муниципальной услуги являются: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удовлетворенность заявителей качеством муниципальной услуги;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Взаимодействие заявителя со специалистами Шашикманской сельской администрации, МФЦ осуществляется при личном обращении заявителя: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0F6147" w:rsidRDefault="000F6147" w:rsidP="000F614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Продолжительность взаимодействия заявителя со специалистами</w:t>
      </w:r>
      <w:r>
        <w:rPr>
          <w:rFonts w:ascii="Times New Roman" w:hAnsi="Times New Roman"/>
          <w:sz w:val="24"/>
          <w:szCs w:val="24"/>
        </w:rPr>
        <w:t xml:space="preserve"> Шашикманской  сельской администрации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МФЦ при предоставлении муниципальной услуги составляет: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подаче документов, указанных в пунктах 10 настоящего административного регламента, необходимых для предоставления муниципальной услуги, не более 15 минут;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0"/>
        </w:tabs>
        <w:ind w:firstLine="426"/>
        <w:jc w:val="both"/>
        <w:rPr>
          <w:b w:val="0"/>
        </w:rPr>
      </w:pPr>
      <w:r>
        <w:rPr>
          <w:b w:val="0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>
        <w:rPr>
          <w:rFonts w:ascii="Times New Roman" w:hAnsi="Times New Roman"/>
          <w:bCs/>
          <w:sz w:val="24"/>
          <w:szCs w:val="24"/>
        </w:rPr>
        <w:t xml:space="preserve">Региональный портал государственных и муниципальных услуг Республики Алтай: </w:t>
      </w:r>
      <w:hyperlink r:id="rId13" w:history="1">
        <w:r>
          <w:rPr>
            <w:rStyle w:val="a3"/>
            <w:sz w:val="24"/>
            <w:szCs w:val="24"/>
          </w:rPr>
          <w:t>http://алтай-госуслуги.рф</w:t>
        </w:r>
      </w:hyperlink>
      <w:r>
        <w:rPr>
          <w:rFonts w:ascii="Times New Roman" w:hAnsi="Times New Roman"/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>
        <w:rPr>
          <w:rFonts w:ascii="Times New Roman" w:hAnsi="Times New Roman"/>
          <w:bCs/>
          <w:sz w:val="24"/>
          <w:szCs w:val="24"/>
        </w:rPr>
        <w:t>Региональном портале государственных и муниципальных услуг Республики Алтай, Едином портале государственных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0F6147" w:rsidRDefault="000F6147" w:rsidP="000F614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0F6147" w:rsidRDefault="000F6147" w:rsidP="000F6147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заявления на предоставление муниципальной услуги и прилагаемых к нему документов;</w:t>
      </w:r>
    </w:p>
    <w:p w:rsidR="000F6147" w:rsidRDefault="000F6147" w:rsidP="000F6147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документов, необходимых для предоставления муниципальной услуги;</w:t>
      </w:r>
    </w:p>
    <w:p w:rsidR="000F6147" w:rsidRDefault="000F6147" w:rsidP="000F6147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0F6147" w:rsidRDefault="000F6147" w:rsidP="000F6147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и выдача результата предоставления услуги, либо отказа в предоставлении муниципальной услуги;</w:t>
      </w:r>
    </w:p>
    <w:p w:rsidR="000F6147" w:rsidRDefault="000F6147" w:rsidP="000F6147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1 к настоящему Административному регламенту.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Прием и регистрация заявления на предоставление муниципальной услуги и прилагаемых к нему документов</w:t>
      </w:r>
    </w:p>
    <w:p w:rsidR="000F6147" w:rsidRDefault="000F6147" w:rsidP="000F6147">
      <w:pPr>
        <w:widowControl w:val="0"/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является обращение заявителя в</w:t>
      </w:r>
      <w:r>
        <w:rPr>
          <w:rFonts w:ascii="Times New Roman" w:hAnsi="Times New Roman"/>
          <w:sz w:val="24"/>
          <w:szCs w:val="24"/>
        </w:rPr>
        <w:t xml:space="preserve"> Шашикманскую сельскую администрацию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заявлением и приложенными документами, указанными в пункте 10 настоящего Административного регламента.</w:t>
      </w:r>
    </w:p>
    <w:p w:rsidR="000F6147" w:rsidRDefault="000F6147" w:rsidP="000F6147">
      <w:pPr>
        <w:widowControl w:val="0"/>
        <w:suppressAutoHyphens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или через МФЦ (при обращении через МФЦ);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по почте;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 на электронную почту;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0F6147" w:rsidRDefault="000F6147" w:rsidP="000F6147">
      <w:pPr>
        <w:widowControl w:val="0"/>
        <w:suppressAutoHyphens/>
        <w:ind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Cs/>
          <w:sz w:val="24"/>
          <w:szCs w:val="24"/>
        </w:rPr>
        <w:t>В случае обращения заявителя через МФЦ, специалист МФЦ принимает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 документы от заявителя,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регистрирует их в информационной системе (системе МФЦ), </w:t>
      </w:r>
      <w:r>
        <w:rPr>
          <w:rFonts w:ascii="Times New Roman" w:hAnsi="Times New Roman"/>
          <w:sz w:val="24"/>
          <w:szCs w:val="24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>
        <w:rPr>
          <w:rFonts w:ascii="Times New Roman" w:hAnsi="Times New Roman"/>
          <w:bCs/>
          <w:sz w:val="24"/>
          <w:szCs w:val="24"/>
        </w:rPr>
        <w:t xml:space="preserve"> в течение 3 рабочих дней</w:t>
      </w:r>
      <w:r>
        <w:rPr>
          <w:rFonts w:ascii="Times New Roman" w:hAnsi="Times New Roman"/>
          <w:sz w:val="24"/>
          <w:szCs w:val="24"/>
        </w:rPr>
        <w:t xml:space="preserve">, специалист МФЦ 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подшивает их и отправляет курьером специалисту </w:t>
      </w:r>
      <w:r>
        <w:rPr>
          <w:rFonts w:ascii="Times New Roman" w:hAnsi="Times New Roman"/>
          <w:sz w:val="24"/>
          <w:szCs w:val="24"/>
        </w:rPr>
        <w:t>Шашикманской сельской администрации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принимает заявление и пакет документов из МФЦ и регистрирует их в информационной системе (системе)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. Далее работа с документами проходит аналогично случаю очной (личной) подачи заявления.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</w:t>
      </w:r>
      <w:r>
        <w:rPr>
          <w:b w:val="0"/>
        </w:rPr>
        <w:lastRenderedPageBreak/>
        <w:t>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При регистрации заявления в системе ЕПГУ определяется точная дата и время регистрации, номер регистрации.</w:t>
      </w:r>
    </w:p>
    <w:p w:rsidR="000F6147" w:rsidRDefault="000F6147" w:rsidP="000F6147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регистрации заявления, оно направляется на рассмотрение должностному лицу структурного подразделения, обеспечивающего организацию предоставления муниципальной услуги –специалисту по земельным и имущественным отношениям. После этого должностное лицо уполномоченного структурного подразделения определяет ответственного исполнителя для организации предоставления муниципальной услуги – специалиста Шашикманской сельской администрации (далее </w:t>
      </w:r>
      <w:r>
        <w:rPr>
          <w:rFonts w:ascii="Times New Roman" w:hAnsi="Times New Roman"/>
          <w:bCs/>
          <w:sz w:val="24"/>
          <w:szCs w:val="24"/>
        </w:rPr>
        <w:t>специалист, ответственный за предоставление муниципальной услуги)</w:t>
      </w:r>
      <w:r>
        <w:rPr>
          <w:rFonts w:ascii="Times New Roman" w:hAnsi="Times New Roman"/>
          <w:sz w:val="24"/>
          <w:szCs w:val="24"/>
        </w:rPr>
        <w:t>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Проверка документов, необходимых для предоставления муниципальной услуги</w:t>
      </w:r>
    </w:p>
    <w:p w:rsidR="000F6147" w:rsidRDefault="000F6147" w:rsidP="000F614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сельской администрации, ответственный </w:t>
      </w:r>
      <w:r>
        <w:rPr>
          <w:rFonts w:ascii="Times New Roman" w:hAnsi="Times New Roman"/>
          <w:bCs/>
          <w:sz w:val="24"/>
          <w:szCs w:val="24"/>
        </w:rPr>
        <w:t>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, осуществляет:</w:t>
      </w:r>
    </w:p>
    <w:p w:rsidR="000F6147" w:rsidRDefault="000F6147" w:rsidP="000F6147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наличия документов, представленных для перевода жилого помещения в нежилое помещение или нежилого помещения в жилое помещение (далее по тексту - документы, необходимые для оказания муниципальной услуги).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административных процедур по проверке документов, необходимых для оказания муниципальной услуги составляет 3 рабочих дня с момента регистрации заявления и приложенных к нему документов.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Запрос и получение документов, необходимых для перевода жилого (нежилого) помещения в нежилое (жилое) помещение (в рамках межведомственного взаимодействия)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14" w:anchor="Par94" w:history="1">
        <w:r>
          <w:rPr>
            <w:rStyle w:val="a3"/>
            <w:sz w:val="24"/>
            <w:szCs w:val="24"/>
          </w:rPr>
          <w:t>пункт</w:t>
        </w:r>
      </w:hyperlink>
      <w:r>
        <w:rPr>
          <w:rFonts w:ascii="Times New Roman" w:hAnsi="Times New Roman"/>
          <w:sz w:val="24"/>
          <w:szCs w:val="24"/>
        </w:rPr>
        <w:t xml:space="preserve">ом 11 настоящего Административного регламента, запрашиваются специалистом, </w:t>
      </w:r>
      <w:r>
        <w:rPr>
          <w:rFonts w:ascii="Times New Roman" w:hAnsi="Times New Roman"/>
          <w:bCs/>
          <w:sz w:val="24"/>
          <w:szCs w:val="24"/>
        </w:rPr>
        <w:t xml:space="preserve">ответственным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перевода жилого (нежилого) помещения в нежилое (жилое) помещение, в рамках межведомственного взаимодействия составляет 10 дней с момента поступления заявления и приложенных к нему документов к специалисту, </w:t>
      </w:r>
      <w:r>
        <w:rPr>
          <w:rFonts w:ascii="Times New Roman" w:hAnsi="Times New Roman"/>
          <w:bCs/>
          <w:sz w:val="24"/>
          <w:szCs w:val="24"/>
        </w:rPr>
        <w:t>ответственному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перевода жилого (нежилого) помещения в нежилое (жилое) помещение.</w:t>
      </w:r>
    </w:p>
    <w:p w:rsidR="000F6147" w:rsidRDefault="000F6147" w:rsidP="000F6147">
      <w:pPr>
        <w:widowControl w:val="0"/>
        <w:tabs>
          <w:tab w:val="left" w:pos="709"/>
        </w:tabs>
        <w:suppressAutoHyphens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0F6147" w:rsidRDefault="000F6147" w:rsidP="000F6147">
      <w:pPr>
        <w:pStyle w:val="a4"/>
        <w:jc w:val="both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Подготовка и выдача результата предоставления услуги или мотивированного отказа в предоставлении муниципальной услуги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>
        <w:rPr>
          <w:rFonts w:ascii="Times New Roman" w:hAnsi="Times New Roman"/>
          <w:bCs/>
          <w:sz w:val="24"/>
          <w:szCs w:val="24"/>
        </w:rPr>
        <w:t xml:space="preserve"> проверки документов, необходимых для оказания муниципальной услуги.</w:t>
      </w:r>
    </w:p>
    <w:p w:rsidR="000F6147" w:rsidRDefault="000F6147" w:rsidP="000F6147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выносит вопрос о возможности перевода жилого помещения в нежилое помещение или нежилого помещения в жилое помещение на рассмотрение комиссии, наделенной соответствующими полномочиями и сформированной правовым актом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по тексту – комиссия).</w:t>
      </w:r>
    </w:p>
    <w:p w:rsidR="000F6147" w:rsidRDefault="000F6147" w:rsidP="000F6147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рассматривает представленные документы и принимает решение о возможности (невозможности) перевода жилого помещения в нежилое помещение или нежилого помещения в жилое помещение.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 возможности перевода жилого (нежилого) помещения в нежилое (жилое) помещение комиссия определяет перечень работ и условий по их проведению, необходимых для использования помещения в качестве нежилого (жилого).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 невозможности перевода жилого помещения в нежилое помещение или нежилого помещения в жилое помещение комиссия указывает основания, по которым перевод не может быть осуществлен.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</w:t>
      </w:r>
      <w:r>
        <w:rPr>
          <w:rFonts w:ascii="Times New Roman" w:hAnsi="Times New Roman"/>
          <w:bCs/>
          <w:sz w:val="24"/>
          <w:szCs w:val="24"/>
        </w:rPr>
        <w:t>ответственный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осуществляется подготовку проекта уведомления по принятому решению комиссией: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проект распоряжения Шашикманской сельской администрации о переводе жилого помещения в нежилое помещение или нежилого помещения в жилое помещение, утвержденной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мотивированного отказа в переводе жилого помещения в нежилое помещение или нежилого помещения в жилое помещение.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подготовки проекта уведомления специалист, </w:t>
      </w:r>
      <w:r>
        <w:rPr>
          <w:rFonts w:ascii="Times New Roman" w:hAnsi="Times New Roman"/>
          <w:bCs/>
          <w:sz w:val="24"/>
          <w:szCs w:val="24"/>
        </w:rPr>
        <w:t>ответственный за предоставление муниципальной услуги направляет: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о переводе жилого помещения в нежилое помещение или нежилого помещения в жилое помещение направляется на согласование специалиста по земельным имущественным отношениям  и далее на подписание главе Шашикманского сельского поселения;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письменный мотивированный отказ о переводе жилого помещения в нежилое помещение или нежилого помещения в жилое помещение на подпись специалисту по земельным и имущественным отношениям на визирование данного отказа.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административных процедур по подготовке и выдаче распоряжения о переводе жилого (нежилого) помещения в нежилое (жилое) помещение или мотивированного отказа составляет 45 дней с момента регистрации заявления и прилагаемых документов специалистом Шашикманской сельской администрации, ответственным за предоставление муниципальной услуги.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заявителю о распоряжения о переводе жилого помещения в нежилое помещение или нежилого помещения в жилое помещение либо мотивированный отказ в предоставлении муниципальной услуги.</w:t>
      </w:r>
    </w:p>
    <w:p w:rsidR="000F6147" w:rsidRDefault="000F6147" w:rsidP="000F614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IV. Формы контроля за исполнением административного регламента</w:t>
      </w:r>
    </w:p>
    <w:p w:rsidR="000F6147" w:rsidRDefault="000F6147" w:rsidP="000F6147">
      <w:pPr>
        <w:pStyle w:val="a4"/>
        <w:jc w:val="both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сельской администрации.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Текущий контроль осуществляется путем проверок соблюдения и исполнения специалистами Шашикманского сельского поселения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Шашикманская сельская администрация осуществляет контроль полноты и качества предоставления муниципальной услуги.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  <w:r>
        <w:rPr>
          <w:b w:val="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Проверки могут быть плановыми (осуществляться на основании годовых планов работы Шашикманской сельской администрации) и внеплановыми. Проверка может проводиться по конкретному заявлению.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  <w:r>
        <w:rPr>
          <w:b w:val="0"/>
        </w:rPr>
        <w:lastRenderedPageBreak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</w:p>
    <w:p w:rsidR="000F6147" w:rsidRDefault="000F6147" w:rsidP="000F6147">
      <w:pPr>
        <w:pStyle w:val="a4"/>
        <w:jc w:val="both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  <w:r>
        <w:rPr>
          <w:rFonts w:ascii="Times New Roman" w:hAnsi="Times New Roman"/>
          <w:bCs/>
          <w:sz w:val="24"/>
          <w:szCs w:val="24"/>
        </w:rPr>
        <w:t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Порядок и периодичность проведения плановых проверок выполнения специалистами сельской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  <w:r>
        <w:rPr>
          <w:rFonts w:ascii="Times New Roman" w:hAnsi="Times New Roman"/>
          <w:bCs/>
          <w:sz w:val="24"/>
          <w:szCs w:val="24"/>
        </w:rPr>
        <w:t>на текущий год.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сельской администрации, принятые или осуществленные в ходе предоставления муниципальной услуги.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</w:p>
    <w:p w:rsidR="000F6147" w:rsidRDefault="000F6147" w:rsidP="000F6147">
      <w:pPr>
        <w:pStyle w:val="a4"/>
        <w:jc w:val="both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сельской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Персональная ответственность должностных лиц Шашикманской сельской администрации 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6147" w:rsidRDefault="000F6147" w:rsidP="000F6147">
      <w:pPr>
        <w:pStyle w:val="a4"/>
        <w:jc w:val="both"/>
        <w:rPr>
          <w:rFonts w:eastAsia="SimSun"/>
          <w:sz w:val="24"/>
          <w:lang w:eastAsia="hi-IN" w:bidi="hi-IN"/>
        </w:rPr>
      </w:pPr>
      <w:r>
        <w:rPr>
          <w:rFonts w:eastAsia="SimSun"/>
          <w:sz w:val="24"/>
          <w:lang w:eastAsia="hi-IN" w:bidi="hi-IN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сельской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F6147" w:rsidRDefault="000F6147" w:rsidP="000F6147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Информация для физических и юридических лиц об их праве на досудебное (</w:t>
      </w:r>
      <w:r>
        <w:rPr>
          <w:color w:val="000000"/>
          <w:sz w:val="24"/>
        </w:rPr>
        <w:t>внесудебное</w:t>
      </w:r>
      <w:r>
        <w:rPr>
          <w:sz w:val="24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0F6147" w:rsidRDefault="000F6147" w:rsidP="000F61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сельской администрации.</w:t>
      </w:r>
    </w:p>
    <w:p w:rsidR="000F6147" w:rsidRDefault="000F6147" w:rsidP="000F6147">
      <w:pPr>
        <w:pStyle w:val="a7"/>
        <w:ind w:left="1446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Предмет досудебного (внесудебного) обжалования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  <w:r>
        <w:rPr>
          <w:b w:val="0"/>
        </w:rPr>
        <w:t>Заявитель может обратиться с жалобой, в том числе в следующих случаях:</w:t>
      </w:r>
    </w:p>
    <w:p w:rsidR="000F6147" w:rsidRDefault="000F6147" w:rsidP="000F614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F6147" w:rsidRDefault="000F6147" w:rsidP="000F614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F6147" w:rsidRDefault="000F6147" w:rsidP="000F6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0F6147" w:rsidRDefault="000F6147" w:rsidP="000F614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Шашикманской сельской администрации;</w:t>
      </w:r>
    </w:p>
    <w:p w:rsidR="000F6147" w:rsidRDefault="000F6147" w:rsidP="000F614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Шашикманской сельской администрации;</w:t>
      </w:r>
    </w:p>
    <w:p w:rsidR="000F6147" w:rsidRDefault="000F6147" w:rsidP="000F614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Шашикманской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0F6147" w:rsidRDefault="000F6147" w:rsidP="000F614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6147" w:rsidRDefault="000F6147" w:rsidP="000F6147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жалобу не дается в следующих случаях: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0F6147" w:rsidRDefault="000F6147" w:rsidP="000F614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0F6147" w:rsidRDefault="000F6147" w:rsidP="000F6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0F6147" w:rsidRDefault="000F6147" w:rsidP="000F6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0F6147" w:rsidRDefault="000F6147" w:rsidP="000F6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0F6147" w:rsidRDefault="000F6147" w:rsidP="000F6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0F6147" w:rsidRDefault="000F6147" w:rsidP="000F6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сельской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/>
          <w:color w:val="FF0000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0F6147" w:rsidRDefault="000F6147" w:rsidP="000F61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0F6147" w:rsidRDefault="000F6147" w:rsidP="000F6147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Основания для начала процедуры досудебного (внесудебного) обжалования</w:t>
      </w:r>
    </w:p>
    <w:p w:rsidR="000F6147" w:rsidRDefault="000F6147" w:rsidP="000F6147">
      <w:pPr>
        <w:pStyle w:val="a7"/>
        <w:ind w:left="1446" w:hanging="1020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0F6147" w:rsidRDefault="000F6147" w:rsidP="000F6147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жалобе указываются:</w:t>
      </w:r>
    </w:p>
    <w:p w:rsidR="000F6147" w:rsidRDefault="000F6147" w:rsidP="000F614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заинтересованного лица;</w:t>
      </w:r>
    </w:p>
    <w:p w:rsidR="000F6147" w:rsidRDefault="000F6147" w:rsidP="000F614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юридического лица (в случае обращения организации);</w:t>
      </w:r>
    </w:p>
    <w:p w:rsidR="000F6147" w:rsidRDefault="000F6147" w:rsidP="000F614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0F6147" w:rsidRDefault="000F6147" w:rsidP="000F614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жалобы;</w:t>
      </w:r>
    </w:p>
    <w:p w:rsidR="000F6147" w:rsidRDefault="000F6147" w:rsidP="000F614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заинтересованного лица.</w:t>
      </w:r>
    </w:p>
    <w:p w:rsidR="000F6147" w:rsidRDefault="000F6147" w:rsidP="000F6147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Письменная жалоба должна быть написана разборчивым почерком, не содержать нецензурных выражений.</w:t>
      </w:r>
    </w:p>
    <w:p w:rsidR="000F6147" w:rsidRDefault="000F6147" w:rsidP="000F6147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1446" w:hanging="10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требования к порядку подачи и рассмотрению жалоб:</w:t>
      </w:r>
    </w:p>
    <w:p w:rsidR="000F6147" w:rsidRDefault="000F6147" w:rsidP="000F614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0F6147" w:rsidRDefault="000F6147" w:rsidP="000F614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0F6147" w:rsidRDefault="000F6147" w:rsidP="000F614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подачи и рассмотрения жалоб на решения и действия (бездействие)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Шашикманской  сельской администрации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0F6147" w:rsidRDefault="000F6147" w:rsidP="000F614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Права физических и юридических лиц на получение информации и документов, необходимых для обоснования и рассмотрения жалобы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0F6147" w:rsidRDefault="000F6147" w:rsidP="000F6147">
      <w:pPr>
        <w:pStyle w:val="a7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обжаловать действия (бездействие) должностных лиц главе Шашикманской сельской администрации.</w:t>
      </w:r>
    </w:p>
    <w:p w:rsidR="000F6147" w:rsidRDefault="000F6147" w:rsidP="000F614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Сроки рассмотрения жалобы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Жалоба, поступившая в</w:t>
      </w:r>
      <w:r>
        <w:rPr>
          <w:b w:val="0"/>
          <w:color w:val="FF0000"/>
        </w:rPr>
        <w:t xml:space="preserve"> </w:t>
      </w:r>
      <w:r>
        <w:rPr>
          <w:b w:val="0"/>
        </w:rPr>
        <w:t>Шашикманскую сельскую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сельской администрации, должностного лица Шашикманской сельской администрации</w:t>
      </w:r>
      <w:r>
        <w:rPr>
          <w:b w:val="0"/>
          <w:color w:val="FF0000"/>
        </w:rPr>
        <w:t xml:space="preserve">, </w:t>
      </w:r>
      <w:r>
        <w:rPr>
          <w:b w:val="0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0F6147" w:rsidRDefault="000F6147" w:rsidP="000F6147">
      <w:pPr>
        <w:pStyle w:val="a4"/>
        <w:jc w:val="both"/>
        <w:rPr>
          <w:sz w:val="24"/>
        </w:rPr>
      </w:pPr>
      <w:r>
        <w:rPr>
          <w:sz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По результатам рассмотрения жалобы Шашикманская сельская администрация, принимает одно из следующих решений:</w:t>
      </w:r>
    </w:p>
    <w:p w:rsidR="000F6147" w:rsidRDefault="000F6147" w:rsidP="000F6147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0F6147" w:rsidRDefault="000F6147" w:rsidP="000F6147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6147" w:rsidRDefault="000F6147" w:rsidP="000F6147">
      <w:pPr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F6147" w:rsidRDefault="000F6147" w:rsidP="000F6147">
      <w:pPr>
        <w:pBdr>
          <w:between w:val="single" w:sz="4" w:space="1" w:color="FFFFFF"/>
        </w:pBd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F6147" w:rsidRDefault="000F6147" w:rsidP="000F6147">
      <w:pPr>
        <w:pBdr>
          <w:between w:val="single" w:sz="4" w:space="1" w:color="FFFFFF"/>
        </w:pBd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Постановка граждан на учет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»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0F6147" w:rsidRDefault="000F6147" w:rsidP="000F6147">
      <w:pPr>
        <w:jc w:val="both"/>
        <w:rPr>
          <w:sz w:val="28"/>
          <w:szCs w:val="28"/>
        </w:rPr>
      </w:pPr>
      <w:r>
        <w:rPr>
          <w:sz w:val="28"/>
          <w:szCs w:val="28"/>
        </w:rPr>
        <w:object w:dxaOrig="9360" w:dyaOrig="10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9.75pt" o:ole="">
            <v:imagedata r:id="rId15" o:title=""/>
          </v:shape>
          <o:OLEObject Type="Embed" ProgID="Visio.Drawing.11" ShapeID="_x0000_i1025" DrawAspect="Content" ObjectID="_1479111618" r:id="rId16"/>
        </w:object>
      </w:r>
    </w:p>
    <w:p w:rsidR="000F6147" w:rsidRDefault="000F6147" w:rsidP="000F6147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Постановка граждан на учет в качестве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</w:t>
      </w:r>
    </w:p>
    <w:p w:rsidR="000F6147" w:rsidRDefault="000F6147" w:rsidP="000F6147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</w:p>
    <w:p w:rsidR="000F6147" w:rsidRDefault="000F6147" w:rsidP="000F6147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образования)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от_____________________________________,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гражданина РФ)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адресу:______________________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тел.:__________________</w:t>
      </w:r>
    </w:p>
    <w:p w:rsidR="000F6147" w:rsidRDefault="000F6147" w:rsidP="000F6147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widowControl w:val="0"/>
        <w:suppressAutoHyphens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Заявление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на учет в качестве нуждающегося в жилых помещениях, предоставляемых по договорам</w:t>
      </w:r>
    </w:p>
    <w:p w:rsidR="000F6147" w:rsidRDefault="000F6147" w:rsidP="000F6147">
      <w:pPr>
        <w:widowControl w:val="0"/>
        <w:suppressAutoHyphens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социального найма</w:t>
      </w:r>
    </w:p>
    <w:p w:rsidR="000F6147" w:rsidRDefault="000F6147" w:rsidP="000F6147">
      <w:pPr>
        <w:widowControl w:val="0"/>
        <w:suppressAutoHyphens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0F6147" w:rsidRDefault="000F6147" w:rsidP="000F614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основанию(ям):</w:t>
      </w:r>
    </w:p>
    <w:p w:rsidR="000F6147" w:rsidRDefault="000F6147" w:rsidP="000F6147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0F6147" w:rsidRDefault="000F6147" w:rsidP="000F6147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общей площадью жилого помещения на одного члена семьи ниже учетной нормы;</w:t>
      </w:r>
    </w:p>
    <w:p w:rsidR="000F6147" w:rsidRDefault="000F6147" w:rsidP="000F6147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0F6147" w:rsidRDefault="000F6147" w:rsidP="000F6147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0F6147" w:rsidRDefault="000F6147" w:rsidP="000F6147">
      <w:pPr>
        <w:pStyle w:val="ConsPlusNonformat"/>
        <w:widowControl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________________________________________________________________________.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иное основание, предусмотренное федеральным законом или законом Республики Алтай)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работы: __________________________________________________;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должность: ____________________________________________________;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состав семьи: _____ человек, из них (указать по родству, возрасту): _____________________________________________________________________________ _____________________________________________________________________________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 20____ года                                                                 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                                                                              подпись заявителя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6147" w:rsidRDefault="000F6147" w:rsidP="000F6147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семьи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0F6147" w:rsidRDefault="000F6147" w:rsidP="000F6147">
      <w:pPr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Постановка граждан на учет в качестве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Населенный пункт _________________________________  «______» _______________  20__года.</w:t>
      </w:r>
    </w:p>
    <w:p w:rsidR="000F6147" w:rsidRDefault="000F6147" w:rsidP="000F6147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 _________________________________________________________________________</w:t>
      </w:r>
    </w:p>
    <w:p w:rsidR="000F6147" w:rsidRDefault="000F6147" w:rsidP="000F6147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______________________________________________________________________________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521"/>
        <w:gridCol w:w="1572"/>
        <w:gridCol w:w="1405"/>
      </w:tblGrid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получателя</w:t>
            </w: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47" w:rsidTr="000F61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7" w:rsidRDefault="000F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 в  количестве __________ шт.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(а)  _________________________________________________________________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 получил (а)  _______________________________________________________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0F6147" w:rsidRDefault="000F6147" w:rsidP="000F614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  <w:sz w:val="28"/>
          <w:szCs w:val="28"/>
        </w:rPr>
      </w:pPr>
    </w:p>
    <w:p w:rsidR="000F6147" w:rsidRDefault="000F6147" w:rsidP="000F6147">
      <w:pPr>
        <w:pStyle w:val="1"/>
        <w:spacing w:before="0" w:after="0"/>
        <w:ind w:left="467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bCs w:val="0"/>
        </w:rPr>
        <w:br w:type="page"/>
      </w:r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F6147" w:rsidRDefault="000F6147" w:rsidP="000F6147">
      <w:pPr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«</w:t>
      </w:r>
      <w:r>
        <w:rPr>
          <w:rFonts w:ascii="Times New Roman" w:hAnsi="Times New Roman"/>
          <w:color w:val="000000"/>
          <w:sz w:val="24"/>
          <w:szCs w:val="24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</w:t>
      </w:r>
    </w:p>
    <w:p w:rsidR="000F6147" w:rsidRDefault="000F6147" w:rsidP="000F6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0F6147" w:rsidRDefault="000F6147" w:rsidP="000F6147">
      <w:pPr>
        <w:jc w:val="both"/>
        <w:rPr>
          <w:sz w:val="28"/>
          <w:szCs w:val="28"/>
        </w:rPr>
      </w:pPr>
      <w:r>
        <w:object w:dxaOrig="9915" w:dyaOrig="11010">
          <v:shape id="_x0000_i1026" type="#_x0000_t75" style="width:495.75pt;height:550.5pt" o:ole="">
            <v:imagedata r:id="rId17" o:title=""/>
          </v:shape>
          <o:OLEObject Type="Embed" ProgID="Visio.Drawing.11" ShapeID="_x0000_i1026" DrawAspect="Content" ObjectID="_1479111619" r:id="rId18"/>
        </w:object>
      </w:r>
    </w:p>
    <w:p w:rsidR="000F6147" w:rsidRDefault="000F6147" w:rsidP="000F6147">
      <w:pPr>
        <w:tabs>
          <w:tab w:val="left" w:pos="4395"/>
        </w:tabs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F6147" w:rsidRDefault="000F6147" w:rsidP="000F6147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</w:t>
      </w:r>
    </w:p>
    <w:p w:rsidR="000F6147" w:rsidRDefault="000F6147" w:rsidP="000F6147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</w:p>
    <w:p w:rsidR="000F6147" w:rsidRDefault="000F6147" w:rsidP="000F6147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образования)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от_____________________________________,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гражданина РФ, ИП, ЮЛ – наименование, с указанием ОПФ)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адресу:_________________________________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F6147" w:rsidRDefault="000F6147" w:rsidP="000F6147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тел.:________________</w:t>
      </w:r>
    </w:p>
    <w:p w:rsidR="000F6147" w:rsidRDefault="000F6147" w:rsidP="000F6147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жилого (нежилого) помещения в жилое (нежилое) помещение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 (фамилия, имя, отчество или полное наименование организации)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представителя собственника(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арендатора)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переводимого помещения: 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Собственник(и) переводимого помещения: 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перевод жилого помещения в нежилое   помещение, нежилого помещения в жилое помещение (ненужное зачеркнуть), занимаемого на основании права собственности, в связи с 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 перевода)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проведением переустройства и (или) перепланировки помещения согласно прилагаемому проекту.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производства ремонтно-строительных работ ____________ мес.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 по __ часов в __________________дни.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Обязуюсь(емся):</w:t>
      </w:r>
    </w:p>
    <w:p w:rsidR="000F6147" w:rsidRDefault="000F6147" w:rsidP="000F6147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ремонтно-строительные   работы в соответствии с проектом (проектной документацией);</w:t>
      </w:r>
    </w:p>
    <w:p w:rsidR="000F6147" w:rsidRDefault="000F6147" w:rsidP="000F6147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  ремонтно-строительных работ представителей собственника (балансодержателя) жилищного фонда, членов межведомственной комиссии ________________________________________ для проверки хода работ;</w:t>
      </w:r>
    </w:p>
    <w:p w:rsidR="000F6147" w:rsidRDefault="000F6147" w:rsidP="000F6147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 (подлинники или засвидетельствованные в нотариальном порядке копии) на ____ листах;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 если переводимое помещение является жилым, технический паспорт такого помещения)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 листах;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помещение, на _____ листах;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заключение специализированной организации, оформленный в установленном порядке   проект переустройства или перепланировки переводимого помещения (в случае если это требуется для обеспечения использования такого помещения в качестве жилого или не жилого помещения)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________________                    ______________________________</w:t>
      </w:r>
    </w:p>
    <w:p w:rsidR="000F6147" w:rsidRDefault="000F6147" w:rsidP="000F61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(подпись)                                                                   (Фамилия И.О.)</w:t>
      </w:r>
    </w:p>
    <w:p w:rsidR="000F6147" w:rsidRDefault="000F6147" w:rsidP="000F61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147" w:rsidRDefault="000F6147" w:rsidP="000F6147"/>
    <w:p w:rsidR="000F6147" w:rsidRDefault="000F6147" w:rsidP="000F6147"/>
    <w:p w:rsidR="00B5317E" w:rsidRDefault="00B5317E"/>
    <w:sectPr w:rsidR="00B5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20C"/>
    <w:multiLevelType w:val="hybridMultilevel"/>
    <w:tmpl w:val="5B983E8E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7E27"/>
    <w:multiLevelType w:val="hybridMultilevel"/>
    <w:tmpl w:val="154A1D3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B96"/>
    <w:multiLevelType w:val="hybridMultilevel"/>
    <w:tmpl w:val="53205B80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6A24"/>
    <w:multiLevelType w:val="hybridMultilevel"/>
    <w:tmpl w:val="8D1AB34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35390DFC"/>
    <w:multiLevelType w:val="hybridMultilevel"/>
    <w:tmpl w:val="64FE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6256CB"/>
    <w:multiLevelType w:val="hybridMultilevel"/>
    <w:tmpl w:val="FBDA634E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32BCE"/>
    <w:multiLevelType w:val="hybridMultilevel"/>
    <w:tmpl w:val="5DB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115"/>
    <w:multiLevelType w:val="hybridMultilevel"/>
    <w:tmpl w:val="3FDE9076"/>
    <w:lvl w:ilvl="0" w:tplc="4352F796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0FB3049"/>
    <w:multiLevelType w:val="hybridMultilevel"/>
    <w:tmpl w:val="8100818A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775A1"/>
    <w:multiLevelType w:val="hybridMultilevel"/>
    <w:tmpl w:val="EDD6C5D0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47"/>
    <w:rsid w:val="000F6147"/>
    <w:rsid w:val="008A68E2"/>
    <w:rsid w:val="00B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6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F6147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F6147"/>
    <w:pPr>
      <w:spacing w:after="6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0F61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No Spacing"/>
    <w:qFormat/>
    <w:rsid w:val="000F6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0F6147"/>
    <w:pPr>
      <w:ind w:left="708"/>
    </w:pPr>
  </w:style>
  <w:style w:type="paragraph" w:customStyle="1" w:styleId="ConsPlusTitle">
    <w:name w:val="ConsPlusTitle"/>
    <w:rsid w:val="000F6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F6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6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0F6147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6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F6147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F6147"/>
    <w:pPr>
      <w:spacing w:after="6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0F61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No Spacing"/>
    <w:qFormat/>
    <w:rsid w:val="000F6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0F6147"/>
    <w:pPr>
      <w:ind w:left="708"/>
    </w:pPr>
  </w:style>
  <w:style w:type="paragraph" w:customStyle="1" w:styleId="ConsPlusTitle">
    <w:name w:val="ConsPlusTitle"/>
    <w:rsid w:val="000F6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F6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6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0F6147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FC8D1CC139E0D7DBF77BB870568D48FEC98A0C3579E43717E371A56R62AD" TargetMode="External"/><Relationship Id="rId13" Type="http://schemas.openxmlformats.org/officeDocument/2006/relationships/hyperlink" Target="http://&#1072;&#1083;&#1090;&#1072;&#1081;-&#1075;&#1086;&#1089;&#1091;&#1089;&#1083;&#1091;&#1075;&#1080;.&#1088;&#1092;" TargetMode="Externa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EFC8D1CC139E0D7DBF77BB870568D48FEE91A7C7589E43717E371A56R62AD" TargetMode="External"/><Relationship Id="rId12" Type="http://schemas.openxmlformats.org/officeDocument/2006/relationships/hyperlink" Target="consultantplus://offline/ref=3DEFC8D1CC139E0D7DBF77BB870568D48FEC9FA0C3569E43717E371A566ABD3A3EA275D290E25ECERF27D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fc-altai@mail.ru" TargetMode="External"/><Relationship Id="rId11" Type="http://schemas.openxmlformats.org/officeDocument/2006/relationships/hyperlink" Target="consultantplus://offline/ref=3DEFC8D1CC139E0D7DBF77BB870568D48FEC9FA0C3569E43717E371A566ABD3A3EA275D295RE22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3DEFC8D1CC139E0D7DBF77BB870568D48AEE9EA7C45AC34979273B18R521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FC8D1CC139E0D7DBF77BB870568D48FE89FA3C2589E43717E371A56R62AD" TargetMode="External"/><Relationship Id="rId14" Type="http://schemas.openxmlformats.org/officeDocument/2006/relationships/hyperlink" Target="file:///C:\Users\Admin\&#1054;&#1083;&#1077;&#1075;\Desktop\&#1069;&#1041;\&#1044;&#1080;&#1079;&#1072;&#1081;&#1085;\&#1059;&#1057;&#1051;&#1059;&#1043;&#1048;%20&#1056;&#1040;\4&#1042;&#1099;&#1076;&#1072;&#1095;&#1072;%20&#1088;&#1072;&#1079;&#1088;&#1077;&#1096;&#1077;&#1085;&#1080;&#1103;%20&#1085;&#1072;%20&#1089;&#1090;&#1088;&#1086;&#1080;&#1090;&#1077;&#1083;&#1100;&#1089;&#1090;&#1074;&#1086;\&#1056;&#1077;&#1075;&#1083;&#1072;&#1084;&#1077;&#1085;&#1090;%20&#1056;&#1072;&#1079;&#1088;&#1077;&#1096;&#1077;&#1085;&#1080;&#1077;%20&#1085;&#1072;%20&#1089;&#1090;&#1088;&#1086;&#1080;&#1090;&#1077;&#1083;&#1100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8813</Words>
  <Characters>50239</Characters>
  <Application>Microsoft Office Word</Application>
  <DocSecurity>0</DocSecurity>
  <Lines>418</Lines>
  <Paragraphs>117</Paragraphs>
  <ScaleCrop>false</ScaleCrop>
  <Company/>
  <LinksUpToDate>false</LinksUpToDate>
  <CharactersWithSpaces>58935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2014-12-03T07:21:00Z</dcterms:created>
  <dcterms:modified xsi:type="dcterms:W3CDTF">2014-12-03T07:34:00Z</dcterms:modified>
</cp:coreProperties>
</file>