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5D" w:rsidRDefault="00DB135D" w:rsidP="00DB135D">
      <w:pPr>
        <w:jc w:val="right"/>
        <w:rPr>
          <w:sz w:val="28"/>
          <w:szCs w:val="28"/>
        </w:rPr>
      </w:pPr>
      <w:r w:rsidRPr="0080496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  <w:r w:rsidRPr="00804963">
        <w:rPr>
          <w:sz w:val="28"/>
          <w:szCs w:val="28"/>
        </w:rPr>
        <w:t xml:space="preserve"> </w:t>
      </w:r>
    </w:p>
    <w:p w:rsidR="00DB135D" w:rsidRDefault="00DB135D" w:rsidP="00DB13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B135D" w:rsidRPr="00804963" w:rsidRDefault="00DB135D" w:rsidP="00DB135D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района (аймака)</w:t>
      </w:r>
    </w:p>
    <w:p w:rsidR="00DB135D" w:rsidRDefault="00DB135D" w:rsidP="00DB135D">
      <w:pPr>
        <w:jc w:val="right"/>
        <w:rPr>
          <w:sz w:val="28"/>
          <w:szCs w:val="28"/>
        </w:rPr>
      </w:pPr>
      <w:r w:rsidRPr="0080496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804963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DB135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B135D" w:rsidRPr="00DB135D" w:rsidRDefault="00DB1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"ПЕРЕВОД ЗЕМЕЛЬ</w:t>
      </w:r>
    </w:p>
    <w:p w:rsidR="00DB135D" w:rsidRPr="00DB135D" w:rsidRDefault="00DB135D" w:rsidP="00DB1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ИЛИ ЗЕМЕЛЬНЫХ УЧАСТКОВ</w:t>
      </w:r>
    </w:p>
    <w:p w:rsidR="00DB135D" w:rsidRPr="00DB135D" w:rsidRDefault="00DB1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В СОСТАВЕ ТАКИХ ЗЕМЕЛЬ ИЗ ОДНОЙ КАТЕГОРИИ</w:t>
      </w:r>
    </w:p>
    <w:p w:rsidR="00DB135D" w:rsidRPr="00DB135D" w:rsidRDefault="00DB1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В ДРУГУЮ"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1.1. Наименование муниципальной услуги и цель регламента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5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"Перевод земель или земельных участков</w:t>
      </w:r>
      <w:r w:rsidR="00036038">
        <w:rPr>
          <w:rFonts w:ascii="Times New Roman" w:hAnsi="Times New Roman" w:cs="Times New Roman"/>
          <w:sz w:val="28"/>
          <w:szCs w:val="28"/>
        </w:rPr>
        <w:t xml:space="preserve"> </w:t>
      </w:r>
      <w:r w:rsidRPr="00DB135D">
        <w:rPr>
          <w:rFonts w:ascii="Times New Roman" w:hAnsi="Times New Roman" w:cs="Times New Roman"/>
          <w:sz w:val="28"/>
          <w:szCs w:val="28"/>
        </w:rPr>
        <w:t>в составе таких земель из одной категории в другую</w:t>
      </w:r>
      <w:r w:rsidR="00036038" w:rsidRPr="00DB135D">
        <w:rPr>
          <w:rFonts w:ascii="Times New Roman" w:hAnsi="Times New Roman" w:cs="Times New Roman"/>
          <w:sz w:val="28"/>
          <w:szCs w:val="28"/>
        </w:rPr>
        <w:t xml:space="preserve"> </w:t>
      </w:r>
      <w:r w:rsidRPr="00DB135D">
        <w:rPr>
          <w:rFonts w:ascii="Times New Roman" w:hAnsi="Times New Roman" w:cs="Times New Roman"/>
          <w:sz w:val="28"/>
          <w:szCs w:val="28"/>
        </w:rPr>
        <w:t>" (далее - муниципальная услуга) определяет сроки и последовательность действий (административных процедур) при предоставлении администрацией муниципального образования "</w:t>
      </w:r>
      <w:r w:rsidR="00036038">
        <w:rPr>
          <w:rFonts w:ascii="Times New Roman" w:hAnsi="Times New Roman" w:cs="Times New Roman"/>
          <w:sz w:val="28"/>
          <w:szCs w:val="28"/>
        </w:rPr>
        <w:t>Онгудайский район</w:t>
      </w:r>
      <w:r w:rsidRPr="00DB135D">
        <w:rPr>
          <w:rFonts w:ascii="Times New Roman" w:hAnsi="Times New Roman" w:cs="Times New Roman"/>
          <w:sz w:val="28"/>
          <w:szCs w:val="28"/>
        </w:rPr>
        <w:t xml:space="preserve">" (далее - администрация) в лице структурного подразделения - отдела </w:t>
      </w:r>
      <w:r w:rsidR="00036038"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  <w:r w:rsidRPr="00DB135D">
        <w:rPr>
          <w:rFonts w:ascii="Times New Roman" w:hAnsi="Times New Roman" w:cs="Times New Roman"/>
          <w:sz w:val="28"/>
          <w:szCs w:val="28"/>
        </w:rPr>
        <w:t xml:space="preserve"> (далее - отдел) муниципальной услуги, а также порядок взаимодействия между должностными лицами администрации, взаимодействия администрации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</w:t>
      </w:r>
      <w:r w:rsidR="00036038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а</w:t>
      </w:r>
      <w:r w:rsidRPr="00DB135D">
        <w:rPr>
          <w:rFonts w:ascii="Times New Roman" w:hAnsi="Times New Roman" w:cs="Times New Roman"/>
          <w:sz w:val="28"/>
          <w:szCs w:val="28"/>
        </w:rPr>
        <w:t>дминистрацией при осуществлении своих полномочий.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1.2. Описание категории заявителей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Заявителями по муниципальной услуге "Перевод земель или земельных участков</w:t>
      </w:r>
      <w:r w:rsidR="00036038">
        <w:rPr>
          <w:rFonts w:ascii="Times New Roman" w:hAnsi="Times New Roman" w:cs="Times New Roman"/>
          <w:sz w:val="28"/>
          <w:szCs w:val="28"/>
        </w:rPr>
        <w:t xml:space="preserve"> </w:t>
      </w:r>
      <w:r w:rsidRPr="00DB135D">
        <w:rPr>
          <w:rFonts w:ascii="Times New Roman" w:hAnsi="Times New Roman" w:cs="Times New Roman"/>
          <w:sz w:val="28"/>
          <w:szCs w:val="28"/>
        </w:rPr>
        <w:t>в составе таких земель из одной категории в другую</w:t>
      </w:r>
      <w:r w:rsidR="00036038" w:rsidRPr="00DB135D">
        <w:rPr>
          <w:rFonts w:ascii="Times New Roman" w:hAnsi="Times New Roman" w:cs="Times New Roman"/>
          <w:sz w:val="28"/>
          <w:szCs w:val="28"/>
        </w:rPr>
        <w:t xml:space="preserve"> </w:t>
      </w:r>
      <w:r w:rsidRPr="00DB135D">
        <w:rPr>
          <w:rFonts w:ascii="Times New Roman" w:hAnsi="Times New Roman" w:cs="Times New Roman"/>
          <w:sz w:val="28"/>
          <w:szCs w:val="28"/>
        </w:rPr>
        <w:t>" являются физические и юридические лица либо их уполномоченные представители на основании доверенности (далее - заявитель).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Наименование муниципальной услуги: "Перевод земель или земельных участков</w:t>
      </w:r>
      <w:r w:rsidR="00036038">
        <w:rPr>
          <w:rFonts w:ascii="Times New Roman" w:hAnsi="Times New Roman" w:cs="Times New Roman"/>
          <w:sz w:val="28"/>
          <w:szCs w:val="28"/>
        </w:rPr>
        <w:t xml:space="preserve"> </w:t>
      </w:r>
      <w:r w:rsidRPr="00DB135D">
        <w:rPr>
          <w:rFonts w:ascii="Times New Roman" w:hAnsi="Times New Roman" w:cs="Times New Roman"/>
          <w:sz w:val="28"/>
          <w:szCs w:val="28"/>
        </w:rPr>
        <w:t>в составе таких земель из одной категории в другую</w:t>
      </w:r>
      <w:r w:rsidR="00036038" w:rsidRPr="00DB135D">
        <w:rPr>
          <w:rFonts w:ascii="Times New Roman" w:hAnsi="Times New Roman" w:cs="Times New Roman"/>
          <w:sz w:val="28"/>
          <w:szCs w:val="28"/>
        </w:rPr>
        <w:t xml:space="preserve"> </w:t>
      </w:r>
      <w:r w:rsidRPr="00DB135D">
        <w:rPr>
          <w:rFonts w:ascii="Times New Roman" w:hAnsi="Times New Roman" w:cs="Times New Roman"/>
          <w:sz w:val="28"/>
          <w:szCs w:val="28"/>
        </w:rPr>
        <w:t>".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lastRenderedPageBreak/>
        <w:t>2.2. Результат 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акт администрации о переводе земель или земельных участков в составе таких земель из одной категории в другую (далее - акт о переводе);</w:t>
      </w:r>
    </w:p>
    <w:p w:rsidR="00DB135D" w:rsidRPr="00DB135D" w:rsidRDefault="00FE4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781461">
        <w:rPr>
          <w:rFonts w:ascii="Times New Roman" w:hAnsi="Times New Roman" w:cs="Times New Roman"/>
          <w:sz w:val="28"/>
          <w:szCs w:val="28"/>
        </w:rPr>
        <w:t xml:space="preserve">об </w:t>
      </w:r>
      <w:r w:rsidR="00036038">
        <w:rPr>
          <w:rFonts w:ascii="Times New Roman" w:hAnsi="Times New Roman" w:cs="Times New Roman"/>
          <w:sz w:val="28"/>
          <w:szCs w:val="28"/>
        </w:rPr>
        <w:t>отказ</w:t>
      </w:r>
      <w:r w:rsidR="00781461">
        <w:rPr>
          <w:rFonts w:ascii="Times New Roman" w:hAnsi="Times New Roman" w:cs="Times New Roman"/>
          <w:sz w:val="28"/>
          <w:szCs w:val="28"/>
        </w:rPr>
        <w:t>е</w:t>
      </w:r>
      <w:r w:rsidR="00DB135D" w:rsidRPr="00DB135D">
        <w:rPr>
          <w:rFonts w:ascii="Times New Roman" w:hAnsi="Times New Roman" w:cs="Times New Roman"/>
          <w:sz w:val="28"/>
          <w:szCs w:val="28"/>
        </w:rPr>
        <w:t xml:space="preserve"> в переводе земель или земельных участков в составе таких земель из одной кат</w:t>
      </w:r>
      <w:r w:rsidR="00036038">
        <w:rPr>
          <w:rFonts w:ascii="Times New Roman" w:hAnsi="Times New Roman" w:cs="Times New Roman"/>
          <w:sz w:val="28"/>
          <w:szCs w:val="28"/>
        </w:rPr>
        <w:t>егории в другую (далее - отказ о</w:t>
      </w:r>
      <w:r w:rsidR="00DB135D" w:rsidRPr="00DB135D">
        <w:rPr>
          <w:rFonts w:ascii="Times New Roman" w:hAnsi="Times New Roman" w:cs="Times New Roman"/>
          <w:sz w:val="28"/>
          <w:szCs w:val="28"/>
        </w:rPr>
        <w:t xml:space="preserve"> переводе).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2.3. Порядок информирования о правилах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исполнения 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выдается при личном общении исполнителя с заявителем, с помощью средств телефонной связи, публикаций в средствах массовой информации, а также размещения на официальном сайте администрации </w:t>
      </w:r>
      <w:r w:rsidR="00156B4F" w:rsidRPr="00CC0DE7">
        <w:rPr>
          <w:sz w:val="28"/>
          <w:szCs w:val="28"/>
          <w:lang w:val="en-US"/>
        </w:rPr>
        <w:t>http</w:t>
      </w:r>
      <w:r w:rsidR="00156B4F" w:rsidRPr="00CC0DE7">
        <w:rPr>
          <w:sz w:val="28"/>
          <w:szCs w:val="28"/>
        </w:rPr>
        <w:t>://</w:t>
      </w:r>
      <w:r w:rsidR="00156B4F" w:rsidRPr="00CC0DE7">
        <w:rPr>
          <w:sz w:val="28"/>
          <w:szCs w:val="28"/>
          <w:lang w:val="en-US"/>
        </w:rPr>
        <w:t>www</w:t>
      </w:r>
      <w:r w:rsidR="00156B4F" w:rsidRPr="00CC0DE7">
        <w:rPr>
          <w:sz w:val="28"/>
          <w:szCs w:val="28"/>
        </w:rPr>
        <w:t>.</w:t>
      </w:r>
      <w:proofErr w:type="spellStart"/>
      <w:r w:rsidR="00156B4F" w:rsidRPr="00CC0DE7">
        <w:rPr>
          <w:sz w:val="28"/>
          <w:szCs w:val="28"/>
          <w:lang w:val="en-US"/>
        </w:rPr>
        <w:t>ongudai</w:t>
      </w:r>
      <w:proofErr w:type="spellEnd"/>
      <w:r w:rsidR="00156B4F" w:rsidRPr="00CC0DE7">
        <w:rPr>
          <w:sz w:val="28"/>
          <w:szCs w:val="28"/>
        </w:rPr>
        <w:t>-</w:t>
      </w:r>
      <w:proofErr w:type="spellStart"/>
      <w:r w:rsidR="00156B4F" w:rsidRPr="00CC0DE7">
        <w:rPr>
          <w:sz w:val="28"/>
          <w:szCs w:val="28"/>
          <w:lang w:val="en-US"/>
        </w:rPr>
        <w:t>ra</w:t>
      </w:r>
      <w:proofErr w:type="spellEnd"/>
      <w:r w:rsidR="00156B4F" w:rsidRPr="00CC0DE7">
        <w:rPr>
          <w:sz w:val="28"/>
          <w:szCs w:val="28"/>
        </w:rPr>
        <w:t>.</w:t>
      </w:r>
      <w:proofErr w:type="spellStart"/>
      <w:r w:rsidR="00156B4F" w:rsidRPr="00CC0DE7">
        <w:rPr>
          <w:sz w:val="28"/>
          <w:szCs w:val="28"/>
          <w:lang w:val="en-US"/>
        </w:rPr>
        <w:t>ru</w:t>
      </w:r>
      <w:proofErr w:type="spellEnd"/>
      <w:r w:rsidRPr="00DB135D">
        <w:rPr>
          <w:rFonts w:ascii="Times New Roman" w:hAnsi="Times New Roman" w:cs="Times New Roman"/>
          <w:sz w:val="28"/>
          <w:szCs w:val="28"/>
        </w:rPr>
        <w:t>, на портале государственных и муниципальных услуг, через Многофункциональный центр предоставления государственных и муниципальных услуг (далее - МФЦ).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2.4. Информация об адресе, телефонах и графике работы отдела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B4F" w:rsidRPr="00CC0DE7" w:rsidRDefault="00156B4F" w:rsidP="00156B4F">
      <w:pPr>
        <w:ind w:firstLine="540"/>
        <w:jc w:val="both"/>
        <w:rPr>
          <w:sz w:val="28"/>
          <w:szCs w:val="28"/>
        </w:rPr>
      </w:pPr>
      <w:r w:rsidRPr="00CC0DE7">
        <w:rPr>
          <w:sz w:val="28"/>
          <w:szCs w:val="28"/>
        </w:rPr>
        <w:t xml:space="preserve">Отдел строительства и архитектуры администрации муниципального образования «Онгудайский район» </w:t>
      </w:r>
    </w:p>
    <w:p w:rsidR="00156B4F" w:rsidRPr="00CC0DE7" w:rsidRDefault="00156B4F" w:rsidP="00156B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0DE7">
        <w:rPr>
          <w:sz w:val="28"/>
          <w:szCs w:val="28"/>
        </w:rPr>
        <w:t>Место нахождения : 649440,РФ,Республика Алтай, Онгудайский район,с</w:t>
      </w:r>
      <w:proofErr w:type="gramStart"/>
      <w:r w:rsidRPr="00CC0DE7">
        <w:rPr>
          <w:sz w:val="28"/>
          <w:szCs w:val="28"/>
        </w:rPr>
        <w:t>.О</w:t>
      </w:r>
      <w:proofErr w:type="gramEnd"/>
      <w:r w:rsidRPr="00CC0DE7">
        <w:rPr>
          <w:sz w:val="28"/>
          <w:szCs w:val="28"/>
        </w:rPr>
        <w:t>нгудай,ул.Советская,№78,2-ой этаж.</w:t>
      </w:r>
    </w:p>
    <w:p w:rsidR="00156B4F" w:rsidRPr="00CC0DE7" w:rsidRDefault="00156B4F" w:rsidP="00156B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0DE7">
        <w:rPr>
          <w:b/>
          <w:sz w:val="28"/>
          <w:szCs w:val="28"/>
        </w:rPr>
        <w:t xml:space="preserve"> </w:t>
      </w:r>
      <w:r w:rsidRPr="00CC0DE7">
        <w:rPr>
          <w:sz w:val="28"/>
          <w:szCs w:val="28"/>
        </w:rPr>
        <w:t>График работы Отдела:</w:t>
      </w:r>
    </w:p>
    <w:p w:rsidR="00156B4F" w:rsidRPr="00CC0DE7" w:rsidRDefault="00156B4F" w:rsidP="00156B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0DE7">
        <w:rPr>
          <w:sz w:val="28"/>
          <w:szCs w:val="28"/>
        </w:rPr>
        <w:t>пн-пт:9.00-17.00;13.00-14.00-обед</w:t>
      </w:r>
    </w:p>
    <w:p w:rsidR="00156B4F" w:rsidRPr="00CC0DE7" w:rsidRDefault="00156B4F" w:rsidP="00156B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0DE7">
        <w:rPr>
          <w:sz w:val="28"/>
          <w:szCs w:val="28"/>
        </w:rPr>
        <w:t>Прием граждан:</w:t>
      </w:r>
    </w:p>
    <w:p w:rsidR="00156B4F" w:rsidRPr="00CC0DE7" w:rsidRDefault="00156B4F" w:rsidP="00156B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0DE7">
        <w:rPr>
          <w:sz w:val="28"/>
          <w:szCs w:val="28"/>
        </w:rPr>
        <w:t>пн-</w:t>
      </w:r>
      <w:r>
        <w:rPr>
          <w:sz w:val="28"/>
          <w:szCs w:val="28"/>
        </w:rPr>
        <w:t>ч</w:t>
      </w:r>
      <w:r w:rsidRPr="00CC0DE7">
        <w:rPr>
          <w:sz w:val="28"/>
          <w:szCs w:val="28"/>
        </w:rPr>
        <w:t xml:space="preserve">т:9.00-17.00-прием </w:t>
      </w:r>
      <w:r>
        <w:rPr>
          <w:sz w:val="28"/>
          <w:szCs w:val="28"/>
        </w:rPr>
        <w:t>граждан</w:t>
      </w:r>
    </w:p>
    <w:p w:rsidR="00156B4F" w:rsidRPr="00CC0DE7" w:rsidRDefault="00156B4F" w:rsidP="00156B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0DE7">
        <w:rPr>
          <w:sz w:val="28"/>
          <w:szCs w:val="28"/>
        </w:rPr>
        <w:t>пт:9.00-17.00-</w:t>
      </w:r>
      <w:r>
        <w:rPr>
          <w:sz w:val="28"/>
          <w:szCs w:val="28"/>
        </w:rPr>
        <w:t>не приемный день</w:t>
      </w:r>
    </w:p>
    <w:p w:rsidR="00156B4F" w:rsidRPr="00CC0DE7" w:rsidRDefault="00156B4F" w:rsidP="00156B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B4F" w:rsidRPr="00CC0DE7" w:rsidRDefault="00156B4F" w:rsidP="00156B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0DE7">
        <w:rPr>
          <w:sz w:val="28"/>
          <w:szCs w:val="28"/>
        </w:rPr>
        <w:t>Контактные телефоны:</w:t>
      </w:r>
    </w:p>
    <w:p w:rsidR="00156B4F" w:rsidRPr="00CC0DE7" w:rsidRDefault="00156B4F" w:rsidP="00156B4F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CC0DE7">
        <w:rPr>
          <w:sz w:val="28"/>
          <w:szCs w:val="28"/>
        </w:rPr>
        <w:t xml:space="preserve">Телефон Отдела: 8 (388-45) 21-2-22; </w:t>
      </w:r>
    </w:p>
    <w:p w:rsidR="00156B4F" w:rsidRPr="00CC0DE7" w:rsidRDefault="00156B4F" w:rsidP="00156B4F">
      <w:pPr>
        <w:autoSpaceDE w:val="0"/>
        <w:autoSpaceDN w:val="0"/>
        <w:adjustRightInd w:val="0"/>
        <w:spacing w:before="120"/>
        <w:ind w:firstLine="720"/>
        <w:rPr>
          <w:sz w:val="28"/>
          <w:szCs w:val="28"/>
        </w:rPr>
      </w:pPr>
      <w:r w:rsidRPr="00CC0DE7">
        <w:rPr>
          <w:sz w:val="28"/>
          <w:szCs w:val="28"/>
        </w:rPr>
        <w:t xml:space="preserve">Адрес официального сайта: </w:t>
      </w:r>
      <w:r w:rsidRPr="00CC0DE7">
        <w:rPr>
          <w:sz w:val="28"/>
          <w:szCs w:val="28"/>
          <w:lang w:val="en-US"/>
        </w:rPr>
        <w:t>http</w:t>
      </w:r>
      <w:r w:rsidRPr="00CC0DE7">
        <w:rPr>
          <w:sz w:val="28"/>
          <w:szCs w:val="28"/>
        </w:rPr>
        <w:t>://</w:t>
      </w:r>
      <w:r w:rsidRPr="00CC0DE7">
        <w:rPr>
          <w:sz w:val="28"/>
          <w:szCs w:val="28"/>
          <w:lang w:val="en-US"/>
        </w:rPr>
        <w:t>www</w:t>
      </w:r>
      <w:r w:rsidRPr="00CC0DE7">
        <w:rPr>
          <w:sz w:val="28"/>
          <w:szCs w:val="28"/>
        </w:rPr>
        <w:t>.</w:t>
      </w:r>
      <w:proofErr w:type="spellStart"/>
      <w:r w:rsidRPr="00CC0DE7">
        <w:rPr>
          <w:sz w:val="28"/>
          <w:szCs w:val="28"/>
          <w:lang w:val="en-US"/>
        </w:rPr>
        <w:t>ongudai</w:t>
      </w:r>
      <w:proofErr w:type="spellEnd"/>
      <w:r w:rsidRPr="00CC0DE7">
        <w:rPr>
          <w:sz w:val="28"/>
          <w:szCs w:val="28"/>
        </w:rPr>
        <w:t>-</w:t>
      </w:r>
      <w:proofErr w:type="spellStart"/>
      <w:r w:rsidRPr="00CC0DE7">
        <w:rPr>
          <w:sz w:val="28"/>
          <w:szCs w:val="28"/>
          <w:lang w:val="en-US"/>
        </w:rPr>
        <w:t>ra</w:t>
      </w:r>
      <w:proofErr w:type="spellEnd"/>
      <w:r w:rsidRPr="00CC0DE7">
        <w:rPr>
          <w:sz w:val="28"/>
          <w:szCs w:val="28"/>
        </w:rPr>
        <w:t>.</w:t>
      </w:r>
      <w:proofErr w:type="spellStart"/>
      <w:r w:rsidRPr="00CC0DE7">
        <w:rPr>
          <w:sz w:val="28"/>
          <w:szCs w:val="28"/>
          <w:lang w:val="en-US"/>
        </w:rPr>
        <w:t>ru</w:t>
      </w:r>
      <w:proofErr w:type="spellEnd"/>
    </w:p>
    <w:p w:rsidR="00156B4F" w:rsidRPr="00CC0DE7" w:rsidRDefault="00156B4F" w:rsidP="00156B4F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CC0DE7">
        <w:rPr>
          <w:sz w:val="28"/>
          <w:szCs w:val="28"/>
        </w:rPr>
        <w:t>Адрес электронной почты:</w:t>
      </w:r>
      <w:r w:rsidRPr="00FE5C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admin</w:t>
      </w:r>
      <w:r w:rsidRPr="00CC0DE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mo</w:t>
      </w:r>
      <w:proofErr w:type="spellEnd"/>
      <w:r w:rsidRPr="00CC0DE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ong</w:t>
      </w:r>
      <w:proofErr w:type="spellEnd"/>
      <w:r w:rsidRPr="00CC0DE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CC0DE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подробно, в вежливой (корректной) форме информируют обратившихся граждан по интересующим вопросам. Ответ на телефонный звонок должен начинаться с информации о наименовании уполномоченного органа, в который позвонил гражданин, фамилии, имени, отчестве и должности специалиста, принявшего звонок. При невозможности специалиста, принявшего звонок, самостоятельно ответить на поставленные вопросы обратившемуся гражданину сообщается телефонный номер специалиста, по которому можно получить необходимую информацию.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lastRenderedPageBreak/>
        <w:t>2.5. Сроки исполнения 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2.5.1. Максимальное время ожидания в очереди при подаче ходатайства для предоставления муниципальной услуги не должно превышать 15 минут.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2.5.2. Срок предоставления муниципальной услуги не может превышать 70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2.5.3. Выдача (направление) акта о переводе либо </w:t>
      </w:r>
      <w:r w:rsidR="00FE49D2">
        <w:rPr>
          <w:rFonts w:ascii="Times New Roman" w:hAnsi="Times New Roman" w:cs="Times New Roman"/>
          <w:sz w:val="28"/>
          <w:szCs w:val="28"/>
        </w:rPr>
        <w:t>акта</w:t>
      </w:r>
      <w:r w:rsidRPr="00DB135D">
        <w:rPr>
          <w:rFonts w:ascii="Times New Roman" w:hAnsi="Times New Roman" w:cs="Times New Roman"/>
          <w:sz w:val="28"/>
          <w:szCs w:val="28"/>
        </w:rPr>
        <w:t xml:space="preserve"> об отказе в переводе осуществляется в срок, не превышающий </w:t>
      </w:r>
      <w:r w:rsidR="00156B4F">
        <w:rPr>
          <w:rFonts w:ascii="Times New Roman" w:hAnsi="Times New Roman" w:cs="Times New Roman"/>
          <w:sz w:val="28"/>
          <w:szCs w:val="28"/>
        </w:rPr>
        <w:t>14</w:t>
      </w:r>
      <w:r w:rsidRPr="00DB135D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такого акта.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2.6. Перечень нормативных правовых актов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Исполнение муниципальной услуги осуществляется в соответствии со следующими нормативными правовыми актами:</w:t>
      </w:r>
    </w:p>
    <w:p w:rsidR="00DB135D" w:rsidRPr="00156B4F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156B4F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156B4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56B4F" w:rsidRPr="00156B4F" w:rsidRDefault="00156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4F">
        <w:rPr>
          <w:rFonts w:ascii="Times New Roman" w:hAnsi="Times New Roman" w:cs="Times New Roman"/>
          <w:sz w:val="28"/>
          <w:szCs w:val="28"/>
        </w:rPr>
        <w:t>-</w:t>
      </w:r>
      <w:r w:rsidRPr="00156B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Градостроительным Кодексом Российской Федерации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7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Российской Федерации от 21.12.2004 N 172-ФЗ "О переводе земель или земельных участков из одной категории в другую";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недвижимости";</w:t>
      </w:r>
    </w:p>
    <w:p w:rsidR="00156B4F" w:rsidRPr="00013A7E" w:rsidRDefault="00156B4F" w:rsidP="00156B4F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3A7E">
        <w:rPr>
          <w:rFonts w:eastAsia="Calibri"/>
          <w:b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Законом Республики Алтай от 08.06.2015г №20-РЗ «О переводе земель или земельных участков из одной категории в другую до разграничения государственной собственности на землю на территории Республики Алтай».</w:t>
      </w:r>
    </w:p>
    <w:p w:rsidR="00156B4F" w:rsidRPr="00DB135D" w:rsidRDefault="00156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Федерации для предоставления муниципальной услуги,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подлежащих представлению заявителем, способы их получения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заявителем, в том числе в электронной форме, порядок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их представления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B4F" w:rsidRPr="00156B4F" w:rsidRDefault="00DB135D" w:rsidP="00156B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" w:name="P111"/>
      <w:bookmarkEnd w:id="1"/>
      <w:r w:rsidRPr="00DB135D">
        <w:rPr>
          <w:sz w:val="28"/>
          <w:szCs w:val="28"/>
        </w:rPr>
        <w:t xml:space="preserve">2.7.1. </w:t>
      </w:r>
      <w:r w:rsidR="00156B4F" w:rsidRPr="00156B4F">
        <w:rPr>
          <w:rFonts w:eastAsia="Calibri"/>
          <w:sz w:val="28"/>
          <w:szCs w:val="28"/>
          <w:lang w:eastAsia="en-US"/>
        </w:rPr>
        <w:t xml:space="preserve">Для  получения  муниципальной  услуги  заявитель  представляет  в  администрацию  следующие документы: </w:t>
      </w:r>
    </w:p>
    <w:p w:rsidR="00156B4F" w:rsidRPr="00156B4F" w:rsidRDefault="00156B4F" w:rsidP="00156B4F">
      <w:pPr>
        <w:jc w:val="both"/>
        <w:rPr>
          <w:rFonts w:eastAsia="Calibri"/>
          <w:sz w:val="28"/>
          <w:szCs w:val="28"/>
          <w:lang w:eastAsia="en-US"/>
        </w:rPr>
      </w:pPr>
      <w:r w:rsidRPr="00156B4F">
        <w:rPr>
          <w:rFonts w:eastAsia="Calibri"/>
          <w:sz w:val="28"/>
          <w:szCs w:val="28"/>
          <w:lang w:eastAsia="en-US"/>
        </w:rPr>
        <w:t xml:space="preserve">      ходатайство о переводе земель или земельных участков в составе таких земель из одной категории в другую (Приложение №1 к Административному регламенту);</w:t>
      </w:r>
    </w:p>
    <w:p w:rsidR="00156B4F" w:rsidRPr="00156B4F" w:rsidRDefault="00156B4F" w:rsidP="00156B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4F">
        <w:rPr>
          <w:sz w:val="28"/>
          <w:szCs w:val="28"/>
        </w:rPr>
        <w:t xml:space="preserve">выписка из единого государственного реестра индивидуальных </w:t>
      </w:r>
      <w:r w:rsidRPr="00156B4F">
        <w:rPr>
          <w:sz w:val="28"/>
          <w:szCs w:val="28"/>
        </w:rPr>
        <w:lastRenderedPageBreak/>
        <w:t>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156B4F" w:rsidRPr="00156B4F" w:rsidRDefault="00156B4F" w:rsidP="00156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4F"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156B4F" w:rsidRPr="00156B4F" w:rsidRDefault="00156B4F" w:rsidP="00156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4F">
        <w:rPr>
          <w:sz w:val="28"/>
          <w:szCs w:val="28"/>
        </w:rPr>
        <w:t>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156B4F" w:rsidRPr="00156B4F" w:rsidRDefault="00156B4F" w:rsidP="00156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4F">
        <w:rPr>
          <w:sz w:val="28"/>
          <w:szCs w:val="28"/>
        </w:rPr>
        <w:t>заключение государственной экологической экспертизы в случае, если ее проведение предусмотрено федеральными законами.</w:t>
      </w:r>
    </w:p>
    <w:p w:rsidR="00156B4F" w:rsidRPr="00156B4F" w:rsidRDefault="00156B4F" w:rsidP="00156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4F">
        <w:rPr>
          <w:sz w:val="28"/>
          <w:szCs w:val="28"/>
        </w:rPr>
        <w:t>Заявитель вправе представить указанные документы и информацию в Администрацию района по собственной инициативе.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В ходатайстве указываются: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1) кадастровый номер земельного участка;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2)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3) обоснование перевода земельного участка из состава земель одной категории в другую;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4) права на земельный участок.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2.7.2. Форма </w:t>
      </w:r>
      <w:hyperlink w:anchor="P402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ходатайства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доступна для копирования и заполнения в электронном виде на официальном сайте: </w:t>
      </w:r>
      <w:r w:rsidR="00EB3BDB" w:rsidRPr="00CC0DE7">
        <w:rPr>
          <w:sz w:val="28"/>
          <w:szCs w:val="28"/>
          <w:lang w:val="en-US"/>
        </w:rPr>
        <w:t>http</w:t>
      </w:r>
      <w:r w:rsidR="00EB3BDB" w:rsidRPr="00CC0DE7">
        <w:rPr>
          <w:sz w:val="28"/>
          <w:szCs w:val="28"/>
        </w:rPr>
        <w:t>://</w:t>
      </w:r>
      <w:r w:rsidR="00EB3BDB" w:rsidRPr="00CC0DE7">
        <w:rPr>
          <w:sz w:val="28"/>
          <w:szCs w:val="28"/>
          <w:lang w:val="en-US"/>
        </w:rPr>
        <w:t>www</w:t>
      </w:r>
      <w:r w:rsidR="00EB3BDB" w:rsidRPr="00CC0DE7">
        <w:rPr>
          <w:sz w:val="28"/>
          <w:szCs w:val="28"/>
        </w:rPr>
        <w:t>.</w:t>
      </w:r>
      <w:proofErr w:type="spellStart"/>
      <w:r w:rsidR="00EB3BDB" w:rsidRPr="00CC0DE7">
        <w:rPr>
          <w:sz w:val="28"/>
          <w:szCs w:val="28"/>
          <w:lang w:val="en-US"/>
        </w:rPr>
        <w:t>ongudai</w:t>
      </w:r>
      <w:proofErr w:type="spellEnd"/>
      <w:r w:rsidR="00EB3BDB" w:rsidRPr="00CC0DE7">
        <w:rPr>
          <w:sz w:val="28"/>
          <w:szCs w:val="28"/>
        </w:rPr>
        <w:t>-</w:t>
      </w:r>
      <w:proofErr w:type="spellStart"/>
      <w:r w:rsidR="00EB3BDB" w:rsidRPr="00CC0DE7">
        <w:rPr>
          <w:sz w:val="28"/>
          <w:szCs w:val="28"/>
          <w:lang w:val="en-US"/>
        </w:rPr>
        <w:t>ra</w:t>
      </w:r>
      <w:proofErr w:type="spellEnd"/>
      <w:r w:rsidR="00EB3BDB" w:rsidRPr="00CC0DE7">
        <w:rPr>
          <w:sz w:val="28"/>
          <w:szCs w:val="28"/>
        </w:rPr>
        <w:t>.</w:t>
      </w:r>
      <w:proofErr w:type="spellStart"/>
      <w:r w:rsidR="00EB3BDB" w:rsidRPr="00CC0DE7">
        <w:rPr>
          <w:sz w:val="28"/>
          <w:szCs w:val="28"/>
          <w:lang w:val="en-US"/>
        </w:rPr>
        <w:t>ru</w:t>
      </w:r>
      <w:proofErr w:type="spellEnd"/>
      <w:r w:rsidRPr="00DB135D">
        <w:rPr>
          <w:rFonts w:ascii="Times New Roman" w:hAnsi="Times New Roman" w:cs="Times New Roman"/>
          <w:sz w:val="28"/>
          <w:szCs w:val="28"/>
        </w:rPr>
        <w:t>, по просьбе заявителя может быть выслана на адрес его электронной почты. В бумажном виде форма заявления может быть получена непосредственно в отделе.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2.7.3. Документы, необходимые для предоставления муниципальной услуги, могут быть представлены в администрацию с использованием электронной почты, почтовым отправлением, при личном обращении, а также посредством обращения за получением муниципальной услуги в МФЦ.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В случае направления ходатайства в электронной форме заявитель вправе приложить к такому обращению необходимые документы и материалы в электронной форме.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DB135D">
        <w:rPr>
          <w:rFonts w:ascii="Times New Roman" w:hAnsi="Times New Roman" w:cs="Times New Roman"/>
          <w:sz w:val="28"/>
          <w:szCs w:val="28"/>
        </w:rPr>
        <w:t>2.7.4. Перечень документов, необходимых для предоставления муниципальной услуги и которые находятся в распоряжении органов и организаций: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индивидуальных предпринимателей - в отношении индивидуальных предпринимателей;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юридических лиц - в отношении юридических лиц;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в) выписка из Единого государственного реестра прав на недвижимое </w:t>
      </w:r>
      <w:r w:rsidRPr="00DB135D">
        <w:rPr>
          <w:rFonts w:ascii="Times New Roman" w:hAnsi="Times New Roman" w:cs="Times New Roman"/>
          <w:sz w:val="28"/>
          <w:szCs w:val="28"/>
        </w:rPr>
        <w:lastRenderedPageBreak/>
        <w:t>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г)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администрацию по собственной инициативе.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2.7.5. В случае если заявителем не представлены документы, указанные в </w:t>
      </w:r>
      <w:hyperlink w:anchor="P124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пункте 2.7.4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 получает данные документы самостоятельно в рамках межведомственного взаимодействия.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2.7.6. Администрация не вправе требовать от заявителя: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5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 xml:space="preserve">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5"/>
      <w:bookmarkEnd w:id="3"/>
      <w:r w:rsidRPr="00DB135D">
        <w:rPr>
          <w:rFonts w:ascii="Times New Roman" w:hAnsi="Times New Roman" w:cs="Times New Roman"/>
          <w:sz w:val="28"/>
          <w:szCs w:val="28"/>
        </w:rPr>
        <w:t>2.9.1. Основания для отказа в предоставлении муниципальной услуги: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1) установление в соответствии с федеральными законами ограничения </w:t>
      </w:r>
      <w:r w:rsidRPr="00DB135D">
        <w:rPr>
          <w:rFonts w:ascii="Times New Roman" w:hAnsi="Times New Roman" w:cs="Times New Roman"/>
          <w:sz w:val="28"/>
          <w:szCs w:val="28"/>
        </w:rPr>
        <w:lastRenderedPageBreak/>
        <w:t>перевода земель или земельных участков в составе таких земель из одной категории в другую либо запрета на такой перевод;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2.9.2. В соответствии с законодательством Российской Федерации оснований для приостановления муниципальной услуги не предусмотрено.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>) организациями, участвующими в предоставлении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2.11. Основания для предоставления 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зарегистрированное обращение заявителя, поступившее на бумажном носителе либо посредством электронной связи.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2.12. Требования к местам исполнения муниципальной услуги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3A7E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013A7E">
        <w:rPr>
          <w:rFonts w:eastAsia="Calibri"/>
          <w:sz w:val="28"/>
          <w:szCs w:val="28"/>
          <w:lang w:eastAsia="en-US"/>
        </w:rPr>
        <w:t>.1. Здание администрации должно быть оборудовано отдельным входом для свободного доступа заявителей в помещение.</w:t>
      </w:r>
      <w:bookmarkStart w:id="4" w:name="sub_2103"/>
      <w:r w:rsidRPr="00013A7E">
        <w:rPr>
          <w:rFonts w:eastAsia="Calibri"/>
          <w:sz w:val="28"/>
          <w:szCs w:val="28"/>
          <w:lang w:eastAsia="en-US"/>
        </w:rPr>
        <w:t xml:space="preserve"> 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нормативам, в том числе, быть оборудовано средствами пожаротушения и оповещения о возникновении чрезвычайной ситуации.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3A7E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013A7E">
        <w:rPr>
          <w:rFonts w:eastAsia="Calibri"/>
          <w:sz w:val="28"/>
          <w:szCs w:val="28"/>
          <w:lang w:eastAsia="en-US"/>
        </w:rPr>
        <w:t>.2. Помещение, в котором предоставляется муниципальная услуга, включает место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5" w:name="sub_2104"/>
      <w:bookmarkEnd w:id="4"/>
      <w:r w:rsidRPr="00013A7E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013A7E">
        <w:rPr>
          <w:rFonts w:eastAsia="Calibri"/>
          <w:sz w:val="28"/>
          <w:szCs w:val="28"/>
          <w:lang w:eastAsia="en-US"/>
        </w:rPr>
        <w:t>.3.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6" w:name="sub_2105"/>
      <w:bookmarkEnd w:id="5"/>
      <w:r w:rsidRPr="00013A7E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013A7E">
        <w:rPr>
          <w:rFonts w:eastAsia="Calibri"/>
          <w:sz w:val="28"/>
          <w:szCs w:val="28"/>
          <w:lang w:eastAsia="en-US"/>
        </w:rPr>
        <w:t>.4. Места для ожидания оборудуются стульями, количество которых определяется исходя их фактической нагрузки и возможностей для их размещения в здании.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7" w:name="sub_2106"/>
      <w:bookmarkEnd w:id="6"/>
      <w:r w:rsidRPr="00013A7E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013A7E">
        <w:rPr>
          <w:rFonts w:eastAsia="Calibri"/>
          <w:sz w:val="28"/>
          <w:szCs w:val="28"/>
          <w:lang w:eastAsia="en-US"/>
        </w:rPr>
        <w:t xml:space="preserve">.5. Места для информирования и заполнения необходимых документов оборудуются информационными стендами, стульями и столами </w:t>
      </w:r>
      <w:r w:rsidRPr="00013A7E">
        <w:rPr>
          <w:rFonts w:eastAsia="Calibri"/>
          <w:sz w:val="28"/>
          <w:szCs w:val="28"/>
          <w:lang w:eastAsia="en-US"/>
        </w:rPr>
        <w:lastRenderedPageBreak/>
        <w:t>либо стойками для оформления документов, обеспечиваются образцами заполнения документов, бланками запросов и необходимыми канцелярскими принадлежностями.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8" w:name="sub_2107"/>
      <w:bookmarkEnd w:id="7"/>
      <w:r w:rsidRPr="00013A7E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013A7E">
        <w:rPr>
          <w:rFonts w:eastAsia="Calibri"/>
          <w:sz w:val="28"/>
          <w:szCs w:val="28"/>
          <w:lang w:eastAsia="en-US"/>
        </w:rPr>
        <w:t>.6. На информационном стенде размещается следующая информация: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9" w:name="sub_21091"/>
      <w:r w:rsidRPr="00013A7E">
        <w:rPr>
          <w:rFonts w:eastAsia="Calibri"/>
          <w:sz w:val="28"/>
          <w:szCs w:val="28"/>
          <w:lang w:eastAsia="en-US"/>
        </w:rPr>
        <w:t>а) перечень документов, необходимых для предоставления муниципальной услуги;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0" w:name="sub_21092"/>
      <w:bookmarkEnd w:id="9"/>
      <w:r w:rsidRPr="00013A7E">
        <w:rPr>
          <w:rFonts w:eastAsia="Calibri"/>
          <w:sz w:val="28"/>
          <w:szCs w:val="28"/>
          <w:lang w:eastAsia="en-US"/>
        </w:rPr>
        <w:t>б) форма запроса (заявления) о предоставлении муниципальной услуги и образец его заполнения;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1" w:name="sub_21093"/>
      <w:bookmarkEnd w:id="10"/>
      <w:r w:rsidRPr="00013A7E">
        <w:rPr>
          <w:rFonts w:eastAsia="Calibri"/>
          <w:sz w:val="28"/>
          <w:szCs w:val="28"/>
          <w:lang w:eastAsia="en-US"/>
        </w:rPr>
        <w:t>в) перечень оснований для отказа в её предоставлении;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2" w:name="sub_21094"/>
      <w:bookmarkEnd w:id="11"/>
      <w:r w:rsidRPr="00013A7E">
        <w:rPr>
          <w:rFonts w:eastAsia="Calibri"/>
          <w:sz w:val="28"/>
          <w:szCs w:val="28"/>
          <w:lang w:eastAsia="en-US"/>
        </w:rPr>
        <w:t>г) сведения о платности предоставления муниципальной услуги;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3" w:name="sub_21095"/>
      <w:bookmarkEnd w:id="12"/>
      <w:r w:rsidRPr="00013A7E">
        <w:rPr>
          <w:rFonts w:eastAsia="Calibri"/>
          <w:sz w:val="28"/>
          <w:szCs w:val="28"/>
          <w:lang w:eastAsia="en-US"/>
        </w:rPr>
        <w:t>д) блок-схема описания административного процесса по предоставлению муниципальной услуги</w:t>
      </w:r>
      <w:proofErr w:type="gramStart"/>
      <w:r w:rsidRPr="00013A7E">
        <w:rPr>
          <w:rFonts w:eastAsia="Calibri"/>
          <w:sz w:val="28"/>
          <w:szCs w:val="28"/>
          <w:lang w:eastAsia="en-US"/>
        </w:rPr>
        <w:t>;</w:t>
      </w:r>
      <w:r w:rsidR="00F55B7B">
        <w:rPr>
          <w:rFonts w:eastAsia="Calibri"/>
          <w:sz w:val="28"/>
          <w:szCs w:val="28"/>
          <w:lang w:eastAsia="en-US"/>
        </w:rPr>
        <w:t>(</w:t>
      </w:r>
      <w:proofErr w:type="gramEnd"/>
      <w:r w:rsidR="00F55B7B">
        <w:rPr>
          <w:rFonts w:eastAsia="Calibri"/>
          <w:sz w:val="28"/>
          <w:szCs w:val="28"/>
          <w:lang w:eastAsia="en-US"/>
        </w:rPr>
        <w:t>приложение №3)</w:t>
      </w:r>
    </w:p>
    <w:bookmarkEnd w:id="13"/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3A7E">
        <w:rPr>
          <w:rFonts w:eastAsia="Calibri"/>
          <w:sz w:val="28"/>
          <w:szCs w:val="28"/>
          <w:lang w:eastAsia="en-US"/>
        </w:rPr>
        <w:t>е) извлечения из настоящего Административного регламента.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4" w:name="sub_2108"/>
      <w:bookmarkEnd w:id="8"/>
      <w:r w:rsidRPr="00013A7E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013A7E">
        <w:rPr>
          <w:rFonts w:eastAsia="Calibri"/>
          <w:sz w:val="28"/>
          <w:szCs w:val="28"/>
          <w:lang w:eastAsia="en-US"/>
        </w:rPr>
        <w:t>.7. Прием заявителей осуществляется в служебных кабинетах должностных лиц, ведущих прием.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5" w:name="sub_2109"/>
      <w:bookmarkEnd w:id="14"/>
      <w:r w:rsidRPr="00013A7E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013A7E">
        <w:rPr>
          <w:rFonts w:eastAsia="Calibri"/>
          <w:sz w:val="28"/>
          <w:szCs w:val="28"/>
          <w:lang w:eastAsia="en-US"/>
        </w:rPr>
        <w:t xml:space="preserve">.8. </w:t>
      </w:r>
      <w:bookmarkStart w:id="16" w:name="sub_21096"/>
      <w:bookmarkEnd w:id="15"/>
      <w:r w:rsidRPr="00013A7E">
        <w:rPr>
          <w:rFonts w:eastAsia="Calibri"/>
          <w:sz w:val="28"/>
          <w:szCs w:val="28"/>
          <w:lang w:eastAsia="en-US"/>
        </w:rPr>
        <w:t>Кабинеты приема заявителей должны быть оборудованы информационными табличками с указанием должности лица, ведущего прием и графика приема.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7" w:name="sub_21010"/>
      <w:bookmarkEnd w:id="16"/>
      <w:r w:rsidRPr="00013A7E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013A7E">
        <w:rPr>
          <w:rFonts w:eastAsia="Calibri"/>
          <w:sz w:val="28"/>
          <w:szCs w:val="28"/>
          <w:lang w:eastAsia="en-US"/>
        </w:rPr>
        <w:t>.9. Места для приема заявителей должны быть снабжены стулом, иметь место для письма и раскладки документов.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8" w:name="sub_21011"/>
      <w:bookmarkEnd w:id="17"/>
      <w:r w:rsidRPr="00013A7E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013A7E">
        <w:rPr>
          <w:rFonts w:eastAsia="Calibri"/>
          <w:sz w:val="28"/>
          <w:szCs w:val="28"/>
          <w:lang w:eastAsia="en-US"/>
        </w:rPr>
        <w:t xml:space="preserve">.10. </w:t>
      </w:r>
      <w:bookmarkStart w:id="19" w:name="sub_210113"/>
      <w:bookmarkEnd w:id="18"/>
      <w:r w:rsidRPr="00013A7E">
        <w:rPr>
          <w:rFonts w:eastAsia="Calibri"/>
          <w:sz w:val="28"/>
          <w:szCs w:val="28"/>
          <w:lang w:eastAsia="en-US"/>
        </w:rPr>
        <w:t>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20" w:name="sub_21012"/>
      <w:bookmarkEnd w:id="19"/>
      <w:r w:rsidRPr="00013A7E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013A7E">
        <w:rPr>
          <w:rFonts w:eastAsia="Calibri"/>
          <w:sz w:val="28"/>
          <w:szCs w:val="28"/>
          <w:lang w:eastAsia="en-US"/>
        </w:rPr>
        <w:t xml:space="preserve">.11.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 </w:t>
      </w:r>
    </w:p>
    <w:bookmarkEnd w:id="20"/>
    <w:p w:rsidR="00EB3BDB" w:rsidRPr="00013A7E" w:rsidRDefault="00EB3BDB" w:rsidP="00EB3BDB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13A7E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013A7E">
        <w:rPr>
          <w:rFonts w:eastAsia="Calibri"/>
          <w:sz w:val="28"/>
          <w:szCs w:val="28"/>
          <w:lang w:eastAsia="en-US"/>
        </w:rPr>
        <w:t>.12.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2.13. Размер платы, взимаемой с заявителя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</w:t>
      </w:r>
      <w:r w:rsidR="00EB3BDB">
        <w:rPr>
          <w:rFonts w:ascii="Times New Roman" w:hAnsi="Times New Roman" w:cs="Times New Roman"/>
          <w:sz w:val="28"/>
          <w:szCs w:val="28"/>
        </w:rPr>
        <w:t>4</w:t>
      </w:r>
      <w:r w:rsidRPr="00DB135D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135D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</w:t>
      </w:r>
      <w:r w:rsidR="00EB3BDB">
        <w:rPr>
          <w:rFonts w:ascii="Times New Roman" w:hAnsi="Times New Roman" w:cs="Times New Roman"/>
          <w:sz w:val="28"/>
          <w:szCs w:val="28"/>
        </w:rPr>
        <w:t>4</w:t>
      </w:r>
      <w:r w:rsidRPr="00DB135D">
        <w:rPr>
          <w:rFonts w:ascii="Times New Roman" w:hAnsi="Times New Roman" w:cs="Times New Roman"/>
          <w:sz w:val="28"/>
          <w:szCs w:val="28"/>
        </w:rPr>
        <w:t xml:space="preserve">.1. Заявители помимо личной подачи ходатайства и документов, необходимых для предоставления муниципальной услуги, имеют право направить ходатайство и документы в электронной форме посредством </w:t>
      </w:r>
      <w:r w:rsidRPr="00DB135D">
        <w:rPr>
          <w:rFonts w:ascii="Times New Roman" w:hAnsi="Times New Roman" w:cs="Times New Roman"/>
          <w:sz w:val="28"/>
          <w:szCs w:val="28"/>
        </w:rPr>
        <w:lastRenderedPageBreak/>
        <w:t>Единого портала государственных и муниципальных услуг (функций) (www.gosuslugi.ru)</w:t>
      </w:r>
      <w:r w:rsidR="00EB3BDB">
        <w:rPr>
          <w:rFonts w:ascii="Times New Roman" w:hAnsi="Times New Roman" w:cs="Times New Roman"/>
          <w:sz w:val="28"/>
          <w:szCs w:val="28"/>
        </w:rPr>
        <w:t>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</w:t>
      </w:r>
      <w:r w:rsidR="00EB3BDB">
        <w:rPr>
          <w:rFonts w:ascii="Times New Roman" w:hAnsi="Times New Roman" w:cs="Times New Roman"/>
          <w:sz w:val="28"/>
          <w:szCs w:val="28"/>
        </w:rPr>
        <w:t>4</w:t>
      </w:r>
      <w:r w:rsidRPr="00DB135D">
        <w:rPr>
          <w:rFonts w:ascii="Times New Roman" w:hAnsi="Times New Roman" w:cs="Times New Roman"/>
          <w:sz w:val="28"/>
          <w:szCs w:val="28"/>
        </w:rPr>
        <w:t>.2. Ходатайство, направленное через Единый портал государственных и муниципальных услуг (функций)</w:t>
      </w:r>
      <w:r w:rsidR="00EB3BDB">
        <w:rPr>
          <w:rFonts w:ascii="Times New Roman" w:hAnsi="Times New Roman" w:cs="Times New Roman"/>
          <w:sz w:val="28"/>
          <w:szCs w:val="28"/>
        </w:rPr>
        <w:t xml:space="preserve"> </w:t>
      </w:r>
      <w:r w:rsidRPr="00DB135D">
        <w:rPr>
          <w:rFonts w:ascii="Times New Roman" w:hAnsi="Times New Roman" w:cs="Times New Roman"/>
          <w:sz w:val="28"/>
          <w:szCs w:val="28"/>
        </w:rPr>
        <w:t>должно быть подписано электронной подписью в соответствии с законодательством Российской Федерации.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</w:t>
      </w:r>
      <w:r w:rsidR="00EB3BDB">
        <w:rPr>
          <w:rFonts w:ascii="Times New Roman" w:hAnsi="Times New Roman" w:cs="Times New Roman"/>
          <w:sz w:val="28"/>
          <w:szCs w:val="28"/>
        </w:rPr>
        <w:t>4</w:t>
      </w:r>
      <w:r w:rsidRPr="00DB135D">
        <w:rPr>
          <w:rFonts w:ascii="Times New Roman" w:hAnsi="Times New Roman" w:cs="Times New Roman"/>
          <w:sz w:val="28"/>
          <w:szCs w:val="28"/>
        </w:rPr>
        <w:t>.3. При представлении ходатайства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</w:t>
      </w:r>
      <w:r w:rsidR="00EB3BDB">
        <w:rPr>
          <w:rFonts w:ascii="Times New Roman" w:hAnsi="Times New Roman" w:cs="Times New Roman"/>
          <w:sz w:val="28"/>
          <w:szCs w:val="28"/>
        </w:rPr>
        <w:t>4</w:t>
      </w:r>
      <w:r w:rsidRPr="00DB135D">
        <w:rPr>
          <w:rFonts w:ascii="Times New Roman" w:hAnsi="Times New Roman" w:cs="Times New Roman"/>
          <w:sz w:val="28"/>
          <w:szCs w:val="28"/>
        </w:rPr>
        <w:t>.4.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</w:t>
      </w:r>
      <w:r w:rsidR="00EB3BDB">
        <w:rPr>
          <w:rFonts w:ascii="Times New Roman" w:hAnsi="Times New Roman" w:cs="Times New Roman"/>
          <w:sz w:val="28"/>
          <w:szCs w:val="28"/>
        </w:rPr>
        <w:t>).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</w:t>
      </w:r>
      <w:r w:rsidR="00EB3BDB">
        <w:rPr>
          <w:rFonts w:ascii="Times New Roman" w:hAnsi="Times New Roman" w:cs="Times New Roman"/>
          <w:sz w:val="28"/>
          <w:szCs w:val="28"/>
        </w:rPr>
        <w:t>4</w:t>
      </w:r>
      <w:r w:rsidRPr="00DB135D">
        <w:rPr>
          <w:rFonts w:ascii="Times New Roman" w:hAnsi="Times New Roman" w:cs="Times New Roman"/>
          <w:sz w:val="28"/>
          <w:szCs w:val="28"/>
        </w:rPr>
        <w:t>.5. При предоставлении муниципальной услуги в электронной форме с использованием Единого портала государственных и муниципальных услуг (функций</w:t>
      </w:r>
      <w:r w:rsidR="00EB3BDB">
        <w:rPr>
          <w:rFonts w:ascii="Times New Roman" w:hAnsi="Times New Roman" w:cs="Times New Roman"/>
          <w:sz w:val="28"/>
          <w:szCs w:val="28"/>
        </w:rPr>
        <w:t>)</w:t>
      </w:r>
      <w:r w:rsidRPr="00DB135D">
        <w:rPr>
          <w:rFonts w:ascii="Times New Roman" w:hAnsi="Times New Roman" w:cs="Times New Roman"/>
          <w:sz w:val="28"/>
          <w:szCs w:val="28"/>
        </w:rPr>
        <w:t xml:space="preserve"> заявителю предоставляется возможность: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а) ознакомления с формой </w:t>
      </w:r>
      <w:hyperlink w:anchor="P402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ходатайства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б) представления ходатайства о предоставлении муниципальной услуги в электронном виде;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в) осуществления мониторинга хода предоставления муниципальной услуги;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г) получения результата муниципальной услуги.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</w:t>
      </w:r>
      <w:r w:rsidR="00EB3BDB">
        <w:rPr>
          <w:rFonts w:ascii="Times New Roman" w:hAnsi="Times New Roman" w:cs="Times New Roman"/>
          <w:sz w:val="28"/>
          <w:szCs w:val="28"/>
        </w:rPr>
        <w:t>4</w:t>
      </w:r>
      <w:r w:rsidRPr="00DB135D">
        <w:rPr>
          <w:rFonts w:ascii="Times New Roman" w:hAnsi="Times New Roman" w:cs="Times New Roman"/>
          <w:sz w:val="28"/>
          <w:szCs w:val="28"/>
        </w:rPr>
        <w:t>.6. В случае поступления ходатайства и документов в электронной форме с использованием Единого портала государственных и муниципальных услуг (функций</w:t>
      </w:r>
      <w:r w:rsidR="00EB3BDB">
        <w:rPr>
          <w:rFonts w:ascii="Times New Roman" w:hAnsi="Times New Roman" w:cs="Times New Roman"/>
          <w:sz w:val="28"/>
          <w:szCs w:val="28"/>
        </w:rPr>
        <w:t>)</w:t>
      </w:r>
      <w:r w:rsidRPr="00DB135D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</w:t>
      </w:r>
      <w:r w:rsidR="00EB3BDB">
        <w:rPr>
          <w:rFonts w:ascii="Times New Roman" w:hAnsi="Times New Roman" w:cs="Times New Roman"/>
          <w:sz w:val="28"/>
          <w:szCs w:val="28"/>
        </w:rPr>
        <w:t>4</w:t>
      </w:r>
      <w:r w:rsidRPr="00DB135D">
        <w:rPr>
          <w:rFonts w:ascii="Times New Roman" w:hAnsi="Times New Roman" w:cs="Times New Roman"/>
          <w:sz w:val="28"/>
          <w:szCs w:val="28"/>
        </w:rPr>
        <w:t>.7. В случае подачи ходатайства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EB3BDB" w:rsidRDefault="00EB3B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 ПЕРЕЧЕНЬ АДМИНИСТРАТИВНЫХ ПРОЦЕДУР,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135D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К МУНИЦИПАЛЬНОЙ УСЛУГЕ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3.1. Состав административных процедур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1) прием и регистрация ходатайства и прилагаемых к нему документов, </w:t>
      </w:r>
      <w:r w:rsidRPr="00DB135D">
        <w:rPr>
          <w:rFonts w:ascii="Times New Roman" w:hAnsi="Times New Roman" w:cs="Times New Roman"/>
          <w:sz w:val="28"/>
          <w:szCs w:val="28"/>
        </w:rPr>
        <w:lastRenderedPageBreak/>
        <w:t>их передача на рассмотрение;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2) рассмотрение ходатайства и прилагаемых к нему документов;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4) принятие решения о предоставлении (об отказе в предоставлении) муниципальной услуги;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5) выдача результатов предоставления муниципальной услуги.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3.2. Прием и регистрация ходатайства и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к нему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документов, их передача на рассмотрение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3.2.1. Основанием для начала выполнения административной процедуры "прием и регистрации ходатайства и прилагаемых к нему документов, их передача на рассмотрение" является поступление в администрацию ходатайства и прилагаемых к нему документов посредством: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личного обращения заявителя;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направления их заявителем в письменном виде;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направления их заявителем в электронной форме;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подачи их заявителем через МФЦ.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3.2.2. Прием и регистрацию ходатайства о предоставлении муниципальной услуги и прилагаемых к нему документов осуществляет </w:t>
      </w:r>
      <w:r w:rsidR="00EB3BDB">
        <w:rPr>
          <w:rFonts w:ascii="Times New Roman" w:hAnsi="Times New Roman" w:cs="Times New Roman"/>
          <w:sz w:val="28"/>
          <w:szCs w:val="28"/>
        </w:rPr>
        <w:t>специалист по контролю документов</w:t>
      </w:r>
      <w:r w:rsidRPr="00DB135D">
        <w:rPr>
          <w:rFonts w:ascii="Times New Roman" w:hAnsi="Times New Roman" w:cs="Times New Roman"/>
          <w:sz w:val="28"/>
          <w:szCs w:val="28"/>
        </w:rPr>
        <w:t>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3.2.3. После регистрации, не позднее дня регистрации, ходатайство и прилагаемые к нему документы направляются </w:t>
      </w:r>
      <w:r w:rsidR="00EB3BDB">
        <w:rPr>
          <w:rFonts w:ascii="Times New Roman" w:hAnsi="Times New Roman" w:cs="Times New Roman"/>
          <w:sz w:val="28"/>
          <w:szCs w:val="28"/>
        </w:rPr>
        <w:t>Главе района (аймака)</w:t>
      </w:r>
      <w:r w:rsidRPr="00DB135D">
        <w:rPr>
          <w:rFonts w:ascii="Times New Roman" w:hAnsi="Times New Roman" w:cs="Times New Roman"/>
          <w:sz w:val="28"/>
          <w:szCs w:val="28"/>
        </w:rPr>
        <w:t xml:space="preserve"> для визирования, после визирования, не позднее 3 рабочих дней, направляются в отдел.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3.2.4. При поступлении ходатайства и прилагаемых к нему документов в отдел специалист отдела в течение одного рабочего дня осуществляет следующую последовательность действий: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а) устанавливает предмет обращения;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б) устанавливает соответствие личности заявителя документу, удостоверяющему личность (в случае если заявителем является физическое лицо);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в) проверяет документ, удостоверяющий права (полномочия) представителя физического или юридического лица (в случае если с заявлением обращается представитель заявителя (заявителей));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г) проверяет ходатайство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 (далее - недостатки).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3.2.5. Результатом административной процедуры "прием и регистрация ходатайства и прилагаемых к нему документов, их передача на рассмотрение" является передача ходатайства и прилагаемых к нему документов на </w:t>
      </w:r>
      <w:r w:rsidR="00D059BF">
        <w:rPr>
          <w:rFonts w:ascii="Times New Roman" w:hAnsi="Times New Roman" w:cs="Times New Roman"/>
          <w:sz w:val="28"/>
          <w:szCs w:val="28"/>
        </w:rPr>
        <w:t>рассмотрение специалисту отдела</w:t>
      </w:r>
      <w:r w:rsidR="00EB3BDB">
        <w:rPr>
          <w:rFonts w:ascii="Times New Roman" w:hAnsi="Times New Roman" w:cs="Times New Roman"/>
          <w:sz w:val="28"/>
          <w:szCs w:val="28"/>
        </w:rPr>
        <w:t>,</w:t>
      </w:r>
      <w:r w:rsidR="00D059BF">
        <w:rPr>
          <w:rFonts w:ascii="Times New Roman" w:hAnsi="Times New Roman" w:cs="Times New Roman"/>
          <w:sz w:val="28"/>
          <w:szCs w:val="28"/>
        </w:rPr>
        <w:t xml:space="preserve"> </w:t>
      </w:r>
      <w:r w:rsidRPr="00DB135D">
        <w:rPr>
          <w:rFonts w:ascii="Times New Roman" w:hAnsi="Times New Roman" w:cs="Times New Roman"/>
          <w:sz w:val="28"/>
          <w:szCs w:val="28"/>
        </w:rPr>
        <w:t>ответственному за подготовку документов.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lastRenderedPageBreak/>
        <w:t>3.2.6. Общий максимальный срок выполнения административной процедуры "прием и регистрация ходатайства и прилагаемых к нему документов, их передача на рассмотрение" не превышает 5 рабочих дней с даты их регистрации.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3.3. Рассмотрение ходатайства и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3.3.1. Основанием для начала выполнения административной процедуры "рассмотрение ходатайства и прилагаемых к нему документов" является поступление ходатайства и прилагаемых к нему документов на рассмотрение специалисту отдела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 xml:space="preserve"> </w:t>
      </w:r>
      <w:r w:rsidR="00EB3B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52"/>
      <w:bookmarkEnd w:id="21"/>
      <w:r w:rsidRPr="00DB135D">
        <w:rPr>
          <w:rFonts w:ascii="Times New Roman" w:hAnsi="Times New Roman" w:cs="Times New Roman"/>
          <w:sz w:val="28"/>
          <w:szCs w:val="28"/>
        </w:rPr>
        <w:t>3.3.2. В рассмотрении ходатайства и прилагаемых к нему документов может быть отказано в случае, если: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1) с ходатайством обратилось ненадлежащее лицо;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2)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3.3.3. Специалист отдела, ответственный за подготовку документов, в течение 10 рабочих дней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им ходатайства и прилагаемых к нему документов проверяет ходатайство и прилагаемые к нему документы на наличие оснований, указанных в </w:t>
      </w:r>
      <w:hyperlink w:anchor="P252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пункте 3.3.2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 xml:space="preserve">При установлении оснований, указанных в </w:t>
      </w:r>
      <w:hyperlink w:anchor="P252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пункте 3.3.2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отдела, ответственный за подготовку документов, в течение 20 рабочих дней с даты поступления ходатайства и прилагаемых к нему документов подготавливает письменное </w:t>
      </w:r>
      <w:hyperlink w:anchor="P474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об отказе в рассмотрении ходатайства и прилагаемых к нему документов по форме согласно приложению 2 к административному регламенту и направляет его заявителю вместе с ходатайством и прилагаемыми к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нему документами.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3.3.5. При установлении отсутствия оснований, указанных в </w:t>
      </w:r>
      <w:hyperlink w:anchor="P252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пункте 3.3.2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ходатайство и прилагаемые к нему документы подлежат рассмотрению специалистом отдела, ответственным за подготовку документов, на предмет необходимости формирования и направления межведомственных запросов.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3.3.6. В случае непредставления заявителем хотя бы одного из документов, указанных в </w:t>
      </w:r>
      <w:hyperlink w:anchor="P124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пункте 2.7.4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 переходит к административной процедуре "формирование и направление межведомственных запросов в органы (организации), участвующие в предоставлении муниципальной услуги".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3.3.7. В случае предоставления заявителем всех документов, указанных в </w:t>
      </w:r>
      <w:hyperlink w:anchor="P124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пункте 2.7.4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настоящего регламента, межведомственный запрос в органы (организации), участвующие в предоставлении муниципальной услуги, не направляется.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3.3.8. Результатом административной процедуры "рассмотрение ходатайства и прилагаемых к нему документов" является решение о </w:t>
      </w:r>
      <w:r w:rsidRPr="00DB135D">
        <w:rPr>
          <w:rFonts w:ascii="Times New Roman" w:hAnsi="Times New Roman" w:cs="Times New Roman"/>
          <w:sz w:val="28"/>
          <w:szCs w:val="28"/>
        </w:rPr>
        <w:lastRenderedPageBreak/>
        <w:t>принятии (об отказе в принятии) ходатайства и прилагаемых к нему документов к рассмотрению и 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3.3.9. Общий максимальный срок выполнения административной процедуры "рассмотрение ходатайства и прилагаемых к нему документов" не превышает 30 рабочих дней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ходатайства и прилагаемых к нему документов на рассмотрение специалисту отдела.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3.4. Формирование и направление межведомственных запросов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в органы и организации, участвующие в предоставлении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о предоставлении документов, необходимых для предоставления муниципальной услуги, является непредставление заявителем в администрацию, в МФЦ документов, указанных в </w:t>
      </w:r>
      <w:hyperlink w:anchor="P124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пункте 2.7.4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3.4.2. Ответственным лицом за выполнение административной процедуры является специалист отдела.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3.4.3. Максимальный срок формирования и направления межведомственного запроса составляет 2 рабочих дня со дня получения заявки и документов специалистом, ответственным за подготовку документов.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При подготовке межведомственного запроса специалист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3.4.4. Для предоставления муниципальной услуги специалист отдела направляет межведомственные запросы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>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а) Управление Федерал</w:t>
      </w:r>
      <w:r w:rsidR="00797407">
        <w:rPr>
          <w:rFonts w:ascii="Times New Roman" w:hAnsi="Times New Roman" w:cs="Times New Roman"/>
          <w:sz w:val="28"/>
          <w:szCs w:val="28"/>
        </w:rPr>
        <w:t xml:space="preserve">ьной налоговой службы России </w:t>
      </w:r>
      <w:r w:rsidRPr="00DB135D">
        <w:rPr>
          <w:rFonts w:ascii="Times New Roman" w:hAnsi="Times New Roman" w:cs="Times New Roman"/>
          <w:sz w:val="28"/>
          <w:szCs w:val="28"/>
        </w:rPr>
        <w:t xml:space="preserve"> в целях получения выписки из единого государственного реестра индивидуальных предпринимателей или выписки из единого государственного реестра юридических лиц;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б) Управление Федеральной службы государственной регистрации, кадастра и картографии по </w:t>
      </w:r>
      <w:r w:rsidR="00EB3BDB">
        <w:rPr>
          <w:rFonts w:ascii="Times New Roman" w:hAnsi="Times New Roman" w:cs="Times New Roman"/>
          <w:sz w:val="28"/>
          <w:szCs w:val="28"/>
        </w:rPr>
        <w:t>Республике Алтай</w:t>
      </w:r>
      <w:r w:rsidRPr="00DB135D">
        <w:rPr>
          <w:rFonts w:ascii="Times New Roman" w:hAnsi="Times New Roman" w:cs="Times New Roman"/>
          <w:sz w:val="28"/>
          <w:szCs w:val="28"/>
        </w:rPr>
        <w:t xml:space="preserve"> в целях получения выписки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  <w:r w:rsidR="00EB3BDB" w:rsidRPr="00EB3BDB">
        <w:rPr>
          <w:rFonts w:ascii="Times New Roman" w:hAnsi="Times New Roman" w:cs="Times New Roman"/>
          <w:sz w:val="28"/>
          <w:szCs w:val="28"/>
        </w:rPr>
        <w:t xml:space="preserve"> </w:t>
      </w:r>
      <w:r w:rsidR="00EB3BDB" w:rsidRPr="00DB135D">
        <w:rPr>
          <w:rFonts w:ascii="Times New Roman" w:hAnsi="Times New Roman" w:cs="Times New Roman"/>
          <w:sz w:val="28"/>
          <w:szCs w:val="28"/>
        </w:rPr>
        <w:t xml:space="preserve">в целях получения выписки из государственного кадастра недвижимости относительно сведений о земельном участке, перевод которого из состава земель одной категории в </w:t>
      </w:r>
      <w:r w:rsidR="00EB3BDB" w:rsidRPr="00DB135D">
        <w:rPr>
          <w:rFonts w:ascii="Times New Roman" w:hAnsi="Times New Roman" w:cs="Times New Roman"/>
          <w:sz w:val="28"/>
          <w:szCs w:val="28"/>
        </w:rPr>
        <w:lastRenderedPageBreak/>
        <w:t>другую предполагается осуществить, или кадастрового паспорта такого земельного участка;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3.4.5. 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3.4.6. Специалист, ответственный за подготовку документов, в течение 1 рабочего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3.4.</w:t>
      </w:r>
      <w:r w:rsidR="008115E1">
        <w:rPr>
          <w:rFonts w:ascii="Times New Roman" w:hAnsi="Times New Roman" w:cs="Times New Roman"/>
          <w:sz w:val="28"/>
          <w:szCs w:val="28"/>
        </w:rPr>
        <w:t>7</w:t>
      </w:r>
      <w:r w:rsidRPr="00DB135D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3.4.</w:t>
      </w:r>
      <w:r w:rsidR="008115E1">
        <w:rPr>
          <w:rFonts w:ascii="Times New Roman" w:hAnsi="Times New Roman" w:cs="Times New Roman"/>
          <w:sz w:val="28"/>
          <w:szCs w:val="28"/>
        </w:rPr>
        <w:t>8</w:t>
      </w:r>
      <w:r w:rsidRPr="00DB135D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не должен превышать 8 рабочих дней со дня получения специалистом заявления и представленных документов.</w:t>
      </w:r>
    </w:p>
    <w:p w:rsid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5E1" w:rsidRPr="00DB135D" w:rsidRDefault="00811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proofErr w:type="gramEnd"/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в предоставлении) 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получение специалистом, ответственным за подготовку документов, полного пакета документов, определенных </w:t>
      </w:r>
      <w:hyperlink w:anchor="P111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пунктом 2.7.1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пунктом 2.7.4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3.5.2. 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P145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пункте 2.9.1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3.5.3. Специалист отдела в течение 10 рабочих дней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 для отказа.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3.5.4. При установлении отсутствия всех оснований для отказа в предоставлении муниципальной услуги, указанных в </w:t>
      </w:r>
      <w:hyperlink w:anchor="P145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пункте 2.9.1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 в течение 5 рабочих дней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таких оснований подготавливает проект акта о переводе земель или земельных участков.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3.5.5. При установлении наличия хотя бы одного из оснований для отказа в предоставлении муниципальной услуги, указанных в </w:t>
      </w:r>
      <w:hyperlink w:anchor="P145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пункте 2.9.1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 в течение 5 рабочих дней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таких оснований подготавливает проект об отказе в переводе земель или земельных участков.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lastRenderedPageBreak/>
        <w:t xml:space="preserve">3.5.6. Специалист отдела в течение 1 рабочего дня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с даты подготовки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проекта акта о переводе (об отказе в переводе) земель или земельных участков обеспечивает его согласование с </w:t>
      </w:r>
      <w:r w:rsidR="00EB3BDB">
        <w:rPr>
          <w:rFonts w:ascii="Times New Roman" w:hAnsi="Times New Roman" w:cs="Times New Roman"/>
          <w:sz w:val="28"/>
          <w:szCs w:val="28"/>
        </w:rPr>
        <w:t>начальником</w:t>
      </w:r>
      <w:r w:rsidRPr="00DB135D">
        <w:rPr>
          <w:rFonts w:ascii="Times New Roman" w:hAnsi="Times New Roman" w:cs="Times New Roman"/>
          <w:sz w:val="28"/>
          <w:szCs w:val="28"/>
        </w:rPr>
        <w:t xml:space="preserve"> отдела и направление на подпись </w:t>
      </w:r>
      <w:r w:rsidR="00EB3BDB">
        <w:rPr>
          <w:rFonts w:ascii="Times New Roman" w:hAnsi="Times New Roman" w:cs="Times New Roman"/>
          <w:sz w:val="28"/>
          <w:szCs w:val="28"/>
        </w:rPr>
        <w:t>Главе района (аймака)</w:t>
      </w:r>
      <w:r w:rsidRPr="00DB135D">
        <w:rPr>
          <w:rFonts w:ascii="Times New Roman" w:hAnsi="Times New Roman" w:cs="Times New Roman"/>
          <w:sz w:val="28"/>
          <w:szCs w:val="28"/>
        </w:rPr>
        <w:t>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3.5.7. Подписанный </w:t>
      </w:r>
      <w:r w:rsidR="00EB3BDB">
        <w:rPr>
          <w:rFonts w:ascii="Times New Roman" w:hAnsi="Times New Roman" w:cs="Times New Roman"/>
          <w:sz w:val="28"/>
          <w:szCs w:val="28"/>
        </w:rPr>
        <w:t>Главой района (аймака)</w:t>
      </w:r>
      <w:r w:rsidRPr="00DB135D">
        <w:rPr>
          <w:rFonts w:ascii="Times New Roman" w:hAnsi="Times New Roman" w:cs="Times New Roman"/>
          <w:sz w:val="28"/>
          <w:szCs w:val="28"/>
        </w:rPr>
        <w:t xml:space="preserve"> акт о переводе (об отказе в переводе) земель или земельных участков не позднее рабочего дня, следующего за днем подписания, передается специалисту отдела.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3.5.8. Акт о переводе земель или земельных участков должен содержать следующие сведения: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1) основания изменения категории земель;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2) границы и описание местоположения земель, для земельных участков также их площадь и кадастровые номера;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3) категория земель, перевод из которой осуществляется;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4) категория земель, перевод в которую осуществляется.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3.5.9. Акт о переводе земель или земельных участков не может быть принят на определенный срок.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3.5.10. Результатом административной процедуры "принятие решения о предоставлении (об отказе предоставления) муниципальной услуги" является подписанный акт о переводе (об отказе в переводе) земель или земельных участков.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3.5.11. Общий максимальный срок выполнения административной процедуры "принятие решения о предоставлении (об отказе предоставления) муниципальной услуги" не превышает 17 рабочих дней.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3.6. Выдача результатов предоставления 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наличие утвержденного акта о переводе (об отказе) в переводе земель или земельных участков.</w:t>
      </w:r>
    </w:p>
    <w:p w:rsidR="008115E1" w:rsidRDefault="00811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3.6.2. Специалист отдела в течение 10 рабочих дней со дня утверждения акта о переводе (об отказе) в переводе земель или земельных участков </w:t>
      </w:r>
      <w:r w:rsidR="008115E1">
        <w:rPr>
          <w:rFonts w:ascii="Times New Roman" w:hAnsi="Times New Roman" w:cs="Times New Roman"/>
          <w:sz w:val="28"/>
          <w:szCs w:val="28"/>
        </w:rPr>
        <w:t xml:space="preserve">второй экземпляр </w:t>
      </w:r>
      <w:r w:rsidRPr="00DB135D">
        <w:rPr>
          <w:rFonts w:ascii="Times New Roman" w:hAnsi="Times New Roman" w:cs="Times New Roman"/>
          <w:sz w:val="28"/>
          <w:szCs w:val="28"/>
        </w:rPr>
        <w:t>направляет ее заявителю вместе с сопроводительным письмом.</w:t>
      </w:r>
    </w:p>
    <w:p w:rsidR="008115E1" w:rsidRDefault="00811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3.6.3. Выдача результата предоставления муниципальной услуги осуществляется способом, указанным заявителем в ходатайстве, в том числе: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при личном обращении к специалисту отдела;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при личном обращении в МФЦ;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заявлении, либо в электронном виде.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3.6.4. Общий максимальный срок выполнения административной процедуры "выдача результатов муниципальной услуги" не превышает 10 рабочих дней со дня утверждения акта о переводе (об отказе) в переводе земель или земельных участков.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3.6.5.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 xml:space="preserve">Специалист отдела направляет копию акта о переводе земель или </w:t>
      </w:r>
      <w:r w:rsidRPr="00DB135D">
        <w:rPr>
          <w:rFonts w:ascii="Times New Roman" w:hAnsi="Times New Roman" w:cs="Times New Roman"/>
          <w:sz w:val="28"/>
          <w:szCs w:val="28"/>
        </w:rPr>
        <w:lastRenderedPageBreak/>
        <w:t>земельных участков в течение 5 дней со дня его принятия в федеральный орган исполнительной власти, уполномоченный на осуществление государственного кадастрового учета недвижимого имущества и ведение государственного кадастра недвижимости, или, если иное не установлено Правительством Российской Федерации, в подведомственное данному федеральному органу исполнительной власти государственное учреждение.</w:t>
      </w:r>
      <w:proofErr w:type="gramEnd"/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3.6.6. Перевод земель или земельных участков в составе таких земель из одной категории в другую считается состоявшимся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с даты осуществления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земельных участков в связи с изменением их категории.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4. КОНТРОЛЬ ПРЕДОСТАВЛЕНИЯ 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соблюдения и исполнения ответственными специалистами отдела положений административного регламента и иных нормативных правовых актов Российской Федерации и </w:t>
      </w:r>
      <w:r w:rsidR="00FC5D36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B135D">
        <w:rPr>
          <w:rFonts w:ascii="Times New Roman" w:hAnsi="Times New Roman" w:cs="Times New Roman"/>
          <w:sz w:val="28"/>
          <w:szCs w:val="28"/>
        </w:rPr>
        <w:t>, устанавливающих требования к предоставлению муниципальных услуг, а также принятием решений ответственными лицами.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</w:t>
      </w:r>
      <w:r w:rsidR="00FC5D36">
        <w:rPr>
          <w:rFonts w:ascii="Times New Roman" w:hAnsi="Times New Roman" w:cs="Times New Roman"/>
          <w:sz w:val="28"/>
          <w:szCs w:val="28"/>
        </w:rPr>
        <w:t>специалистом по контро</w:t>
      </w:r>
      <w:r w:rsidR="008115E1">
        <w:rPr>
          <w:rFonts w:ascii="Times New Roman" w:hAnsi="Times New Roman" w:cs="Times New Roman"/>
          <w:sz w:val="28"/>
          <w:szCs w:val="28"/>
        </w:rPr>
        <w:t>л</w:t>
      </w:r>
      <w:r w:rsidR="00FC5D36">
        <w:rPr>
          <w:rFonts w:ascii="Times New Roman" w:hAnsi="Times New Roman" w:cs="Times New Roman"/>
          <w:sz w:val="28"/>
          <w:szCs w:val="28"/>
        </w:rPr>
        <w:t>ю документов</w:t>
      </w:r>
      <w:r w:rsidRPr="00DB135D">
        <w:rPr>
          <w:rFonts w:ascii="Times New Roman" w:hAnsi="Times New Roman" w:cs="Times New Roman"/>
          <w:sz w:val="28"/>
          <w:szCs w:val="28"/>
        </w:rPr>
        <w:t>, руководителем отдела по принадлежности вопросов.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</w:t>
      </w:r>
      <w:r w:rsidR="00FC5D36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B135D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"</w:t>
      </w:r>
      <w:r w:rsidR="00FC5D36">
        <w:rPr>
          <w:rFonts w:ascii="Times New Roman" w:hAnsi="Times New Roman" w:cs="Times New Roman"/>
          <w:sz w:val="28"/>
          <w:szCs w:val="28"/>
        </w:rPr>
        <w:t>Онгудайский район</w:t>
      </w:r>
      <w:r w:rsidRPr="00DB135D">
        <w:rPr>
          <w:rFonts w:ascii="Times New Roman" w:hAnsi="Times New Roman" w:cs="Times New Roman"/>
          <w:sz w:val="28"/>
          <w:szCs w:val="28"/>
        </w:rPr>
        <w:t>".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ДЕЙСТВИЯ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(БЕЗДЕЙСТВИЯ) И РЕШЕНИЙ, ОСУЩЕСТВЛЯЕМЫХ В ХОДЕ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ВЫПОЛНЕНИЯ АДМИНИСТРАТИВНОГО РЕГЛАМЕНТА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5.1. Общие требования к порядку подачи и рассмотрения жалобы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Гражданин имеет право на досудебное (внесудебное) обжалование действий (бездействия) должностных лиц отдела, а также принимаемых ими решений в ходе предоставления муниципальной услуги в досудебном (внесудебном) порядке.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заявителем решений и действий (бездействия) отдела,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должностного лица отдела, муниципального служащего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может обратиться с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5D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5D">
        <w:rPr>
          <w:rFonts w:ascii="Times New Roman" w:hAnsi="Times New Roman" w:cs="Times New Roman"/>
          <w:sz w:val="28"/>
          <w:szCs w:val="28"/>
        </w:rPr>
        <w:t>- отказ отдела,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5.3. Перечень оснований для отказа в рассмотрении жалобы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Случаи, в которых ответ на жалобу (претензию) не дается: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не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либо электронный адрес, по которому должен быть направлен ответ, ответ на обращение не дается;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5D">
        <w:rPr>
          <w:rFonts w:ascii="Times New Roman" w:hAnsi="Times New Roman" w:cs="Times New Roman"/>
          <w:sz w:val="28"/>
          <w:szCs w:val="28"/>
        </w:rPr>
        <w:t>- при получении обращения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proofErr w:type="gramEnd"/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- если текст обращения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-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</w:t>
      </w:r>
      <w:r w:rsidRPr="00DB135D">
        <w:rPr>
          <w:rFonts w:ascii="Times New Roman" w:hAnsi="Times New Roman" w:cs="Times New Roman"/>
          <w:sz w:val="28"/>
          <w:szCs w:val="28"/>
        </w:rPr>
        <w:lastRenderedPageBreak/>
        <w:t>доводы или обстоятельства при условии, что указанное обращение и ранее направляемые обращения направлялись в отдел;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отдел.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5.4.1. Жалоба подается в письменной форме на бумажном носителе, в электронной форме в администрацию. Жалоба может быть направлена по почте, с использованием информационно-телекоммуникационной сети "Интернет",  портала государственных услуг Российской Федерации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 xml:space="preserve"> </w:t>
      </w:r>
      <w:r w:rsidR="002D08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5.4.2. Жалобы на решения, принятые специалистами отдела, рассматриваются руководителем отдела. Жалобы на решения, принятые руководителем отдела, подаются </w:t>
      </w:r>
      <w:r w:rsidR="002D086B">
        <w:rPr>
          <w:rFonts w:ascii="Times New Roman" w:hAnsi="Times New Roman" w:cs="Times New Roman"/>
          <w:sz w:val="28"/>
          <w:szCs w:val="28"/>
        </w:rPr>
        <w:t>Главе района (аймака)</w:t>
      </w:r>
      <w:r w:rsidRPr="00DB135D">
        <w:rPr>
          <w:rFonts w:ascii="Times New Roman" w:hAnsi="Times New Roman" w:cs="Times New Roman"/>
          <w:sz w:val="28"/>
          <w:szCs w:val="28"/>
        </w:rPr>
        <w:t xml:space="preserve"> либо в случае </w:t>
      </w:r>
      <w:r w:rsidR="002D086B">
        <w:rPr>
          <w:rFonts w:ascii="Times New Roman" w:hAnsi="Times New Roman" w:cs="Times New Roman"/>
          <w:sz w:val="28"/>
          <w:szCs w:val="28"/>
        </w:rPr>
        <w:t>его отсутствия рассматриваются П</w:t>
      </w:r>
      <w:r w:rsidRPr="00DB135D">
        <w:rPr>
          <w:rFonts w:ascii="Times New Roman" w:hAnsi="Times New Roman" w:cs="Times New Roman"/>
          <w:sz w:val="28"/>
          <w:szCs w:val="28"/>
        </w:rPr>
        <w:t xml:space="preserve">ервым заместителем </w:t>
      </w:r>
      <w:r w:rsidR="002D086B">
        <w:rPr>
          <w:rFonts w:ascii="Times New Roman" w:hAnsi="Times New Roman" w:cs="Times New Roman"/>
          <w:sz w:val="28"/>
          <w:szCs w:val="28"/>
        </w:rPr>
        <w:t>главы района (аймака)</w:t>
      </w:r>
      <w:r w:rsidRPr="00DB135D">
        <w:rPr>
          <w:rFonts w:ascii="Times New Roman" w:hAnsi="Times New Roman" w:cs="Times New Roman"/>
          <w:sz w:val="28"/>
          <w:szCs w:val="28"/>
        </w:rPr>
        <w:t>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5.4.</w:t>
      </w:r>
      <w:r w:rsidR="002D086B">
        <w:rPr>
          <w:rFonts w:ascii="Times New Roman" w:hAnsi="Times New Roman" w:cs="Times New Roman"/>
          <w:sz w:val="28"/>
          <w:szCs w:val="28"/>
        </w:rPr>
        <w:t>3</w:t>
      </w:r>
      <w:r w:rsidRPr="00DB135D">
        <w:rPr>
          <w:rFonts w:ascii="Times New Roman" w:hAnsi="Times New Roman" w:cs="Times New Roman"/>
          <w:sz w:val="28"/>
          <w:szCs w:val="28"/>
        </w:rPr>
        <w:t>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5.4.</w:t>
      </w:r>
      <w:r w:rsidR="002D086B">
        <w:rPr>
          <w:rFonts w:ascii="Times New Roman" w:hAnsi="Times New Roman" w:cs="Times New Roman"/>
          <w:sz w:val="28"/>
          <w:szCs w:val="28"/>
        </w:rPr>
        <w:t>4</w:t>
      </w:r>
      <w:r w:rsidRPr="00DB135D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5D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отдела, должностного лица отдела либо муниципального служащего;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отдела, должностного лица отдела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5.4.6.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 xml:space="preserve">Поступившая жалоба подлежит рассмотрению в течение </w:t>
      </w:r>
      <w:r w:rsidRPr="00DB135D">
        <w:rPr>
          <w:rFonts w:ascii="Times New Roman" w:hAnsi="Times New Roman" w:cs="Times New Roman"/>
          <w:sz w:val="28"/>
          <w:szCs w:val="28"/>
        </w:rPr>
        <w:lastRenderedPageBreak/>
        <w:t>пятнадцати рабочих дней со дня ее регистрации, а в случае обжалования отказа отдела,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70"/>
      <w:bookmarkEnd w:id="23"/>
      <w:r w:rsidRPr="00DB135D">
        <w:rPr>
          <w:rFonts w:ascii="Times New Roman" w:hAnsi="Times New Roman" w:cs="Times New Roman"/>
          <w:sz w:val="28"/>
          <w:szCs w:val="28"/>
        </w:rPr>
        <w:t>5.4.7. По результатам рассмотрения жалобы администрация принимает одно из следующих решений: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5D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5.4.8. Не позднее дня, следующего за днем принятия решения, указанного в </w:t>
      </w:r>
      <w:hyperlink w:anchor="P370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пункте 5.4.7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5.4.9. 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5.4.10. В случае установления в ходе или по результатам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5.4.11. Заявитель имеет право обжаловать действия (бездействие) и решения специалистов органа, предоставляющего муниципальную услугу (в том числе должностных лиц),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2D086B" w:rsidRPr="00013A7E" w:rsidRDefault="002D086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013A7E">
        <w:rPr>
          <w:rFonts w:eastAsia="Calibri"/>
          <w:color w:val="000000"/>
          <w:sz w:val="28"/>
          <w:szCs w:val="28"/>
          <w:lang w:eastAsia="en-US"/>
        </w:rPr>
        <w:t>Приложение №1</w:t>
      </w:r>
    </w:p>
    <w:p w:rsidR="002D086B" w:rsidRPr="00013A7E" w:rsidRDefault="002D086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013A7E">
        <w:rPr>
          <w:rFonts w:eastAsia="Calibri"/>
          <w:color w:val="000000"/>
          <w:sz w:val="28"/>
          <w:szCs w:val="28"/>
          <w:lang w:eastAsia="en-US"/>
        </w:rPr>
        <w:t>к Административному регламенту</w:t>
      </w:r>
    </w:p>
    <w:p w:rsidR="002D086B" w:rsidRPr="00013A7E" w:rsidRDefault="002D086B" w:rsidP="002D086B">
      <w:pPr>
        <w:autoSpaceDE w:val="0"/>
        <w:autoSpaceDN w:val="0"/>
        <w:adjustRightInd w:val="0"/>
        <w:ind w:firstLine="567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 w:rsidRPr="00013A7E">
        <w:rPr>
          <w:rFonts w:eastAsia="Calibri"/>
          <w:bCs/>
          <w:color w:val="000000"/>
          <w:sz w:val="28"/>
          <w:szCs w:val="28"/>
          <w:lang w:eastAsia="en-US"/>
        </w:rPr>
        <w:t xml:space="preserve">по предоставлению муниципальной услуги </w:t>
      </w:r>
    </w:p>
    <w:p w:rsidR="002D086B" w:rsidRPr="00013A7E" w:rsidRDefault="002D086B" w:rsidP="002D086B">
      <w:pPr>
        <w:jc w:val="right"/>
        <w:rPr>
          <w:rFonts w:eastAsia="Calibri"/>
          <w:sz w:val="28"/>
          <w:szCs w:val="28"/>
          <w:lang w:eastAsia="en-US"/>
        </w:rPr>
      </w:pPr>
      <w:r w:rsidRPr="00013A7E">
        <w:rPr>
          <w:rFonts w:eastAsia="Calibri"/>
          <w:sz w:val="28"/>
          <w:szCs w:val="28"/>
          <w:lang w:eastAsia="en-US"/>
        </w:rPr>
        <w:t xml:space="preserve"> «Перевод земель или земельных участков </w:t>
      </w:r>
      <w:proofErr w:type="gramStart"/>
      <w:r w:rsidRPr="00013A7E">
        <w:rPr>
          <w:rFonts w:eastAsia="Calibri"/>
          <w:sz w:val="28"/>
          <w:szCs w:val="28"/>
          <w:lang w:eastAsia="en-US"/>
        </w:rPr>
        <w:t>в</w:t>
      </w:r>
      <w:proofErr w:type="gramEnd"/>
      <w:r w:rsidRPr="00013A7E">
        <w:rPr>
          <w:rFonts w:eastAsia="Calibri"/>
          <w:sz w:val="28"/>
          <w:szCs w:val="28"/>
          <w:lang w:eastAsia="en-US"/>
        </w:rPr>
        <w:t xml:space="preserve"> </w:t>
      </w:r>
    </w:p>
    <w:p w:rsidR="002D086B" w:rsidRPr="00013A7E" w:rsidRDefault="002D086B" w:rsidP="002D086B">
      <w:pPr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013A7E">
        <w:rPr>
          <w:rFonts w:eastAsia="Calibri"/>
          <w:sz w:val="28"/>
          <w:szCs w:val="28"/>
          <w:lang w:eastAsia="en-US"/>
        </w:rPr>
        <w:t>составе</w:t>
      </w:r>
      <w:proofErr w:type="gramEnd"/>
      <w:r w:rsidRPr="00013A7E">
        <w:rPr>
          <w:rFonts w:eastAsia="Calibri"/>
          <w:sz w:val="28"/>
          <w:szCs w:val="28"/>
          <w:lang w:eastAsia="en-US"/>
        </w:rPr>
        <w:t xml:space="preserve"> таких земель из одной категории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3A7E">
        <w:rPr>
          <w:rFonts w:eastAsia="Calibri"/>
          <w:sz w:val="28"/>
          <w:szCs w:val="28"/>
          <w:lang w:eastAsia="en-US"/>
        </w:rPr>
        <w:t>в другую»</w:t>
      </w:r>
    </w:p>
    <w:p w:rsidR="002D086B" w:rsidRPr="00013A7E" w:rsidRDefault="002D086B" w:rsidP="002D086B">
      <w:pPr>
        <w:jc w:val="right"/>
        <w:rPr>
          <w:rFonts w:eastAsia="Calibri"/>
          <w:sz w:val="16"/>
          <w:szCs w:val="16"/>
          <w:lang w:eastAsia="en-US"/>
        </w:rPr>
      </w:pPr>
    </w:p>
    <w:p w:rsidR="002D086B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>
        <w:rPr>
          <w:rFonts w:eastAsia="Calibri"/>
          <w:lang w:eastAsia="en-US"/>
        </w:rPr>
        <w:t>В Администрацию района (аймака)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МО «Онгудайский район»</w:t>
      </w:r>
    </w:p>
    <w:p w:rsidR="002D086B" w:rsidRPr="00013A7E" w:rsidRDefault="002D086B" w:rsidP="002D086B">
      <w:pPr>
        <w:spacing w:line="276" w:lineRule="auto"/>
        <w:jc w:val="right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______________________________________ </w:t>
      </w:r>
    </w:p>
    <w:p w:rsidR="002D086B" w:rsidRPr="00013A7E" w:rsidRDefault="002D086B" w:rsidP="002D086B">
      <w:pPr>
        <w:spacing w:line="276" w:lineRule="auto"/>
        <w:jc w:val="right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от ____________________________________ </w:t>
      </w:r>
    </w:p>
    <w:p w:rsidR="002D086B" w:rsidRPr="00013A7E" w:rsidRDefault="002D086B" w:rsidP="002D086B">
      <w:pPr>
        <w:spacing w:line="276" w:lineRule="auto"/>
        <w:jc w:val="right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lastRenderedPageBreak/>
        <w:t xml:space="preserve">______________________________________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013A7E">
        <w:rPr>
          <w:rFonts w:eastAsia="Calibri"/>
          <w:lang w:eastAsia="en-US"/>
        </w:rPr>
        <w:t xml:space="preserve">                                                                                  </w:t>
      </w:r>
      <w:proofErr w:type="gramStart"/>
      <w:r w:rsidRPr="00013A7E">
        <w:rPr>
          <w:rFonts w:eastAsia="Calibri"/>
          <w:sz w:val="18"/>
          <w:szCs w:val="18"/>
          <w:lang w:eastAsia="en-US"/>
        </w:rPr>
        <w:t xml:space="preserve">(ФИО физического лица, полное наименование </w:t>
      </w:r>
      <w:proofErr w:type="gramEnd"/>
    </w:p>
    <w:p w:rsidR="002D086B" w:rsidRPr="00013A7E" w:rsidRDefault="002D086B" w:rsidP="002D086B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013A7E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юридического лица) </w:t>
      </w:r>
    </w:p>
    <w:p w:rsidR="002D086B" w:rsidRPr="00013A7E" w:rsidRDefault="002D086B" w:rsidP="002D086B">
      <w:pPr>
        <w:spacing w:line="276" w:lineRule="auto"/>
        <w:jc w:val="right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 </w:t>
      </w:r>
      <w:proofErr w:type="gramStart"/>
      <w:r w:rsidRPr="00013A7E">
        <w:rPr>
          <w:rFonts w:eastAsia="Calibri"/>
          <w:lang w:eastAsia="en-US"/>
        </w:rPr>
        <w:t>проживающего</w:t>
      </w:r>
      <w:proofErr w:type="gramEnd"/>
      <w:r w:rsidRPr="00013A7E">
        <w:rPr>
          <w:rFonts w:eastAsia="Calibri"/>
          <w:lang w:eastAsia="en-US"/>
        </w:rPr>
        <w:t xml:space="preserve"> (расположенного) по адресу: </w:t>
      </w:r>
    </w:p>
    <w:p w:rsidR="002D086B" w:rsidRPr="00013A7E" w:rsidRDefault="002D086B" w:rsidP="002D086B">
      <w:pPr>
        <w:spacing w:line="276" w:lineRule="auto"/>
        <w:jc w:val="right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______________________________________ </w:t>
      </w:r>
    </w:p>
    <w:p w:rsidR="002D086B" w:rsidRPr="00013A7E" w:rsidRDefault="002D086B" w:rsidP="002D086B">
      <w:pPr>
        <w:spacing w:line="276" w:lineRule="auto"/>
        <w:jc w:val="right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______________________________________ </w:t>
      </w:r>
    </w:p>
    <w:p w:rsidR="002D086B" w:rsidRPr="00013A7E" w:rsidRDefault="002D086B" w:rsidP="002D086B">
      <w:pPr>
        <w:spacing w:line="276" w:lineRule="auto"/>
        <w:jc w:val="right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Тел.__________________________________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 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b/>
          <w:lang w:eastAsia="en-US"/>
        </w:rPr>
      </w:pPr>
      <w:r w:rsidRPr="00013A7E">
        <w:rPr>
          <w:rFonts w:eastAsia="Calibri"/>
          <w:b/>
          <w:lang w:eastAsia="en-US"/>
        </w:rPr>
        <w:t xml:space="preserve">ХОДАТАЙСТВО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  </w:t>
      </w:r>
    </w:p>
    <w:p w:rsidR="002D086B" w:rsidRPr="00013A7E" w:rsidRDefault="002D086B" w:rsidP="002D086B">
      <w:pPr>
        <w:spacing w:line="276" w:lineRule="auto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1. Сведения о заявителе: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а)____________________________________________________________________________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013A7E">
        <w:rPr>
          <w:rFonts w:eastAsia="Calibri"/>
          <w:sz w:val="20"/>
          <w:szCs w:val="20"/>
          <w:lang w:eastAsia="en-US"/>
        </w:rPr>
        <w:t>физическое лицо (фамилия, имя, отчество, вид документа, серия и номер документа, _____________________________________________________________________________________________</w:t>
      </w:r>
      <w:proofErr w:type="gramEnd"/>
    </w:p>
    <w:p w:rsidR="002D086B" w:rsidRPr="00013A7E" w:rsidRDefault="002D086B" w:rsidP="002D086B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013A7E">
        <w:rPr>
          <w:rFonts w:eastAsia="Calibri"/>
          <w:sz w:val="20"/>
          <w:szCs w:val="20"/>
          <w:lang w:eastAsia="en-US"/>
        </w:rPr>
        <w:t>удостоверяющего</w:t>
      </w:r>
      <w:proofErr w:type="gramEnd"/>
      <w:r w:rsidRPr="00013A7E">
        <w:rPr>
          <w:rFonts w:eastAsia="Calibri"/>
          <w:sz w:val="20"/>
          <w:szCs w:val="20"/>
          <w:lang w:eastAsia="en-US"/>
        </w:rPr>
        <w:t xml:space="preserve"> личность)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б) ___________________________________________________________________________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013A7E">
        <w:rPr>
          <w:rFonts w:eastAsia="Calibri"/>
          <w:sz w:val="20"/>
          <w:szCs w:val="20"/>
          <w:lang w:eastAsia="en-US"/>
        </w:rPr>
        <w:t xml:space="preserve">(индивидуальный предприниматель, юридическое лицо, исполнительный орган государственной власти, </w:t>
      </w:r>
      <w:proofErr w:type="gramEnd"/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_____________________________________________________________________________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013A7E">
        <w:rPr>
          <w:rFonts w:eastAsia="Calibri"/>
          <w:sz w:val="20"/>
          <w:szCs w:val="20"/>
          <w:lang w:eastAsia="en-US"/>
        </w:rPr>
        <w:t xml:space="preserve">орган местного самоуправления,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_____________________________________________________________________________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_____________________________________________________________________________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013A7E">
        <w:rPr>
          <w:rFonts w:eastAsia="Calibri"/>
          <w:sz w:val="20"/>
          <w:szCs w:val="20"/>
          <w:lang w:eastAsia="en-US"/>
        </w:rPr>
        <w:t xml:space="preserve"> юридический адрес) </w:t>
      </w:r>
    </w:p>
    <w:p w:rsidR="002D086B" w:rsidRPr="00013A7E" w:rsidRDefault="002D086B" w:rsidP="002D086B">
      <w:pPr>
        <w:spacing w:line="276" w:lineRule="auto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2. Сведения о земельном участке, перевод которого предполагается осуществить: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а) кадастровый номер земельного участка _________________________________________;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б) категория земель, в состав которой входит земельный участок______________________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_____________________________________________________________________________;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в) площадь земельного участка __________________________________________________;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г) местоположение земельного участка____________________________________________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_____________________________________________________________________________.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3.  Сведения  о  правообладателе  (правообладателях)  земельного  участка  и  о  согласии 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правообладателя  (правообладателей)  земельного  участка  на  перевод  земельного участка из земель одной категории  в другую категорию земель______________________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_____________________________________________________________________________. 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4.  Категория  земель,  в  состав  которой  предполагается  осуществить  перевод  земельного участка_________________________________________________________. 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5.  Обоснование  перевода  земельного  участка  в  другую  категорию  земель,  включающее цель  перевода  земельного  участка  в  другую  категорию  и  обоснование  необходимости использования земельного участка в составе испрашиваемой категории земель, несовместимого с  нахождением  в  составе  данной  категории;  обоснование  отсутствия  иных  вариантов использования земельных  участков  из  других  категорий земель  для  испрашиваемых  целей,  а также финансово-экономическое обоснование целесообразности перевода земельных участков из  одной  категории  в  другую  (в  случаях,  предусмотренных  законодательством</w:t>
      </w:r>
      <w:r>
        <w:rPr>
          <w:rFonts w:eastAsia="Calibri"/>
          <w:lang w:eastAsia="en-US"/>
        </w:rPr>
        <w:t xml:space="preserve"> Р</w:t>
      </w:r>
      <w:r w:rsidRPr="00013A7E">
        <w:rPr>
          <w:rFonts w:eastAsia="Calibri"/>
          <w:lang w:eastAsia="en-US"/>
        </w:rPr>
        <w:t>оссийской Федерации)___________________________________________________________________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_____________________________________________________________________________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_____________________________________________________________________________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_____________________________________________________________________________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lastRenderedPageBreak/>
        <w:t>___________________________________________________________________________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___________________________________________________________________________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___________________________________________________________________________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__________________________________________________________________________. 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 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 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 Документы, прилагаемые к заявлению: 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1.__________________________________________________________________________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2. __________________________________________________________________________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3. 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4. 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5. 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6. 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 </w:t>
      </w:r>
    </w:p>
    <w:p w:rsidR="002D086B" w:rsidRPr="00013A7E" w:rsidRDefault="002D086B" w:rsidP="002D086B">
      <w:pPr>
        <w:spacing w:line="276" w:lineRule="auto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«______»_________________20______ г.                                      ________________________ 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                                                                                                       (подпись)</w:t>
      </w:r>
      <w:r w:rsidRPr="00013A7E">
        <w:rPr>
          <w:rFonts w:eastAsia="Calibri"/>
          <w:lang w:eastAsia="en-US"/>
        </w:rPr>
        <w:cr/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2D086B" w:rsidRPr="00013A7E" w:rsidRDefault="002D086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Приложение №2</w:t>
      </w:r>
    </w:p>
    <w:p w:rsidR="002D086B" w:rsidRPr="00013A7E" w:rsidRDefault="002D086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013A7E">
        <w:rPr>
          <w:rFonts w:eastAsia="Calibri"/>
          <w:color w:val="000000"/>
          <w:sz w:val="28"/>
          <w:szCs w:val="28"/>
          <w:lang w:eastAsia="en-US"/>
        </w:rPr>
        <w:t>к Административному регламенту</w:t>
      </w:r>
    </w:p>
    <w:p w:rsidR="002D086B" w:rsidRPr="00013A7E" w:rsidRDefault="002D086B" w:rsidP="002D086B">
      <w:pPr>
        <w:autoSpaceDE w:val="0"/>
        <w:autoSpaceDN w:val="0"/>
        <w:adjustRightInd w:val="0"/>
        <w:ind w:firstLine="567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 w:rsidRPr="00013A7E">
        <w:rPr>
          <w:rFonts w:eastAsia="Calibri"/>
          <w:bCs/>
          <w:color w:val="000000"/>
          <w:sz w:val="28"/>
          <w:szCs w:val="28"/>
          <w:lang w:eastAsia="en-US"/>
        </w:rPr>
        <w:t xml:space="preserve">по предоставлению муниципальной услуги </w:t>
      </w:r>
    </w:p>
    <w:p w:rsidR="002D086B" w:rsidRPr="00013A7E" w:rsidRDefault="002D086B" w:rsidP="002D086B">
      <w:pPr>
        <w:jc w:val="right"/>
        <w:rPr>
          <w:rFonts w:eastAsia="Calibri"/>
          <w:sz w:val="28"/>
          <w:szCs w:val="28"/>
          <w:lang w:eastAsia="en-US"/>
        </w:rPr>
      </w:pPr>
      <w:r w:rsidRPr="00013A7E">
        <w:rPr>
          <w:rFonts w:eastAsia="Calibri"/>
          <w:sz w:val="28"/>
          <w:szCs w:val="28"/>
          <w:lang w:eastAsia="en-US"/>
        </w:rPr>
        <w:t xml:space="preserve"> «Перевод земель или земельных участков </w:t>
      </w:r>
      <w:proofErr w:type="gramStart"/>
      <w:r w:rsidRPr="00013A7E">
        <w:rPr>
          <w:rFonts w:eastAsia="Calibri"/>
          <w:sz w:val="28"/>
          <w:szCs w:val="28"/>
          <w:lang w:eastAsia="en-US"/>
        </w:rPr>
        <w:t>в</w:t>
      </w:r>
      <w:proofErr w:type="gramEnd"/>
      <w:r w:rsidRPr="00013A7E">
        <w:rPr>
          <w:rFonts w:eastAsia="Calibri"/>
          <w:sz w:val="28"/>
          <w:szCs w:val="28"/>
          <w:lang w:eastAsia="en-US"/>
        </w:rPr>
        <w:t xml:space="preserve"> </w:t>
      </w:r>
    </w:p>
    <w:p w:rsidR="002D086B" w:rsidRPr="00013A7E" w:rsidRDefault="002D086B" w:rsidP="002D086B">
      <w:pPr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013A7E">
        <w:rPr>
          <w:rFonts w:eastAsia="Calibri"/>
          <w:sz w:val="28"/>
          <w:szCs w:val="28"/>
          <w:lang w:eastAsia="en-US"/>
        </w:rPr>
        <w:t>составе</w:t>
      </w:r>
      <w:proofErr w:type="gramEnd"/>
      <w:r w:rsidRPr="00013A7E">
        <w:rPr>
          <w:rFonts w:eastAsia="Calibri"/>
          <w:sz w:val="28"/>
          <w:szCs w:val="28"/>
          <w:lang w:eastAsia="en-US"/>
        </w:rPr>
        <w:t xml:space="preserve"> таких земель из одной категории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3A7E">
        <w:rPr>
          <w:rFonts w:eastAsia="Calibri"/>
          <w:sz w:val="28"/>
          <w:szCs w:val="28"/>
          <w:lang w:eastAsia="en-US"/>
        </w:rPr>
        <w:t>в другую»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(наименование заявителя (для юридических лиц),</w:t>
      </w:r>
      <w:proofErr w:type="gramEnd"/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Ф.И.О. (для физических лиц</w:t>
      </w:r>
      <w:proofErr w:type="gramEnd"/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и индивидуальных предпринимателей))</w:t>
      </w:r>
      <w:proofErr w:type="gramEnd"/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474"/>
      <w:bookmarkEnd w:id="24"/>
      <w:r w:rsidRPr="00DB135D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об отказе в рассмотрении ходатайства о переводе земель из одной категории в другую (ходатайство о переводе земельных участков из состава земель одной категории в другую)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    Вам  отказано  в  рассмотрении  ходатайства  о переводе земель из одной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5D">
        <w:rPr>
          <w:rFonts w:ascii="Times New Roman" w:hAnsi="Times New Roman" w:cs="Times New Roman"/>
          <w:sz w:val="28"/>
          <w:szCs w:val="28"/>
        </w:rPr>
        <w:t>категории  в  другую  (ходатайство о переводе земельных участков из состава</w:t>
      </w:r>
      <w:proofErr w:type="gramEnd"/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земель одной категории в другую) по следующим основаниям: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(указываются причины отказа в приеме документов со ссылкой на правовой акт)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    После  устранения  обстоятельств,  послуживших  основанием для отказа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5D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 ходатайства  о  переводе  земель  из одной категории в другую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5D">
        <w:rPr>
          <w:rFonts w:ascii="Times New Roman" w:hAnsi="Times New Roman" w:cs="Times New Roman"/>
          <w:sz w:val="28"/>
          <w:szCs w:val="28"/>
        </w:rPr>
        <w:t>(ходатайство   о  переводе  земельных  участков  из  состава  земель  одной</w:t>
      </w:r>
      <w:proofErr w:type="gramEnd"/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категории в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>), Вы имеете право повторно обратиться за предоставлением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________________________   _______________________   ______________________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 наименование должности             подпись           расшифровка подписи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 ответственного лица                                       (Ф.И.О.)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"__" ________ 20__ год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407" w:rsidRDefault="00797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407" w:rsidRDefault="00797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407" w:rsidRDefault="00797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407" w:rsidRPr="00DB135D" w:rsidRDefault="00797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86B" w:rsidRPr="00013A7E" w:rsidRDefault="002D086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Приложение №3</w:t>
      </w:r>
    </w:p>
    <w:p w:rsidR="002D086B" w:rsidRPr="00013A7E" w:rsidRDefault="002D086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013A7E">
        <w:rPr>
          <w:rFonts w:eastAsia="Calibri"/>
          <w:color w:val="000000"/>
          <w:sz w:val="28"/>
          <w:szCs w:val="28"/>
          <w:lang w:eastAsia="en-US"/>
        </w:rPr>
        <w:t>к Административному регламенту</w:t>
      </w:r>
    </w:p>
    <w:p w:rsidR="002D086B" w:rsidRPr="00013A7E" w:rsidRDefault="002D086B" w:rsidP="002D086B">
      <w:pPr>
        <w:autoSpaceDE w:val="0"/>
        <w:autoSpaceDN w:val="0"/>
        <w:adjustRightInd w:val="0"/>
        <w:ind w:firstLine="567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 w:rsidRPr="00013A7E">
        <w:rPr>
          <w:rFonts w:eastAsia="Calibri"/>
          <w:bCs/>
          <w:color w:val="000000"/>
          <w:sz w:val="28"/>
          <w:szCs w:val="28"/>
          <w:lang w:eastAsia="en-US"/>
        </w:rPr>
        <w:t xml:space="preserve">по предоставлению муниципальной услуги </w:t>
      </w:r>
    </w:p>
    <w:p w:rsidR="002D086B" w:rsidRPr="00013A7E" w:rsidRDefault="002D086B" w:rsidP="002D086B">
      <w:pPr>
        <w:jc w:val="right"/>
        <w:rPr>
          <w:rFonts w:eastAsia="Calibri"/>
          <w:sz w:val="28"/>
          <w:szCs w:val="28"/>
          <w:lang w:eastAsia="en-US"/>
        </w:rPr>
      </w:pPr>
      <w:r w:rsidRPr="00013A7E">
        <w:rPr>
          <w:rFonts w:eastAsia="Calibri"/>
          <w:sz w:val="28"/>
          <w:szCs w:val="28"/>
          <w:lang w:eastAsia="en-US"/>
        </w:rPr>
        <w:t xml:space="preserve"> «Перевод земель или земельных участков </w:t>
      </w:r>
      <w:proofErr w:type="gramStart"/>
      <w:r w:rsidRPr="00013A7E">
        <w:rPr>
          <w:rFonts w:eastAsia="Calibri"/>
          <w:sz w:val="28"/>
          <w:szCs w:val="28"/>
          <w:lang w:eastAsia="en-US"/>
        </w:rPr>
        <w:t>в</w:t>
      </w:r>
      <w:proofErr w:type="gramEnd"/>
      <w:r w:rsidRPr="00013A7E">
        <w:rPr>
          <w:rFonts w:eastAsia="Calibri"/>
          <w:sz w:val="28"/>
          <w:szCs w:val="28"/>
          <w:lang w:eastAsia="en-US"/>
        </w:rPr>
        <w:t xml:space="preserve"> </w:t>
      </w:r>
    </w:p>
    <w:p w:rsidR="002D086B" w:rsidRPr="00013A7E" w:rsidRDefault="002D086B" w:rsidP="002D086B">
      <w:pPr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013A7E">
        <w:rPr>
          <w:rFonts w:eastAsia="Calibri"/>
          <w:sz w:val="28"/>
          <w:szCs w:val="28"/>
          <w:lang w:eastAsia="en-US"/>
        </w:rPr>
        <w:t>составе</w:t>
      </w:r>
      <w:proofErr w:type="gramEnd"/>
      <w:r w:rsidRPr="00013A7E">
        <w:rPr>
          <w:rFonts w:eastAsia="Calibri"/>
          <w:sz w:val="28"/>
          <w:szCs w:val="28"/>
          <w:lang w:eastAsia="en-US"/>
        </w:rPr>
        <w:t xml:space="preserve"> таких земель из одной категории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3A7E">
        <w:rPr>
          <w:rFonts w:eastAsia="Calibri"/>
          <w:sz w:val="28"/>
          <w:szCs w:val="28"/>
          <w:lang w:eastAsia="en-US"/>
        </w:rPr>
        <w:t>в другую»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F63" w:rsidRPr="00DE7F63" w:rsidRDefault="00DE7F63" w:rsidP="00DE7F63">
      <w:pPr>
        <w:autoSpaceDE w:val="0"/>
        <w:autoSpaceDN w:val="0"/>
        <w:adjustRightInd w:val="0"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E7F63" w:rsidRPr="00DE7F63" w:rsidRDefault="00DE7F63" w:rsidP="00DE7F6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DE7F6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ПЕРЕЧЕНЬ</w:t>
      </w:r>
    </w:p>
    <w:p w:rsidR="00DE7F63" w:rsidRPr="00DE7F63" w:rsidRDefault="00DE7F63" w:rsidP="00DE7F6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DE7F6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АДМИНИСТРАТИВНЫХ ПРОЦЕДУР, ОТНОСЯЩИХСЯ</w:t>
      </w:r>
    </w:p>
    <w:p w:rsidR="00DE7F63" w:rsidRPr="00DE7F63" w:rsidRDefault="00DE7F63" w:rsidP="00F55B7B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DE7F6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К ДАННОЙ МУНИЦИПАЛЬНОЙ УСЛУГЕ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┌───────────┬─────┬──────────────┬────────────────────────────────────────┐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│Блок-схема │  N  │Характеристики│                Описание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│этапа│    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этапа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             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├───────────┼─────┼──────────────┼────────────────────────────────────────┤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5" w:name="Par9"/>
      <w:bookmarkEnd w:id="25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┌───────┐ │  1  │Наименование  │Прием  и   регистрация   ходатайства   и│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 </w:t>
      </w:r>
      <w:hyperlink w:anchor="Par9" w:history="1">
        <w:r w:rsidRPr="00DE7F63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1</w:t>
        </w:r>
      </w:hyperlink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│     │этапа         │прилагаемых  к   нему   документов,   их│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└───┬───┘ │     │              │передача на рассмотрение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v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┌───────┐ │     │Ответственный │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Специалист по контролю документов</w:t>
      </w: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 </w:t>
      </w:r>
      <w:hyperlink w:anchor="Par29" w:history="1">
        <w:r w:rsidRPr="00DE7F63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2</w:t>
        </w:r>
      </w:hyperlink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│     │              │              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└───┬───┘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v     │     │Вход          │Ходатайство с приложением документов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┌───────┐ │     │              │              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 </w:t>
      </w:r>
      <w:hyperlink w:anchor="Par51" w:history="1">
        <w:r w:rsidRPr="00DE7F63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3</w:t>
        </w:r>
      </w:hyperlink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└───┬───┘ │     │Выход         │Передача   ходатайства   с   приложением│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v     │     │(результат)   │документов   специалисту    отдела    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┌───────┐ │     │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 </w:t>
      </w:r>
      <w:hyperlink w:anchor="Par72" w:history="1">
        <w:r w:rsidRPr="00DE7F63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4</w:t>
        </w:r>
      </w:hyperlink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│     │              │              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└───┬───┘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v     │     │Срок          │5 рабочих дней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┌───────┐ │     │выполнения    │              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 </w:t>
      </w:r>
      <w:hyperlink w:anchor="Par91" w:history="1">
        <w:r w:rsidRPr="00DE7F63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5</w:t>
        </w:r>
      </w:hyperlink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└───────┘ │     │Комментарии   │                   -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├─────┼──────────────┼────────────────────────────────────────┤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6" w:name="Par29"/>
      <w:bookmarkEnd w:id="26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│  2  │Наименование  │Рассмотрение ходатайства и 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прилагаемых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│этапа         │нему документов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│Ответственный │Специалист    отдела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│     │    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</w:t>
      </w: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│Вход          │Передача   ходатайства   с   приложением│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│документов   специалисту    отдела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   │            </w:t>
      </w: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│Выход         │Решение  о   принятии   (об   отказе   в│</w:t>
      </w:r>
      <w:proofErr w:type="gramEnd"/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│     │(результат)   │принятии) ходатайства  и  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прилагаемых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к│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│нему   документов   к   рассмотрению   и│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│выявление необходимости  формирования  и│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│     │              │направления межведомственных запросов  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│органы (организации)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│Срок          │30 рабочих дней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│выполнения    │              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│Комментарии   │                   -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├─────┼──────────────┼────────────────────────────────────────┤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7" w:name="Par51"/>
      <w:bookmarkEnd w:id="27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3  │Наименование  │Формирование        и        направление│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│этапа         │межведомственных  запросов  в  органы  и│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│     │              │организации,        участвующие        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предоставлении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муниципальной услуги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│Ответственный │Специалист    отдела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│Вход          │Выявление необходимости  формирования  и│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│     │              │направления межведомственных запросов  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│органы (организации)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│Выход         │Формирование полного пакета  документов,│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│(результат)   │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необходимых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для      предоставления│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│муниципальной услуги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│Срок          │8 рабочих дней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│исполнения    │              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│           │     │Комментарии   │                   -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├─────┼──────────────┼────────────────────────────────────────┤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8" w:name="Par72"/>
      <w:bookmarkEnd w:id="28"/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4  │Наименование  │Принятие решения  о  предоставлении  (об│</w:t>
      </w:r>
      <w:proofErr w:type="gramEnd"/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│     │этапа         │отказе в  предоставлении)  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муниципальной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│услуги        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│Ответственный │Специалист    отдела    по    управлению│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│муниципальной собственностью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│     │Вход          │Полный пакет документов, необходимых 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для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│предоставления муниципальной услуги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Выход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│Подписанный и зарегистрированный  акт  о│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│(результат)   │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переводе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(об отказе в  переводе)  земель│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│или земельных участков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│Срок          │16 рабочих дней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│исполнения    │              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│Комментарии   │                   -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├─────┼──────────────┼────────────────────────────────────────┤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9" w:name="Par91"/>
      <w:bookmarkEnd w:id="29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5  │Наименование  │Выдача    результатов     предоставления│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│этапа         │муниципальной услуги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│Ответственный │Специалист    отдела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│     │Вход          │Получение  специалистом  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подписанного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и│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│зарегистрированного акта о переводе  (об│</w:t>
      </w:r>
      <w:proofErr w:type="gramEnd"/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отказе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переводе) земель или  земельных│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│участков      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│     │Выход         │Выдача          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подписанного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и│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│(результат)   │зарегистрированного акта о переводе  (об│</w:t>
      </w:r>
      <w:proofErr w:type="gramEnd"/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отказе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переводе) земель или  земельных│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│участков      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│Срок          │10 рабочих дней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│исполнения    │              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│     │Комментарии   │       </w:t>
      </w:r>
    </w:p>
    <w:p w:rsidR="0065671D" w:rsidRDefault="0065671D" w:rsidP="00DE7F63">
      <w:pPr>
        <w:pStyle w:val="ConsPlusTitle"/>
        <w:jc w:val="center"/>
      </w:pPr>
    </w:p>
    <w:sectPr w:rsidR="0065671D" w:rsidSect="00DB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5D"/>
    <w:rsid w:val="00036038"/>
    <w:rsid w:val="00156B4F"/>
    <w:rsid w:val="002D086B"/>
    <w:rsid w:val="0065671D"/>
    <w:rsid w:val="00781461"/>
    <w:rsid w:val="00797407"/>
    <w:rsid w:val="008115E1"/>
    <w:rsid w:val="00AF7245"/>
    <w:rsid w:val="00D059BF"/>
    <w:rsid w:val="00DB135D"/>
    <w:rsid w:val="00DE7F63"/>
    <w:rsid w:val="00EB3BDB"/>
    <w:rsid w:val="00F55B7B"/>
    <w:rsid w:val="00FC5D36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1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1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1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1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B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1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1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1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1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B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8B77C296A7342303995C404C0D5E9C00ACE1AFA2C8AAF4B59C5B01EFF41595745E03D08EBx6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48B77C296A7342303995C404C0D5E9C00ACE13F92C8AAF4B59C5B01EFF41595745E03F0EB25D2CE0x6I" TargetMode="External"/><Relationship Id="rId12" Type="http://schemas.openxmlformats.org/officeDocument/2006/relationships/hyperlink" Target="consultantplus://offline/ref=3348B77C296A7342303995C404C0D5E9C00ACF13FC2E8AAF4B59C5B01EFF41595745E03AE0x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48B77C296A7342303995C404C0D5E9C002C917F37EDDAD1A0CCBEBx5I" TargetMode="External"/><Relationship Id="rId11" Type="http://schemas.openxmlformats.org/officeDocument/2006/relationships/hyperlink" Target="consultantplus://offline/ref=3348B77C296A7342303995C404C0D5E9C303C811FF208AAF4B59C5B01EEFx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48B77C296A7342303995C404C0D5E9C303C917FA2C8AAF4B59C5B01EFF41595745E03F0EB25D2BE0x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48B77C296A7342303995C404C0D5E9C00ACF13FC2E8AAF4B59C5B01EFF41595745E03F0EB25D23E0x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85ED-B134-4E5C-8040-F63D8756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23</Pages>
  <Words>8241</Words>
  <Characters>46974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OA</cp:lastModifiedBy>
  <cp:revision>8</cp:revision>
  <cp:lastPrinted>2016-10-21T02:20:00Z</cp:lastPrinted>
  <dcterms:created xsi:type="dcterms:W3CDTF">2016-10-20T08:49:00Z</dcterms:created>
  <dcterms:modified xsi:type="dcterms:W3CDTF">2016-12-13T04:19:00Z</dcterms:modified>
</cp:coreProperties>
</file>