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F2" w:rsidRDefault="000E62F2">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0E62F2">
        <w:tc>
          <w:tcPr>
            <w:tcW w:w="4677" w:type="dxa"/>
            <w:tcMar>
              <w:top w:w="0" w:type="dxa"/>
              <w:left w:w="0" w:type="dxa"/>
              <w:bottom w:w="0" w:type="dxa"/>
              <w:right w:w="0" w:type="dxa"/>
            </w:tcMar>
          </w:tcPr>
          <w:p w:rsidR="000E62F2" w:rsidRDefault="000E62F2">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tc>
        <w:tc>
          <w:tcPr>
            <w:tcW w:w="4677" w:type="dxa"/>
            <w:tcMar>
              <w:top w:w="0" w:type="dxa"/>
              <w:left w:w="0" w:type="dxa"/>
              <w:bottom w:w="0" w:type="dxa"/>
              <w:right w:w="0" w:type="dxa"/>
            </w:tcMar>
          </w:tcPr>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E62F2" w:rsidRDefault="000E62F2">
      <w:pPr>
        <w:widowControl w:val="0"/>
        <w:autoSpaceDE w:val="0"/>
        <w:autoSpaceDN w:val="0"/>
        <w:adjustRightInd w:val="0"/>
        <w:spacing w:after="0" w:line="240" w:lineRule="auto"/>
        <w:jc w:val="center"/>
        <w:rPr>
          <w:rFonts w:ascii="Calibri" w:hAnsi="Calibri" w:cs="Calibri"/>
          <w:b/>
          <w:bCs/>
        </w:rPr>
      </w:pPr>
    </w:p>
    <w:p w:rsidR="000E62F2" w:rsidRDefault="000E6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E62F2" w:rsidRDefault="000E62F2">
      <w:pPr>
        <w:widowControl w:val="0"/>
        <w:autoSpaceDE w:val="0"/>
        <w:autoSpaceDN w:val="0"/>
        <w:adjustRightInd w:val="0"/>
        <w:spacing w:after="0" w:line="240" w:lineRule="auto"/>
        <w:jc w:val="center"/>
        <w:rPr>
          <w:rFonts w:ascii="Calibri" w:hAnsi="Calibri" w:cs="Calibri"/>
          <w:b/>
          <w:bCs/>
        </w:rPr>
      </w:pPr>
    </w:p>
    <w:p w:rsidR="000E62F2" w:rsidRDefault="000E6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0E62F2" w:rsidRDefault="000E62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0E62F2" w:rsidRDefault="000E62F2">
      <w:pPr>
        <w:widowControl w:val="0"/>
        <w:autoSpaceDE w:val="0"/>
        <w:autoSpaceDN w:val="0"/>
        <w:adjustRightInd w:val="0"/>
        <w:spacing w:after="0" w:line="240" w:lineRule="auto"/>
        <w:jc w:val="center"/>
        <w:rPr>
          <w:rFonts w:ascii="Calibri" w:hAnsi="Calibri" w:cs="Calibri"/>
        </w:rPr>
      </w:pP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0E62F2" w:rsidRDefault="000E62F2">
      <w:pPr>
        <w:widowControl w:val="0"/>
        <w:autoSpaceDE w:val="0"/>
        <w:autoSpaceDN w:val="0"/>
        <w:adjustRightInd w:val="0"/>
        <w:spacing w:after="0" w:line="240" w:lineRule="auto"/>
        <w:jc w:val="right"/>
        <w:rPr>
          <w:rFonts w:ascii="Calibri" w:hAnsi="Calibri" w:cs="Calibri"/>
        </w:rPr>
      </w:pP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0E62F2" w:rsidRDefault="000E62F2">
      <w:pPr>
        <w:widowControl w:val="0"/>
        <w:autoSpaceDE w:val="0"/>
        <w:autoSpaceDN w:val="0"/>
        <w:adjustRightInd w:val="0"/>
        <w:spacing w:after="0" w:line="240" w:lineRule="auto"/>
        <w:jc w:val="center"/>
        <w:rPr>
          <w:rFonts w:ascii="Calibri" w:hAnsi="Calibri" w:cs="Calibri"/>
        </w:rPr>
      </w:pP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06.12.2011 </w:t>
      </w:r>
      <w:hyperlink r:id="rId4" w:history="1">
        <w:r>
          <w:rPr>
            <w:rFonts w:ascii="Calibri" w:hAnsi="Calibri" w:cs="Calibri"/>
            <w:color w:val="0000FF"/>
          </w:rPr>
          <w:t>N 401-ФЗ</w:t>
        </w:r>
      </w:hyperlink>
      <w:r>
        <w:rPr>
          <w:rFonts w:ascii="Calibri" w:hAnsi="Calibri" w:cs="Calibri"/>
        </w:rPr>
        <w:t>,</w:t>
      </w: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5" w:history="1">
        <w:r>
          <w:rPr>
            <w:rFonts w:ascii="Calibri" w:hAnsi="Calibri" w:cs="Calibri"/>
            <w:color w:val="0000FF"/>
          </w:rPr>
          <w:t>N 324-ФЗ</w:t>
        </w:r>
      </w:hyperlink>
      <w:r>
        <w:rPr>
          <w:rFonts w:ascii="Calibri" w:hAnsi="Calibri" w:cs="Calibri"/>
        </w:rPr>
        <w:t xml:space="preserve">, от 07.06.2013 </w:t>
      </w:r>
      <w:hyperlink r:id="rId6" w:history="1">
        <w:r>
          <w:rPr>
            <w:rFonts w:ascii="Calibri" w:hAnsi="Calibri" w:cs="Calibri"/>
            <w:color w:val="0000FF"/>
          </w:rPr>
          <w:t>N 115-ФЗ</w:t>
        </w:r>
      </w:hyperlink>
      <w:r>
        <w:rPr>
          <w:rFonts w:ascii="Calibri" w:hAnsi="Calibri" w:cs="Calibri"/>
        </w:rPr>
        <w:t>,</w:t>
      </w: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160-ФЗ</w:t>
        </w:r>
      </w:hyperlink>
      <w:r>
        <w:rPr>
          <w:rFonts w:ascii="Calibri" w:hAnsi="Calibri" w:cs="Calibri"/>
        </w:rPr>
        <w:t xml:space="preserve">, от 21.12.2013 </w:t>
      </w:r>
      <w:hyperlink r:id="rId8" w:history="1">
        <w:r>
          <w:rPr>
            <w:rFonts w:ascii="Calibri" w:hAnsi="Calibri" w:cs="Calibri"/>
            <w:color w:val="0000FF"/>
          </w:rPr>
          <w:t>N 379-ФЗ</w:t>
        </w:r>
      </w:hyperlink>
      <w:r>
        <w:rPr>
          <w:rFonts w:ascii="Calibri" w:hAnsi="Calibri" w:cs="Calibri"/>
        </w:rPr>
        <w:t>,</w:t>
      </w: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 w:history="1">
        <w:r>
          <w:rPr>
            <w:rFonts w:ascii="Calibri" w:hAnsi="Calibri" w:cs="Calibri"/>
            <w:color w:val="0000FF"/>
          </w:rPr>
          <w:t>N 396-ФЗ</w:t>
        </w:r>
      </w:hyperlink>
      <w:r>
        <w:rPr>
          <w:rFonts w:ascii="Calibri" w:hAnsi="Calibri" w:cs="Calibri"/>
        </w:rPr>
        <w:t xml:space="preserve">, от 12.03.2014 </w:t>
      </w:r>
      <w:hyperlink r:id="rId10" w:history="1">
        <w:r>
          <w:rPr>
            <w:rFonts w:ascii="Calibri" w:hAnsi="Calibri" w:cs="Calibri"/>
            <w:color w:val="0000FF"/>
          </w:rPr>
          <w:t>N 26-ФЗ</w:t>
        </w:r>
      </w:hyperlink>
      <w:r>
        <w:rPr>
          <w:rFonts w:ascii="Calibri" w:hAnsi="Calibri" w:cs="Calibri"/>
        </w:rPr>
        <w:t>,</w:t>
      </w:r>
    </w:p>
    <w:p w:rsidR="000E62F2" w:rsidRDefault="000E62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1" w:history="1">
        <w:r>
          <w:rPr>
            <w:rFonts w:ascii="Calibri" w:hAnsi="Calibri" w:cs="Calibri"/>
            <w:color w:val="0000FF"/>
          </w:rPr>
          <w:t>законом</w:t>
        </w:r>
      </w:hyperlink>
      <w:r>
        <w:rPr>
          <w:rFonts w:ascii="Calibri" w:hAnsi="Calibri" w:cs="Calibri"/>
        </w:rPr>
        <w:t xml:space="preserve"> от 29.12.2014 N 458-ФЗ).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29.12.2014 N 458-ФЗ с </w:t>
      </w:r>
      <w:hyperlink r:id="rId13" w:history="1">
        <w:r>
          <w:rPr>
            <w:rFonts w:ascii="Calibri" w:hAnsi="Calibri" w:cs="Calibri"/>
            <w:color w:val="0000FF"/>
          </w:rPr>
          <w:t>1 января 2016 года</w:t>
        </w:r>
      </w:hyperlink>
      <w:r>
        <w:rPr>
          <w:rFonts w:ascii="Calibri" w:hAnsi="Calibri" w:cs="Calibri"/>
        </w:rPr>
        <w:t xml:space="preserve"> в пункте 1 части 2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3" w:name="Par34"/>
      <w:bookmarkEnd w:id="3"/>
      <w:r>
        <w:rPr>
          <w:rFonts w:ascii="Calibri" w:hAnsi="Calibri" w:cs="Calibri"/>
        </w:rPr>
        <w:t xml:space="preserve">1) государственными </w:t>
      </w:r>
      <w:hyperlink r:id="rId14" w:history="1">
        <w:r>
          <w:rPr>
            <w:rFonts w:ascii="Calibri" w:hAnsi="Calibri" w:cs="Calibri"/>
            <w:color w:val="0000FF"/>
          </w:rPr>
          <w:t>корпорациями</w:t>
        </w:r>
      </w:hyperlink>
      <w:r>
        <w:rPr>
          <w:rFonts w:ascii="Calibri" w:hAnsi="Calibri" w:cs="Calibri"/>
        </w:rPr>
        <w:t xml:space="preserve">, государственными </w:t>
      </w:r>
      <w:hyperlink r:id="rId15" w:history="1">
        <w:r>
          <w:rPr>
            <w:rFonts w:ascii="Calibri" w:hAnsi="Calibri" w:cs="Calibri"/>
            <w:color w:val="0000FF"/>
          </w:rPr>
          <w:t>компаниями</w:t>
        </w:r>
      </w:hyperlink>
      <w:r>
        <w:rPr>
          <w:rFonts w:ascii="Calibri" w:hAnsi="Calibri" w:cs="Calibri"/>
        </w:rPr>
        <w:t xml:space="preserve">, </w:t>
      </w:r>
      <w:hyperlink r:id="rId16"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7"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 xml:space="preserve">2) дочерними хозяйственными обществами, в уставном капитале которых более пятидесяти </w:t>
      </w:r>
      <w:r>
        <w:rPr>
          <w:rFonts w:ascii="Calibri" w:hAnsi="Calibri" w:cs="Calibri"/>
        </w:rPr>
        <w:lastRenderedPageBreak/>
        <w:t xml:space="preserve">процентов долей в совокупности принадлежит указанным в </w:t>
      </w:r>
      <w:hyperlink w:anchor="Par34"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5" w:name="Par36"/>
      <w:bookmarkEnd w:id="5"/>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5"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бюджетным учреждением при наличии правового акта, утвержденного в соответствии с </w:t>
      </w:r>
      <w:hyperlink w:anchor="Par81"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27"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rFonts w:ascii="Calibri" w:hAnsi="Calibri" w:cs="Calibri"/>
        </w:rPr>
        <w:t>грантодателями</w:t>
      </w:r>
      <w:proofErr w:type="spellEnd"/>
      <w:r>
        <w:rPr>
          <w:rFonts w:ascii="Calibri" w:hAnsi="Calibri" w:cs="Calibri"/>
        </w:rPr>
        <w:t>, не установлено иное;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 счет средств, полученных при осуществлении им иной приносящей доход деятельности от физических лиц, юридических лиц, в том числе </w:t>
      </w:r>
      <w:proofErr w:type="gramStart"/>
      <w:r>
        <w:rPr>
          <w:rFonts w:ascii="Calibri" w:hAnsi="Calibri" w:cs="Calibri"/>
        </w:rPr>
        <w:t>в рамках</w:t>
      </w:r>
      <w:proofErr w:type="gramEnd"/>
      <w:r>
        <w:rPr>
          <w:rFonts w:ascii="Calibri" w:hAnsi="Calibri" w:cs="Calibri"/>
        </w:rPr>
        <w:t xml:space="preserve">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 w:history="1">
        <w:r>
          <w:rPr>
            <w:rFonts w:ascii="Calibri" w:hAnsi="Calibri" w:cs="Calibri"/>
            <w:color w:val="0000FF"/>
          </w:rPr>
          <w:t>законом</w:t>
        </w:r>
      </w:hyperlink>
      <w:r>
        <w:rPr>
          <w:rFonts w:ascii="Calibri" w:hAnsi="Calibri" w:cs="Calibri"/>
        </w:rPr>
        <w:t xml:space="preserve"> от 29.12.2014 N 458-ФЗ с </w:t>
      </w:r>
      <w:hyperlink r:id="rId20" w:history="1">
        <w:r>
          <w:rPr>
            <w:rFonts w:ascii="Calibri" w:hAnsi="Calibri" w:cs="Calibri"/>
            <w:color w:val="0000FF"/>
          </w:rPr>
          <w:t>1 января 2016 года</w:t>
        </w:r>
      </w:hyperlink>
      <w:r>
        <w:rPr>
          <w:rFonts w:ascii="Calibri" w:hAnsi="Calibri" w:cs="Calibri"/>
        </w:rPr>
        <w:t xml:space="preserve"> в пункте 1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6" w:name="Par46"/>
      <w:bookmarkEnd w:id="6"/>
      <w:r>
        <w:rPr>
          <w:rFonts w:ascii="Calibri" w:hAnsi="Calibri" w:cs="Calibri"/>
        </w:rPr>
        <w:t>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2" w:history="1">
        <w:r>
          <w:rPr>
            <w:rFonts w:ascii="Calibri" w:hAnsi="Calibri" w:cs="Calibri"/>
            <w:color w:val="0000FF"/>
          </w:rPr>
          <w:t>законом</w:t>
        </w:r>
      </w:hyperlink>
      <w:r>
        <w:rPr>
          <w:rFonts w:ascii="Calibri" w:hAnsi="Calibri" w:cs="Calibri"/>
        </w:rPr>
        <w:t xml:space="preserve"> от 29.12.2014 N 458-ФЗ с </w:t>
      </w:r>
      <w:hyperlink r:id="rId23" w:history="1">
        <w:r>
          <w:rPr>
            <w:rFonts w:ascii="Calibri" w:hAnsi="Calibri" w:cs="Calibri"/>
            <w:color w:val="0000FF"/>
          </w:rPr>
          <w:t>1 января 2016 года</w:t>
        </w:r>
      </w:hyperlink>
      <w:r>
        <w:rPr>
          <w:rFonts w:ascii="Calibri" w:hAnsi="Calibri" w:cs="Calibri"/>
        </w:rPr>
        <w:t xml:space="preserve"> в пункте 2 части 2.1 статьи 1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7" w:name="Par53"/>
      <w:bookmarkEnd w:id="7"/>
      <w:r>
        <w:rPr>
          <w:rFonts w:ascii="Calibri" w:hAnsi="Calibri" w:cs="Calibri"/>
        </w:rPr>
        <w:t xml:space="preserve">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w:t>
      </w:r>
      <w:r>
        <w:rPr>
          <w:rFonts w:ascii="Calibri" w:hAnsi="Calibri" w:cs="Calibri"/>
        </w:rPr>
        <w:lastRenderedPageBreak/>
        <w:t>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дочерние хозяйственные общества указанных в </w:t>
      </w:r>
      <w:hyperlink w:anchor="Par53"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6" w:history="1">
        <w:r>
          <w:rPr>
            <w:rFonts w:ascii="Calibri" w:hAnsi="Calibri" w:cs="Calibri"/>
            <w:color w:val="0000FF"/>
          </w:rPr>
          <w:t>законом</w:t>
        </w:r>
      </w:hyperlink>
      <w:r>
        <w:rPr>
          <w:rFonts w:ascii="Calibri" w:hAnsi="Calibri" w:cs="Calibri"/>
        </w:rPr>
        <w:t xml:space="preserve"> от 30.12.2012 N 324-ФЗ)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8" w:name="Par58"/>
      <w:bookmarkEnd w:id="8"/>
      <w:r>
        <w:rPr>
          <w:rFonts w:ascii="Calibri" w:hAnsi="Calibri" w:cs="Calibri"/>
        </w:rPr>
        <w:t xml:space="preserve">3. </w:t>
      </w:r>
      <w:hyperlink r:id="rId27" w:history="1">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5"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w:t>
      </w:r>
      <w:hyperlink r:id="rId28" w:history="1">
        <w:r>
          <w:rPr>
            <w:rFonts w:ascii="Calibri" w:hAnsi="Calibri" w:cs="Calibri"/>
            <w:color w:val="0000FF"/>
          </w:rPr>
          <w:t>порядок</w:t>
        </w:r>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Федеральный закон не регулирует отношения, связанные с:</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 w:history="1">
        <w:r>
          <w:rPr>
            <w:rFonts w:ascii="Calibri" w:hAnsi="Calibri" w:cs="Calibri"/>
            <w:color w:val="0000FF"/>
          </w:rPr>
          <w:t>закона</w:t>
        </w:r>
      </w:hyperlink>
      <w:r>
        <w:rPr>
          <w:rFonts w:ascii="Calibri" w:hAnsi="Calibri" w:cs="Calibri"/>
        </w:rPr>
        <w:t xml:space="preserve"> от 02.07.2013 N 160-ФЗ)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31"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3"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4" w:history="1">
        <w:r>
          <w:rPr>
            <w:rFonts w:ascii="Calibri" w:hAnsi="Calibri" w:cs="Calibri"/>
            <w:color w:val="0000FF"/>
          </w:rPr>
          <w:t>закон</w:t>
        </w:r>
      </w:hyperlink>
      <w:r>
        <w:rPr>
          <w:rFonts w:ascii="Calibri" w:hAnsi="Calibri" w:cs="Calibri"/>
        </w:rPr>
        <w:t xml:space="preserve"> от 06.12.2011 N 401-ФЗ;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5"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7" w:history="1">
        <w:r>
          <w:rPr>
            <w:rFonts w:ascii="Calibri" w:hAnsi="Calibri" w:cs="Calibri"/>
            <w:color w:val="0000FF"/>
          </w:rPr>
          <w:t>законом</w:t>
        </w:r>
      </w:hyperlink>
      <w:r>
        <w:rPr>
          <w:rFonts w:ascii="Calibri" w:hAnsi="Calibri" w:cs="Calibri"/>
        </w:rPr>
        <w:t xml:space="preserve"> от 07.06.2013 N 115-ФЗ)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 w:history="1">
        <w:r>
          <w:rPr>
            <w:rFonts w:ascii="Calibri" w:hAnsi="Calibri" w:cs="Calibri"/>
            <w:color w:val="0000FF"/>
          </w:rPr>
          <w:t>законом</w:t>
        </w:r>
      </w:hyperlink>
      <w:r>
        <w:rPr>
          <w:rFonts w:ascii="Calibri" w:hAnsi="Calibri" w:cs="Calibri"/>
        </w:rPr>
        <w:t xml:space="preserve"> от 02.07.2013 N 160-ФЗ)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w:t>
      </w:r>
      <w:r>
        <w:rPr>
          <w:rFonts w:ascii="Calibri" w:hAnsi="Calibri" w:cs="Calibri"/>
        </w:rPr>
        <w:lastRenderedPageBreak/>
        <w:t xml:space="preserve">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 w:history="1">
        <w:r>
          <w:rPr>
            <w:rFonts w:ascii="Calibri" w:hAnsi="Calibri" w:cs="Calibri"/>
            <w:color w:val="0000FF"/>
          </w:rPr>
          <w:t>законом</w:t>
        </w:r>
      </w:hyperlink>
      <w:r>
        <w:rPr>
          <w:rFonts w:ascii="Calibri" w:hAnsi="Calibri" w:cs="Calibri"/>
        </w:rPr>
        <w:t xml:space="preserve"> от 21.12.2013 N 379-ФЗ)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10" w:name="Par77"/>
      <w:bookmarkEnd w:id="10"/>
      <w:r>
        <w:rPr>
          <w:rFonts w:ascii="Calibri" w:hAnsi="Calibri" w:cs="Calibri"/>
        </w:rPr>
        <w:t>Статья 2. Правовая основа закупки товаров, работ,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закупке товаров, работ, услуг заказчики руководствуются </w:t>
      </w:r>
      <w:hyperlink r:id="rId41"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2"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81"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3. Положение о закупке утверждается: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3" w:history="1">
        <w:r>
          <w:rPr>
            <w:rFonts w:ascii="Calibri" w:hAnsi="Calibri" w:cs="Calibri"/>
            <w:color w:val="0000FF"/>
          </w:rPr>
          <w:t>закона</w:t>
        </w:r>
      </w:hyperlink>
      <w:r>
        <w:rPr>
          <w:rFonts w:ascii="Calibri" w:hAnsi="Calibri" w:cs="Calibri"/>
        </w:rPr>
        <w:t xml:space="preserve"> от 12.03.2014 N 26-ФЗ)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4" w:history="1">
        <w:r>
          <w:rPr>
            <w:rFonts w:ascii="Calibri" w:hAnsi="Calibri" w:cs="Calibri"/>
            <w:color w:val="0000FF"/>
          </w:rPr>
          <w:t>закона</w:t>
        </w:r>
      </w:hyperlink>
      <w:r>
        <w:rPr>
          <w:rFonts w:ascii="Calibri" w:hAnsi="Calibri" w:cs="Calibri"/>
        </w:rPr>
        <w:t xml:space="preserve"> от 12.03.2014 N 26-ФЗ)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5"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12" w:name="Par92"/>
      <w:bookmarkEnd w:id="12"/>
      <w:r>
        <w:rPr>
          <w:rFonts w:ascii="Calibri" w:hAnsi="Calibri" w:cs="Calibri"/>
        </w:rPr>
        <w:t>Статья 3. Принципы и основные положения закупки товаров, работ,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ограничения допуска к участию в закупке путем установления </w:t>
      </w:r>
      <w:proofErr w:type="spellStart"/>
      <w:r>
        <w:rPr>
          <w:rFonts w:ascii="Calibri" w:hAnsi="Calibri" w:cs="Calibri"/>
        </w:rPr>
        <w:t>неизмеряемых</w:t>
      </w:r>
      <w:proofErr w:type="spellEnd"/>
      <w:r>
        <w:rPr>
          <w:rFonts w:ascii="Calibri" w:hAnsi="Calibri" w:cs="Calibri"/>
        </w:rPr>
        <w:t xml:space="preserve"> требований к участникам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34"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w:t>
      </w:r>
      <w:r>
        <w:rPr>
          <w:rFonts w:ascii="Calibri" w:hAnsi="Calibri" w:cs="Calibri"/>
        </w:rPr>
        <w:lastRenderedPageBreak/>
        <w:t>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6" w:history="1">
        <w:r>
          <w:rPr>
            <w:rFonts w:ascii="Calibri" w:hAnsi="Calibri" w:cs="Calibri"/>
            <w:color w:val="0000FF"/>
          </w:rPr>
          <w:t>перечень</w:t>
        </w:r>
      </w:hyperlink>
      <w:r>
        <w:rPr>
          <w:rFonts w:ascii="Calibri" w:hAnsi="Calibri" w:cs="Calibri"/>
        </w:rPr>
        <w:t xml:space="preserve"> товаров, работ, услуг, закупка которых осуществляется в электронной форме.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203"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7"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 w:history="1">
        <w:r>
          <w:rPr>
            <w:rFonts w:ascii="Calibri" w:hAnsi="Calibri" w:cs="Calibri"/>
            <w:color w:val="0000FF"/>
          </w:rPr>
          <w:t>особенности</w:t>
        </w:r>
      </w:hyperlink>
      <w:r>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50" w:history="1">
        <w:r>
          <w:rPr>
            <w:rFonts w:ascii="Calibri" w:hAnsi="Calibri" w:cs="Calibri"/>
            <w:color w:val="0000FF"/>
          </w:rPr>
          <w:t>годовой объем</w:t>
        </w:r>
      </w:hyperlink>
      <w:r>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51" w:history="1">
        <w:r>
          <w:rPr>
            <w:rFonts w:ascii="Calibri" w:hAnsi="Calibri" w:cs="Calibri"/>
            <w:color w:val="0000FF"/>
          </w:rPr>
          <w:t>форму</w:t>
        </w:r>
      </w:hyperlink>
      <w:r>
        <w:rPr>
          <w:rFonts w:ascii="Calibri" w:hAnsi="Calibri" w:cs="Calibri"/>
        </w:rPr>
        <w:t xml:space="preserve"> годового отчета о закупке у субъектов малого и среднего предпринимательства и </w:t>
      </w:r>
      <w:hyperlink r:id="rId52" w:history="1">
        <w:r>
          <w:rPr>
            <w:rFonts w:ascii="Calibri" w:hAnsi="Calibri" w:cs="Calibri"/>
            <w:color w:val="0000FF"/>
          </w:rPr>
          <w:t>требования</w:t>
        </w:r>
      </w:hyperlink>
      <w:r>
        <w:rPr>
          <w:rFonts w:ascii="Calibri" w:hAnsi="Calibri" w:cs="Calibri"/>
        </w:rPr>
        <w:t xml:space="preserve"> к содержанию этого отчета.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28.12.2013 N 396-ФЗ </w:t>
      </w:r>
      <w:hyperlink r:id="rId55" w:history="1">
        <w:r>
          <w:rPr>
            <w:rFonts w:ascii="Calibri" w:hAnsi="Calibri" w:cs="Calibri"/>
            <w:color w:val="0000FF"/>
          </w:rPr>
          <w:t>с 1 января 2016 года</w:t>
        </w:r>
      </w:hyperlink>
      <w:r>
        <w:rPr>
          <w:rFonts w:ascii="Calibri" w:hAnsi="Calibri" w:cs="Calibri"/>
        </w:rPr>
        <w:t xml:space="preserve"> статья 3 будет дополнена частью 8.1 следующего содержания: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rPr>
          <w:rFonts w:ascii="Calibri" w:hAnsi="Calibri" w:cs="Calibri"/>
        </w:rPr>
        <w:t>неразмещения</w:t>
      </w:r>
      <w:proofErr w:type="spellEnd"/>
      <w:r>
        <w:rPr>
          <w:rFonts w:ascii="Calibri" w:hAnsi="Calibri" w:cs="Calibri"/>
        </w:rPr>
        <w:t xml:space="preserve">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w:t>
      </w:r>
      <w:r>
        <w:rPr>
          <w:rFonts w:ascii="Calibri" w:hAnsi="Calibri" w:cs="Calibri"/>
        </w:rPr>
        <w:lastRenderedPageBreak/>
        <w:t>контрактной системе в сфере закупок товаров, работ, услуг для обеспечения государственных и муниципальных нужд".".</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7"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неразмещения</w:t>
      </w:r>
      <w:proofErr w:type="spellEnd"/>
      <w:r>
        <w:rPr>
          <w:rFonts w:ascii="Calibri" w:hAnsi="Calibri" w:cs="Calibri"/>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9"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13" w:name="Par125"/>
      <w:bookmarkEnd w:id="13"/>
      <w:r>
        <w:rPr>
          <w:rFonts w:ascii="Calibri" w:hAnsi="Calibri" w:cs="Calibri"/>
        </w:rPr>
        <w:t>Статья 4. Информационное обеспечение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4" w:name="Par127"/>
      <w:bookmarkEnd w:id="14"/>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61"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62"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5" w:name="Par131"/>
      <w:bookmarkEnd w:id="15"/>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6" w:name="Par134"/>
      <w:bookmarkEnd w:id="16"/>
      <w:r>
        <w:rPr>
          <w:rFonts w:ascii="Calibri" w:hAnsi="Calibri" w:cs="Calibri"/>
        </w:rP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ar170" w:history="1">
        <w:r>
          <w:rPr>
            <w:rFonts w:ascii="Calibri" w:hAnsi="Calibri" w:cs="Calibri"/>
            <w:color w:val="0000FF"/>
          </w:rPr>
          <w:t>частями 15</w:t>
        </w:r>
      </w:hyperlink>
      <w:r>
        <w:rPr>
          <w:rFonts w:ascii="Calibri" w:hAnsi="Calibri" w:cs="Calibri"/>
        </w:rPr>
        <w:t xml:space="preserve"> и </w:t>
      </w:r>
      <w:hyperlink w:anchor="Par172" w:history="1">
        <w:r>
          <w:rPr>
            <w:rFonts w:ascii="Calibri" w:hAnsi="Calibri" w:cs="Calibri"/>
            <w:color w:val="0000FF"/>
          </w:rPr>
          <w:t>16</w:t>
        </w:r>
      </w:hyperlink>
      <w:r>
        <w:rPr>
          <w:rFonts w:ascii="Calibri" w:hAnsi="Calibri" w:cs="Calibri"/>
        </w:rP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w:t>
      </w:r>
      <w:r>
        <w:rPr>
          <w:rFonts w:ascii="Calibri" w:hAnsi="Calibri" w:cs="Calibri"/>
        </w:rPr>
        <w:lastRenderedPageBreak/>
        <w:t>информационной системе размещается информация об изменении договора с указанием измененных условий.</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Изменения, вносимые в извещение о закупке, документацию о закупке, разъяснения </w:t>
      </w:r>
      <w:r>
        <w:rPr>
          <w:rFonts w:ascii="Calibri" w:hAnsi="Calibri" w:cs="Calibri"/>
        </w:rPr>
        <w:lastRenderedPageBreak/>
        <w:t>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7" w:name="Par170"/>
      <w:bookmarkEnd w:id="17"/>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71"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72"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18" w:name="Par172"/>
      <w:bookmarkEnd w:id="18"/>
      <w:r>
        <w:rPr>
          <w:rFonts w:ascii="Calibri" w:hAnsi="Calibri" w:cs="Calibri"/>
        </w:rPr>
        <w:t>16. Правительство Российской Федерации вправе определить:</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5"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76"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w:t>
      </w:r>
      <w:hyperlink r:id="rId77" w:history="1">
        <w:r>
          <w:rPr>
            <w:rFonts w:ascii="Calibri" w:hAnsi="Calibri" w:cs="Calibri"/>
            <w:color w:val="0000FF"/>
          </w:rPr>
          <w:t>Порядок</w:t>
        </w:r>
      </w:hyperlink>
      <w:r>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Заказчик не позднее 10-го числа месяца, следующего за отчетным месяцем, размещает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72" w:history="1">
        <w:r>
          <w:rPr>
            <w:rFonts w:ascii="Calibri" w:hAnsi="Calibri" w:cs="Calibri"/>
            <w:color w:val="0000FF"/>
          </w:rPr>
          <w:t>частью 16</w:t>
        </w:r>
      </w:hyperlink>
      <w:r>
        <w:rPr>
          <w:rFonts w:ascii="Calibri" w:hAnsi="Calibri" w:cs="Calibri"/>
        </w:rPr>
        <w:t xml:space="preserve"> настоящей статьи;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0"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81"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82"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от 28.12.2013 N 396-ФЗ </w:t>
      </w:r>
      <w:hyperlink r:id="rId85" w:history="1">
        <w:r>
          <w:rPr>
            <w:rFonts w:ascii="Calibri" w:hAnsi="Calibri" w:cs="Calibri"/>
            <w:color w:val="0000FF"/>
          </w:rPr>
          <w:t>с 1 января 2016 года</w:t>
        </w:r>
      </w:hyperlink>
      <w:r>
        <w:rPr>
          <w:rFonts w:ascii="Calibri" w:hAnsi="Calibri" w:cs="Calibri"/>
        </w:rPr>
        <w:t xml:space="preserve"> статья 4 будет дополнена частью 21 следующего содержания: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19" w:name="Par195"/>
      <w:bookmarkEnd w:id="19"/>
      <w:r>
        <w:rPr>
          <w:rFonts w:ascii="Calibri" w:hAnsi="Calibri" w:cs="Calibri"/>
        </w:rPr>
        <w:t>Статья 4.1. Реестр договоров, заключенных заказчиками</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20" w:name="Par199"/>
      <w:bookmarkEnd w:id="20"/>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7" w:history="1">
        <w:r>
          <w:rPr>
            <w:rFonts w:ascii="Calibri" w:hAnsi="Calibri" w:cs="Calibri"/>
            <w:color w:val="0000FF"/>
          </w:rPr>
          <w:t>Порядок</w:t>
        </w:r>
      </w:hyperlink>
      <w:r>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рабочих дней со дня заключения договора заказчики </w:t>
      </w:r>
      <w:hyperlink r:id="rId88" w:history="1">
        <w:r>
          <w:rPr>
            <w:rFonts w:ascii="Calibri" w:hAnsi="Calibri" w:cs="Calibri"/>
            <w:color w:val="0000FF"/>
          </w:rPr>
          <w:t>вносят</w:t>
        </w:r>
      </w:hyperlink>
      <w:r>
        <w:rPr>
          <w:rFonts w:ascii="Calibri" w:hAnsi="Calibri" w:cs="Calibri"/>
        </w:rPr>
        <w:t xml:space="preserve"> информацию и документы, установленные Правительством Российской Федерации в соответствии с </w:t>
      </w:r>
      <w:hyperlink w:anchor="Par199" w:history="1">
        <w:r>
          <w:rPr>
            <w:rFonts w:ascii="Calibri" w:hAnsi="Calibri" w:cs="Calibri"/>
            <w:color w:val="0000FF"/>
          </w:rPr>
          <w:t>частью 1</w:t>
        </w:r>
      </w:hyperlink>
      <w:r>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21" w:name="Par203"/>
      <w:bookmarkEnd w:id="21"/>
      <w:r>
        <w:rPr>
          <w:rFonts w:ascii="Calibri" w:hAnsi="Calibri" w:cs="Calibri"/>
        </w:rPr>
        <w:t>Статья 5. Реестр недобросовестных поставщиков</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w:t>
      </w:r>
      <w:r>
        <w:rPr>
          <w:rFonts w:ascii="Calibri" w:hAnsi="Calibri" w:cs="Calibri"/>
        </w:rPr>
        <w:lastRenderedPageBreak/>
        <w:t>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0" w:history="1">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91"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92"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93"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22" w:name="Par214"/>
      <w:bookmarkEnd w:id="22"/>
      <w:r>
        <w:rPr>
          <w:rFonts w:ascii="Calibri" w:hAnsi="Calibri" w:cs="Calibri"/>
        </w:rPr>
        <w:t>Статья 6. Контроль за соблюдением требований настоящего Федерального закона</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outlineLvl w:val="0"/>
        <w:rPr>
          <w:rFonts w:ascii="Calibri" w:hAnsi="Calibri" w:cs="Calibri"/>
        </w:rPr>
      </w:pPr>
      <w:bookmarkStart w:id="24" w:name="Par222"/>
      <w:bookmarkEnd w:id="24"/>
      <w:r>
        <w:rPr>
          <w:rFonts w:ascii="Calibri" w:hAnsi="Calibri" w:cs="Calibri"/>
        </w:rPr>
        <w:t>Статья 8. Порядок вступления в силу настоящего Федерального закона</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31"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1"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течение трех месяцев со дня вступления в силу настоящего Федерального закона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30" w:history="1">
        <w:r>
          <w:rPr>
            <w:rFonts w:ascii="Calibri" w:hAnsi="Calibri" w:cs="Calibri"/>
            <w:color w:val="0000FF"/>
          </w:rPr>
          <w:t>частях 5</w:t>
        </w:r>
      </w:hyperlink>
      <w:r>
        <w:rPr>
          <w:rFonts w:ascii="Calibri" w:hAnsi="Calibri" w:cs="Calibri"/>
        </w:rPr>
        <w:t xml:space="preserve"> - </w:t>
      </w:r>
      <w:hyperlink w:anchor="Par240" w:history="1">
        <w:r>
          <w:rPr>
            <w:rFonts w:ascii="Calibri" w:hAnsi="Calibri" w:cs="Calibri"/>
            <w:color w:val="0000FF"/>
          </w:rPr>
          <w:t>8</w:t>
        </w:r>
      </w:hyperlink>
      <w:r>
        <w:rPr>
          <w:rFonts w:ascii="Calibri" w:hAnsi="Calibri" w:cs="Calibri"/>
        </w:rPr>
        <w:t xml:space="preserve"> настоящей статьи), не разместили в порядке, </w:t>
      </w:r>
      <w:r>
        <w:rPr>
          <w:rFonts w:ascii="Calibri" w:hAnsi="Calibri" w:cs="Calibri"/>
        </w:rPr>
        <w:lastRenderedPageBreak/>
        <w:t xml:space="preserve">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25" w:name="Par230"/>
      <w:bookmarkEnd w:id="25"/>
      <w:r>
        <w:rPr>
          <w:rFonts w:ascii="Calibri" w:hAnsi="Calibri" w:cs="Calibri"/>
        </w:rPr>
        <w:t xml:space="preserve">5. Заказчики, указанные в </w:t>
      </w:r>
      <w:hyperlink w:anchor="Par34" w:history="1">
        <w:r>
          <w:rPr>
            <w:rFonts w:ascii="Calibri" w:hAnsi="Calibri" w:cs="Calibri"/>
            <w:color w:val="0000FF"/>
          </w:rPr>
          <w:t>пунктах 1</w:t>
        </w:r>
      </w:hyperlink>
      <w:r>
        <w:rPr>
          <w:rFonts w:ascii="Calibri" w:hAnsi="Calibri" w:cs="Calibri"/>
        </w:rPr>
        <w:t xml:space="preserve"> - </w:t>
      </w:r>
      <w:hyperlink w:anchor="Par36"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8"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99"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4"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ar58"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00"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2" w:history="1">
        <w:r>
          <w:rPr>
            <w:rFonts w:ascii="Calibri" w:hAnsi="Calibri" w:cs="Calibri"/>
            <w:color w:val="0000FF"/>
          </w:rPr>
          <w:t>законом</w:t>
        </w:r>
      </w:hyperlink>
      <w:r>
        <w:rPr>
          <w:rFonts w:ascii="Calibri" w:hAnsi="Calibri" w:cs="Calibri"/>
        </w:rPr>
        <w:t xml:space="preserve"> от 29.12.2014 N 458-ФЗ с </w:t>
      </w:r>
      <w:hyperlink r:id="rId103" w:history="1">
        <w:r>
          <w:rPr>
            <w:rFonts w:ascii="Calibri" w:hAnsi="Calibri" w:cs="Calibri"/>
            <w:color w:val="0000FF"/>
          </w:rPr>
          <w:t>1 января 2016 года</w:t>
        </w:r>
      </w:hyperlink>
      <w:r>
        <w:rPr>
          <w:rFonts w:ascii="Calibri" w:hAnsi="Calibri" w:cs="Calibri"/>
        </w:rPr>
        <w:t xml:space="preserve"> в части 7 статьи 8 слова "утилизации (захоронения) твердых бытовых отходов" будут заменены словами "обработки, утилизации, обезвреживания и захоронения твердых коммунальных отходов".</w:t>
      </w: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w:t>
      </w:r>
      <w:r>
        <w:rPr>
          <w:rFonts w:ascii="Calibri" w:hAnsi="Calibri" w:cs="Calibri"/>
        </w:rPr>
        <w:lastRenderedPageBreak/>
        <w:t xml:space="preserve">обществ в совокупности превышает пятьдесят процентов, за исключением организаций, которые указаны в </w:t>
      </w:r>
      <w:hyperlink w:anchor="Par46"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46"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 января 2013 года.</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30.12.2012 N 324-ФЗ)</w:t>
      </w:r>
    </w:p>
    <w:p w:rsidR="000E62F2" w:rsidRDefault="000E62F2">
      <w:pPr>
        <w:widowControl w:val="0"/>
        <w:autoSpaceDE w:val="0"/>
        <w:autoSpaceDN w:val="0"/>
        <w:adjustRightInd w:val="0"/>
        <w:spacing w:after="0" w:line="240" w:lineRule="auto"/>
        <w:ind w:firstLine="540"/>
        <w:jc w:val="both"/>
        <w:rPr>
          <w:rFonts w:ascii="Calibri" w:hAnsi="Calibri" w:cs="Calibri"/>
        </w:rPr>
      </w:pPr>
      <w:bookmarkStart w:id="26" w:name="Par240"/>
      <w:bookmarkEnd w:id="26"/>
      <w:r>
        <w:rPr>
          <w:rFonts w:ascii="Calibri" w:hAnsi="Calibri" w:cs="Calibri"/>
        </w:rP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0E62F2" w:rsidRDefault="000E62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396-ФЗ)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E62F2" w:rsidRDefault="000E62F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E62F2" w:rsidRDefault="000E62F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E62F2" w:rsidRDefault="000E62F2">
      <w:pPr>
        <w:widowControl w:val="0"/>
        <w:autoSpaceDE w:val="0"/>
        <w:autoSpaceDN w:val="0"/>
        <w:adjustRightInd w:val="0"/>
        <w:spacing w:after="0" w:line="240" w:lineRule="auto"/>
        <w:rPr>
          <w:rFonts w:ascii="Calibri" w:hAnsi="Calibri" w:cs="Calibri"/>
        </w:rPr>
      </w:pPr>
      <w:r>
        <w:rPr>
          <w:rFonts w:ascii="Calibri" w:hAnsi="Calibri" w:cs="Calibri"/>
        </w:rPr>
        <w:t>18 июля 2011 года</w:t>
      </w:r>
    </w:p>
    <w:p w:rsidR="000E62F2" w:rsidRDefault="000E62F2">
      <w:pPr>
        <w:widowControl w:val="0"/>
        <w:autoSpaceDE w:val="0"/>
        <w:autoSpaceDN w:val="0"/>
        <w:adjustRightInd w:val="0"/>
        <w:spacing w:after="0" w:line="240" w:lineRule="auto"/>
        <w:rPr>
          <w:rFonts w:ascii="Calibri" w:hAnsi="Calibri" w:cs="Calibri"/>
        </w:rPr>
      </w:pPr>
      <w:r>
        <w:rPr>
          <w:rFonts w:ascii="Calibri" w:hAnsi="Calibri" w:cs="Calibri"/>
        </w:rPr>
        <w:t>N 223-ФЗ</w:t>
      </w: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autoSpaceDE w:val="0"/>
        <w:autoSpaceDN w:val="0"/>
        <w:adjustRightInd w:val="0"/>
        <w:spacing w:after="0" w:line="240" w:lineRule="auto"/>
        <w:ind w:firstLine="540"/>
        <w:jc w:val="both"/>
        <w:rPr>
          <w:rFonts w:ascii="Calibri" w:hAnsi="Calibri" w:cs="Calibri"/>
        </w:rPr>
      </w:pPr>
    </w:p>
    <w:p w:rsidR="000E62F2" w:rsidRDefault="000E62F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2D19" w:rsidRDefault="00832D19"/>
    <w:sectPr w:rsidR="00832D19" w:rsidSect="001601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F2"/>
    <w:rsid w:val="000E62F2"/>
    <w:rsid w:val="0083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71797-4001-45C3-83A0-6C1747E2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6661EDB5507C646B08696301CF1BE2EB019493A2E6794C37D232E870E10E76D9C022B22BE9EBFFLAs7E" TargetMode="External"/><Relationship Id="rId21" Type="http://schemas.openxmlformats.org/officeDocument/2006/relationships/hyperlink" Target="consultantplus://offline/ref=C36661EDB5507C646B08696301CF1BE2EB039490A6E4794C37D232E870E10E76D9C022B22BE9E8F6LAs1E" TargetMode="External"/><Relationship Id="rId42" Type="http://schemas.openxmlformats.org/officeDocument/2006/relationships/hyperlink" Target="consultantplus://offline/ref=C36661EDB5507C646B08696301CF1BE2EB029394A6E7794C37D232E870LEs1E" TargetMode="External"/><Relationship Id="rId47" Type="http://schemas.openxmlformats.org/officeDocument/2006/relationships/hyperlink" Target="consultantplus://offline/ref=C36661EDB5507C646B08696301CF1BE2EB029394A7E5794C37D232E870LEs1E" TargetMode="External"/><Relationship Id="rId63" Type="http://schemas.openxmlformats.org/officeDocument/2006/relationships/hyperlink" Target="consultantplus://offline/ref=C36661EDB5507C646B08696301CF1BE2EB039490A6E4794C37D232E870E10E76D9C022B22BE9EFFFLAs7E" TargetMode="External"/><Relationship Id="rId68" Type="http://schemas.openxmlformats.org/officeDocument/2006/relationships/hyperlink" Target="consultantplus://offline/ref=C36661EDB5507C646B08696301CF1BE2EB039490A6E4794C37D232E870E10E76D9C022B22BE9EFFFLAs0E" TargetMode="External"/><Relationship Id="rId84" Type="http://schemas.openxmlformats.org/officeDocument/2006/relationships/hyperlink" Target="consultantplus://offline/ref=C36661EDB5507C646B08696301CF1BE2EB039490A6E4794C37D232E870E10E76D9C022B22BE9EFFDLAs5E" TargetMode="External"/><Relationship Id="rId89" Type="http://schemas.openxmlformats.org/officeDocument/2006/relationships/hyperlink" Target="consultantplus://offline/ref=C36661EDB5507C646B08696301CF1BE2EB039490A6E4794C37D232E870E10E76D9C022B22BE9EFFALAs7E" TargetMode="External"/><Relationship Id="rId2" Type="http://schemas.openxmlformats.org/officeDocument/2006/relationships/settings" Target="settings.xml"/><Relationship Id="rId16" Type="http://schemas.openxmlformats.org/officeDocument/2006/relationships/hyperlink" Target="consultantplus://offline/ref=C36661EDB5507C646B08696301CF1BE2EB069791A6E9794C37D232E870E10E76D9C022B22BE9EAF7LAsFE" TargetMode="External"/><Relationship Id="rId29" Type="http://schemas.openxmlformats.org/officeDocument/2006/relationships/hyperlink" Target="consultantplus://offline/ref=C36661EDB5507C646B08696301CF1BE2EB039490A6E4794C37D232E870E10E76D9C022B22BE9E8F6LAsEE" TargetMode="External"/><Relationship Id="rId107" Type="http://schemas.openxmlformats.org/officeDocument/2006/relationships/hyperlink" Target="consultantplus://offline/ref=C36661EDB5507C646B08696301CF1BE2EB039490A6E4794C37D232E870E10E76D9C022B22BE9EFFBLAs7E" TargetMode="External"/><Relationship Id="rId11" Type="http://schemas.openxmlformats.org/officeDocument/2006/relationships/hyperlink" Target="consultantplus://offline/ref=C36661EDB5507C646B08696301CF1BE2EB02969BA6E8794C37D232E870E10E76D9C022B22BE9EEFFLAs1E" TargetMode="External"/><Relationship Id="rId24" Type="http://schemas.openxmlformats.org/officeDocument/2006/relationships/hyperlink" Target="consultantplus://offline/ref=C36661EDB5507C646B08696301CF1BE2EB039490A6E4794C37D232E870E10E76D9C022B22BE9E8F6LAs0E" TargetMode="External"/><Relationship Id="rId32" Type="http://schemas.openxmlformats.org/officeDocument/2006/relationships/hyperlink" Target="consultantplus://offline/ref=C36661EDB5507C646B08696301CF1BE2EB029394A7E5794C37D232E870LEs1E" TargetMode="External"/><Relationship Id="rId37" Type="http://schemas.openxmlformats.org/officeDocument/2006/relationships/hyperlink" Target="consultantplus://offline/ref=C36661EDB5507C646B08696301CF1BE2EB019390A0E5794C37D232E870E10E76D9C022B22BE9EBFELAsEE" TargetMode="External"/><Relationship Id="rId40" Type="http://schemas.openxmlformats.org/officeDocument/2006/relationships/hyperlink" Target="consultantplus://offline/ref=C36661EDB5507C646B08696301CF1BE2EB009292A2E7794C37D232E870E10E76D9C022B22BE9EDF9LAs7E" TargetMode="External"/><Relationship Id="rId45" Type="http://schemas.openxmlformats.org/officeDocument/2006/relationships/hyperlink" Target="consultantplus://offline/ref=C36661EDB5507C646B08696301CF1BE2EB039490A6E4794C37D232E870E10E76D9C022B22BE9E8F7LAs5E" TargetMode="External"/><Relationship Id="rId53" Type="http://schemas.openxmlformats.org/officeDocument/2006/relationships/hyperlink" Target="consultantplus://offline/ref=C36661EDB5507C646B08696301CF1BE2EB039490A6E4794C37D232E870E10E76D9C022B22BE9E8F7LAs1E" TargetMode="External"/><Relationship Id="rId58" Type="http://schemas.openxmlformats.org/officeDocument/2006/relationships/hyperlink" Target="consultantplus://offline/ref=C36661EDB5507C646B08696301CF1BE2EB039490A6E4794C37D232E870E10E76D9C022B22BE9EFFELAs2E" TargetMode="External"/><Relationship Id="rId66" Type="http://schemas.openxmlformats.org/officeDocument/2006/relationships/hyperlink" Target="consultantplus://offline/ref=C36661EDB5507C646B08696301CF1BE2EB039490A6E4794C37D232E870E10E76D9C022B22BE9EFFFLAs3E" TargetMode="External"/><Relationship Id="rId74" Type="http://schemas.openxmlformats.org/officeDocument/2006/relationships/hyperlink" Target="consultantplus://offline/ref=C36661EDB5507C646B08696301CF1BE2EB039490A6E4794C37D232E870E10E76D9C022B22BE9EFFCLAs2E" TargetMode="External"/><Relationship Id="rId79" Type="http://schemas.openxmlformats.org/officeDocument/2006/relationships/hyperlink" Target="consultantplus://offline/ref=C36661EDB5507C646B08696301CF1BE2EB039490A6E4794C37D232E870E10E76D9C022B22BE9EFFCLAsFE" TargetMode="External"/><Relationship Id="rId87" Type="http://schemas.openxmlformats.org/officeDocument/2006/relationships/hyperlink" Target="consultantplus://offline/ref=C36661EDB5507C646B08696301CF1BE2EB029497A0E8794C37D232E870LEs1E" TargetMode="External"/><Relationship Id="rId102" Type="http://schemas.openxmlformats.org/officeDocument/2006/relationships/hyperlink" Target="consultantplus://offline/ref=C36661EDB5507C646B08696301CF1BE2EB02969BA6E8794C37D232E870E10E76D9C022B22BE9EEFCLAs5E" TargetMode="External"/><Relationship Id="rId5" Type="http://schemas.openxmlformats.org/officeDocument/2006/relationships/hyperlink" Target="consultantplus://offline/ref=C36661EDB5507C646B08696301CF1BE2EB019493A2E6794C37D232E870E10E76D9C022B22BE9EBFELAsEE" TargetMode="External"/><Relationship Id="rId61" Type="http://schemas.openxmlformats.org/officeDocument/2006/relationships/hyperlink" Target="consultantplus://offline/ref=C36661EDB5507C646B08696301CF1BE2EB069196ABE0794C37D232E870E10E76D9C022B22BE9EBFFLAs6E" TargetMode="External"/><Relationship Id="rId82" Type="http://schemas.openxmlformats.org/officeDocument/2006/relationships/hyperlink" Target="consultantplus://offline/ref=C36661EDB5507C646B08696301CF1BE2EB019493A2E6794C37D232E870E10E76D9C022B22BE9EBFFLAs2E" TargetMode="External"/><Relationship Id="rId90" Type="http://schemas.openxmlformats.org/officeDocument/2006/relationships/hyperlink" Target="consultantplus://offline/ref=C36661EDB5507C646B08696301CF1BE2EB069C91A3E1794C37D232E870E10E76D9C022B22BE9EBFFLAs5E" TargetMode="External"/><Relationship Id="rId95" Type="http://schemas.openxmlformats.org/officeDocument/2006/relationships/hyperlink" Target="consultantplus://offline/ref=C36661EDB5507C646B08696301CF1BE2EB039490A6E4794C37D232E870E10E76D9C022B22BE9EFFALAs4E" TargetMode="External"/><Relationship Id="rId19" Type="http://schemas.openxmlformats.org/officeDocument/2006/relationships/hyperlink" Target="consultantplus://offline/ref=C36661EDB5507C646B08696301CF1BE2EB02969BA6E8794C37D232E870E10E76D9C022B22BE9EEFCLAs7E" TargetMode="External"/><Relationship Id="rId14" Type="http://schemas.openxmlformats.org/officeDocument/2006/relationships/hyperlink" Target="consultantplus://offline/ref=C36661EDB5507C646B08696301CF1BE2EB029C9BA3E3794C37D232E870E10E76D9C022B22BE9EBFBLAs6E" TargetMode="External"/><Relationship Id="rId22" Type="http://schemas.openxmlformats.org/officeDocument/2006/relationships/hyperlink" Target="consultantplus://offline/ref=C36661EDB5507C646B08696301CF1BE2EB02969BA6E8794C37D232E870E10E76D9C022B22BE9EEFCLAs6E" TargetMode="External"/><Relationship Id="rId27" Type="http://schemas.openxmlformats.org/officeDocument/2006/relationships/hyperlink" Target="consultantplus://offline/ref=C36661EDB5507C646B08696301CF1BE2EB039D94A5E3794C37D232E870E10E76D9C022B22BE9EBFFLAs5E" TargetMode="External"/><Relationship Id="rId30" Type="http://schemas.openxmlformats.org/officeDocument/2006/relationships/hyperlink" Target="consultantplus://offline/ref=C36661EDB5507C646B08696301CF1BE2EB019C96A5E1794C37D232E870E10E76D9C022B22BE9EBFELAsEE" TargetMode="External"/><Relationship Id="rId35" Type="http://schemas.openxmlformats.org/officeDocument/2006/relationships/hyperlink" Target="consultantplus://offline/ref=C36661EDB5507C646B08696301CF1BE2EB029594A5E1794C37D232E870E10E76D9C022B22BE9EBFDLAsFE" TargetMode="External"/><Relationship Id="rId43" Type="http://schemas.openxmlformats.org/officeDocument/2006/relationships/hyperlink" Target="consultantplus://offline/ref=C36661EDB5507C646B08696301CF1BE2EB039492A5E0794C37D232E870E10E76D9C022B22BE9EBFELAsEE" TargetMode="External"/><Relationship Id="rId48" Type="http://schemas.openxmlformats.org/officeDocument/2006/relationships/hyperlink" Target="consultantplus://offline/ref=C36661EDB5507C646B08696301CF1BE2EB039490A6E4794C37D232E870E10E76D9C022B22BE9E8F7LAs2E" TargetMode="External"/><Relationship Id="rId56" Type="http://schemas.openxmlformats.org/officeDocument/2006/relationships/hyperlink" Target="consultantplus://offline/ref=C36661EDB5507C646B08696301CF1BE2EB039490A6E4794C37D232E870E10E76D9C022B22BE9EFFELAs4E" TargetMode="External"/><Relationship Id="rId64" Type="http://schemas.openxmlformats.org/officeDocument/2006/relationships/hyperlink" Target="consultantplus://offline/ref=C36661EDB5507C646B08696301CF1BE2EB039490A6E4794C37D232E870E10E76D9C022B22BE9EFFFLAs6E" TargetMode="External"/><Relationship Id="rId69" Type="http://schemas.openxmlformats.org/officeDocument/2006/relationships/hyperlink" Target="consultantplus://offline/ref=C36661EDB5507C646B08696301CF1BE2EB039490A6E4794C37D232E870E10E76D9C022B22BE9EFFFLAsFE" TargetMode="External"/><Relationship Id="rId77" Type="http://schemas.openxmlformats.org/officeDocument/2006/relationships/hyperlink" Target="consultantplus://offline/ref=C36661EDB5507C646B08696301CF1BE2EB039D9BA2E7794C37D232E870E10E76D9C022B22BE9EBFFLAs6E" TargetMode="External"/><Relationship Id="rId100" Type="http://schemas.openxmlformats.org/officeDocument/2006/relationships/hyperlink" Target="consultantplus://offline/ref=C36661EDB5507C646B08696301CF1BE2EB029394A7E5794C37D232E870LEs1E" TargetMode="External"/><Relationship Id="rId105" Type="http://schemas.openxmlformats.org/officeDocument/2006/relationships/hyperlink" Target="consultantplus://offline/ref=C36661EDB5507C646B08696301CF1BE2EB039490A6E4794C37D232E870E10E76D9C022B22BE9EFFALAsEE" TargetMode="External"/><Relationship Id="rId8" Type="http://schemas.openxmlformats.org/officeDocument/2006/relationships/hyperlink" Target="consultantplus://offline/ref=C36661EDB5507C646B08696301CF1BE2EB009292A2E7794C37D232E870E10E76D9C022B22BE9EDF9LAs7E" TargetMode="External"/><Relationship Id="rId51" Type="http://schemas.openxmlformats.org/officeDocument/2006/relationships/hyperlink" Target="consultantplus://offline/ref=C36661EDB5507C646B08696301CF1BE2EB029693A2E9794C37D232E870E10E76D9C022B22BE9EAFELAsFE" TargetMode="External"/><Relationship Id="rId72" Type="http://schemas.openxmlformats.org/officeDocument/2006/relationships/hyperlink" Target="consultantplus://offline/ref=C36661EDB5507C646B08696301CF1BE2EB039490A6E4794C37D232E870E10E76D9C022B22BE9EFFCLAs6E" TargetMode="External"/><Relationship Id="rId80" Type="http://schemas.openxmlformats.org/officeDocument/2006/relationships/hyperlink" Target="consultantplus://offline/ref=C36661EDB5507C646B08696301CF1BE2EB039490A6E4794C37D232E870E10E76D9C022B22BE9EFFCLAsEE" TargetMode="External"/><Relationship Id="rId85" Type="http://schemas.openxmlformats.org/officeDocument/2006/relationships/hyperlink" Target="consultantplus://offline/ref=C36661EDB5507C646B08696301CF1BE2EB039490A6E4794C37D232E870E10E76D9C022B22BE9ECFALAs4E" TargetMode="External"/><Relationship Id="rId93" Type="http://schemas.openxmlformats.org/officeDocument/2006/relationships/hyperlink" Target="consultantplus://offline/ref=C36661EDB5507C646B08696301CF1BE2EB069C91A3E1794C37D232E870E10E76D9C022B22BE9EBF8LAs1E" TargetMode="External"/><Relationship Id="rId98" Type="http://schemas.openxmlformats.org/officeDocument/2006/relationships/hyperlink" Target="consultantplus://offline/ref=C36661EDB5507C646B08696301CF1BE2EB029394A7E5794C37D232E870LEs1E" TargetMode="External"/><Relationship Id="rId3" Type="http://schemas.openxmlformats.org/officeDocument/2006/relationships/webSettings" Target="webSettings.xml"/><Relationship Id="rId12" Type="http://schemas.openxmlformats.org/officeDocument/2006/relationships/hyperlink" Target="consultantplus://offline/ref=C36661EDB5507C646B08696301CF1BE2EB02969BA6E8794C37D232E870E10E76D9C022B22BE9EEFFLAsFE" TargetMode="External"/><Relationship Id="rId17" Type="http://schemas.openxmlformats.org/officeDocument/2006/relationships/hyperlink" Target="consultantplus://offline/ref=C36661EDB5507C646B08696301CF1BE2EB029497A5E6794C37D232E870E10E76D9C022B22BE9EBFFLAs5E" TargetMode="External"/><Relationship Id="rId25" Type="http://schemas.openxmlformats.org/officeDocument/2006/relationships/hyperlink" Target="consultantplus://offline/ref=C36661EDB5507C646B08696301CF1BE2EB039490A6E4794C37D232E870E10E76D9C022B22BE9E8F6LAsFE" TargetMode="External"/><Relationship Id="rId33" Type="http://schemas.openxmlformats.org/officeDocument/2006/relationships/hyperlink" Target="consultantplus://offline/ref=C36661EDB5507C646B08696301CF1BE2EB039490A6E4794C37D232E870E10E76D9C022B22BE9E8F7LAs7E" TargetMode="External"/><Relationship Id="rId38" Type="http://schemas.openxmlformats.org/officeDocument/2006/relationships/hyperlink" Target="consultantplus://offline/ref=C36661EDB5507C646B08696301CF1BE2EB019C96A5E1794C37D232E870E10E76D9C022B22BE9EBFFLAs6E" TargetMode="External"/><Relationship Id="rId46" Type="http://schemas.openxmlformats.org/officeDocument/2006/relationships/hyperlink" Target="consultantplus://offline/ref=C36661EDB5507C646B08696301CF1BE2EB069597A0E1794C37D232E870E10E76D9C022B22BE9EBFFLAs4E" TargetMode="External"/><Relationship Id="rId59" Type="http://schemas.openxmlformats.org/officeDocument/2006/relationships/hyperlink" Target="consultantplus://offline/ref=C36661EDB5507C646B08696301CF1BE2EB039490A6E4794C37D232E870E10E76D9C022B22BE9EFFELAs1E" TargetMode="External"/><Relationship Id="rId67" Type="http://schemas.openxmlformats.org/officeDocument/2006/relationships/hyperlink" Target="consultantplus://offline/ref=C36661EDB5507C646B08696301CF1BE2EB039490A6E4794C37D232E870E10E76D9C022B22BE9EFFFLAs2E" TargetMode="External"/><Relationship Id="rId103" Type="http://schemas.openxmlformats.org/officeDocument/2006/relationships/hyperlink" Target="consultantplus://offline/ref=C36661EDB5507C646B08696301CF1BE2EB02969BA6E8794C37D232E870E10E76D9C022B22BE9EDFFLAs0E" TargetMode="External"/><Relationship Id="rId108" Type="http://schemas.openxmlformats.org/officeDocument/2006/relationships/fontTable" Target="fontTable.xml"/><Relationship Id="rId20" Type="http://schemas.openxmlformats.org/officeDocument/2006/relationships/hyperlink" Target="consultantplus://offline/ref=C36661EDB5507C646B08696301CF1BE2EB02969BA6E8794C37D232E870E10E76D9C022B22BE9EDFFLAs0E" TargetMode="External"/><Relationship Id="rId41" Type="http://schemas.openxmlformats.org/officeDocument/2006/relationships/hyperlink" Target="consultantplus://offline/ref=C36661EDB5507C646B08696301CF1BE2E80D9397A9B62E4E66873CLEsDE" TargetMode="External"/><Relationship Id="rId54" Type="http://schemas.openxmlformats.org/officeDocument/2006/relationships/hyperlink" Target="consultantplus://offline/ref=C36661EDB5507C646B08696301CF1BE2EB039490A6E4794C37D232E870E10E76D9C022B22BE9EFFELAs7E" TargetMode="External"/><Relationship Id="rId62" Type="http://schemas.openxmlformats.org/officeDocument/2006/relationships/hyperlink" Target="consultantplus://offline/ref=C36661EDB5507C646B08696301CF1BE2EB069196ABE0794C37D232E870E10E76D9C022B22BE9EBFDLAs6E" TargetMode="External"/><Relationship Id="rId70" Type="http://schemas.openxmlformats.org/officeDocument/2006/relationships/hyperlink" Target="consultantplus://offline/ref=C36661EDB5507C646B08696301CF1BE2EB039490A6E4794C37D232E870E10E76D9C022B22BE9EFFCLAs7E" TargetMode="External"/><Relationship Id="rId75" Type="http://schemas.openxmlformats.org/officeDocument/2006/relationships/hyperlink" Target="consultantplus://offline/ref=C36661EDB5507C646B08696301CF1BE2EB069590A7E0794C37D232E870E10E76D9C022B22BE9EBFELAsFE" TargetMode="External"/><Relationship Id="rId83" Type="http://schemas.openxmlformats.org/officeDocument/2006/relationships/hyperlink" Target="consultantplus://offline/ref=C36661EDB5507C646B08696301CF1BE2EB039490A6E4794C37D232E870E10E76D9C022B22BE9EFFDLAs6E" TargetMode="External"/><Relationship Id="rId88" Type="http://schemas.openxmlformats.org/officeDocument/2006/relationships/hyperlink" Target="consultantplus://offline/ref=C36661EDB5507C646B08696301CF1BE2EB029094A1E7794C37D232E870E10E76D9C022B22BE9EBFFLAs3E" TargetMode="External"/><Relationship Id="rId91" Type="http://schemas.openxmlformats.org/officeDocument/2006/relationships/hyperlink" Target="consultantplus://offline/ref=C36661EDB5507C646B08696301CF1BE2EB069C91A3E1794C37D232E870E10E76D9C022B22BE9EBFCLAsEE" TargetMode="External"/><Relationship Id="rId96" Type="http://schemas.openxmlformats.org/officeDocument/2006/relationships/hyperlink" Target="consultantplus://offline/ref=C36661EDB5507C646B08696301CF1BE2EB029394A7E5794C37D232E870LEs1E" TargetMode="External"/><Relationship Id="rId1" Type="http://schemas.openxmlformats.org/officeDocument/2006/relationships/styles" Target="styles.xml"/><Relationship Id="rId6" Type="http://schemas.openxmlformats.org/officeDocument/2006/relationships/hyperlink" Target="consultantplus://offline/ref=C36661EDB5507C646B08696301CF1BE2EB019390A0E5794C37D232E870E10E76D9C022B22BE9EBFELAsEE" TargetMode="External"/><Relationship Id="rId15" Type="http://schemas.openxmlformats.org/officeDocument/2006/relationships/hyperlink" Target="consultantplus://offline/ref=C36661EDB5507C646B08696301CF1BE2EB029C9BA3E3794C37D232E870E10E76D9C022B22BE9E9F6LAs7E" TargetMode="External"/><Relationship Id="rId23" Type="http://schemas.openxmlformats.org/officeDocument/2006/relationships/hyperlink" Target="consultantplus://offline/ref=C36661EDB5507C646B08696301CF1BE2EB02969BA6E8794C37D232E870E10E76D9C022B22BE9EDFFLAs0E" TargetMode="External"/><Relationship Id="rId28" Type="http://schemas.openxmlformats.org/officeDocument/2006/relationships/hyperlink" Target="consultantplus://offline/ref=C36661EDB5507C646B08696301CF1BE2EB039D94A5E3794C37D232E870E10E76D9C022B22BE9EBFDLAs3E" TargetMode="External"/><Relationship Id="rId36" Type="http://schemas.openxmlformats.org/officeDocument/2006/relationships/hyperlink" Target="consultantplus://offline/ref=C36661EDB5507C646B08696301CF1BE2EB02969BA2E7794C37D232E870LEs1E" TargetMode="External"/><Relationship Id="rId49" Type="http://schemas.openxmlformats.org/officeDocument/2006/relationships/hyperlink" Target="consultantplus://offline/ref=C36661EDB5507C646B08696301CF1BE2EB029693A2E9794C37D232E870E10E76D9C022B22BE9EBFFLAs4E" TargetMode="External"/><Relationship Id="rId57" Type="http://schemas.openxmlformats.org/officeDocument/2006/relationships/hyperlink" Target="consultantplus://offline/ref=C36661EDB5507C646B08696301CF1BE2EB029394A7E5794C37D232E870LEs1E" TargetMode="External"/><Relationship Id="rId106" Type="http://schemas.openxmlformats.org/officeDocument/2006/relationships/hyperlink" Target="consultantplus://offline/ref=C36661EDB5507C646B08696301CF1BE2EB039291A2E1794C37D232E870E10E76D9C022B22BE9EBFFLAs7E" TargetMode="External"/><Relationship Id="rId10" Type="http://schemas.openxmlformats.org/officeDocument/2006/relationships/hyperlink" Target="consultantplus://offline/ref=C36661EDB5507C646B08696301CF1BE2EB039492A5E0794C37D232E870E10E76D9C022B22BE9EBFELAsFE" TargetMode="External"/><Relationship Id="rId31" Type="http://schemas.openxmlformats.org/officeDocument/2006/relationships/hyperlink" Target="consultantplus://offline/ref=C36661EDB5507C646B08696301CF1BE2EB009292A1E0794C37D232E870LEs1E" TargetMode="External"/><Relationship Id="rId44" Type="http://schemas.openxmlformats.org/officeDocument/2006/relationships/hyperlink" Target="consultantplus://offline/ref=C36661EDB5507C646B08696301CF1BE2EB039492A5E0794C37D232E870E10E76D9C022B22BE9EBFFLAs6E" TargetMode="External"/><Relationship Id="rId52" Type="http://schemas.openxmlformats.org/officeDocument/2006/relationships/hyperlink" Target="consultantplus://offline/ref=C36661EDB5507C646B08696301CF1BE2EB029693A2E9794C37D232E870E10E76D9C022B22BE9EBF7LAs4E" TargetMode="External"/><Relationship Id="rId60" Type="http://schemas.openxmlformats.org/officeDocument/2006/relationships/hyperlink" Target="consultantplus://offline/ref=C36661EDB5507C646B08696301CF1BE2EB039490A6E4794C37D232E870E10E76D9C022B22BE9EFFELAsEE" TargetMode="External"/><Relationship Id="rId65" Type="http://schemas.openxmlformats.org/officeDocument/2006/relationships/hyperlink" Target="consultantplus://offline/ref=C36661EDB5507C646B08696301CF1BE2EB039490A6E4794C37D232E870E10E76D9C022B22BE9EFFFLAs5E" TargetMode="External"/><Relationship Id="rId73" Type="http://schemas.openxmlformats.org/officeDocument/2006/relationships/hyperlink" Target="consultantplus://offline/ref=C36661EDB5507C646B08696301CF1BE2EB039490A6E4794C37D232E870E10E76D9C022B22BE9EFFCLAs3E" TargetMode="External"/><Relationship Id="rId78" Type="http://schemas.openxmlformats.org/officeDocument/2006/relationships/hyperlink" Target="consultantplus://offline/ref=C36661EDB5507C646B08696301CF1BE2EB039490A6E4794C37D232E870E10E76D9C022B22BE9EFFCLAs1E" TargetMode="External"/><Relationship Id="rId81" Type="http://schemas.openxmlformats.org/officeDocument/2006/relationships/hyperlink" Target="consultantplus://offline/ref=C36661EDB5507C646B08696301CF1BE2EB019394A1E8794C37D232E870E10E76D9C022B22BE9EBFELAsFE" TargetMode="External"/><Relationship Id="rId86" Type="http://schemas.openxmlformats.org/officeDocument/2006/relationships/hyperlink" Target="consultantplus://offline/ref=C36661EDB5507C646B08696301CF1BE2EB039490A6E4794C37D232E870E10E76D9C022B22BE9EFFDLAs3E" TargetMode="External"/><Relationship Id="rId94" Type="http://schemas.openxmlformats.org/officeDocument/2006/relationships/hyperlink" Target="consultantplus://offline/ref=C36661EDB5507C646B08696301CF1BE2EB039490A6E4794C37D232E870E10E76D9C022B22BE9EFFALAs6E" TargetMode="External"/><Relationship Id="rId99" Type="http://schemas.openxmlformats.org/officeDocument/2006/relationships/hyperlink" Target="consultantplus://offline/ref=C36661EDB5507C646B08696301CF1BE2EB039490A6E4794C37D232E870E10E76D9C022B22BE9EFFALAs1E" TargetMode="External"/><Relationship Id="rId101" Type="http://schemas.openxmlformats.org/officeDocument/2006/relationships/hyperlink" Target="consultantplus://offline/ref=C36661EDB5507C646B08696301CF1BE2EB039490A6E4794C37D232E870E10E76D9C022B22BE9EFFALAsFE" TargetMode="External"/><Relationship Id="rId4" Type="http://schemas.openxmlformats.org/officeDocument/2006/relationships/hyperlink" Target="consultantplus://offline/ref=C36661EDB5507C646B08696301CF1BE2EB039C93A6E0794C37D232E870E10E76D9C022B22BE9EDFALAs2E" TargetMode="External"/><Relationship Id="rId9" Type="http://schemas.openxmlformats.org/officeDocument/2006/relationships/hyperlink" Target="consultantplus://offline/ref=C36661EDB5507C646B08696301CF1BE2EB039490A6E4794C37D232E870E10E76D9C022B22BE9E8F9LAsFE" TargetMode="External"/><Relationship Id="rId13" Type="http://schemas.openxmlformats.org/officeDocument/2006/relationships/hyperlink" Target="consultantplus://offline/ref=C36661EDB5507C646B08696301CF1BE2EB02969BA6E8794C37D232E870E10E76D9C022B22BE9EDFFLAs0E" TargetMode="External"/><Relationship Id="rId18" Type="http://schemas.openxmlformats.org/officeDocument/2006/relationships/hyperlink" Target="consultantplus://offline/ref=C36661EDB5507C646B08696301CF1BE2EB039490A6E4794C37D232E870E10E76D9C022B22BE9E8F6LAs7E" TargetMode="External"/><Relationship Id="rId39" Type="http://schemas.openxmlformats.org/officeDocument/2006/relationships/hyperlink" Target="consultantplus://offline/ref=C36661EDB5507C646B08696301CF1BE2EB029395A3E5794C37D232E870LEs1E" TargetMode="External"/><Relationship Id="rId109" Type="http://schemas.openxmlformats.org/officeDocument/2006/relationships/theme" Target="theme/theme1.xml"/><Relationship Id="rId34" Type="http://schemas.openxmlformats.org/officeDocument/2006/relationships/hyperlink" Target="consultantplus://offline/ref=C36661EDB5507C646B08696301CF1BE2EB039C93A6E0794C37D232E870E10E76D9C022B22BE9EDFALAs2E" TargetMode="External"/><Relationship Id="rId50" Type="http://schemas.openxmlformats.org/officeDocument/2006/relationships/hyperlink" Target="consultantplus://offline/ref=C36661EDB5507C646B08696301CF1BE2EB029693A2E9794C37D232E870E10E76D9C022B22BE9EBFCLAs5E" TargetMode="External"/><Relationship Id="rId55" Type="http://schemas.openxmlformats.org/officeDocument/2006/relationships/hyperlink" Target="consultantplus://offline/ref=C36661EDB5507C646B08696301CF1BE2EB039490A6E4794C37D232E870E10E76D9C022B22BE9ECFALAs4E" TargetMode="External"/><Relationship Id="rId76" Type="http://schemas.openxmlformats.org/officeDocument/2006/relationships/hyperlink" Target="consultantplus://offline/ref=C36661EDB5507C646B08696301CF1BE2EB039291A2E1794C37D232E870E10E76D9C022B22BE9EBFFLAs7E" TargetMode="External"/><Relationship Id="rId97" Type="http://schemas.openxmlformats.org/officeDocument/2006/relationships/hyperlink" Target="consultantplus://offline/ref=C36661EDB5507C646B08696301CF1BE2EB039490A6E4794C37D232E870E10E76D9C022B22BE9EFFALAs3E" TargetMode="External"/><Relationship Id="rId104" Type="http://schemas.openxmlformats.org/officeDocument/2006/relationships/hyperlink" Target="consultantplus://offline/ref=C36661EDB5507C646B08696301CF1BE2EB019493A2E6794C37D232E870E10E76D9C022B22BE9EBFFLAs0E" TargetMode="External"/><Relationship Id="rId7" Type="http://schemas.openxmlformats.org/officeDocument/2006/relationships/hyperlink" Target="consultantplus://offline/ref=C36661EDB5507C646B08696301CF1BE2EB019C96A5E1794C37D232E870E10E76D9C022B22BE9EBFELAsFE" TargetMode="External"/><Relationship Id="rId71" Type="http://schemas.openxmlformats.org/officeDocument/2006/relationships/hyperlink" Target="consultantplus://offline/ref=C36661EDB5507C646B08696301CF1BE2E3069D9AA2EB24463F8B3EEA77EE5161DE892EB32BE9EBLFsDE" TargetMode="External"/><Relationship Id="rId92" Type="http://schemas.openxmlformats.org/officeDocument/2006/relationships/hyperlink" Target="consultantplus://offline/ref=C36661EDB5507C646B08696301CF1BE2EB069C91A3E1794C37D232E870E10E76D9C022B22BE9EBFALAs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8500</Words>
  <Characters>48453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2015-05-14T04:44:00Z</dcterms:created>
  <dcterms:modified xsi:type="dcterms:W3CDTF">2015-05-14T04:44:00Z</dcterms:modified>
</cp:coreProperties>
</file>