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6B" w:rsidRDefault="005D346B" w:rsidP="002B6F68">
      <w:pPr>
        <w:keepNext/>
        <w:widowControl w:val="0"/>
        <w:autoSpaceDE w:val="0"/>
        <w:autoSpaceDN w:val="0"/>
        <w:adjustRightInd w:val="0"/>
        <w:rPr>
          <w:b/>
          <w:sz w:val="28"/>
          <w:szCs w:val="28"/>
        </w:rPr>
      </w:pPr>
    </w:p>
    <w:tbl>
      <w:tblPr>
        <w:tblpPr w:leftFromText="180" w:rightFromText="180" w:vertAnchor="text" w:horzAnchor="margin" w:tblpXSpec="center" w:tblpY="-2715"/>
        <w:tblW w:w="10040" w:type="dxa"/>
        <w:tblLayout w:type="fixed"/>
        <w:tblCellMar>
          <w:left w:w="71" w:type="dxa"/>
          <w:right w:w="71" w:type="dxa"/>
        </w:tblCellMar>
        <w:tblLook w:val="0000"/>
      </w:tblPr>
      <w:tblGrid>
        <w:gridCol w:w="571"/>
        <w:gridCol w:w="3636"/>
        <w:gridCol w:w="2306"/>
        <w:gridCol w:w="1631"/>
        <w:gridCol w:w="1523"/>
        <w:gridCol w:w="373"/>
      </w:tblGrid>
      <w:tr w:rsidR="00B02E6C" w:rsidRPr="00C136D5" w:rsidTr="002B6F68">
        <w:trPr>
          <w:cantSplit/>
          <w:trHeight w:val="2080"/>
        </w:trPr>
        <w:tc>
          <w:tcPr>
            <w:tcW w:w="4207" w:type="dxa"/>
            <w:gridSpan w:val="2"/>
            <w:shd w:val="clear" w:color="auto" w:fill="auto"/>
          </w:tcPr>
          <w:p w:rsidR="00B02E6C" w:rsidRDefault="00B02E6C" w:rsidP="00BC30A4">
            <w:pPr>
              <w:ind w:right="-71"/>
              <w:rPr>
                <w:b/>
                <w:bCs/>
                <w:sz w:val="28"/>
                <w:szCs w:val="28"/>
              </w:rPr>
            </w:pPr>
          </w:p>
          <w:p w:rsidR="00B02E6C" w:rsidRDefault="00B02E6C" w:rsidP="00CB1607">
            <w:pPr>
              <w:ind w:right="-71"/>
              <w:jc w:val="center"/>
              <w:rPr>
                <w:b/>
                <w:bCs/>
                <w:sz w:val="28"/>
                <w:szCs w:val="28"/>
              </w:rPr>
            </w:pPr>
          </w:p>
          <w:p w:rsidR="00B02E6C" w:rsidRPr="001E22B2" w:rsidRDefault="00B02E6C" w:rsidP="00CB1607">
            <w:pPr>
              <w:ind w:right="-71"/>
              <w:jc w:val="center"/>
              <w:rPr>
                <w:b/>
                <w:bCs/>
                <w:sz w:val="28"/>
                <w:szCs w:val="28"/>
              </w:rPr>
            </w:pPr>
            <w:r w:rsidRPr="001E22B2">
              <w:rPr>
                <w:b/>
                <w:bCs/>
                <w:sz w:val="28"/>
                <w:szCs w:val="28"/>
              </w:rPr>
              <w:t>Российская Федерация</w:t>
            </w:r>
          </w:p>
          <w:p w:rsidR="00B02E6C" w:rsidRDefault="00B02E6C" w:rsidP="00CB1607">
            <w:pPr>
              <w:ind w:left="-71" w:right="-71"/>
              <w:jc w:val="center"/>
              <w:rPr>
                <w:b/>
                <w:bCs/>
                <w:sz w:val="28"/>
                <w:szCs w:val="28"/>
              </w:rPr>
            </w:pPr>
            <w:r w:rsidRPr="001E22B2">
              <w:rPr>
                <w:b/>
                <w:bCs/>
                <w:sz w:val="28"/>
                <w:szCs w:val="28"/>
              </w:rPr>
              <w:t>Республика Алтай</w:t>
            </w:r>
          </w:p>
          <w:p w:rsidR="00B02E6C" w:rsidRPr="009E53F9" w:rsidRDefault="00ED2A27" w:rsidP="00CB1607">
            <w:pPr>
              <w:ind w:left="-71" w:right="-71"/>
              <w:jc w:val="center"/>
              <w:rPr>
                <w:b/>
                <w:bCs/>
                <w:sz w:val="28"/>
                <w:szCs w:val="28"/>
              </w:rPr>
            </w:pPr>
            <w:r>
              <w:rPr>
                <w:b/>
                <w:bCs/>
                <w:sz w:val="28"/>
                <w:szCs w:val="28"/>
              </w:rPr>
              <w:t>Купчегенское</w:t>
            </w:r>
          </w:p>
          <w:p w:rsidR="00B02E6C" w:rsidRPr="001E22B2" w:rsidRDefault="00B02E6C" w:rsidP="00CB1607">
            <w:pPr>
              <w:jc w:val="center"/>
              <w:rPr>
                <w:sz w:val="28"/>
                <w:szCs w:val="28"/>
              </w:rPr>
            </w:pPr>
            <w:r w:rsidRPr="001E22B2">
              <w:rPr>
                <w:b/>
                <w:bCs/>
                <w:sz w:val="28"/>
                <w:szCs w:val="28"/>
              </w:rPr>
              <w:t>сельское поселение</w:t>
            </w:r>
          </w:p>
          <w:p w:rsidR="00B02E6C" w:rsidRPr="001E22B2" w:rsidRDefault="00B02E6C" w:rsidP="00CB1607">
            <w:pPr>
              <w:jc w:val="center"/>
              <w:rPr>
                <w:b/>
                <w:bCs/>
                <w:sz w:val="28"/>
                <w:szCs w:val="28"/>
              </w:rPr>
            </w:pPr>
            <w:r>
              <w:rPr>
                <w:b/>
                <w:bCs/>
                <w:sz w:val="28"/>
                <w:szCs w:val="28"/>
              </w:rPr>
              <w:t>с</w:t>
            </w:r>
            <w:r w:rsidRPr="001E22B2">
              <w:rPr>
                <w:b/>
                <w:bCs/>
                <w:sz w:val="28"/>
                <w:szCs w:val="28"/>
              </w:rPr>
              <w:t xml:space="preserve">ельский </w:t>
            </w:r>
            <w:r>
              <w:rPr>
                <w:b/>
                <w:bCs/>
                <w:sz w:val="28"/>
                <w:szCs w:val="28"/>
              </w:rPr>
              <w:t>С</w:t>
            </w:r>
            <w:r w:rsidRPr="001E22B2">
              <w:rPr>
                <w:b/>
                <w:bCs/>
                <w:sz w:val="28"/>
                <w:szCs w:val="28"/>
              </w:rPr>
              <w:t>овет</w:t>
            </w:r>
          </w:p>
          <w:p w:rsidR="00B02E6C" w:rsidRPr="001E22B2" w:rsidRDefault="00B02E6C" w:rsidP="00CB1607">
            <w:pPr>
              <w:jc w:val="center"/>
              <w:rPr>
                <w:b/>
                <w:sz w:val="28"/>
                <w:szCs w:val="28"/>
              </w:rPr>
            </w:pPr>
            <w:r w:rsidRPr="001E22B2">
              <w:rPr>
                <w:b/>
                <w:sz w:val="28"/>
                <w:szCs w:val="28"/>
              </w:rPr>
              <w:t>депутатов</w:t>
            </w:r>
          </w:p>
          <w:p w:rsidR="00B02E6C" w:rsidRPr="001E22B2" w:rsidRDefault="0073241B" w:rsidP="00CB1607">
            <w:pPr>
              <w:jc w:val="center"/>
              <w:rPr>
                <w:sz w:val="28"/>
                <w:szCs w:val="28"/>
              </w:rPr>
            </w:pPr>
            <w:r w:rsidRPr="0073241B">
              <w:rPr>
                <w:noProof/>
              </w:rPr>
              <w:pict>
                <v:line id="Прямая соединительная линия 1" o:spid="_x0000_s1026" style="position:absolute;left:0;text-align:left;z-index:251659264;visibility:visible;mso-wrap-distance-top:-3e-5mm;mso-wrap-distance-bottom:-3e-5mm"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306" w:type="dxa"/>
            <w:shd w:val="clear" w:color="auto" w:fill="auto"/>
          </w:tcPr>
          <w:p w:rsidR="00B02E6C" w:rsidRPr="001E22B2" w:rsidRDefault="00B02E6C" w:rsidP="00CB1607">
            <w:pPr>
              <w:ind w:left="-213"/>
              <w:jc w:val="center"/>
              <w:rPr>
                <w:color w:val="808080"/>
                <w:sz w:val="28"/>
                <w:szCs w:val="28"/>
              </w:rPr>
            </w:pPr>
          </w:p>
        </w:tc>
        <w:tc>
          <w:tcPr>
            <w:tcW w:w="3527" w:type="dxa"/>
            <w:gridSpan w:val="3"/>
            <w:shd w:val="clear" w:color="auto" w:fill="auto"/>
          </w:tcPr>
          <w:p w:rsidR="00B02E6C" w:rsidRDefault="00B02E6C" w:rsidP="00CB1607">
            <w:pPr>
              <w:ind w:left="-71"/>
              <w:jc w:val="center"/>
              <w:rPr>
                <w:b/>
                <w:sz w:val="28"/>
                <w:szCs w:val="28"/>
              </w:rPr>
            </w:pPr>
          </w:p>
          <w:p w:rsidR="00B02E6C" w:rsidRDefault="00B02E6C" w:rsidP="00BC30A4">
            <w:pPr>
              <w:rPr>
                <w:b/>
                <w:sz w:val="28"/>
                <w:szCs w:val="28"/>
              </w:rPr>
            </w:pPr>
          </w:p>
          <w:p w:rsidR="00B02E6C" w:rsidRDefault="00B02E6C" w:rsidP="00CB1607">
            <w:pPr>
              <w:ind w:left="-71"/>
              <w:jc w:val="center"/>
              <w:rPr>
                <w:b/>
                <w:sz w:val="28"/>
                <w:szCs w:val="28"/>
              </w:rPr>
            </w:pPr>
            <w:r w:rsidRPr="001E22B2">
              <w:rPr>
                <w:b/>
                <w:sz w:val="28"/>
                <w:szCs w:val="28"/>
              </w:rPr>
              <w:t>Россия Федерациязы</w:t>
            </w:r>
          </w:p>
          <w:p w:rsidR="00B02E6C" w:rsidRDefault="00B02E6C" w:rsidP="00CB1607">
            <w:pPr>
              <w:ind w:left="-71"/>
              <w:jc w:val="center"/>
              <w:rPr>
                <w:b/>
                <w:sz w:val="28"/>
                <w:szCs w:val="28"/>
              </w:rPr>
            </w:pPr>
            <w:r>
              <w:rPr>
                <w:b/>
                <w:sz w:val="28"/>
                <w:szCs w:val="28"/>
              </w:rPr>
              <w:t>Алтай Республика</w:t>
            </w:r>
          </w:p>
          <w:p w:rsidR="00B02E6C" w:rsidRPr="00696C93" w:rsidRDefault="00ED2A27" w:rsidP="00CB1607">
            <w:pPr>
              <w:ind w:left="-71"/>
              <w:jc w:val="center"/>
              <w:rPr>
                <w:b/>
                <w:sz w:val="28"/>
                <w:szCs w:val="28"/>
              </w:rPr>
            </w:pPr>
            <w:r>
              <w:rPr>
                <w:b/>
                <w:sz w:val="28"/>
                <w:szCs w:val="28"/>
              </w:rPr>
              <w:t>Купчегеннин</w:t>
            </w:r>
          </w:p>
          <w:p w:rsidR="00B02E6C" w:rsidRPr="001E22B2" w:rsidRDefault="00B02E6C" w:rsidP="00CB1607">
            <w:pPr>
              <w:jc w:val="center"/>
              <w:rPr>
                <w:b/>
                <w:bCs/>
                <w:sz w:val="28"/>
                <w:szCs w:val="28"/>
              </w:rPr>
            </w:pPr>
            <w:r>
              <w:rPr>
                <w:b/>
                <w:bCs/>
                <w:sz w:val="28"/>
                <w:szCs w:val="28"/>
              </w:rPr>
              <w:t>j</w:t>
            </w:r>
            <w:r w:rsidRPr="001E22B2">
              <w:rPr>
                <w:b/>
                <w:bCs/>
                <w:sz w:val="28"/>
                <w:szCs w:val="28"/>
              </w:rPr>
              <w:t>урт</w:t>
            </w:r>
            <w:r>
              <w:rPr>
                <w:b/>
                <w:bCs/>
                <w:sz w:val="28"/>
                <w:szCs w:val="28"/>
              </w:rPr>
              <w:t>j</w:t>
            </w:r>
            <w:r w:rsidRPr="001E22B2">
              <w:rPr>
                <w:b/>
                <w:bCs/>
                <w:sz w:val="28"/>
                <w:szCs w:val="28"/>
              </w:rPr>
              <w:t>еезези</w:t>
            </w:r>
          </w:p>
          <w:p w:rsidR="00B02E6C" w:rsidRDefault="00B02E6C" w:rsidP="00CB1607">
            <w:pPr>
              <w:jc w:val="center"/>
              <w:rPr>
                <w:rFonts w:cs="Arial"/>
                <w:b/>
                <w:bCs/>
                <w:sz w:val="28"/>
                <w:szCs w:val="28"/>
              </w:rPr>
            </w:pPr>
            <w:r>
              <w:rPr>
                <w:rFonts w:cs="Arial"/>
                <w:b/>
                <w:bCs/>
                <w:sz w:val="28"/>
                <w:szCs w:val="28"/>
              </w:rPr>
              <w:t>Д</w:t>
            </w:r>
            <w:r w:rsidRPr="00C136D5">
              <w:rPr>
                <w:rFonts w:cs="Arial"/>
                <w:b/>
                <w:bCs/>
                <w:sz w:val="28"/>
                <w:szCs w:val="28"/>
              </w:rPr>
              <w:t>епутаттардын</w:t>
            </w:r>
            <w:r>
              <w:rPr>
                <w:rFonts w:cs="Arial"/>
                <w:b/>
                <w:bCs/>
                <w:sz w:val="28"/>
                <w:szCs w:val="28"/>
              </w:rPr>
              <w:t>jурт</w:t>
            </w:r>
          </w:p>
          <w:p w:rsidR="00B02E6C" w:rsidRPr="00C136D5" w:rsidRDefault="00B02E6C" w:rsidP="00CB1607">
            <w:pPr>
              <w:jc w:val="center"/>
              <w:rPr>
                <w:b/>
                <w:sz w:val="28"/>
                <w:szCs w:val="28"/>
              </w:rPr>
            </w:pPr>
            <w:r w:rsidRPr="00C136D5">
              <w:rPr>
                <w:b/>
                <w:sz w:val="28"/>
                <w:szCs w:val="28"/>
              </w:rPr>
              <w:t>соведи</w:t>
            </w:r>
          </w:p>
        </w:tc>
      </w:tr>
      <w:tr w:rsidR="00B02E6C" w:rsidRPr="007762D1" w:rsidTr="002B6F68">
        <w:tblPrEx>
          <w:tblCellMar>
            <w:left w:w="108" w:type="dxa"/>
            <w:right w:w="108" w:type="dxa"/>
          </w:tblCellMar>
          <w:tblLook w:val="01E0"/>
        </w:tblPrEx>
        <w:trPr>
          <w:gridBefore w:val="1"/>
          <w:gridAfter w:val="1"/>
          <w:wBefore w:w="571" w:type="dxa"/>
          <w:wAfter w:w="373" w:type="dxa"/>
          <w:trHeight w:val="239"/>
        </w:trPr>
        <w:tc>
          <w:tcPr>
            <w:tcW w:w="7573" w:type="dxa"/>
            <w:gridSpan w:val="3"/>
          </w:tcPr>
          <w:p w:rsidR="00B02E6C" w:rsidRDefault="00B02E6C" w:rsidP="00CB1607">
            <w:pPr>
              <w:jc w:val="center"/>
              <w:rPr>
                <w:b/>
              </w:rPr>
            </w:pPr>
          </w:p>
          <w:p w:rsidR="00B02E6C" w:rsidRDefault="00B02E6C" w:rsidP="00CB1607">
            <w:pPr>
              <w:jc w:val="center"/>
              <w:rPr>
                <w:b/>
              </w:rPr>
            </w:pPr>
          </w:p>
          <w:p w:rsidR="00B02E6C" w:rsidRDefault="00CC5C87" w:rsidP="00CB1607">
            <w:pPr>
              <w:jc w:val="right"/>
              <w:rPr>
                <w:b/>
              </w:rPr>
            </w:pPr>
            <w:r>
              <w:rPr>
                <w:b/>
              </w:rPr>
              <w:t>СЕМНАДЦАТАЯ</w:t>
            </w:r>
            <w:r w:rsidR="00B02E6C">
              <w:rPr>
                <w:b/>
              </w:rPr>
              <w:t xml:space="preserve"> СЕССИЯ ЧЕТВЕРТОГО СОЗЫВА</w:t>
            </w:r>
          </w:p>
          <w:p w:rsidR="00B02E6C" w:rsidRDefault="00B02E6C" w:rsidP="00CB1607">
            <w:pPr>
              <w:jc w:val="right"/>
              <w:rPr>
                <w:b/>
              </w:rPr>
            </w:pPr>
          </w:p>
          <w:p w:rsidR="00B02E6C" w:rsidRPr="007762D1" w:rsidRDefault="00B02E6C" w:rsidP="00CB1607">
            <w:pPr>
              <w:rPr>
                <w:b/>
              </w:rPr>
            </w:pPr>
            <w:r w:rsidRPr="007762D1">
              <w:rPr>
                <w:b/>
              </w:rPr>
              <w:t>РЕШЕНИЕ</w:t>
            </w:r>
          </w:p>
        </w:tc>
        <w:tc>
          <w:tcPr>
            <w:tcW w:w="1523" w:type="dxa"/>
          </w:tcPr>
          <w:p w:rsidR="00B02E6C" w:rsidRDefault="00B02E6C" w:rsidP="00CB1607">
            <w:pPr>
              <w:jc w:val="center"/>
              <w:rPr>
                <w:b/>
              </w:rPr>
            </w:pPr>
          </w:p>
          <w:p w:rsidR="00B02E6C" w:rsidRDefault="00B02E6C" w:rsidP="00CB1607">
            <w:pPr>
              <w:jc w:val="center"/>
              <w:rPr>
                <w:b/>
              </w:rPr>
            </w:pPr>
          </w:p>
          <w:p w:rsidR="00B02E6C" w:rsidRDefault="00B02E6C" w:rsidP="00CB1607">
            <w:pPr>
              <w:jc w:val="center"/>
              <w:rPr>
                <w:b/>
              </w:rPr>
            </w:pPr>
          </w:p>
          <w:p w:rsidR="00B02E6C" w:rsidRPr="007762D1" w:rsidRDefault="00B02E6C" w:rsidP="00CB1607">
            <w:pPr>
              <w:jc w:val="center"/>
              <w:rPr>
                <w:b/>
              </w:rPr>
            </w:pPr>
            <w:r w:rsidRPr="007762D1">
              <w:rPr>
                <w:b/>
              </w:rPr>
              <w:t>ЧЕЧИМ</w:t>
            </w:r>
          </w:p>
        </w:tc>
      </w:tr>
      <w:tr w:rsidR="00B02E6C" w:rsidRPr="00286A6F" w:rsidTr="002B6F68">
        <w:tblPrEx>
          <w:tblCellMar>
            <w:left w:w="108" w:type="dxa"/>
            <w:right w:w="108" w:type="dxa"/>
          </w:tblCellMar>
          <w:tblLook w:val="01E0"/>
        </w:tblPrEx>
        <w:trPr>
          <w:gridBefore w:val="1"/>
          <w:gridAfter w:val="1"/>
          <w:wBefore w:w="571" w:type="dxa"/>
          <w:wAfter w:w="373" w:type="dxa"/>
          <w:trHeight w:val="239"/>
        </w:trPr>
        <w:tc>
          <w:tcPr>
            <w:tcW w:w="7573" w:type="dxa"/>
            <w:gridSpan w:val="3"/>
          </w:tcPr>
          <w:p w:rsidR="00B02E6C" w:rsidRPr="007762D1" w:rsidRDefault="00B02E6C" w:rsidP="00CB1607">
            <w:pPr>
              <w:rPr>
                <w:b/>
              </w:rPr>
            </w:pPr>
            <w:r w:rsidRPr="007762D1">
              <w:rPr>
                <w:b/>
              </w:rPr>
              <w:t xml:space="preserve">от </w:t>
            </w:r>
            <w:r w:rsidR="002B6F68">
              <w:rPr>
                <w:b/>
              </w:rPr>
              <w:t>28.12.2021</w:t>
            </w:r>
            <w:r w:rsidRPr="007762D1">
              <w:rPr>
                <w:b/>
              </w:rPr>
              <w:t>г.</w:t>
            </w:r>
          </w:p>
        </w:tc>
        <w:tc>
          <w:tcPr>
            <w:tcW w:w="1523" w:type="dxa"/>
          </w:tcPr>
          <w:p w:rsidR="00B02E6C" w:rsidRPr="007762D1" w:rsidRDefault="00B02E6C" w:rsidP="00CB1607">
            <w:pPr>
              <w:jc w:val="center"/>
              <w:rPr>
                <w:b/>
              </w:rPr>
            </w:pPr>
            <w:r w:rsidRPr="007762D1">
              <w:rPr>
                <w:b/>
              </w:rPr>
              <w:t>№</w:t>
            </w:r>
            <w:r w:rsidR="002B6F68">
              <w:rPr>
                <w:b/>
              </w:rPr>
              <w:t>1</w:t>
            </w:r>
            <w:r w:rsidR="00CC5C87">
              <w:rPr>
                <w:b/>
              </w:rPr>
              <w:t>7/</w:t>
            </w:r>
            <w:r w:rsidR="00BC30A4">
              <w:rPr>
                <w:b/>
              </w:rPr>
              <w:t>2</w:t>
            </w:r>
          </w:p>
        </w:tc>
      </w:tr>
      <w:tr w:rsidR="00B02E6C" w:rsidRPr="00286A6F" w:rsidTr="002B6F68">
        <w:tblPrEx>
          <w:tblCellMar>
            <w:left w:w="108" w:type="dxa"/>
            <w:right w:w="108" w:type="dxa"/>
          </w:tblCellMar>
          <w:tblLook w:val="01E0"/>
        </w:tblPrEx>
        <w:trPr>
          <w:gridBefore w:val="1"/>
          <w:gridAfter w:val="1"/>
          <w:wBefore w:w="571" w:type="dxa"/>
          <w:wAfter w:w="373" w:type="dxa"/>
          <w:trHeight w:val="527"/>
        </w:trPr>
        <w:tc>
          <w:tcPr>
            <w:tcW w:w="7573" w:type="dxa"/>
            <w:gridSpan w:val="3"/>
          </w:tcPr>
          <w:p w:rsidR="00B02E6C" w:rsidRDefault="00B02E6C" w:rsidP="00CB1607">
            <w:pPr>
              <w:rPr>
                <w:b/>
              </w:rPr>
            </w:pPr>
          </w:p>
          <w:p w:rsidR="00B02E6C" w:rsidRPr="007762D1" w:rsidRDefault="00B02E6C" w:rsidP="00CB1607">
            <w:pPr>
              <w:rPr>
                <w:b/>
              </w:rPr>
            </w:pPr>
          </w:p>
        </w:tc>
        <w:tc>
          <w:tcPr>
            <w:tcW w:w="1523" w:type="dxa"/>
          </w:tcPr>
          <w:p w:rsidR="00B02E6C" w:rsidRPr="007762D1" w:rsidRDefault="00B02E6C" w:rsidP="00CB1607">
            <w:pPr>
              <w:jc w:val="center"/>
              <w:rPr>
                <w:b/>
              </w:rPr>
            </w:pPr>
          </w:p>
        </w:tc>
      </w:tr>
    </w:tbl>
    <w:p w:rsidR="00B02E6C" w:rsidRDefault="00ED2A27" w:rsidP="00ED2A27">
      <w:pPr>
        <w:jc w:val="center"/>
        <w:rPr>
          <w:b/>
        </w:rPr>
      </w:pPr>
      <w:r>
        <w:rPr>
          <w:b/>
        </w:rPr>
        <w:t>с.Купчегень</w:t>
      </w:r>
    </w:p>
    <w:p w:rsidR="00ED2A27" w:rsidRDefault="00ED2A27" w:rsidP="00ED2A27">
      <w:pPr>
        <w:jc w:val="center"/>
        <w:rPr>
          <w:b/>
        </w:rPr>
      </w:pPr>
    </w:p>
    <w:p w:rsidR="002B6F68" w:rsidRDefault="005D346B" w:rsidP="002B6F68">
      <w:pPr>
        <w:rPr>
          <w:b/>
          <w:bCs/>
          <w:color w:val="000000"/>
          <w:sz w:val="28"/>
          <w:szCs w:val="28"/>
        </w:rPr>
      </w:pPr>
      <w:r>
        <w:rPr>
          <w:b/>
          <w:bCs/>
          <w:color w:val="000000"/>
          <w:sz w:val="28"/>
          <w:szCs w:val="28"/>
        </w:rPr>
        <w:t xml:space="preserve">Об утверждении Положения о муниципальном </w:t>
      </w:r>
    </w:p>
    <w:p w:rsidR="002B6F68" w:rsidRDefault="005D346B" w:rsidP="002B6F68">
      <w:pPr>
        <w:rPr>
          <w:b/>
          <w:bCs/>
          <w:color w:val="000000"/>
          <w:sz w:val="28"/>
          <w:szCs w:val="28"/>
        </w:rPr>
      </w:pPr>
      <w:r>
        <w:rPr>
          <w:b/>
          <w:bCs/>
          <w:color w:val="000000"/>
          <w:sz w:val="28"/>
          <w:szCs w:val="28"/>
        </w:rPr>
        <w:t xml:space="preserve">контроле в сфере благоустройства на </w:t>
      </w:r>
    </w:p>
    <w:p w:rsidR="002B6F68" w:rsidRDefault="005D346B" w:rsidP="002B6F68">
      <w:pPr>
        <w:rPr>
          <w:b/>
          <w:bCs/>
          <w:color w:val="000000"/>
          <w:sz w:val="28"/>
          <w:szCs w:val="28"/>
        </w:rPr>
      </w:pPr>
      <w:r>
        <w:rPr>
          <w:b/>
          <w:bCs/>
          <w:color w:val="000000"/>
          <w:sz w:val="28"/>
          <w:szCs w:val="28"/>
        </w:rPr>
        <w:t>территории</w:t>
      </w:r>
      <w:r w:rsidR="00ED2A27">
        <w:rPr>
          <w:b/>
          <w:bCs/>
          <w:color w:val="000000"/>
          <w:sz w:val="28"/>
          <w:szCs w:val="28"/>
        </w:rPr>
        <w:t xml:space="preserve"> </w:t>
      </w:r>
      <w:r w:rsidRPr="005D346B">
        <w:rPr>
          <w:b/>
          <w:bCs/>
          <w:color w:val="000000"/>
          <w:sz w:val="28"/>
          <w:szCs w:val="28"/>
        </w:rPr>
        <w:t xml:space="preserve">муниципального образования </w:t>
      </w:r>
    </w:p>
    <w:p w:rsidR="005D346B" w:rsidRPr="005D346B" w:rsidRDefault="005D346B" w:rsidP="002B6F68">
      <w:pPr>
        <w:rPr>
          <w:b/>
        </w:rPr>
      </w:pPr>
      <w:r w:rsidRPr="005D346B">
        <w:rPr>
          <w:b/>
          <w:bCs/>
          <w:color w:val="000000"/>
          <w:sz w:val="28"/>
          <w:szCs w:val="28"/>
        </w:rPr>
        <w:t>«</w:t>
      </w:r>
      <w:r w:rsidR="00ED2A27">
        <w:rPr>
          <w:b/>
          <w:bCs/>
          <w:color w:val="000000"/>
          <w:sz w:val="28"/>
          <w:szCs w:val="28"/>
        </w:rPr>
        <w:t xml:space="preserve">Купчегенское </w:t>
      </w:r>
      <w:r w:rsidR="00B02E6C">
        <w:rPr>
          <w:b/>
          <w:bCs/>
          <w:color w:val="000000"/>
          <w:sz w:val="28"/>
          <w:szCs w:val="28"/>
        </w:rPr>
        <w:t>сельское поселение</w:t>
      </w:r>
      <w:r w:rsidRPr="005D346B">
        <w:rPr>
          <w:b/>
          <w:bCs/>
          <w:color w:val="000000"/>
          <w:sz w:val="28"/>
          <w:szCs w:val="28"/>
        </w:rPr>
        <w:t>»</w:t>
      </w:r>
    </w:p>
    <w:p w:rsidR="005D346B" w:rsidRDefault="005D346B" w:rsidP="002B6F68">
      <w:pPr>
        <w:shd w:val="clear" w:color="auto" w:fill="FFFFFF"/>
        <w:rPr>
          <w:b/>
          <w:color w:val="000000"/>
        </w:rPr>
      </w:pPr>
    </w:p>
    <w:p w:rsidR="005D346B" w:rsidRPr="00ED2A27" w:rsidRDefault="005D346B" w:rsidP="00ED2A27">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ED2A27">
        <w:rPr>
          <w:color w:val="000000"/>
          <w:sz w:val="28"/>
          <w:szCs w:val="28"/>
        </w:rPr>
        <w:t xml:space="preserve"> </w:t>
      </w:r>
      <w:r>
        <w:rPr>
          <w:bCs/>
          <w:color w:val="000000"/>
          <w:sz w:val="28"/>
          <w:szCs w:val="28"/>
        </w:rPr>
        <w:t>муниципального образования «</w:t>
      </w:r>
      <w:r w:rsidR="00ED2A27">
        <w:rPr>
          <w:bCs/>
          <w:color w:val="000000"/>
          <w:sz w:val="28"/>
          <w:szCs w:val="28"/>
        </w:rPr>
        <w:t xml:space="preserve">Купчегенское </w:t>
      </w:r>
      <w:r w:rsidR="00B02E6C">
        <w:rPr>
          <w:bCs/>
          <w:color w:val="000000"/>
          <w:sz w:val="28"/>
          <w:szCs w:val="28"/>
        </w:rPr>
        <w:t>сельское поселение</w:t>
      </w:r>
      <w:r>
        <w:rPr>
          <w:bCs/>
          <w:color w:val="000000"/>
          <w:sz w:val="28"/>
          <w:szCs w:val="28"/>
        </w:rPr>
        <w:t>» Совет депутатов района (аймака) РЕШИЛ:</w:t>
      </w:r>
    </w:p>
    <w:p w:rsidR="005D346B" w:rsidRDefault="005D346B" w:rsidP="005D346B">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муниципального образования «</w:t>
      </w:r>
      <w:r w:rsidR="00ED2A27">
        <w:rPr>
          <w:color w:val="000000"/>
          <w:sz w:val="28"/>
          <w:szCs w:val="28"/>
        </w:rPr>
        <w:t xml:space="preserve">Купчегенское </w:t>
      </w:r>
      <w:r w:rsidR="00B02E6C">
        <w:rPr>
          <w:color w:val="000000"/>
          <w:sz w:val="28"/>
          <w:szCs w:val="28"/>
        </w:rPr>
        <w:t>сельское поселение</w:t>
      </w:r>
      <w:r>
        <w:rPr>
          <w:color w:val="000000"/>
          <w:sz w:val="28"/>
          <w:szCs w:val="28"/>
        </w:rPr>
        <w:t>»</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a"/>
          <w:color w:val="000000"/>
          <w:sz w:val="28"/>
          <w:szCs w:val="28"/>
        </w:rPr>
        <w:footnoteReference w:id="2"/>
      </w:r>
      <w:r>
        <w:rPr>
          <w:color w:val="000000"/>
          <w:sz w:val="28"/>
          <w:szCs w:val="28"/>
        </w:rPr>
        <w:t>, за исключением положений раздела 6 Положения о муниципальном контроле в сфере благоустройства на территории  муниципального образования «</w:t>
      </w:r>
      <w:r w:rsidR="00ED2A27">
        <w:rPr>
          <w:color w:val="000000"/>
          <w:sz w:val="28"/>
          <w:szCs w:val="28"/>
        </w:rPr>
        <w:t xml:space="preserve">Купчегенское </w:t>
      </w:r>
      <w:r w:rsidR="00B02E6C">
        <w:rPr>
          <w:color w:val="000000"/>
          <w:sz w:val="28"/>
          <w:szCs w:val="28"/>
        </w:rPr>
        <w:t>сельское поселение</w:t>
      </w:r>
      <w:r>
        <w:rPr>
          <w:color w:val="000000"/>
          <w:sz w:val="28"/>
          <w:szCs w:val="28"/>
        </w:rPr>
        <w:t xml:space="preserve">». </w:t>
      </w:r>
    </w:p>
    <w:p w:rsidR="00BC30A4" w:rsidRDefault="005D346B" w:rsidP="00BC30A4">
      <w:pPr>
        <w:shd w:val="clear" w:color="auto" w:fill="FFFFFF"/>
        <w:ind w:firstLine="709"/>
        <w:jc w:val="both"/>
        <w:rPr>
          <w:sz w:val="28"/>
          <w:szCs w:val="28"/>
        </w:rPr>
      </w:pPr>
      <w:r>
        <w:rPr>
          <w:color w:val="000000"/>
          <w:sz w:val="28"/>
          <w:szCs w:val="28"/>
        </w:rPr>
        <w:t>Положения раздела 6 Положения о муниципальном контроле в сфере благоустройства на территории муниципального образования «</w:t>
      </w:r>
      <w:r w:rsidR="00ED2A27">
        <w:rPr>
          <w:color w:val="000000"/>
          <w:sz w:val="28"/>
          <w:szCs w:val="28"/>
        </w:rPr>
        <w:t xml:space="preserve">Купчегенское </w:t>
      </w:r>
      <w:r w:rsidR="00B02E6C">
        <w:rPr>
          <w:color w:val="000000"/>
          <w:sz w:val="28"/>
          <w:szCs w:val="28"/>
        </w:rPr>
        <w:t>сельское поселение</w:t>
      </w:r>
      <w:r>
        <w:rPr>
          <w:color w:val="000000"/>
          <w:sz w:val="28"/>
          <w:szCs w:val="28"/>
        </w:rPr>
        <w:t>» вступают в силу с 1 марта 2022 года.</w:t>
      </w:r>
    </w:p>
    <w:p w:rsidR="00BC30A4" w:rsidRDefault="00BC30A4" w:rsidP="00BC30A4">
      <w:pPr>
        <w:shd w:val="clear" w:color="auto" w:fill="FFFFFF"/>
        <w:ind w:firstLine="709"/>
        <w:jc w:val="both"/>
        <w:rPr>
          <w:sz w:val="28"/>
          <w:szCs w:val="28"/>
        </w:rPr>
      </w:pPr>
    </w:p>
    <w:p w:rsidR="00BC30A4" w:rsidRDefault="00BC30A4" w:rsidP="00BC30A4">
      <w:pPr>
        <w:shd w:val="clear" w:color="auto" w:fill="FFFFFF"/>
        <w:ind w:firstLine="709"/>
        <w:jc w:val="both"/>
        <w:rPr>
          <w:sz w:val="28"/>
          <w:szCs w:val="28"/>
        </w:rPr>
      </w:pPr>
    </w:p>
    <w:p w:rsidR="00B02E6C" w:rsidRDefault="00B02E6C" w:rsidP="00BC30A4">
      <w:pPr>
        <w:shd w:val="clear" w:color="auto" w:fill="FFFFFF"/>
        <w:ind w:firstLine="709"/>
        <w:rPr>
          <w:sz w:val="28"/>
          <w:szCs w:val="28"/>
        </w:rPr>
      </w:pPr>
      <w:r>
        <w:rPr>
          <w:sz w:val="28"/>
          <w:szCs w:val="28"/>
        </w:rPr>
        <w:t xml:space="preserve">Глава </w:t>
      </w:r>
      <w:r w:rsidR="002B6F68">
        <w:rPr>
          <w:sz w:val="28"/>
          <w:szCs w:val="28"/>
        </w:rPr>
        <w:t xml:space="preserve">Купчегенского </w:t>
      </w:r>
      <w:r>
        <w:rPr>
          <w:sz w:val="28"/>
          <w:szCs w:val="28"/>
        </w:rPr>
        <w:t>сельско</w:t>
      </w:r>
      <w:r w:rsidR="00BC30A4">
        <w:rPr>
          <w:sz w:val="28"/>
          <w:szCs w:val="28"/>
        </w:rPr>
        <w:t xml:space="preserve">го поселения                          </w:t>
      </w:r>
      <w:r w:rsidR="002B6F68">
        <w:rPr>
          <w:sz w:val="28"/>
          <w:szCs w:val="28"/>
        </w:rPr>
        <w:t xml:space="preserve">В.П.Мандаев </w:t>
      </w:r>
    </w:p>
    <w:p w:rsidR="002B6F68" w:rsidRDefault="002B6F68" w:rsidP="00BC30A4">
      <w:pPr>
        <w:rPr>
          <w:sz w:val="20"/>
          <w:szCs w:val="20"/>
        </w:rPr>
      </w:pPr>
      <w:bookmarkStart w:id="0" w:name="_GoBack"/>
      <w:bookmarkEnd w:id="0"/>
    </w:p>
    <w:p w:rsidR="00BC30A4" w:rsidRDefault="00BC30A4" w:rsidP="00ED2A27">
      <w:pPr>
        <w:jc w:val="right"/>
        <w:rPr>
          <w:sz w:val="20"/>
          <w:szCs w:val="20"/>
        </w:rPr>
      </w:pPr>
    </w:p>
    <w:p w:rsidR="00BC30A4" w:rsidRDefault="00BC30A4" w:rsidP="00ED2A27">
      <w:pPr>
        <w:jc w:val="right"/>
        <w:rPr>
          <w:sz w:val="20"/>
          <w:szCs w:val="20"/>
        </w:rPr>
      </w:pPr>
    </w:p>
    <w:p w:rsidR="005D346B" w:rsidRPr="00B02E6C" w:rsidRDefault="005D346B" w:rsidP="00ED2A27">
      <w:pPr>
        <w:jc w:val="right"/>
        <w:rPr>
          <w:sz w:val="28"/>
          <w:szCs w:val="28"/>
        </w:rPr>
      </w:pPr>
      <w:r w:rsidRPr="005D346B">
        <w:rPr>
          <w:sz w:val="20"/>
          <w:szCs w:val="20"/>
        </w:rPr>
        <w:t>Приложение № 1</w:t>
      </w:r>
    </w:p>
    <w:p w:rsidR="005D346B" w:rsidRPr="005D346B" w:rsidRDefault="005D346B" w:rsidP="005D346B">
      <w:pPr>
        <w:tabs>
          <w:tab w:val="num" w:pos="200"/>
        </w:tabs>
        <w:ind w:left="4536"/>
        <w:jc w:val="right"/>
        <w:outlineLvl w:val="0"/>
        <w:rPr>
          <w:sz w:val="20"/>
          <w:szCs w:val="20"/>
        </w:rPr>
      </w:pPr>
      <w:r w:rsidRPr="005D346B">
        <w:rPr>
          <w:sz w:val="20"/>
          <w:szCs w:val="20"/>
        </w:rPr>
        <w:t xml:space="preserve">к решению </w:t>
      </w:r>
      <w:r w:rsidR="002B6F68">
        <w:rPr>
          <w:sz w:val="20"/>
          <w:szCs w:val="20"/>
        </w:rPr>
        <w:t xml:space="preserve">сельского </w:t>
      </w:r>
      <w:r w:rsidRPr="005D346B">
        <w:rPr>
          <w:sz w:val="20"/>
          <w:szCs w:val="20"/>
        </w:rPr>
        <w:t>Совета депутатов)</w:t>
      </w:r>
    </w:p>
    <w:p w:rsidR="005D346B" w:rsidRPr="005D346B" w:rsidRDefault="005D346B" w:rsidP="005D346B">
      <w:pPr>
        <w:tabs>
          <w:tab w:val="num" w:pos="200"/>
        </w:tabs>
        <w:ind w:left="4536"/>
        <w:jc w:val="right"/>
        <w:outlineLvl w:val="0"/>
        <w:rPr>
          <w:sz w:val="20"/>
          <w:szCs w:val="20"/>
        </w:rPr>
      </w:pPr>
      <w:r w:rsidRPr="005D346B">
        <w:rPr>
          <w:sz w:val="20"/>
          <w:szCs w:val="20"/>
        </w:rPr>
        <w:t>МО «</w:t>
      </w:r>
      <w:r w:rsidR="00ED2A27">
        <w:rPr>
          <w:sz w:val="20"/>
          <w:szCs w:val="20"/>
        </w:rPr>
        <w:t xml:space="preserve">Купчегенское </w:t>
      </w:r>
      <w:r w:rsidR="00B02E6C">
        <w:rPr>
          <w:sz w:val="20"/>
          <w:szCs w:val="20"/>
        </w:rPr>
        <w:t>сельское поселение</w:t>
      </w:r>
      <w:r w:rsidRPr="005D346B">
        <w:rPr>
          <w:sz w:val="20"/>
          <w:szCs w:val="20"/>
        </w:rPr>
        <w:t>»</w:t>
      </w:r>
    </w:p>
    <w:p w:rsidR="005D346B" w:rsidRPr="005D346B" w:rsidRDefault="005D346B" w:rsidP="005D346B">
      <w:pPr>
        <w:tabs>
          <w:tab w:val="num" w:pos="200"/>
        </w:tabs>
        <w:ind w:left="4536"/>
        <w:jc w:val="right"/>
        <w:outlineLvl w:val="0"/>
        <w:rPr>
          <w:sz w:val="20"/>
          <w:szCs w:val="20"/>
        </w:rPr>
      </w:pPr>
      <w:r w:rsidRPr="005D346B">
        <w:rPr>
          <w:sz w:val="20"/>
          <w:szCs w:val="20"/>
        </w:rPr>
        <w:t>№ ____ от «____»__________2021г.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r w:rsidRPr="005D346B">
        <w:rPr>
          <w:b/>
          <w:bCs/>
          <w:color w:val="000000"/>
          <w:sz w:val="28"/>
          <w:szCs w:val="28"/>
        </w:rPr>
        <w:t>П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sidR="002B6F68">
        <w:rPr>
          <w:b/>
          <w:bCs/>
          <w:color w:val="000000"/>
          <w:sz w:val="28"/>
          <w:szCs w:val="28"/>
        </w:rPr>
        <w:t xml:space="preserve"> </w:t>
      </w:r>
      <w:r w:rsidR="005D346B" w:rsidRPr="005D346B">
        <w:rPr>
          <w:b/>
          <w:color w:val="000000"/>
          <w:sz w:val="28"/>
          <w:szCs w:val="28"/>
        </w:rPr>
        <w:t>муниципального образования «</w:t>
      </w:r>
      <w:r w:rsidR="00ED2A27">
        <w:rPr>
          <w:b/>
          <w:color w:val="000000"/>
          <w:sz w:val="28"/>
          <w:szCs w:val="28"/>
        </w:rPr>
        <w:t>Купчегенское</w:t>
      </w:r>
      <w:r w:rsidR="002B6F68">
        <w:rPr>
          <w:b/>
          <w:color w:val="000000"/>
          <w:sz w:val="28"/>
          <w:szCs w:val="28"/>
        </w:rPr>
        <w:t xml:space="preserve"> </w:t>
      </w:r>
      <w:r w:rsidR="00B02E6C">
        <w:rPr>
          <w:b/>
          <w:color w:val="000000"/>
          <w:sz w:val="28"/>
          <w:szCs w:val="28"/>
        </w:rPr>
        <w:t>сельское поселение</w:t>
      </w:r>
      <w:r w:rsidR="005D346B" w:rsidRPr="005D346B">
        <w:rPr>
          <w:b/>
          <w:color w:val="000000"/>
          <w:sz w:val="28"/>
          <w:szCs w:val="28"/>
        </w:rPr>
        <w:t>»</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е благоустройства на территории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5D34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0457FF" w:rsidRPr="000457FF">
        <w:rPr>
          <w:rFonts w:ascii="Times New Roman" w:hAnsi="Times New Roman" w:cs="Times New Roman"/>
          <w:color w:val="000000"/>
          <w:sz w:val="28"/>
          <w:szCs w:val="28"/>
        </w:rPr>
        <w:t>»</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D66CE1">
        <w:rPr>
          <w:color w:val="000000"/>
          <w:sz w:val="28"/>
          <w:szCs w:val="28"/>
        </w:rPr>
        <w:t xml:space="preserve"> </w:t>
      </w:r>
      <w:r w:rsidR="000457FF" w:rsidRPr="000457FF">
        <w:rPr>
          <w:color w:val="000000"/>
          <w:sz w:val="28"/>
          <w:szCs w:val="28"/>
        </w:rPr>
        <w:t>муниципального образования «Онгудайского района»</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1.4. Должностными лицами администрации, уполномоченными осуществлять контроль в сфере благоустройства,</w:t>
      </w:r>
      <w:r w:rsidR="000457FF">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lastRenderedPageBreak/>
        <w:t xml:space="preserve">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3"/>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a"/>
          <w:color w:val="000000"/>
          <w:sz w:val="28"/>
          <w:szCs w:val="28"/>
        </w:rPr>
        <w:footnoteReference w:id="4"/>
      </w:r>
      <w:r>
        <w:rPr>
          <w:color w:val="000000"/>
          <w:sz w:val="28"/>
          <w:szCs w:val="28"/>
        </w:rPr>
        <w:t xml:space="preserve">, выдаваемым в соответствии с порядком </w:t>
      </w:r>
      <w:r>
        <w:rPr>
          <w:color w:val="000000"/>
          <w:sz w:val="28"/>
          <w:szCs w:val="28"/>
        </w:rPr>
        <w:lastRenderedPageBreak/>
        <w:t xml:space="preserve">осуществления земляных работ, установленным нормативными правовыми актами </w:t>
      </w:r>
      <w:r w:rsidR="000457FF">
        <w:rPr>
          <w:sz w:val="28"/>
          <w:szCs w:val="28"/>
        </w:rPr>
        <w:t xml:space="preserve"> Республики Алтай</w:t>
      </w:r>
      <w:r w:rsidR="00D66CE1">
        <w:rPr>
          <w:sz w:val="28"/>
          <w:szCs w:val="28"/>
        </w:rPr>
        <w:t xml:space="preserve"> </w:t>
      </w:r>
      <w:r>
        <w:rPr>
          <w:color w:val="000000"/>
          <w:sz w:val="28"/>
          <w:szCs w:val="28"/>
        </w:rPr>
        <w:t>и Правилами благоустройства;</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rPr>
      </w:pPr>
      <w:r>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0457FF">
        <w:rPr>
          <w:sz w:val="28"/>
          <w:szCs w:val="28"/>
        </w:rPr>
        <w:t>Республики Алтай</w:t>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муниципального образования «</w:t>
      </w:r>
      <w:r w:rsidR="00ED2A27">
        <w:rPr>
          <w:color w:val="000000"/>
          <w:sz w:val="28"/>
          <w:szCs w:val="28"/>
        </w:rPr>
        <w:t>Купчегенское</w:t>
      </w:r>
      <w:r w:rsidR="002B6F68">
        <w:rPr>
          <w:color w:val="000000"/>
          <w:sz w:val="28"/>
          <w:szCs w:val="28"/>
        </w:rPr>
        <w:t xml:space="preserve"> </w:t>
      </w:r>
      <w:r w:rsidR="00B02E6C">
        <w:rPr>
          <w:color w:val="000000"/>
          <w:sz w:val="28"/>
          <w:szCs w:val="28"/>
        </w:rPr>
        <w:t>сельское поселение</w:t>
      </w:r>
      <w:r w:rsidR="000457FF" w:rsidRPr="000457FF">
        <w:rPr>
          <w:color w:val="000000"/>
          <w:sz w:val="28"/>
          <w:szCs w:val="28"/>
        </w:rPr>
        <w:t>»</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требования по уборке территории муниципального образования «</w:t>
      </w:r>
      <w:r w:rsidR="00ED2A27">
        <w:rPr>
          <w:color w:val="000000"/>
          <w:sz w:val="28"/>
          <w:szCs w:val="28"/>
        </w:rPr>
        <w:t>Купчегенское</w:t>
      </w:r>
      <w:r w:rsidR="002B6F68">
        <w:rPr>
          <w:color w:val="000000"/>
          <w:sz w:val="28"/>
          <w:szCs w:val="28"/>
        </w:rPr>
        <w:t xml:space="preserve"> </w:t>
      </w:r>
      <w:r w:rsidR="00B02E6C">
        <w:rPr>
          <w:color w:val="000000"/>
          <w:sz w:val="28"/>
          <w:szCs w:val="28"/>
        </w:rPr>
        <w:t>сельское поселение</w:t>
      </w:r>
      <w:r w:rsidR="000457FF">
        <w:rPr>
          <w:color w:val="000000"/>
          <w:sz w:val="28"/>
          <w:szCs w:val="28"/>
        </w:rPr>
        <w:t>»</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2B6F68">
        <w:rPr>
          <w:color w:val="000000"/>
          <w:sz w:val="28"/>
          <w:szCs w:val="28"/>
        </w:rPr>
        <w:t>порубочным билетом и (или) разрешением</w:t>
      </w:r>
      <w:r>
        <w:rPr>
          <w:color w:val="000000"/>
          <w:sz w:val="28"/>
          <w:szCs w:val="28"/>
        </w:rPr>
        <w:t xml:space="preserve"> на пересадку деревьев и кустарников, если такие </w:t>
      </w:r>
      <w:r>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r>
        <w:rPr>
          <w:rStyle w:val="aa"/>
          <w:color w:val="000000"/>
          <w:sz w:val="28"/>
          <w:szCs w:val="28"/>
        </w:rPr>
        <w:footnoteReference w:id="5"/>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sidR="00D66CE1">
        <w:rPr>
          <w:color w:val="000000"/>
          <w:sz w:val="28"/>
          <w:szCs w:val="28"/>
        </w:rPr>
        <w:t xml:space="preserve"> </w:t>
      </w:r>
      <w:r>
        <w:rPr>
          <w:color w:val="000000"/>
          <w:sz w:val="28"/>
          <w:szCs w:val="28"/>
        </w:rPr>
        <w:t>складированию твердых коммунальных отходов;</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sidR="00D66CE1">
        <w:rPr>
          <w:color w:val="000000"/>
          <w:sz w:val="28"/>
          <w:szCs w:val="28"/>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C5BF1" w:rsidRDefault="006C5BF1" w:rsidP="005D346B">
      <w:pPr>
        <w:widowControl w:val="0"/>
        <w:suppressAutoHyphens/>
        <w:autoSpaceDE w:val="0"/>
        <w:ind w:firstLine="709"/>
        <w:jc w:val="both"/>
        <w:rPr>
          <w:color w:val="000000"/>
          <w:sz w:val="28"/>
          <w:szCs w:val="28"/>
        </w:rPr>
      </w:pPr>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6"/>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7"/>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w:t>
      </w:r>
      <w:r>
        <w:rPr>
          <w:rFonts w:ascii="Times New Roman" w:hAnsi="Times New Roman" w:cs="Times New Roman"/>
          <w:color w:val="000000"/>
          <w:sz w:val="28"/>
          <w:szCs w:val="28"/>
        </w:rPr>
        <w:lastRenderedPageBreak/>
        <w:t>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8"/>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естителю главы)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rFonts w:ascii="Times New Roman" w:hAnsi="Times New Roman" w:cs="Times New Roman"/>
          <w:color w:val="000000"/>
          <w:sz w:val="28"/>
          <w:szCs w:val="28"/>
        </w:rPr>
        <w:footnoteReference w:id="9"/>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овать население муниципального образования «Онгудайского района»</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D66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0457FF">
        <w:rPr>
          <w:color w:val="000000"/>
          <w:sz w:val="28"/>
          <w:szCs w:val="28"/>
        </w:rPr>
        <w:t>стителем главы) муниципального образования «</w:t>
      </w:r>
      <w:r w:rsidR="00ED2A27">
        <w:rPr>
          <w:color w:val="000000"/>
          <w:sz w:val="28"/>
          <w:szCs w:val="28"/>
        </w:rPr>
        <w:t>Купчегенское</w:t>
      </w:r>
      <w:r w:rsidR="00D66CE1">
        <w:rPr>
          <w:color w:val="000000"/>
          <w:sz w:val="28"/>
          <w:szCs w:val="28"/>
        </w:rPr>
        <w:t xml:space="preserve"> </w:t>
      </w:r>
      <w:r w:rsidR="00B02E6C">
        <w:rPr>
          <w:color w:val="000000"/>
          <w:sz w:val="28"/>
          <w:szCs w:val="28"/>
        </w:rPr>
        <w:t>сельское поселение</w:t>
      </w:r>
      <w:r w:rsidR="000457FF">
        <w:rPr>
          <w:color w:val="000000"/>
          <w:sz w:val="28"/>
          <w:szCs w:val="28"/>
        </w:rPr>
        <w:t>»</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0457FF">
        <w:rPr>
          <w:rFonts w:ascii="Times New Roman" w:hAnsi="Times New Roman" w:cs="Times New Roman"/>
          <w:color w:val="000000"/>
          <w:sz w:val="28"/>
          <w:szCs w:val="28"/>
        </w:rPr>
        <w:t>стителем главы)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457FF">
        <w:rPr>
          <w:rFonts w:ascii="Times New Roman" w:hAnsi="Times New Roman" w:cs="Times New Roman"/>
          <w:color w:val="000000"/>
          <w:sz w:val="28"/>
          <w:szCs w:val="28"/>
        </w:rPr>
        <w:t>стителем главы)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r>
        <w:rPr>
          <w:rFonts w:ascii="Times New Roman" w:hAnsi="Times New Roman" w:cs="Times New Roman"/>
          <w:sz w:val="28"/>
          <w:szCs w:val="28"/>
        </w:rPr>
        <w:lastRenderedPageBreak/>
        <w:t>частью 4 статьи 21 Федерального закона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5BF1" w:rsidRDefault="006C5BF1" w:rsidP="005D346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D66CE1">
        <w:rPr>
          <w:color w:val="000000"/>
          <w:sz w:val="28"/>
          <w:szCs w:val="28"/>
          <w:shd w:val="clear" w:color="auto" w:fill="FFFFFF"/>
        </w:rPr>
        <w:t xml:space="preserve"> </w:t>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D66CE1">
        <w:rPr>
          <w:color w:val="000000"/>
          <w:sz w:val="28"/>
          <w:szCs w:val="28"/>
          <w:shd w:val="clear" w:color="auto" w:fill="FFFFFF"/>
        </w:rPr>
        <w:t xml:space="preserve"> </w:t>
      </w:r>
      <w:r>
        <w:rPr>
          <w:color w:val="000000"/>
          <w:sz w:val="28"/>
          <w:szCs w:val="28"/>
          <w:shd w:val="clear" w:color="auto" w:fill="FFFFFF"/>
        </w:rPr>
        <w:t>организаций, в распоряжении которых находятся эти документы и (или) информация, а также</w:t>
      </w:r>
      <w:r w:rsidR="00D66CE1">
        <w:rPr>
          <w:color w:val="000000"/>
          <w:sz w:val="28"/>
          <w:szCs w:val="28"/>
          <w:shd w:val="clear" w:color="auto" w:fill="FFFFFF"/>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lastRenderedPageBreak/>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r w:rsidR="00D66C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10"/>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r>
        <w:rPr>
          <w:color w:val="000000"/>
          <w:sz w:val="28"/>
          <w:szCs w:val="28"/>
        </w:rPr>
        <w:lastRenderedPageBreak/>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11"/>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w:t>
      </w:r>
      <w:r>
        <w:rPr>
          <w:rFonts w:ascii="Times New Roman" w:hAnsi="Times New Roman" w:cs="Times New Roman"/>
          <w:color w:val="000000"/>
          <w:sz w:val="28"/>
          <w:szCs w:val="28"/>
        </w:rPr>
        <w:lastRenderedPageBreak/>
        <w:t>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AA01DC">
        <w:rPr>
          <w:rFonts w:ascii="Times New Roman" w:hAnsi="Times New Roman" w:cs="Times New Roman"/>
          <w:color w:val="000000"/>
          <w:sz w:val="28"/>
          <w:szCs w:val="28"/>
        </w:rPr>
        <w:t>»</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sidR="00D66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sidR="00D66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AA01DC">
        <w:rPr>
          <w:rFonts w:ascii="Times New Roman" w:hAnsi="Times New Roman" w:cs="Times New Roman"/>
          <w:color w:val="000000"/>
          <w:sz w:val="28"/>
          <w:szCs w:val="28"/>
        </w:rPr>
        <w:t>местителем главы) муниципального образования «</w:t>
      </w:r>
      <w:r w:rsidR="00ED2A27">
        <w:rPr>
          <w:rFonts w:ascii="Times New Roman" w:hAnsi="Times New Roman" w:cs="Times New Roman"/>
          <w:color w:val="000000"/>
          <w:sz w:val="28"/>
          <w:szCs w:val="28"/>
        </w:rPr>
        <w:t>Купчегенское</w:t>
      </w:r>
      <w:r w:rsidR="002B6F68">
        <w:rPr>
          <w:rFonts w:ascii="Times New Roman" w:hAnsi="Times New Roman" w:cs="Times New Roman"/>
          <w:color w:val="000000"/>
          <w:sz w:val="28"/>
          <w:szCs w:val="28"/>
        </w:rPr>
        <w:t xml:space="preserve"> </w:t>
      </w:r>
      <w:r w:rsidR="00B02E6C">
        <w:rPr>
          <w:rFonts w:ascii="Times New Roman" w:hAnsi="Times New Roman" w:cs="Times New Roman"/>
          <w:color w:val="000000"/>
          <w:sz w:val="28"/>
          <w:szCs w:val="28"/>
        </w:rPr>
        <w:t>сельское поселение</w:t>
      </w:r>
      <w:r w:rsidR="00AA01D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решением Совета депутатов района (аймака) муниципального образования «</w:t>
      </w:r>
      <w:r w:rsidR="00ED2A27">
        <w:rPr>
          <w:rFonts w:ascii="Times New Roman" w:hAnsi="Times New Roman" w:cs="Times New Roman"/>
          <w:bCs/>
          <w:color w:val="000000"/>
          <w:sz w:val="28"/>
          <w:szCs w:val="28"/>
        </w:rPr>
        <w:t>Купчегенское</w:t>
      </w:r>
      <w:r w:rsidR="002B6F68">
        <w:rPr>
          <w:rFonts w:ascii="Times New Roman" w:hAnsi="Times New Roman" w:cs="Times New Roman"/>
          <w:bCs/>
          <w:color w:val="000000"/>
          <w:sz w:val="28"/>
          <w:szCs w:val="28"/>
        </w:rPr>
        <w:t xml:space="preserve"> </w:t>
      </w:r>
      <w:r w:rsidR="00B02E6C">
        <w:rPr>
          <w:rFonts w:ascii="Times New Roman" w:hAnsi="Times New Roman" w:cs="Times New Roman"/>
          <w:bCs/>
          <w:color w:val="000000"/>
          <w:sz w:val="28"/>
          <w:szCs w:val="28"/>
        </w:rPr>
        <w:t>сельское поселение</w:t>
      </w:r>
      <w:r w:rsidR="00AA01DC">
        <w:rPr>
          <w:rFonts w:ascii="Times New Roman" w:hAnsi="Times New Roman" w:cs="Times New Roman"/>
          <w:bCs/>
          <w:color w:val="000000"/>
          <w:sz w:val="28"/>
          <w:szCs w:val="28"/>
        </w:rPr>
        <w:t>».</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ED2A27">
        <w:rPr>
          <w:rFonts w:ascii="Times New Roman" w:hAnsi="Times New Roman" w:cs="Times New Roman"/>
          <w:color w:val="000000"/>
          <w:sz w:val="24"/>
          <w:szCs w:val="24"/>
        </w:rPr>
        <w:t>Купчегенское</w:t>
      </w:r>
      <w:r w:rsidR="002B6F68">
        <w:rPr>
          <w:rFonts w:ascii="Times New Roman" w:hAnsi="Times New Roman" w:cs="Times New Roman"/>
          <w:color w:val="000000"/>
          <w:sz w:val="24"/>
          <w:szCs w:val="24"/>
        </w:rPr>
        <w:t xml:space="preserve"> </w:t>
      </w:r>
      <w:r w:rsidR="00B02E6C">
        <w:rPr>
          <w:rFonts w:ascii="Times New Roman" w:hAnsi="Times New Roman" w:cs="Times New Roman"/>
          <w:color w:val="000000"/>
          <w:sz w:val="24"/>
          <w:szCs w:val="24"/>
        </w:rPr>
        <w:t>сельское поселение</w:t>
      </w:r>
      <w:r>
        <w:rPr>
          <w:rFonts w:ascii="Times New Roman" w:hAnsi="Times New Roman" w:cs="Times New Roman"/>
          <w:color w:val="000000"/>
          <w:sz w:val="24"/>
          <w:szCs w:val="24"/>
        </w:rPr>
        <w:t>»</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12"/>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муниципального образования «</w:t>
      </w:r>
      <w:r w:rsidR="00ED2A27">
        <w:rPr>
          <w:rFonts w:ascii="Times New Roman" w:hAnsi="Times New Roman" w:cs="Times New Roman"/>
          <w:bCs w:val="0"/>
          <w:color w:val="000000"/>
          <w:sz w:val="28"/>
          <w:szCs w:val="28"/>
        </w:rPr>
        <w:t>Купчегенское</w:t>
      </w:r>
      <w:r w:rsidR="002B6F68">
        <w:rPr>
          <w:rFonts w:ascii="Times New Roman" w:hAnsi="Times New Roman" w:cs="Times New Roman"/>
          <w:bCs w:val="0"/>
          <w:color w:val="000000"/>
          <w:sz w:val="28"/>
          <w:szCs w:val="28"/>
        </w:rPr>
        <w:t xml:space="preserve"> </w:t>
      </w:r>
      <w:r w:rsidR="00B02E6C">
        <w:rPr>
          <w:rFonts w:ascii="Times New Roman" w:hAnsi="Times New Roman" w:cs="Times New Roman"/>
          <w:bCs w:val="0"/>
          <w:color w:val="000000"/>
          <w:sz w:val="28"/>
          <w:szCs w:val="28"/>
        </w:rPr>
        <w:t>сельское поселение</w:t>
      </w:r>
      <w:r w:rsidR="00AA01DC" w:rsidRPr="00AA01DC">
        <w:rPr>
          <w:rFonts w:ascii="Times New Roman" w:hAnsi="Times New Roman" w:cs="Times New Roman"/>
          <w:bCs w:val="0"/>
          <w:color w:val="000000"/>
          <w:sz w:val="28"/>
          <w:szCs w:val="28"/>
        </w:rPr>
        <w:t>»</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ED2A27">
        <w:rPr>
          <w:rFonts w:ascii="Times New Roman" w:hAnsi="Times New Roman" w:cs="Times New Roman"/>
          <w:color w:val="000000"/>
          <w:sz w:val="24"/>
          <w:szCs w:val="24"/>
        </w:rPr>
        <w:t>Купчегенское</w:t>
      </w:r>
      <w:r w:rsidR="002B6F68">
        <w:rPr>
          <w:rFonts w:ascii="Times New Roman" w:hAnsi="Times New Roman" w:cs="Times New Roman"/>
          <w:color w:val="000000"/>
          <w:sz w:val="24"/>
          <w:szCs w:val="24"/>
        </w:rPr>
        <w:t xml:space="preserve"> </w:t>
      </w:r>
      <w:r w:rsidR="00B02E6C">
        <w:rPr>
          <w:rFonts w:ascii="Times New Roman" w:hAnsi="Times New Roman" w:cs="Times New Roman"/>
          <w:color w:val="000000"/>
          <w:sz w:val="24"/>
          <w:szCs w:val="24"/>
        </w:rPr>
        <w:t>сельское поселение</w:t>
      </w:r>
      <w:r>
        <w:rPr>
          <w:rFonts w:ascii="Times New Roman" w:hAnsi="Times New Roman" w:cs="Times New Roman"/>
          <w:color w:val="000000"/>
          <w:sz w:val="24"/>
          <w:szCs w:val="24"/>
        </w:rPr>
        <w:t>»</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муниципального образования «</w:t>
      </w:r>
      <w:r w:rsidR="00ED2A27">
        <w:rPr>
          <w:rFonts w:ascii="Times New Roman" w:hAnsi="Times New Roman" w:cs="Times New Roman"/>
          <w:bCs w:val="0"/>
          <w:color w:val="000000"/>
          <w:sz w:val="28"/>
          <w:szCs w:val="28"/>
        </w:rPr>
        <w:t>Купчегенское</w:t>
      </w:r>
      <w:r w:rsidR="002B6F68">
        <w:rPr>
          <w:rFonts w:ascii="Times New Roman" w:hAnsi="Times New Roman" w:cs="Times New Roman"/>
          <w:bCs w:val="0"/>
          <w:color w:val="000000"/>
          <w:sz w:val="28"/>
          <w:szCs w:val="28"/>
        </w:rPr>
        <w:t xml:space="preserve"> </w:t>
      </w:r>
      <w:r w:rsidR="00B02E6C">
        <w:rPr>
          <w:rFonts w:ascii="Times New Roman" w:hAnsi="Times New Roman" w:cs="Times New Roman"/>
          <w:bCs w:val="0"/>
          <w:color w:val="000000"/>
          <w:sz w:val="28"/>
          <w:szCs w:val="28"/>
        </w:rPr>
        <w:t>сельское поселение</w:t>
      </w:r>
      <w:r w:rsidR="00A0188A" w:rsidRPr="00A0188A">
        <w:rPr>
          <w:rFonts w:ascii="Times New Roman" w:hAnsi="Times New Roman" w:cs="Times New Roman"/>
          <w:bCs w:val="0"/>
          <w:color w:val="000000"/>
          <w:sz w:val="28"/>
          <w:szCs w:val="28"/>
        </w:rPr>
        <w:t>»</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4"/>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5"/>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p w:rsidR="006C5BF1" w:rsidRDefault="006C5BF1" w:rsidP="00ED0081">
      <w:pPr>
        <w:jc w:val="center"/>
      </w:pPr>
      <w:r>
        <w:rPr>
          <w:sz w:val="28"/>
          <w:szCs w:val="28"/>
        </w:rPr>
        <w:br w:type="page"/>
      </w:r>
    </w:p>
    <w:p w:rsidR="007B34BF" w:rsidRDefault="007B34BF" w:rsidP="005D346B"/>
    <w:sectPr w:rsidR="007B34BF" w:rsidSect="00E65F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C4" w:rsidRDefault="007404C4" w:rsidP="006C5BF1">
      <w:r>
        <w:separator/>
      </w:r>
    </w:p>
  </w:endnote>
  <w:endnote w:type="continuationSeparator" w:id="1">
    <w:p w:rsidR="007404C4" w:rsidRDefault="007404C4" w:rsidP="006C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C4" w:rsidRDefault="007404C4" w:rsidP="006C5BF1">
      <w:r>
        <w:separator/>
      </w:r>
    </w:p>
  </w:footnote>
  <w:footnote w:type="continuationSeparator" w:id="1">
    <w:p w:rsidR="007404C4" w:rsidRDefault="007404C4" w:rsidP="006C5BF1">
      <w:r>
        <w:continuationSeparator/>
      </w:r>
    </w:p>
  </w:footnote>
  <w:footnote w:id="2">
    <w:p w:rsidR="005D346B" w:rsidRDefault="005D346B" w:rsidP="005D346B">
      <w:pPr>
        <w:pStyle w:val="a4"/>
        <w:jc w:val="both"/>
      </w:pPr>
      <w:r>
        <w:rPr>
          <w:rStyle w:val="aa"/>
        </w:rPr>
        <w:footnoteRef/>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r w:rsidR="00D66CE1">
        <w:rPr>
          <w:color w:val="000000" w:themeColor="text1"/>
          <w:sz w:val="24"/>
          <w:szCs w:val="24"/>
          <w:shd w:val="clear" w:color="auto" w:fill="FFFFFF"/>
        </w:rPr>
        <w:t xml:space="preserve"> </w:t>
      </w:r>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6C5BF1" w:rsidRDefault="006C5BF1" w:rsidP="006C5BF1">
      <w:pPr>
        <w:pStyle w:val="a4"/>
        <w:jc w:val="both"/>
        <w:rPr>
          <w:color w:val="000000" w:themeColor="text1"/>
        </w:rPr>
      </w:pPr>
      <w:r>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rsidR="006C5BF1" w:rsidRDefault="006C5BF1" w:rsidP="006C5BF1">
      <w:pPr>
        <w:jc w:val="both"/>
        <w:rPr>
          <w:color w:val="000000"/>
        </w:rPr>
      </w:pPr>
      <w:r>
        <w:rPr>
          <w:rStyle w:val="aa"/>
          <w:color w:val="000000"/>
        </w:rPr>
        <w:footnoteRef/>
      </w:r>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sidR="00D66CE1">
        <w:rPr>
          <w:color w:val="000000"/>
          <w:shd w:val="clear" w:color="auto" w:fill="FFFFFF"/>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C5BF1" w:rsidRDefault="006C5BF1" w:rsidP="006C5BF1">
      <w:pPr>
        <w:pStyle w:val="a4"/>
      </w:pPr>
    </w:p>
  </w:footnote>
  <w:footnote w:id="5">
    <w:p w:rsidR="006C5BF1" w:rsidRDefault="006C5BF1" w:rsidP="006C5BF1">
      <w:pPr>
        <w:jc w:val="both"/>
        <w:rPr>
          <w:color w:val="000000"/>
        </w:rPr>
      </w:pPr>
      <w:r>
        <w:rPr>
          <w:rStyle w:val="aa"/>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sidR="00D66CE1">
        <w:rPr>
          <w:color w:val="000000"/>
          <w:shd w:val="clear" w:color="auto" w:fill="FFFFFF"/>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Pr>
          <w:color w:val="000000"/>
          <w:shd w:val="clear" w:color="auto" w:fill="FFFFFF"/>
        </w:rPr>
        <w:t>должны быть исключены.</w:t>
      </w:r>
    </w:p>
    <w:p w:rsidR="006C5BF1" w:rsidRDefault="006C5BF1" w:rsidP="006C5BF1">
      <w:pPr>
        <w:pStyle w:val="a4"/>
      </w:pPr>
    </w:p>
  </w:footnote>
  <w:footnote w:id="6">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8">
    <w:p w:rsidR="006C5BF1" w:rsidRDefault="006C5BF1" w:rsidP="006C5BF1">
      <w:pPr>
        <w:jc w:val="both"/>
        <w:rPr>
          <w:color w:val="000000"/>
          <w:shd w:val="clear" w:color="auto" w:fill="FFFFFF"/>
        </w:rPr>
      </w:pPr>
      <w:r>
        <w:rPr>
          <w:rStyle w:val="aa"/>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6C5BF1" w:rsidRDefault="006C5BF1" w:rsidP="006C5BF1">
      <w:pPr>
        <w:pStyle w:val="a6"/>
        <w:jc w:val="both"/>
        <w:rPr>
          <w:sz w:val="24"/>
          <w:szCs w:val="24"/>
        </w:rPr>
      </w:pPr>
      <w:r>
        <w:rPr>
          <w:rStyle w:val="aa"/>
        </w:rPr>
        <w:footnoteRef/>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C5BF1" w:rsidRDefault="006C5BF1" w:rsidP="006C5BF1">
      <w:pPr>
        <w:pStyle w:val="a6"/>
        <w:jc w:val="both"/>
        <w:rPr>
          <w:sz w:val="24"/>
          <w:szCs w:val="24"/>
        </w:rPr>
      </w:pPr>
      <w:r>
        <w:rPr>
          <w:sz w:val="24"/>
          <w:szCs w:val="24"/>
        </w:rPr>
        <w:t xml:space="preserve">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10">
    <w:p w:rsidR="006C5BF1" w:rsidRDefault="006C5BF1" w:rsidP="006C5BF1">
      <w:pPr>
        <w:pStyle w:val="a4"/>
      </w:pPr>
      <w:r>
        <w:rPr>
          <w:rStyle w:val="aa"/>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C5BF1" w:rsidRDefault="006C5BF1" w:rsidP="006C5BF1">
      <w:pPr>
        <w:pStyle w:val="a4"/>
      </w:pPr>
    </w:p>
  </w:footnote>
  <w:footnote w:id="12">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C5BF1" w:rsidRDefault="006C5BF1" w:rsidP="006C5BF1">
      <w:pPr>
        <w:pStyle w:val="a4"/>
        <w:rPr>
          <w:sz w:val="24"/>
          <w:szCs w:val="24"/>
        </w:rPr>
      </w:pPr>
      <w:r>
        <w:rPr>
          <w:rStyle w:val="aa"/>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6C5BF1" w:rsidRDefault="006C5BF1" w:rsidP="006C5BF1">
      <w:pPr>
        <w:jc w:val="both"/>
        <w:rPr>
          <w:color w:val="000000"/>
        </w:rPr>
      </w:pPr>
      <w:r>
        <w:rPr>
          <w:rStyle w:val="aa"/>
          <w:color w:val="000000"/>
        </w:rPr>
        <w:footnoteRef/>
      </w:r>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sidR="00D66CE1">
        <w:rPr>
          <w:color w:val="000000"/>
          <w:shd w:val="clear" w:color="auto" w:fill="FFFFFF"/>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6C5BF1" w:rsidRDefault="006C5BF1" w:rsidP="006C5BF1">
      <w:pPr>
        <w:jc w:val="both"/>
        <w:rPr>
          <w:color w:val="000000"/>
        </w:rPr>
      </w:pPr>
      <w:r>
        <w:rPr>
          <w:rStyle w:val="aa"/>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sidR="00D66CE1">
        <w:rPr>
          <w:color w:val="000000"/>
          <w:shd w:val="clear" w:color="auto" w:fill="FFFFFF"/>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061668"/>
    <w:rsid w:val="000242AA"/>
    <w:rsid w:val="00030586"/>
    <w:rsid w:val="000457FF"/>
    <w:rsid w:val="00061668"/>
    <w:rsid w:val="002B6F68"/>
    <w:rsid w:val="005D346B"/>
    <w:rsid w:val="005E3375"/>
    <w:rsid w:val="0064107C"/>
    <w:rsid w:val="006C5BF1"/>
    <w:rsid w:val="0073241B"/>
    <w:rsid w:val="007404C4"/>
    <w:rsid w:val="007B34BF"/>
    <w:rsid w:val="00A0188A"/>
    <w:rsid w:val="00AA01DC"/>
    <w:rsid w:val="00B02E6C"/>
    <w:rsid w:val="00BC30A4"/>
    <w:rsid w:val="00CC5C87"/>
    <w:rsid w:val="00D66CE1"/>
    <w:rsid w:val="00D73DF1"/>
    <w:rsid w:val="00D76F7C"/>
    <w:rsid w:val="00E65F71"/>
    <w:rsid w:val="00ED0081"/>
    <w:rsid w:val="00ED2A27"/>
    <w:rsid w:val="00F66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2808-B243-458E-97E5-1A7FDF23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2022-01-10T03:47:00Z</cp:lastPrinted>
  <dcterms:created xsi:type="dcterms:W3CDTF">2021-11-09T08:53:00Z</dcterms:created>
  <dcterms:modified xsi:type="dcterms:W3CDTF">2022-01-10T03:48:00Z</dcterms:modified>
</cp:coreProperties>
</file>