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2E" w:rsidRDefault="0045412E" w:rsidP="0045412E">
      <w:pPr>
        <w:spacing w:before="100" w:beforeAutospacing="1" w:after="100" w:afterAutospacing="1" w:line="240" w:lineRule="auto"/>
        <w:jc w:val="center"/>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ПАМЯТКА</w:t>
      </w:r>
    </w:p>
    <w:p w:rsidR="0045412E" w:rsidRDefault="0045412E" w:rsidP="0045412E">
      <w:pPr>
        <w:spacing w:before="100" w:beforeAutospacing="1" w:after="100" w:afterAutospacing="1" w:line="240" w:lineRule="auto"/>
        <w:jc w:val="center"/>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муниципальным служащим Администрации муниципального образования «Майминский район» о соблюдении требований по предотвращению и урегулированию конфликта интересов на муниципальной службе (типовые случаи конфликта интересов на муниципальной службе и порядок их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органов местного самоуправления, ущемляются права и законные интересы граждан, организаций, общества и государства в целом.</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и выполнения комплекса мероприятий, направленных на недопущение муниципальными служащими Администрации муниципального образования «Майминский район» фактов коррупционных правонарушений, а также соблюдения требований по предотвращению и урегулированию конфликта интересов на муниципальной службе.</w:t>
      </w:r>
    </w:p>
    <w:p w:rsidR="0045412E" w:rsidRDefault="0045412E" w:rsidP="0045412E">
      <w:pPr>
        <w:spacing w:before="100" w:beforeAutospacing="1" w:after="100" w:afterAutospacing="1" w:line="240" w:lineRule="auto"/>
        <w:jc w:val="center"/>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Что такое конфликт интересов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Под </w:t>
      </w:r>
      <w:r>
        <w:rPr>
          <w:rFonts w:ascii="Tahoma" w:eastAsia="Times New Roman" w:hAnsi="Tahoma" w:cs="Tahoma"/>
          <w:b/>
          <w:bCs/>
          <w:color w:val="333333"/>
          <w:sz w:val="19"/>
          <w:szCs w:val="19"/>
          <w:lang w:eastAsia="ru-RU"/>
        </w:rPr>
        <w:t>конфликтом интересов</w:t>
      </w:r>
      <w:r>
        <w:rPr>
          <w:rFonts w:ascii="Tahoma" w:eastAsia="Times New Roman" w:hAnsi="Tahoma" w:cs="Tahoma"/>
          <w:color w:val="333333"/>
          <w:sz w:val="19"/>
          <w:szCs w:val="19"/>
          <w:lang w:eastAsia="ru-RU"/>
        </w:rPr>
        <w:t>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w:t>
      </w:r>
      <w:r>
        <w:rPr>
          <w:rFonts w:ascii="Tahoma" w:eastAsia="Times New Roman" w:hAnsi="Tahoma" w:cs="Tahoma"/>
          <w:i/>
          <w:iCs/>
          <w:color w:val="333333"/>
          <w:sz w:val="19"/>
          <w:szCs w:val="19"/>
          <w:lang w:eastAsia="ru-RU"/>
        </w:rPr>
        <w:t>часть 1 статьи 10 Федерального закона от 25.12.2008 № 273-ФЗ «О противодействии коррупции» </w:t>
      </w:r>
      <w:r>
        <w:rPr>
          <w:rFonts w:ascii="Tahoma" w:eastAsia="Times New Roman" w:hAnsi="Tahoma" w:cs="Tahoma"/>
          <w:color w:val="333333"/>
          <w:sz w:val="19"/>
          <w:szCs w:val="19"/>
          <w:lang w:eastAsia="ru-RU"/>
        </w:rPr>
        <w:t>и </w:t>
      </w:r>
      <w:r>
        <w:rPr>
          <w:rFonts w:ascii="Tahoma" w:eastAsia="Times New Roman" w:hAnsi="Tahoma" w:cs="Tahoma"/>
          <w:i/>
          <w:iCs/>
          <w:color w:val="333333"/>
          <w:sz w:val="19"/>
          <w:szCs w:val="19"/>
          <w:lang w:eastAsia="ru-RU"/>
        </w:rPr>
        <w:t>часть 1 статьи 14.1. Федерального закона от 02.03.2007 № 25-ФЗ «О муниципальной службе в Российской Федерации»)</w:t>
      </w:r>
      <w:r>
        <w:rPr>
          <w:rFonts w:ascii="Tahoma" w:eastAsia="Times New Roman" w:hAnsi="Tahoma" w:cs="Tahoma"/>
          <w:color w:val="333333"/>
          <w:sz w:val="19"/>
          <w:szCs w:val="19"/>
          <w:lang w:eastAsia="ru-RU"/>
        </w:rPr>
        <w:t>.</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Под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Можно выделить ряд ключевых «областей регулирования», в которых возникновение конфликта интересов является наиболее вероятным:</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-выполнение иной оплачиваемой работы;</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-владение ценными бумагами, банковскими вкладами;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-получение подарков и услуг;</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-имущественные обязательства и судебные разбирательства;</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-взаимодействие с бывшим работодателем и трудоустройство после увольнения с муниципальной службы;</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hyperlink r:id="rId5" w:history="1">
        <w:r>
          <w:rPr>
            <w:rStyle w:val="a3"/>
            <w:rFonts w:ascii="Tahoma" w:eastAsia="Times New Roman" w:hAnsi="Tahoma" w:cs="Tahoma"/>
            <w:color w:val="535353"/>
            <w:sz w:val="18"/>
            <w:szCs w:val="18"/>
            <w:u w:val="none"/>
            <w:lang w:eastAsia="ru-RU"/>
          </w:rPr>
          <w:t>Частью 4 статьи 1</w:t>
        </w:r>
      </w:hyperlink>
      <w:r>
        <w:rPr>
          <w:rFonts w:ascii="Tahoma" w:eastAsia="Times New Roman" w:hAnsi="Tahoma" w:cs="Tahoma"/>
          <w:color w:val="333333"/>
          <w:sz w:val="19"/>
          <w:szCs w:val="19"/>
          <w:lang w:eastAsia="ru-RU"/>
        </w:rPr>
        <w:t xml:space="preserve"> Федерального закона N 273-ФЗ «О противодействии коррупции» установлено, что функции муниципального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w:t>
      </w:r>
      <w:r>
        <w:rPr>
          <w:rFonts w:ascii="Tahoma" w:eastAsia="Times New Roman" w:hAnsi="Tahoma" w:cs="Tahoma"/>
          <w:color w:val="333333"/>
          <w:sz w:val="19"/>
          <w:szCs w:val="19"/>
          <w:lang w:eastAsia="ru-RU"/>
        </w:rPr>
        <w:lastRenderedPageBreak/>
        <w:t>определенного вида деятельности и (или) отдельных действий данной организацией, либо готовить проекты таких решений.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Осуществление «функций муниципального управления» предполагает, в том числе: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-осуществление муниципального контроля;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-подготовку и принятие решений об отсрочке уплаты налогов и сборов;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-лицензирование отдельных видов деятельности, выдача разрешений на отдельные виды работ и иные действия;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-проведение муниципальной экспертизы и выдача заключений;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-возбуждение и рассмотрение дел об административных правонарушениях, проведение административного расследования;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-представление в судебных органах прав и законных интересов органа местного самоуправления;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45412E" w:rsidRDefault="0045412E" w:rsidP="0045412E">
      <w:pPr>
        <w:spacing w:before="100" w:beforeAutospacing="1" w:after="100" w:afterAutospacing="1" w:line="240" w:lineRule="auto"/>
        <w:jc w:val="center"/>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Что понимается под личной заинтересованностью</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Под </w:t>
      </w:r>
      <w:r>
        <w:rPr>
          <w:rFonts w:ascii="Tahoma" w:eastAsia="Times New Roman" w:hAnsi="Tahoma" w:cs="Tahoma"/>
          <w:b/>
          <w:bCs/>
          <w:color w:val="333333"/>
          <w:sz w:val="19"/>
          <w:szCs w:val="19"/>
          <w:lang w:eastAsia="ru-RU"/>
        </w:rPr>
        <w:t>личной заинтересованностью</w:t>
      </w:r>
      <w:r>
        <w:rPr>
          <w:rFonts w:ascii="Tahoma" w:eastAsia="Times New Roman" w:hAnsi="Tahoma" w:cs="Tahoma"/>
          <w:color w:val="333333"/>
          <w:sz w:val="19"/>
          <w:szCs w:val="19"/>
          <w:lang w:eastAsia="ru-RU"/>
        </w:rPr>
        <w:t>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третьих лиц (родители, супруги, дети, братья, сестры, а также братья, сестры, родители, дети супругов и супруги детей), а также для граждан или организаций, с которыми муниципальный служащий связан финансовыми или иными обязательствами (</w:t>
      </w:r>
      <w:r>
        <w:rPr>
          <w:rFonts w:ascii="Tahoma" w:eastAsia="Times New Roman" w:hAnsi="Tahoma" w:cs="Tahoma"/>
          <w:i/>
          <w:iCs/>
          <w:color w:val="333333"/>
          <w:sz w:val="19"/>
          <w:szCs w:val="19"/>
          <w:lang w:eastAsia="ru-RU"/>
        </w:rPr>
        <w:t>статья 14.1. Федерального закона от 02.03.2007 № 25-ФЗ «О муниципальной службе в Российской Федерации»</w:t>
      </w:r>
      <w:r>
        <w:rPr>
          <w:rFonts w:ascii="Tahoma" w:eastAsia="Times New Roman" w:hAnsi="Tahoma" w:cs="Tahoma"/>
          <w:color w:val="333333"/>
          <w:sz w:val="19"/>
          <w:szCs w:val="19"/>
          <w:lang w:eastAsia="ru-RU"/>
        </w:rPr>
        <w:t>).</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Личная заинтересованность муниципального служащего может возникать и в тех случаях, когда выгоду получают или могут получить иные лица, например, родственники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в процессе исполнения должностных обязанностей, может оказаться в различных ситуациях, подпадающих под определение «конфликт интересов», в том числе и выполнение отдельных функций управления в отношении организаций, родственников или иных лиц, с которыми связана личная заинтересованность служащего.</w:t>
      </w:r>
    </w:p>
    <w:p w:rsidR="0045412E" w:rsidRDefault="0045412E" w:rsidP="0045412E">
      <w:pPr>
        <w:spacing w:before="100" w:beforeAutospacing="1" w:after="100" w:afterAutospacing="1" w:line="240" w:lineRule="auto"/>
        <w:jc w:val="center"/>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Ограничения и запреты на муниципальной службе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lastRenderedPageBreak/>
        <w:t>По сути, ситуация конфликта интересов имеет место тогда, когда муниципальный служащий не соблюдает ограничения, установленные антикоррупционным законодательством.</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Перечень ограничений и запретов, связанных с муниципальной службой, которые могут привести к возникновению конфликта интересов, установлен статьями 13, 14 Федерального закона от 02.03.2007 № 25-ФЗ «О муниципальной службе в Российской Федерации».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Напомним, об ограничениях, связанных с муниципальной службой, гражданин не может быть принят на муниципальную службу, а муниципальный служащий не может находиться на муниципальной службе в случае: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1) признания его недееспособным или ограниченно дееспособным решением суда, вступившим в законную силу;</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6" w:history="1">
        <w:r>
          <w:rPr>
            <w:rStyle w:val="a3"/>
            <w:rFonts w:ascii="Tahoma" w:eastAsia="Times New Roman" w:hAnsi="Tahoma" w:cs="Tahoma"/>
            <w:color w:val="535353"/>
            <w:sz w:val="18"/>
            <w:szCs w:val="18"/>
            <w:u w:val="none"/>
            <w:lang w:eastAsia="ru-RU"/>
          </w:rPr>
          <w:t>Порядок</w:t>
        </w:r>
      </w:hyperlink>
      <w:r>
        <w:rPr>
          <w:rFonts w:ascii="Tahoma" w:eastAsia="Times New Roman" w:hAnsi="Tahoma" w:cs="Tahoma"/>
          <w:color w:val="333333"/>
          <w:sz w:val="19"/>
          <w:szCs w:val="19"/>
          <w:lang w:eastAsia="ru-RU"/>
        </w:rPr>
        <w:t> прохождения диспансеризации, </w:t>
      </w:r>
      <w:hyperlink r:id="rId7" w:history="1">
        <w:r>
          <w:rPr>
            <w:rStyle w:val="a3"/>
            <w:rFonts w:ascii="Tahoma" w:eastAsia="Times New Roman" w:hAnsi="Tahoma" w:cs="Tahoma"/>
            <w:color w:val="535353"/>
            <w:sz w:val="18"/>
            <w:szCs w:val="18"/>
            <w:u w:val="none"/>
            <w:lang w:eastAsia="ru-RU"/>
          </w:rPr>
          <w:t>перечень</w:t>
        </w:r>
      </w:hyperlink>
      <w:r>
        <w:rPr>
          <w:rFonts w:ascii="Tahoma" w:eastAsia="Times New Roman" w:hAnsi="Tahoma" w:cs="Tahoma"/>
          <w:color w:val="333333"/>
          <w:sz w:val="19"/>
          <w:szCs w:val="19"/>
          <w:lang w:eastAsia="ru-RU"/>
        </w:rPr>
        <w:t> таких заболеваний и </w:t>
      </w:r>
      <w:hyperlink r:id="rId8" w:history="1">
        <w:r>
          <w:rPr>
            <w:rStyle w:val="a3"/>
            <w:rFonts w:ascii="Tahoma" w:eastAsia="Times New Roman" w:hAnsi="Tahoma" w:cs="Tahoma"/>
            <w:color w:val="535353"/>
            <w:sz w:val="18"/>
            <w:szCs w:val="18"/>
            <w:u w:val="none"/>
            <w:lang w:eastAsia="ru-RU"/>
          </w:rPr>
          <w:t>форма</w:t>
        </w:r>
      </w:hyperlink>
      <w:r>
        <w:rPr>
          <w:rFonts w:ascii="Tahoma" w:eastAsia="Times New Roman" w:hAnsi="Tahoma" w:cs="Tahoma"/>
          <w:color w:val="333333"/>
          <w:sz w:val="19"/>
          <w:szCs w:val="19"/>
          <w:lang w:eastAsia="ru-RU"/>
        </w:rPr>
        <w:t>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8) представления подложных документов или заведомо ложных сведений при поступлении на муниципальную службу;</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9) непредставления предусмотренных Федеральным законом от 02.03.2007 № 25-ФЗ «О муниципальной службе в Российской Федерации», Федеральным </w:t>
      </w:r>
      <w:hyperlink r:id="rId9" w:history="1">
        <w:r>
          <w:rPr>
            <w:rStyle w:val="a3"/>
            <w:rFonts w:ascii="Tahoma" w:eastAsia="Times New Roman" w:hAnsi="Tahoma" w:cs="Tahoma"/>
            <w:color w:val="535353"/>
            <w:sz w:val="18"/>
            <w:szCs w:val="18"/>
            <w:u w:val="none"/>
            <w:lang w:eastAsia="ru-RU"/>
          </w:rPr>
          <w:t>законом</w:t>
        </w:r>
      </w:hyperlink>
      <w:r>
        <w:rPr>
          <w:rFonts w:ascii="Tahoma" w:eastAsia="Times New Roman" w:hAnsi="Tahoma" w:cs="Tahoma"/>
          <w:color w:val="333333"/>
          <w:sz w:val="19"/>
          <w:szCs w:val="19"/>
          <w:lang w:eastAsia="ru-RU"/>
        </w:rPr>
        <w:t>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Напомним о запретах, связанных с муниципальной службой, в связи с прохождением муниципальной службы муниципальному служащему запрещается: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2) замещать должность муниципальной службы в случае: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б) избрания или назначения на муниципальную должность;</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3) заниматься предпринимательской деятельностью;</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 w:history="1">
        <w:r>
          <w:rPr>
            <w:rStyle w:val="a3"/>
            <w:rFonts w:ascii="Tahoma" w:eastAsia="Times New Roman" w:hAnsi="Tahoma" w:cs="Tahoma"/>
            <w:color w:val="535353"/>
            <w:sz w:val="18"/>
            <w:szCs w:val="18"/>
            <w:u w:val="none"/>
            <w:lang w:eastAsia="ru-RU"/>
          </w:rPr>
          <w:t>кодексом</w:t>
        </w:r>
      </w:hyperlink>
      <w:r>
        <w:rPr>
          <w:rFonts w:ascii="Tahoma" w:eastAsia="Times New Roman" w:hAnsi="Tahoma" w:cs="Tahoma"/>
          <w:color w:val="333333"/>
          <w:sz w:val="19"/>
          <w:szCs w:val="19"/>
          <w:lang w:eastAsia="ru-RU"/>
        </w:rPr>
        <w:t> Российской Федерации;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Pr>
            <w:rStyle w:val="a3"/>
            <w:rFonts w:ascii="Tahoma" w:eastAsia="Times New Roman" w:hAnsi="Tahoma" w:cs="Tahoma"/>
            <w:color w:val="535353"/>
            <w:sz w:val="18"/>
            <w:szCs w:val="18"/>
            <w:u w:val="none"/>
            <w:lang w:eastAsia="ru-RU"/>
          </w:rPr>
          <w:t>сведениям</w:t>
        </w:r>
      </w:hyperlink>
      <w:r>
        <w:rPr>
          <w:rFonts w:ascii="Tahoma" w:eastAsia="Times New Roman" w:hAnsi="Tahoma" w:cs="Tahoma"/>
          <w:color w:val="333333"/>
          <w:sz w:val="19"/>
          <w:szCs w:val="19"/>
          <w:lang w:eastAsia="ru-RU"/>
        </w:rPr>
        <w:t> конфиденциального характера, или служебную информацию, ставшие ему известными в связи с исполнением должностных обязанностей;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11) использовать преимущества должностного положения для предвыборной агитации, а также для агитации по вопросам референдума;</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14) прекращать исполнение должностных обязанностей в целях урегулирования трудового спора;</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412E" w:rsidRDefault="0045412E" w:rsidP="0045412E">
      <w:pPr>
        <w:spacing w:before="100" w:beforeAutospacing="1" w:after="100" w:afterAutospacing="1" w:line="240" w:lineRule="auto"/>
        <w:jc w:val="center"/>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Меры предотвращения и урегулирования конфликта интересов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по предотвращению и урегулированию конфликта интересов (</w:t>
      </w:r>
      <w:r>
        <w:rPr>
          <w:rFonts w:ascii="Tahoma" w:eastAsia="Times New Roman" w:hAnsi="Tahoma" w:cs="Tahoma"/>
          <w:i/>
          <w:iCs/>
          <w:color w:val="333333"/>
          <w:sz w:val="19"/>
          <w:szCs w:val="19"/>
          <w:lang w:eastAsia="ru-RU"/>
        </w:rPr>
        <w:t>статья 11 Федерального закона от 25.12.2008 № 273-ФЗ «О противодействии коррупции»</w:t>
      </w:r>
      <w:r>
        <w:rPr>
          <w:rFonts w:ascii="Tahoma" w:eastAsia="Times New Roman" w:hAnsi="Tahoma" w:cs="Tahoma"/>
          <w:b/>
          <w:bCs/>
          <w:color w:val="333333"/>
          <w:sz w:val="19"/>
          <w:szCs w:val="19"/>
          <w:lang w:eastAsia="ru-RU"/>
        </w:rPr>
        <w:t>)</w:t>
      </w:r>
      <w:r>
        <w:rPr>
          <w:rFonts w:ascii="Tahoma" w:eastAsia="Times New Roman" w:hAnsi="Tahoma" w:cs="Tahoma"/>
          <w:color w:val="333333"/>
          <w:sz w:val="19"/>
          <w:szCs w:val="19"/>
          <w:lang w:eastAsia="ru-RU"/>
        </w:rPr>
        <w:t>, в том числе и обязанность муниципального служащего в письменной форме </w:t>
      </w:r>
      <w:r>
        <w:rPr>
          <w:rFonts w:ascii="Tahoma" w:eastAsia="Times New Roman" w:hAnsi="Tahoma" w:cs="Tahoma"/>
          <w:b/>
          <w:bCs/>
          <w:color w:val="333333"/>
          <w:sz w:val="19"/>
          <w:szCs w:val="19"/>
          <w:lang w:eastAsia="ru-RU"/>
        </w:rPr>
        <w:t>уведомлять</w:t>
      </w:r>
      <w:r>
        <w:rPr>
          <w:rFonts w:ascii="Tahoma" w:eastAsia="Times New Roman" w:hAnsi="Tahoma" w:cs="Tahoma"/>
          <w:color w:val="333333"/>
          <w:sz w:val="19"/>
          <w:szCs w:val="19"/>
          <w:lang w:eastAsia="ru-RU"/>
        </w:rPr>
        <w:t> своего непосредственного начальника о возможности возникновения конфликта интересов.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обязан принимать меры по недопущению любой возможности возникновения конфликта интересов.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Pr>
          <w:rFonts w:ascii="Tahoma" w:eastAsia="Times New Roman" w:hAnsi="Tahoma" w:cs="Tahoma"/>
          <w:b/>
          <w:bCs/>
          <w:color w:val="333333"/>
          <w:sz w:val="19"/>
          <w:szCs w:val="19"/>
          <w:lang w:eastAsia="ru-RU"/>
        </w:rPr>
        <w:t>правонарушением, </w:t>
      </w:r>
      <w:r>
        <w:rPr>
          <w:rFonts w:ascii="Tahoma" w:eastAsia="Times New Roman" w:hAnsi="Tahoma" w:cs="Tahoma"/>
          <w:color w:val="333333"/>
          <w:sz w:val="19"/>
          <w:szCs w:val="19"/>
          <w:lang w:eastAsia="ru-RU"/>
        </w:rPr>
        <w:t>влекущим увольнение муниципального служащего с муниципальной службы.</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наряду с изменением должностного или служебного положения муниципального служащего необходимо использовать механизм проверок, предусмотренный </w:t>
      </w:r>
      <w:hyperlink r:id="rId12" w:history="1">
        <w:r>
          <w:rPr>
            <w:rStyle w:val="a3"/>
            <w:rFonts w:ascii="Tahoma" w:eastAsia="Times New Roman" w:hAnsi="Tahoma" w:cs="Tahoma"/>
            <w:color w:val="535353"/>
            <w:sz w:val="18"/>
            <w:szCs w:val="18"/>
            <w:u w:val="none"/>
            <w:lang w:eastAsia="ru-RU"/>
          </w:rPr>
          <w:t>Положением</w:t>
        </w:r>
      </w:hyperlink>
      <w:r>
        <w:rPr>
          <w:rFonts w:ascii="Tahoma" w:eastAsia="Times New Roman" w:hAnsi="Tahoma" w:cs="Tahoma"/>
          <w:color w:val="333333"/>
          <w:sz w:val="19"/>
          <w:szCs w:val="19"/>
          <w:lang w:eastAsia="ru-RU"/>
        </w:rPr>
        <w:t>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муниципального образования «Майминский район».</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xml:space="preserve">Необходимо учитывать, что в соответствии со статьей 27.1. Федерального закона от 02.03.2007 № 25-ФЗ «О муниципальной службе в Российской Федерации» установлен порядок применения взысканий за несоблюдение ограничений и запретов, требований о предотвращении или об урегулировании </w:t>
      </w:r>
      <w:r>
        <w:rPr>
          <w:rFonts w:ascii="Tahoma" w:eastAsia="Times New Roman" w:hAnsi="Tahoma" w:cs="Tahoma"/>
          <w:color w:val="333333"/>
          <w:sz w:val="19"/>
          <w:szCs w:val="19"/>
          <w:lang w:eastAsia="ru-RU"/>
        </w:rPr>
        <w:lastRenderedPageBreak/>
        <w:t>конфликта интересов и неисполнение обязанностей, установленных в целях противодействия коррупции.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3" w:history="1">
        <w:r>
          <w:rPr>
            <w:rStyle w:val="a3"/>
            <w:rFonts w:ascii="Tahoma" w:eastAsia="Times New Roman" w:hAnsi="Tahoma" w:cs="Tahoma"/>
            <w:color w:val="535353"/>
            <w:sz w:val="18"/>
            <w:szCs w:val="18"/>
            <w:u w:val="none"/>
            <w:lang w:eastAsia="ru-RU"/>
          </w:rPr>
          <w:t>статьями 14.1</w:t>
        </w:r>
      </w:hyperlink>
      <w:r>
        <w:rPr>
          <w:rFonts w:ascii="Tahoma" w:eastAsia="Times New Roman" w:hAnsi="Tahoma" w:cs="Tahoma"/>
          <w:color w:val="333333"/>
          <w:sz w:val="19"/>
          <w:szCs w:val="19"/>
          <w:lang w:eastAsia="ru-RU"/>
        </w:rPr>
        <w:t> «Урегулирование конфликта интересов на муниципальной службе» и </w:t>
      </w:r>
      <w:hyperlink r:id="rId14" w:history="1">
        <w:r>
          <w:rPr>
            <w:rStyle w:val="a3"/>
            <w:rFonts w:ascii="Tahoma" w:eastAsia="Times New Roman" w:hAnsi="Tahoma" w:cs="Tahoma"/>
            <w:color w:val="535353"/>
            <w:sz w:val="18"/>
            <w:szCs w:val="18"/>
            <w:u w:val="none"/>
            <w:lang w:eastAsia="ru-RU"/>
          </w:rPr>
          <w:t>15</w:t>
        </w:r>
      </w:hyperlink>
      <w:r>
        <w:rPr>
          <w:rFonts w:ascii="Tahoma" w:eastAsia="Times New Roman" w:hAnsi="Tahoma" w:cs="Tahoma"/>
          <w:color w:val="333333"/>
          <w:sz w:val="19"/>
          <w:szCs w:val="19"/>
          <w:lang w:eastAsia="ru-RU"/>
        </w:rPr>
        <w:t> «Представление сведений о доходах, расходах, об имуществе и обязательствах имущественного характера» Федерального закона от 02.03.2007 № 25-ФЗ «О муниципальной службе в Российской Федерации».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С целью предотвращения и урегулирования конфликта интересов при применении взысканий к муниципальному служащему необходимо привлекать Комиссию по соблюдению требований к служебному поведению и урегулированию конфликта интересов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Если вследствие исполнения должностных обязанностей государственным гражданским служащим сложилась ситуация, повлекшая конфликт интересов, и служащим не приняты соответствующие меры по предотвращению или урегулированию конфликта интересов, данный факт:</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1. 1) влечет </w:t>
      </w:r>
      <w:r>
        <w:rPr>
          <w:rFonts w:ascii="Tahoma" w:eastAsia="Times New Roman" w:hAnsi="Tahoma" w:cs="Tahoma"/>
          <w:b/>
          <w:bCs/>
          <w:color w:val="333333"/>
          <w:sz w:val="19"/>
          <w:szCs w:val="19"/>
          <w:lang w:eastAsia="ru-RU"/>
        </w:rPr>
        <w:t>увольнение </w:t>
      </w:r>
      <w:r>
        <w:rPr>
          <w:rFonts w:ascii="Tahoma" w:eastAsia="Times New Roman" w:hAnsi="Tahoma" w:cs="Tahoma"/>
          <w:color w:val="333333"/>
          <w:sz w:val="19"/>
          <w:szCs w:val="19"/>
          <w:lang w:eastAsia="ru-RU"/>
        </w:rPr>
        <w:t>муниципального служащего с муниципальной службы в соответствии с законодательством Российской Федерации (</w:t>
      </w:r>
      <w:r>
        <w:rPr>
          <w:rFonts w:ascii="Tahoma" w:eastAsia="Times New Roman" w:hAnsi="Tahoma" w:cs="Tahoma"/>
          <w:i/>
          <w:iCs/>
          <w:color w:val="333333"/>
          <w:sz w:val="19"/>
          <w:szCs w:val="19"/>
          <w:lang w:eastAsia="ru-RU"/>
        </w:rPr>
        <w:t>подпункт 5.1 пункта 5 статьи 11 Федерального закона от 25.12.№ 273-ФЗ «О противодействии коррупции», подпункт 3.1. пункта 3 статьи 14.1. Федерального закона от 02.03.2007 № 25-ФЗ «О муниципальной службе в Российской Федерации»</w:t>
      </w:r>
      <w:r>
        <w:rPr>
          <w:rFonts w:ascii="Tahoma" w:eastAsia="Times New Roman" w:hAnsi="Tahoma" w:cs="Tahoma"/>
          <w:color w:val="333333"/>
          <w:sz w:val="19"/>
          <w:szCs w:val="19"/>
          <w:lang w:eastAsia="ru-RU"/>
        </w:rPr>
        <w:t>);</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2. 2) лица, замещающие муниципальной службы, которым стало известно о возникновении у подчиненного ему лица личной заинтересованности, которая приводит или привела к конфликту интересов</w:t>
      </w:r>
      <w:r>
        <w:rPr>
          <w:rFonts w:ascii="Tahoma" w:eastAsia="Times New Roman" w:hAnsi="Tahoma" w:cs="Tahoma"/>
          <w:b/>
          <w:bCs/>
          <w:color w:val="333333"/>
          <w:sz w:val="19"/>
          <w:szCs w:val="19"/>
          <w:lang w:eastAsia="ru-RU"/>
        </w:rPr>
        <w:t>, подлежат увольнению в связи с утратой доверия </w:t>
      </w:r>
      <w:r>
        <w:rPr>
          <w:rFonts w:ascii="Tahoma" w:eastAsia="Times New Roman" w:hAnsi="Tahoma" w:cs="Tahoma"/>
          <w:color w:val="333333"/>
          <w:sz w:val="19"/>
          <w:szCs w:val="19"/>
          <w:lang w:eastAsia="ru-RU"/>
        </w:rPr>
        <w:t>также в случае непринятия мер по предотвращению или урегулированию конфликта интересов, стороной которого является подчиненное ему лицо </w:t>
      </w:r>
      <w:r>
        <w:rPr>
          <w:rFonts w:ascii="Tahoma" w:eastAsia="Times New Roman" w:hAnsi="Tahoma" w:cs="Tahoma"/>
          <w:b/>
          <w:bCs/>
          <w:i/>
          <w:iCs/>
          <w:color w:val="333333"/>
          <w:sz w:val="19"/>
          <w:szCs w:val="19"/>
          <w:lang w:eastAsia="ru-RU"/>
        </w:rPr>
        <w:t>(</w:t>
      </w:r>
      <w:r>
        <w:rPr>
          <w:rFonts w:ascii="Tahoma" w:eastAsia="Times New Roman" w:hAnsi="Tahoma" w:cs="Tahoma"/>
          <w:i/>
          <w:iCs/>
          <w:color w:val="333333"/>
          <w:sz w:val="19"/>
          <w:szCs w:val="19"/>
          <w:lang w:eastAsia="ru-RU"/>
        </w:rPr>
        <w:t>пункт статьи 13.1 Федерального закона от 25.12.2008 № 273-ФЗ «О противодействии коррупции»).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«Майминский район» образована Комиссия по соблюдению требований к служебному поведению муниципальных служащих и урегулированию конфликта интересов.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Кроме того, в целях защиты от коррупции в соответствии со </w:t>
      </w:r>
      <w:hyperlink r:id="rId15" w:history="1">
        <w:r>
          <w:rPr>
            <w:rStyle w:val="a3"/>
            <w:rFonts w:ascii="Tahoma" w:eastAsia="Times New Roman" w:hAnsi="Tahoma" w:cs="Tahoma"/>
            <w:color w:val="535353"/>
            <w:sz w:val="18"/>
            <w:szCs w:val="18"/>
            <w:u w:val="none"/>
            <w:lang w:eastAsia="ru-RU"/>
          </w:rPr>
          <w:t>статьей 64.1</w:t>
        </w:r>
      </w:hyperlink>
      <w:r>
        <w:rPr>
          <w:rFonts w:ascii="Tahoma" w:eastAsia="Times New Roman" w:hAnsi="Tahoma" w:cs="Tahoma"/>
          <w:color w:val="333333"/>
          <w:sz w:val="19"/>
          <w:szCs w:val="19"/>
          <w:lang w:eastAsia="ru-RU"/>
        </w:rPr>
        <w:t> Трудового кодекса РФ и </w:t>
      </w:r>
      <w:hyperlink r:id="rId16" w:history="1">
        <w:r>
          <w:rPr>
            <w:rStyle w:val="a3"/>
            <w:rFonts w:ascii="Tahoma" w:eastAsia="Times New Roman" w:hAnsi="Tahoma" w:cs="Tahoma"/>
            <w:color w:val="535353"/>
            <w:sz w:val="18"/>
            <w:szCs w:val="18"/>
            <w:u w:val="none"/>
            <w:lang w:eastAsia="ru-RU"/>
          </w:rPr>
          <w:t>статьей 12</w:t>
        </w:r>
      </w:hyperlink>
      <w:r>
        <w:rPr>
          <w:rFonts w:ascii="Tahoma" w:eastAsia="Times New Roman" w:hAnsi="Tahoma" w:cs="Tahoma"/>
          <w:color w:val="333333"/>
          <w:sz w:val="19"/>
          <w:szCs w:val="19"/>
          <w:lang w:eastAsia="ru-RU"/>
        </w:rPr>
        <w:t> Федерального закона от 25.12.2008 № 273-ФЗ «О противодействии коррупции» 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имеют право замещать должности в организациях, если отдельные функции управления данными организациями входили в должностные (служебные) обязанности муниципального служащего, только с согласия </w:t>
      </w:r>
      <w:hyperlink r:id="rId17" w:history="1">
        <w:r>
          <w:rPr>
            <w:rStyle w:val="a3"/>
            <w:rFonts w:ascii="Tahoma" w:eastAsia="Times New Roman" w:hAnsi="Tahoma" w:cs="Tahoma"/>
            <w:color w:val="535353"/>
            <w:sz w:val="18"/>
            <w:szCs w:val="18"/>
            <w:u w:val="none"/>
            <w:lang w:eastAsia="ru-RU"/>
          </w:rPr>
          <w:t>комиссии</w:t>
        </w:r>
      </w:hyperlink>
      <w:r>
        <w:rPr>
          <w:rFonts w:ascii="Tahoma" w:eastAsia="Times New Roman" w:hAnsi="Tahoma" w:cs="Tahoma"/>
          <w:color w:val="333333"/>
          <w:sz w:val="19"/>
          <w:szCs w:val="19"/>
          <w:lang w:eastAsia="ru-RU"/>
        </w:rPr>
        <w:t> по соблюдению требований к служебному поведению муниципальных служащих и урегулированию конфликта интересов.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службы.</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Работодатель при заключении трудового договора с гражданами, замещавшими должности муниципальной службы, </w:t>
      </w:r>
      <w:hyperlink r:id="rId18" w:history="1">
        <w:r>
          <w:rPr>
            <w:rStyle w:val="a3"/>
            <w:rFonts w:ascii="Tahoma" w:eastAsia="Times New Roman" w:hAnsi="Tahoma" w:cs="Tahoma"/>
            <w:color w:val="535353"/>
            <w:sz w:val="18"/>
            <w:szCs w:val="18"/>
            <w:u w:val="none"/>
            <w:lang w:eastAsia="ru-RU"/>
          </w:rPr>
          <w:t>перечень</w:t>
        </w:r>
      </w:hyperlink>
      <w:r>
        <w:rPr>
          <w:rFonts w:ascii="Tahoma" w:eastAsia="Times New Roman" w:hAnsi="Tahoma" w:cs="Tahoma"/>
          <w:color w:val="333333"/>
          <w:sz w:val="19"/>
          <w:szCs w:val="19"/>
          <w:lang w:eastAsia="ru-RU"/>
        </w:rPr>
        <w:t> которых устанавливается нормативными правовыми актами Российской Федерации, в течение двух лет после их увольнения с муниципальной службы </w:t>
      </w:r>
      <w:hyperlink r:id="rId19" w:history="1">
        <w:r>
          <w:rPr>
            <w:rStyle w:val="a3"/>
            <w:rFonts w:ascii="Tahoma" w:eastAsia="Times New Roman" w:hAnsi="Tahoma" w:cs="Tahoma"/>
            <w:color w:val="535353"/>
            <w:sz w:val="18"/>
            <w:szCs w:val="18"/>
            <w:u w:val="none"/>
            <w:lang w:eastAsia="ru-RU"/>
          </w:rPr>
          <w:t>обязан</w:t>
        </w:r>
      </w:hyperlink>
      <w:r>
        <w:rPr>
          <w:rFonts w:ascii="Tahoma" w:eastAsia="Times New Roman" w:hAnsi="Tahoma" w:cs="Tahoma"/>
          <w:color w:val="333333"/>
          <w:sz w:val="19"/>
          <w:szCs w:val="19"/>
          <w:lang w:eastAsia="ru-RU"/>
        </w:rPr>
        <w:t xml:space="preserve"> в </w:t>
      </w:r>
      <w:r>
        <w:rPr>
          <w:rFonts w:ascii="Tahoma" w:eastAsia="Times New Roman" w:hAnsi="Tahoma" w:cs="Tahoma"/>
          <w:color w:val="333333"/>
          <w:sz w:val="19"/>
          <w:szCs w:val="19"/>
          <w:lang w:eastAsia="ru-RU"/>
        </w:rPr>
        <w:lastRenderedPageBreak/>
        <w:t>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соответствии с частью 3 </w:t>
      </w:r>
      <w:hyperlink r:id="rId20" w:history="1">
        <w:r>
          <w:rPr>
            <w:rStyle w:val="a3"/>
            <w:rFonts w:ascii="Tahoma" w:eastAsia="Times New Roman" w:hAnsi="Tahoma" w:cs="Tahoma"/>
            <w:color w:val="535353"/>
            <w:sz w:val="18"/>
            <w:szCs w:val="18"/>
            <w:u w:val="none"/>
            <w:lang w:eastAsia="ru-RU"/>
          </w:rPr>
          <w:t>статьи 12</w:t>
        </w:r>
      </w:hyperlink>
      <w:r>
        <w:rPr>
          <w:rFonts w:ascii="Tahoma" w:eastAsia="Times New Roman" w:hAnsi="Tahoma" w:cs="Tahoma"/>
          <w:color w:val="333333"/>
          <w:sz w:val="19"/>
          <w:szCs w:val="19"/>
          <w:lang w:eastAsia="ru-RU"/>
        </w:rPr>
        <w:t> Федерального закона от 25.12.2008 № 273-ФЗ «О противодействии коррупции» 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данного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rsidR="0045412E" w:rsidRDefault="0045412E" w:rsidP="0045412E">
      <w:pPr>
        <w:spacing w:before="100" w:beforeAutospacing="1" w:after="100" w:afterAutospacing="1" w:line="240" w:lineRule="auto"/>
        <w:jc w:val="center"/>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Типовые ситуации конфликта интересов на муниципальной службе</w:t>
      </w:r>
    </w:p>
    <w:p w:rsidR="0045412E" w:rsidRDefault="0045412E" w:rsidP="0045412E">
      <w:pPr>
        <w:spacing w:before="100" w:beforeAutospacing="1" w:after="100" w:afterAutospacing="1" w:line="240" w:lineRule="auto"/>
        <w:jc w:val="center"/>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и порядок их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1. 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1.1.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местного самоуправления является родственник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2. Конфликт интересов, связанный с выполнением иной оплачиваемой работы</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2.1.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lastRenderedPageBreak/>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соответствии с </w:t>
      </w:r>
      <w:hyperlink r:id="rId21" w:history="1">
        <w:r>
          <w:rPr>
            <w:rStyle w:val="a3"/>
            <w:rFonts w:ascii="Tahoma" w:eastAsia="Times New Roman" w:hAnsi="Tahoma" w:cs="Tahoma"/>
            <w:color w:val="535353"/>
            <w:sz w:val="18"/>
            <w:szCs w:val="18"/>
            <w:u w:val="none"/>
            <w:lang w:eastAsia="ru-RU"/>
          </w:rPr>
          <w:t>частью 2 статьи 11</w:t>
        </w:r>
      </w:hyperlink>
      <w:r>
        <w:rPr>
          <w:rFonts w:ascii="Tahoma" w:eastAsia="Times New Roman" w:hAnsi="Tahoma" w:cs="Tahoma"/>
          <w:color w:val="333333"/>
          <w:sz w:val="19"/>
          <w:szCs w:val="19"/>
          <w:lang w:eastAsia="ru-RU"/>
        </w:rPr>
        <w:t> Федерального закона от 02.03.2007 № 25-ФЗ «О муниципальной службе в Российской Федерации»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w:t>
      </w:r>
      <w:hyperlink r:id="rId22" w:anchor="Par77" w:history="1">
        <w:r>
          <w:rPr>
            <w:rStyle w:val="a3"/>
            <w:rFonts w:ascii="Tahoma" w:eastAsia="Times New Roman" w:hAnsi="Tahoma" w:cs="Tahoma"/>
            <w:color w:val="535353"/>
            <w:sz w:val="18"/>
            <w:szCs w:val="18"/>
            <w:u w:val="none"/>
            <w:lang w:eastAsia="ru-RU"/>
          </w:rPr>
          <w:t>пункте 1.1</w:t>
        </w:r>
      </w:hyperlink>
      <w:r>
        <w:rPr>
          <w:rFonts w:ascii="Tahoma" w:eastAsia="Times New Roman" w:hAnsi="Tahoma" w:cs="Tahoma"/>
          <w:color w:val="333333"/>
          <w:sz w:val="19"/>
          <w:szCs w:val="19"/>
          <w:lang w:eastAsia="ru-RU"/>
        </w:rPr>
        <w:t> данного обзора.</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соответствии с </w:t>
      </w:r>
      <w:hyperlink r:id="rId23" w:history="1">
        <w:r>
          <w:rPr>
            <w:rStyle w:val="a3"/>
            <w:rFonts w:ascii="Tahoma" w:eastAsia="Times New Roman" w:hAnsi="Tahoma" w:cs="Tahoma"/>
            <w:color w:val="535353"/>
            <w:sz w:val="18"/>
            <w:szCs w:val="18"/>
            <w:u w:val="none"/>
            <w:lang w:eastAsia="ru-RU"/>
          </w:rPr>
          <w:t>частью 2 статьи 14.1. </w:t>
        </w:r>
      </w:hyperlink>
      <w:r>
        <w:rPr>
          <w:rFonts w:ascii="Tahoma" w:eastAsia="Times New Roman" w:hAnsi="Tahoma" w:cs="Tahoma"/>
          <w:color w:val="333333"/>
          <w:sz w:val="19"/>
          <w:szCs w:val="19"/>
          <w:lang w:eastAsia="ru-RU"/>
        </w:rPr>
        <w:t xml:space="preserve">Федерального закона от 02.03.2007 № 25-ФЗ «О муниципальной службе в Российской Федерации»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w:t>
      </w:r>
      <w:r>
        <w:rPr>
          <w:rFonts w:ascii="Tahoma" w:eastAsia="Times New Roman" w:hAnsi="Tahoma" w:cs="Tahoma"/>
          <w:color w:val="333333"/>
          <w:sz w:val="19"/>
          <w:szCs w:val="19"/>
          <w:lang w:eastAsia="ru-RU"/>
        </w:rPr>
        <w:lastRenderedPageBreak/>
        <w:t>обязанностей доходов не только для самого муниципального служащего, но и для членов его семьи или ряда иных лиц.</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2.2.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управления.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услуги, предоставляемые организацией, оказывающей платные услуги, связаны с должностными обязанностями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муниципальный служащий непосредственно участвует в предоставлении услуг организации, получающей платные услуги;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2.3.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lastRenderedPageBreak/>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2.4.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государственной службы.</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2.5.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3. Конфликт интересов, связанный с владением ценными бумагами, банковскими вкладами.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3.1.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lastRenderedPageBreak/>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При рассмотрении данной ситуации необходимо отметить, что отсутствует коллизия норм </w:t>
      </w:r>
      <w:hyperlink r:id="rId24" w:history="1">
        <w:r>
          <w:rPr>
            <w:rStyle w:val="a3"/>
            <w:rFonts w:ascii="Tahoma" w:eastAsia="Times New Roman" w:hAnsi="Tahoma" w:cs="Tahoma"/>
            <w:color w:val="535353"/>
            <w:sz w:val="18"/>
            <w:szCs w:val="18"/>
            <w:u w:val="none"/>
            <w:lang w:eastAsia="ru-RU"/>
          </w:rPr>
          <w:t>статей 11</w:t>
        </w:r>
      </w:hyperlink>
      <w:r>
        <w:rPr>
          <w:rFonts w:ascii="Tahoma" w:eastAsia="Times New Roman" w:hAnsi="Tahoma" w:cs="Tahoma"/>
          <w:color w:val="333333"/>
          <w:sz w:val="19"/>
          <w:szCs w:val="19"/>
          <w:lang w:eastAsia="ru-RU"/>
        </w:rPr>
        <w:t> и </w:t>
      </w:r>
      <w:hyperlink r:id="rId25" w:history="1">
        <w:r>
          <w:rPr>
            <w:rStyle w:val="a3"/>
            <w:rFonts w:ascii="Tahoma" w:eastAsia="Times New Roman" w:hAnsi="Tahoma" w:cs="Tahoma"/>
            <w:color w:val="535353"/>
            <w:sz w:val="18"/>
            <w:szCs w:val="18"/>
            <w:u w:val="none"/>
            <w:lang w:eastAsia="ru-RU"/>
          </w:rPr>
          <w:t>12.3</w:t>
        </w:r>
      </w:hyperlink>
      <w:r>
        <w:rPr>
          <w:rFonts w:ascii="Tahoma" w:eastAsia="Times New Roman" w:hAnsi="Tahoma" w:cs="Tahoma"/>
          <w:color w:val="333333"/>
          <w:sz w:val="19"/>
          <w:szCs w:val="19"/>
          <w:lang w:eastAsia="ru-RU"/>
        </w:rPr>
        <w:t> Федерального закона от 25.12.2008 N 273-ФЗ «О противодействии коррупции». </w:t>
      </w:r>
      <w:hyperlink r:id="rId26" w:history="1">
        <w:r>
          <w:rPr>
            <w:rStyle w:val="a3"/>
            <w:rFonts w:ascii="Tahoma" w:eastAsia="Times New Roman" w:hAnsi="Tahoma" w:cs="Tahoma"/>
            <w:color w:val="535353"/>
            <w:sz w:val="18"/>
            <w:szCs w:val="18"/>
            <w:u w:val="none"/>
            <w:lang w:eastAsia="ru-RU"/>
          </w:rPr>
          <w:t>Статья 12.3</w:t>
        </w:r>
      </w:hyperlink>
      <w:r>
        <w:rPr>
          <w:rFonts w:ascii="Tahoma" w:eastAsia="Times New Roman" w:hAnsi="Tahoma" w:cs="Tahoma"/>
          <w:color w:val="333333"/>
          <w:sz w:val="19"/>
          <w:szCs w:val="19"/>
          <w:lang w:eastAsia="ru-RU"/>
        </w:rPr>
        <w:t>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то же время в </w:t>
      </w:r>
      <w:hyperlink r:id="rId27" w:history="1">
        <w:r>
          <w:rPr>
            <w:rStyle w:val="a3"/>
            <w:rFonts w:ascii="Tahoma" w:eastAsia="Times New Roman" w:hAnsi="Tahoma" w:cs="Tahoma"/>
            <w:color w:val="535353"/>
            <w:sz w:val="18"/>
            <w:szCs w:val="18"/>
            <w:u w:val="none"/>
            <w:lang w:eastAsia="ru-RU"/>
          </w:rPr>
          <w:t>статье 11</w:t>
        </w:r>
      </w:hyperlink>
      <w:r>
        <w:rPr>
          <w:rFonts w:ascii="Tahoma" w:eastAsia="Times New Roman" w:hAnsi="Tahoma" w:cs="Tahoma"/>
          <w:color w:val="333333"/>
          <w:sz w:val="19"/>
          <w:szCs w:val="19"/>
          <w:lang w:eastAsia="ru-RU"/>
        </w:rPr>
        <w:t> Федерального закона от 25.12.2008 N 273-ФЗ «О противодействии коррупции»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28" w:history="1">
        <w:r>
          <w:rPr>
            <w:rStyle w:val="a3"/>
            <w:rFonts w:ascii="Tahoma" w:eastAsia="Times New Roman" w:hAnsi="Tahoma" w:cs="Tahoma"/>
            <w:color w:val="535353"/>
            <w:sz w:val="18"/>
            <w:szCs w:val="18"/>
            <w:u w:val="none"/>
            <w:lang w:eastAsia="ru-RU"/>
          </w:rPr>
          <w:t>частей 2</w:t>
        </w:r>
      </w:hyperlink>
      <w:r>
        <w:rPr>
          <w:rFonts w:ascii="Tahoma" w:eastAsia="Times New Roman" w:hAnsi="Tahoma" w:cs="Tahoma"/>
          <w:color w:val="333333"/>
          <w:sz w:val="19"/>
          <w:szCs w:val="19"/>
          <w:lang w:eastAsia="ru-RU"/>
        </w:rPr>
        <w:t>, </w:t>
      </w:r>
      <w:hyperlink r:id="rId29" w:history="1">
        <w:r>
          <w:rPr>
            <w:rStyle w:val="a3"/>
            <w:rFonts w:ascii="Tahoma" w:eastAsia="Times New Roman" w:hAnsi="Tahoma" w:cs="Tahoma"/>
            <w:color w:val="535353"/>
            <w:sz w:val="18"/>
            <w:szCs w:val="18"/>
            <w:u w:val="none"/>
            <w:lang w:eastAsia="ru-RU"/>
          </w:rPr>
          <w:t>4</w:t>
        </w:r>
      </w:hyperlink>
      <w:r>
        <w:rPr>
          <w:rFonts w:ascii="Tahoma" w:eastAsia="Times New Roman" w:hAnsi="Tahoma" w:cs="Tahoma"/>
          <w:color w:val="333333"/>
          <w:sz w:val="19"/>
          <w:szCs w:val="19"/>
          <w:lang w:eastAsia="ru-RU"/>
        </w:rPr>
        <w:t> и </w:t>
      </w:r>
      <w:hyperlink r:id="rId30" w:history="1">
        <w:r>
          <w:rPr>
            <w:rStyle w:val="a3"/>
            <w:rFonts w:ascii="Tahoma" w:eastAsia="Times New Roman" w:hAnsi="Tahoma" w:cs="Tahoma"/>
            <w:color w:val="535353"/>
            <w:sz w:val="18"/>
            <w:szCs w:val="18"/>
            <w:u w:val="none"/>
            <w:lang w:eastAsia="ru-RU"/>
          </w:rPr>
          <w:t>6 статьи 11</w:t>
        </w:r>
      </w:hyperlink>
      <w:r>
        <w:rPr>
          <w:rFonts w:ascii="Tahoma" w:eastAsia="Times New Roman" w:hAnsi="Tahoma" w:cs="Tahoma"/>
          <w:color w:val="333333"/>
          <w:sz w:val="19"/>
          <w:szCs w:val="19"/>
          <w:lang w:eastAsia="ru-RU"/>
        </w:rPr>
        <w:t>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3.2.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lastRenderedPageBreak/>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4. Конфликт интересов, связанный с получением подарков и услуг.</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4.1.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настолько полученный подарок связан с исполнением должностных обязанностей.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указать муниципальному служащему, что факт получения подарков влечет конфликт интересов;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lastRenderedPageBreak/>
        <w:t>- предложить вернуть соответствующий подарок или компенсировать его стоимость;</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4.2.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4.3.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получает подарки от своего непосредственного подчиненного.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r>
        <w:rPr>
          <w:rFonts w:ascii="Tahoma" w:eastAsia="Times New Roman" w:hAnsi="Tahoma" w:cs="Tahoma"/>
          <w:color w:val="333333"/>
          <w:sz w:val="19"/>
          <w:szCs w:val="19"/>
          <w:lang w:eastAsia="ru-RU"/>
        </w:rPr>
        <w:lastRenderedPageBreak/>
        <w:t>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5. Конфликт интересов, связанный с имущественными обязательствами и судебными разбирательствами.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5.1.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5.2.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5.3.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lastRenderedPageBreak/>
        <w:t>5.4.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6. Конфликт интересов, связанный с взаимодействием с бывшим работодателем и трудоустройством после увольнения с муниципальной службы.</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6.1.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6.2.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lastRenderedPageBreak/>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муниципальный служащий продвигает определенные проекты с тем, чтобы после увольнения с муниципальной службы заниматься их реализацией.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b/>
          <w:bCs/>
          <w:color w:val="333333"/>
          <w:sz w:val="19"/>
          <w:szCs w:val="19"/>
          <w:lang w:eastAsia="ru-RU"/>
        </w:rPr>
        <w:t>7. Ситуации, связанные с явным нарушением муниципальным служащим установленных запретов.</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7.1.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соответствии с </w:t>
      </w:r>
      <w:hyperlink r:id="rId31" w:history="1">
        <w:r>
          <w:rPr>
            <w:rStyle w:val="a3"/>
            <w:rFonts w:ascii="Tahoma" w:eastAsia="Times New Roman" w:hAnsi="Tahoma" w:cs="Tahoma"/>
            <w:color w:val="535353"/>
            <w:sz w:val="18"/>
            <w:szCs w:val="18"/>
            <w:u w:val="none"/>
            <w:lang w:eastAsia="ru-RU"/>
          </w:rPr>
          <w:t>пунктом 10 части 1 статьи 14</w:t>
        </w:r>
      </w:hyperlink>
      <w:r>
        <w:rPr>
          <w:rFonts w:ascii="Tahoma" w:eastAsia="Times New Roman" w:hAnsi="Tahoma" w:cs="Tahoma"/>
          <w:color w:val="333333"/>
          <w:sz w:val="19"/>
          <w:szCs w:val="19"/>
          <w:lang w:eastAsia="ru-RU"/>
        </w:rPr>
        <w:t> Федерального закона от 02.03.2007 № 25-ФЗ «О муниципальной службе в Российской Федерации»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7.2.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 xml:space="preserve">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w:t>
      </w:r>
      <w:r>
        <w:rPr>
          <w:rFonts w:ascii="Tahoma" w:eastAsia="Times New Roman" w:hAnsi="Tahoma" w:cs="Tahoma"/>
          <w:color w:val="333333"/>
          <w:sz w:val="19"/>
          <w:szCs w:val="19"/>
          <w:lang w:eastAsia="ru-RU"/>
        </w:rPr>
        <w:lastRenderedPageBreak/>
        <w:t>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Данная ситуация в целом аналогична ситуации, рассмотренной в</w:t>
      </w:r>
      <w:hyperlink r:id="rId32" w:anchor="Par109" w:history="1">
        <w:r>
          <w:rPr>
            <w:rStyle w:val="a3"/>
            <w:rFonts w:ascii="Tahoma" w:eastAsia="Times New Roman" w:hAnsi="Tahoma" w:cs="Tahoma"/>
            <w:color w:val="535353"/>
            <w:sz w:val="18"/>
            <w:szCs w:val="18"/>
            <w:u w:val="none"/>
            <w:lang w:eastAsia="ru-RU"/>
          </w:rPr>
          <w:t>пункте 2.2</w:t>
        </w:r>
      </w:hyperlink>
      <w:r>
        <w:rPr>
          <w:rFonts w:ascii="Tahoma" w:eastAsia="Times New Roman" w:hAnsi="Tahoma" w:cs="Tahoma"/>
          <w:color w:val="333333"/>
          <w:sz w:val="19"/>
          <w:szCs w:val="19"/>
          <w:lang w:eastAsia="ru-RU"/>
        </w:rPr>
        <w:t>,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7.3.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выполняет иную оплачиваемую работу в организациях, финансируемых иностранными государствами.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соответствии с </w:t>
      </w:r>
      <w:hyperlink r:id="rId33" w:history="1">
        <w:r>
          <w:rPr>
            <w:rStyle w:val="a3"/>
            <w:rFonts w:ascii="Tahoma" w:eastAsia="Times New Roman" w:hAnsi="Tahoma" w:cs="Tahoma"/>
            <w:color w:val="535353"/>
            <w:sz w:val="18"/>
            <w:szCs w:val="18"/>
            <w:u w:val="none"/>
            <w:lang w:eastAsia="ru-RU"/>
          </w:rPr>
          <w:t>пунктом 16 части 1 статьи 1</w:t>
        </w:r>
      </w:hyperlink>
      <w:r>
        <w:rPr>
          <w:rFonts w:ascii="Tahoma" w:eastAsia="Times New Roman" w:hAnsi="Tahoma" w:cs="Tahoma"/>
          <w:color w:val="333333"/>
          <w:sz w:val="19"/>
          <w:szCs w:val="19"/>
          <w:lang w:eastAsia="ru-RU"/>
        </w:rPr>
        <w:t>4 Федерального закона от 02.03.2007 № 25-ФЗ «О муниципальной службе в Российской Федерации»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7.4. Описание ситуации.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Меры предотвращения и урегулирования.</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lastRenderedPageBreak/>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color w:val="333333"/>
          <w:sz w:val="19"/>
          <w:szCs w:val="19"/>
          <w:lang w:eastAsia="ru-RU"/>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5412E" w:rsidRDefault="0045412E" w:rsidP="0045412E">
      <w:pPr>
        <w:spacing w:before="100" w:beforeAutospacing="1" w:after="100" w:afterAutospacing="1" w:line="240" w:lineRule="auto"/>
        <w:jc w:val="both"/>
        <w:rPr>
          <w:rFonts w:ascii="Tahoma" w:eastAsia="Times New Roman" w:hAnsi="Tahoma" w:cs="Tahoma"/>
          <w:color w:val="333333"/>
          <w:sz w:val="19"/>
          <w:szCs w:val="19"/>
          <w:lang w:eastAsia="ru-RU"/>
        </w:rPr>
      </w:pPr>
      <w:r>
        <w:rPr>
          <w:rFonts w:ascii="Tahoma" w:eastAsia="Times New Roman" w:hAnsi="Tahoma" w:cs="Tahoma"/>
          <w:i/>
          <w:iCs/>
          <w:color w:val="333333"/>
          <w:sz w:val="19"/>
          <w:szCs w:val="19"/>
          <w:lang w:eastAsia="ru-RU"/>
        </w:rPr>
        <w:t>Памятка разработана на основании Федерального закона от 25.12.2008 № 273-ФЗ «О противодействии коррупции», Федерального закона от 02.03.2007 № 25-ФЗ «О муниципальной службе в Российской Федерации», письма Министерства труда и социальной защиты Российской Федерации от 15.10.2012 N 18-2/10/1-2088 «Об обзоре типовых случаев конфликта интересов на государственной службе Российской Федерации и порядке их урегулирования».</w:t>
      </w:r>
    </w:p>
    <w:p w:rsidR="00DF3039" w:rsidRDefault="00DF3039">
      <w:bookmarkStart w:id="0" w:name="_GoBack"/>
      <w:bookmarkEnd w:id="0"/>
    </w:p>
    <w:sectPr w:rsidR="00DF3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07"/>
    <w:rsid w:val="0045412E"/>
    <w:rsid w:val="008C5507"/>
    <w:rsid w:val="00DF3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41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4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CA53493C6BC821D022A51827E645F7FD6651DE0F83C7D338DBE07F78B724D61EC6A3CDCDD67F8VAO" TargetMode="External"/><Relationship Id="rId13" Type="http://schemas.openxmlformats.org/officeDocument/2006/relationships/hyperlink" Target="consultantplus://offline/ref=5CD2B04DC5723705B28BCFF8C72CECB7EDF564929AEC3FA6E40C22DED9B8F059EA920A1F05790D01e6X3G" TargetMode="External"/><Relationship Id="rId18" Type="http://schemas.openxmlformats.org/officeDocument/2006/relationships/hyperlink" Target="consultantplus://offline/ref=C7FAF2408958FED2709FC5D8B35B13E8E2F4034BADEC29A5F4827EE99B5E8A6ED4BFBA21FDA8323Ev8c7G" TargetMode="External"/><Relationship Id="rId26" Type="http://schemas.openxmlformats.org/officeDocument/2006/relationships/hyperlink" Target="consultantplus://offline/ref=0334892985D5C8BD7F2755E65133DDE2DFA2EBFFBD528011ED3AA343F46A160C16EF6781YFc6I" TargetMode="External"/><Relationship Id="rId3" Type="http://schemas.openxmlformats.org/officeDocument/2006/relationships/settings" Target="settings.xml"/><Relationship Id="rId21" Type="http://schemas.openxmlformats.org/officeDocument/2006/relationships/hyperlink" Target="consultantplus://offline/ref=0334892985D5C8BD7F2755E65133DDE2DFA2E8F6BA5C8011ED3AA343F46A160C16EF6785F23A6057Y9c7I" TargetMode="External"/><Relationship Id="rId34" Type="http://schemas.openxmlformats.org/officeDocument/2006/relationships/fontTable" Target="fontTable.xml"/><Relationship Id="rId7" Type="http://schemas.openxmlformats.org/officeDocument/2006/relationships/hyperlink" Target="consultantplus://offline/ref=62DCA53493C6BC821D022A51827E645F7FD6651DE0F83C7D338DBE07F78B724D61EC6A3CDCDD66F8V7O" TargetMode="External"/><Relationship Id="rId12" Type="http://schemas.openxmlformats.org/officeDocument/2006/relationships/hyperlink" Target="consultantplus://offline/ref=0334892985D5C8BD7F2755E65133DDE2DFA2EDF7BA568011ED3AA343F46A160C16EF6785F23A6156Y9c0I" TargetMode="External"/><Relationship Id="rId17" Type="http://schemas.openxmlformats.org/officeDocument/2006/relationships/hyperlink" Target="consultantplus://offline/ref=B3A03585C501BBBCEF64265E0EAC4967D6F3493948F7743CB30DC6662F5797C42AADEB6C0D6A456Bu0cEG" TargetMode="External"/><Relationship Id="rId25" Type="http://schemas.openxmlformats.org/officeDocument/2006/relationships/hyperlink" Target="consultantplus://offline/ref=0334892985D5C8BD7F2755E65133DDE2DFA2EBFFBD528011ED3AA343F46A160C16EF6781YFc6I" TargetMode="External"/><Relationship Id="rId33" Type="http://schemas.openxmlformats.org/officeDocument/2006/relationships/hyperlink" Target="consultantplus://offline/ref=0334892985D5C8BD7F2755E65133DDE2DFA2E8F6BA5C8011ED3AA343F46A160C16EF67Y8c6I" TargetMode="External"/><Relationship Id="rId2" Type="http://schemas.microsoft.com/office/2007/relationships/stylesWithEffects" Target="stylesWithEffects.xml"/><Relationship Id="rId16" Type="http://schemas.openxmlformats.org/officeDocument/2006/relationships/hyperlink" Target="consultantplus://offline/ref=7DBE9E0B2BD4A7BF7C88A917E54B40F5B3C847C37C4832CCBB4117207D01A74D77317F9DoEODG" TargetMode="External"/><Relationship Id="rId20" Type="http://schemas.openxmlformats.org/officeDocument/2006/relationships/hyperlink" Target="consultantplus://offline/ref=7DBE9E0B2BD4A7BF7C88A917E54B40F5B3C847C37C4832CCBB4117207D01A74D77317F9DoEODG" TargetMode="External"/><Relationship Id="rId29" Type="http://schemas.openxmlformats.org/officeDocument/2006/relationships/hyperlink" Target="consultantplus://offline/ref=0334892985D5C8BD7F2755E65133DDE2DFA2EBFFBD528011ED3AA343F46A160C16EF6785F23A6055Y9c4I" TargetMode="External"/><Relationship Id="rId1" Type="http://schemas.openxmlformats.org/officeDocument/2006/relationships/styles" Target="styles.xml"/><Relationship Id="rId6" Type="http://schemas.openxmlformats.org/officeDocument/2006/relationships/hyperlink" Target="consultantplus://offline/ref=62DCA53493C6BC821D022A51827E645F7FD6651DE0F83C7D338DBE07F78B724D61EC6A3CDCDF61F8V1O" TargetMode="External"/><Relationship Id="rId11" Type="http://schemas.openxmlformats.org/officeDocument/2006/relationships/hyperlink" Target="consultantplus://offline/ref=71F757348BF0F728EE9EAA8F8502471DBA69D1515B4132F83A6B4AD4A6EA40A8377B6DBC358042aCZEO" TargetMode="External"/><Relationship Id="rId24" Type="http://schemas.openxmlformats.org/officeDocument/2006/relationships/hyperlink" Target="consultantplus://offline/ref=0334892985D5C8BD7F2755E65133DDE2DFA2EBFFBD528011ED3AA343F46A160C16EF6785F23A615CY9c2I" TargetMode="External"/><Relationship Id="rId32" Type="http://schemas.openxmlformats.org/officeDocument/2006/relationships/hyperlink" Target="http://www.ach-rajon.ru/home/item/4310-pamyatka-dlya-municipalnix-slujashix-o-soblyudenii-trebovaniie-po-predotvrasheniyu-i-uregulirovaniyu-konflikta-interesov.html" TargetMode="External"/><Relationship Id="rId5" Type="http://schemas.openxmlformats.org/officeDocument/2006/relationships/hyperlink" Target="consultantplus://offline/ref=0334892985D5C8BD7F2755E65133DDE2DFA2EBFFBD528011ED3AA343F46A160C16EF67Y8c2I" TargetMode="External"/><Relationship Id="rId15" Type="http://schemas.openxmlformats.org/officeDocument/2006/relationships/hyperlink" Target="consultantplus://offline/ref=25523CAE0C119E1511EC8AD5816FC0B901170FB9BE6C7B05290ECA9E9BCD5AD544F4E8EDE89Cd0KBL" TargetMode="External"/><Relationship Id="rId23" Type="http://schemas.openxmlformats.org/officeDocument/2006/relationships/hyperlink" Target="consultantplus://offline/ref=0334892985D5C8BD7F2755E65133DDE2DFA2E8F6BA5C8011ED3AA343F46A160C16EF6785F23A605CY9cCI" TargetMode="External"/><Relationship Id="rId28" Type="http://schemas.openxmlformats.org/officeDocument/2006/relationships/hyperlink" Target="consultantplus://offline/ref=0334892985D5C8BD7F2755E65133DDE2DFA2EBFFBD528011ED3AA343F46A160C16EF6785F23A615CY9cCI" TargetMode="External"/><Relationship Id="rId10" Type="http://schemas.openxmlformats.org/officeDocument/2006/relationships/hyperlink" Target="consultantplus://offline/ref=71F757348BF0F728EE9EAA8F8502471DBE6FD75A5C4E6FF2323246D6A1E51FBF303261BD35824ACFaCZ8O" TargetMode="External"/><Relationship Id="rId19" Type="http://schemas.openxmlformats.org/officeDocument/2006/relationships/hyperlink" Target="consultantplus://offline/ref=C7FAF2408958FED2709FC5D8B35B13E8E2F7034EA6EA29A5F4827EE99B5E8A6ED4BFBA23FDA0v3c2G" TargetMode="External"/><Relationship Id="rId31" Type="http://schemas.openxmlformats.org/officeDocument/2006/relationships/hyperlink" Target="consultantplus://offline/ref=0334892985D5C8BD7F2755E65133DDE2DFA2E8F6BA5C8011ED3AA343F46A160C16EF6785F23A6053Y9cCI" TargetMode="External"/><Relationship Id="rId4" Type="http://schemas.openxmlformats.org/officeDocument/2006/relationships/webSettings" Target="webSettings.xml"/><Relationship Id="rId9" Type="http://schemas.openxmlformats.org/officeDocument/2006/relationships/hyperlink" Target="consultantplus://offline/ref=62DCA53493C6BC821D022A51827E645F77D36B1AEBF361773BD4B205F0842D5A66A5663DFDVDO" TargetMode="External"/><Relationship Id="rId14" Type="http://schemas.openxmlformats.org/officeDocument/2006/relationships/hyperlink" Target="consultantplus://offline/ref=5CD2B04DC5723705B28BCFF8C72CECB7EDF564929AEC3FA6E40C22DED9B8F059EA920A1F05790E0Be6XDG" TargetMode="External"/><Relationship Id="rId22" Type="http://schemas.openxmlformats.org/officeDocument/2006/relationships/hyperlink" Target="http://www.ach-rajon.ru/home/item/4310-pamyatka-dlya-municipalnix-slujashix-o-soblyudenii-trebovaniie-po-predotvrasheniyu-i-uregulirovaniyu-konflikta-interesov.html" TargetMode="External"/><Relationship Id="rId27" Type="http://schemas.openxmlformats.org/officeDocument/2006/relationships/hyperlink" Target="consultantplus://offline/ref=0334892985D5C8BD7F2755E65133DDE2DFA2EBFFBD528011ED3AA343F46A160C16EF6785F23A615CY9c2I" TargetMode="External"/><Relationship Id="rId30" Type="http://schemas.openxmlformats.org/officeDocument/2006/relationships/hyperlink" Target="consultantplus://offline/ref=0334892985D5C8BD7F2755E65133DDE2DFA2EBFFBD528011ED3AA343F46A160C16EF6785F23A6055Y9c6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9830</Words>
  <Characters>56032</Characters>
  <Application>Microsoft Office Word</Application>
  <DocSecurity>0</DocSecurity>
  <Lines>466</Lines>
  <Paragraphs>131</Paragraphs>
  <ScaleCrop>false</ScaleCrop>
  <Company/>
  <LinksUpToDate>false</LinksUpToDate>
  <CharactersWithSpaces>65731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Пользователь Asus</cp:lastModifiedBy>
  <cp:revision>2</cp:revision>
  <dcterms:created xsi:type="dcterms:W3CDTF">2023-06-01T03:20:00Z</dcterms:created>
  <dcterms:modified xsi:type="dcterms:W3CDTF">2023-06-01T03:20:00Z</dcterms:modified>
</cp:coreProperties>
</file>