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7"/>
        <w:tblW w:w="9419" w:type="dxa"/>
        <w:tblLook w:val="00A0"/>
      </w:tblPr>
      <w:tblGrid>
        <w:gridCol w:w="4623"/>
        <w:gridCol w:w="466"/>
        <w:gridCol w:w="4330"/>
      </w:tblGrid>
      <w:tr w:rsidR="00DF0B9D" w:rsidRPr="00387017" w:rsidTr="00342A5E">
        <w:trPr>
          <w:trHeight w:val="1704"/>
        </w:trPr>
        <w:tc>
          <w:tcPr>
            <w:tcW w:w="4623" w:type="dxa"/>
          </w:tcPr>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Российская Федерация</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Республика Алтай</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 xml:space="preserve">Муниципальное образование </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Каракольское сельское поселение</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Сельская администрация</w:t>
            </w:r>
          </w:p>
          <w:p w:rsidR="00DF0B9D" w:rsidRPr="00342A5E" w:rsidRDefault="00DF0B9D" w:rsidP="00342A5E">
            <w:pPr>
              <w:spacing w:after="0" w:line="240" w:lineRule="auto"/>
              <w:jc w:val="center"/>
              <w:rPr>
                <w:rFonts w:ascii="Times New Roman" w:hAnsi="Times New Roman"/>
                <w:sz w:val="20"/>
                <w:szCs w:val="20"/>
              </w:rPr>
            </w:pPr>
            <w:r w:rsidRPr="00342A5E">
              <w:rPr>
                <w:rFonts w:ascii="Times New Roman" w:hAnsi="Times New Roman"/>
                <w:sz w:val="20"/>
                <w:szCs w:val="20"/>
              </w:rPr>
              <w:t>649431, с. Каракол</w:t>
            </w:r>
          </w:p>
          <w:p w:rsidR="00DF0B9D" w:rsidRPr="00342A5E" w:rsidRDefault="00DF0B9D" w:rsidP="00342A5E">
            <w:pPr>
              <w:spacing w:after="0" w:line="240" w:lineRule="auto"/>
              <w:jc w:val="center"/>
              <w:rPr>
                <w:rFonts w:ascii="Times New Roman" w:hAnsi="Times New Roman"/>
                <w:sz w:val="20"/>
                <w:szCs w:val="20"/>
              </w:rPr>
            </w:pPr>
            <w:r w:rsidRPr="00342A5E">
              <w:rPr>
                <w:rFonts w:ascii="Times New Roman" w:hAnsi="Times New Roman"/>
                <w:sz w:val="20"/>
                <w:szCs w:val="20"/>
              </w:rPr>
              <w:t>Ул. Чорос-Гуркина д. 41</w:t>
            </w:r>
          </w:p>
          <w:p w:rsidR="00DF0B9D" w:rsidRPr="00342A5E" w:rsidRDefault="00DF0B9D" w:rsidP="00342A5E">
            <w:pPr>
              <w:spacing w:after="0" w:line="240" w:lineRule="auto"/>
              <w:jc w:val="center"/>
              <w:rPr>
                <w:rFonts w:ascii="Times New Roman" w:hAnsi="Times New Roman"/>
                <w:sz w:val="20"/>
                <w:szCs w:val="20"/>
              </w:rPr>
            </w:pPr>
            <w:r w:rsidRPr="00342A5E">
              <w:rPr>
                <w:rFonts w:ascii="Times New Roman" w:hAnsi="Times New Roman"/>
                <w:sz w:val="20"/>
                <w:szCs w:val="20"/>
              </w:rPr>
              <w:t>Тел. 8(38845)26324</w:t>
            </w:r>
          </w:p>
          <w:p w:rsidR="00DF0B9D" w:rsidRPr="00342A5E" w:rsidRDefault="00DF0B9D" w:rsidP="00342A5E">
            <w:pPr>
              <w:spacing w:after="0" w:line="240" w:lineRule="auto"/>
              <w:jc w:val="center"/>
              <w:rPr>
                <w:rFonts w:ascii="Times New Roman" w:hAnsi="Times New Roman"/>
                <w:b/>
                <w:sz w:val="28"/>
                <w:szCs w:val="28"/>
                <w:lang w:val="en-US"/>
              </w:rPr>
            </w:pPr>
            <w:r w:rsidRPr="00342A5E">
              <w:rPr>
                <w:rFonts w:ascii="Times New Roman" w:hAnsi="Times New Roman"/>
                <w:sz w:val="20"/>
                <w:szCs w:val="20"/>
                <w:lang w:val="en-US"/>
              </w:rPr>
              <w:t>E-mail: mokarakolsp@mail.ru</w:t>
            </w:r>
          </w:p>
        </w:tc>
        <w:tc>
          <w:tcPr>
            <w:tcW w:w="466" w:type="dxa"/>
          </w:tcPr>
          <w:p w:rsidR="00DF0B9D" w:rsidRPr="00342A5E" w:rsidRDefault="00DF0B9D" w:rsidP="00342A5E">
            <w:pPr>
              <w:spacing w:after="0" w:line="240" w:lineRule="auto"/>
              <w:jc w:val="center"/>
              <w:rPr>
                <w:rFonts w:ascii="Times New Roman" w:hAnsi="Times New Roman"/>
                <w:b/>
                <w:sz w:val="28"/>
                <w:szCs w:val="28"/>
                <w:lang w:val="en-US"/>
              </w:rPr>
            </w:pPr>
          </w:p>
        </w:tc>
        <w:tc>
          <w:tcPr>
            <w:tcW w:w="4330" w:type="dxa"/>
          </w:tcPr>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Россия Федерациязы</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Алтай Республика</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Мунципалтозолмо</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rPr>
              <w:t>Караколдын</w:t>
            </w:r>
            <w:r w:rsidRPr="00342A5E">
              <w:rPr>
                <w:rFonts w:ascii="Times New Roman" w:hAnsi="Times New Roman"/>
                <w:b/>
                <w:sz w:val="28"/>
                <w:szCs w:val="28"/>
                <w:lang w:val="en-US"/>
              </w:rPr>
              <w:t>j</w:t>
            </w:r>
            <w:r w:rsidRPr="00342A5E">
              <w:rPr>
                <w:rFonts w:ascii="Times New Roman" w:hAnsi="Times New Roman"/>
                <w:b/>
                <w:sz w:val="28"/>
                <w:szCs w:val="28"/>
              </w:rPr>
              <w:t>урт</w:t>
            </w:r>
            <w:r w:rsidRPr="00342A5E">
              <w:rPr>
                <w:rFonts w:ascii="Times New Roman" w:hAnsi="Times New Roman"/>
                <w:b/>
                <w:sz w:val="28"/>
                <w:szCs w:val="28"/>
                <w:lang w:val="en-US"/>
              </w:rPr>
              <w:t>j</w:t>
            </w:r>
            <w:r w:rsidRPr="00342A5E">
              <w:rPr>
                <w:rFonts w:ascii="Times New Roman" w:hAnsi="Times New Roman"/>
                <w:b/>
                <w:sz w:val="28"/>
                <w:szCs w:val="28"/>
              </w:rPr>
              <w:t>еезези</w:t>
            </w:r>
          </w:p>
          <w:p w:rsidR="00DF0B9D" w:rsidRPr="00342A5E" w:rsidRDefault="00DF0B9D" w:rsidP="00342A5E">
            <w:pPr>
              <w:spacing w:after="0" w:line="240" w:lineRule="auto"/>
              <w:jc w:val="center"/>
              <w:rPr>
                <w:rFonts w:ascii="Times New Roman" w:hAnsi="Times New Roman"/>
                <w:b/>
                <w:sz w:val="28"/>
                <w:szCs w:val="28"/>
              </w:rPr>
            </w:pPr>
            <w:r w:rsidRPr="00342A5E">
              <w:rPr>
                <w:rFonts w:ascii="Times New Roman" w:hAnsi="Times New Roman"/>
                <w:b/>
                <w:sz w:val="28"/>
                <w:szCs w:val="28"/>
                <w:lang w:val="en-US"/>
              </w:rPr>
              <w:t>J</w:t>
            </w:r>
            <w:r w:rsidRPr="00342A5E">
              <w:rPr>
                <w:rFonts w:ascii="Times New Roman" w:hAnsi="Times New Roman"/>
                <w:b/>
                <w:sz w:val="28"/>
                <w:szCs w:val="28"/>
              </w:rPr>
              <w:t>урт администрация</w:t>
            </w:r>
          </w:p>
          <w:p w:rsidR="00DF0B9D" w:rsidRPr="00342A5E" w:rsidRDefault="00DF0B9D" w:rsidP="00342A5E">
            <w:pPr>
              <w:spacing w:after="0" w:line="240" w:lineRule="auto"/>
              <w:jc w:val="center"/>
              <w:rPr>
                <w:rFonts w:ascii="Times New Roman" w:hAnsi="Times New Roman"/>
                <w:sz w:val="20"/>
                <w:szCs w:val="20"/>
              </w:rPr>
            </w:pPr>
            <w:r w:rsidRPr="00342A5E">
              <w:rPr>
                <w:rFonts w:ascii="Times New Roman" w:hAnsi="Times New Roman"/>
                <w:sz w:val="20"/>
                <w:szCs w:val="20"/>
              </w:rPr>
              <w:t xml:space="preserve">649431, Каракол </w:t>
            </w:r>
            <w:r w:rsidRPr="00342A5E">
              <w:rPr>
                <w:rFonts w:ascii="Times New Roman" w:hAnsi="Times New Roman"/>
                <w:sz w:val="20"/>
                <w:szCs w:val="20"/>
                <w:lang w:val="en-US"/>
              </w:rPr>
              <w:t>j</w:t>
            </w:r>
            <w:r w:rsidRPr="00342A5E">
              <w:rPr>
                <w:rFonts w:ascii="Times New Roman" w:hAnsi="Times New Roman"/>
                <w:sz w:val="20"/>
                <w:szCs w:val="20"/>
              </w:rPr>
              <w:t>урт</w:t>
            </w:r>
          </w:p>
          <w:p w:rsidR="00DF0B9D" w:rsidRPr="00342A5E" w:rsidRDefault="00DF0B9D" w:rsidP="00342A5E">
            <w:pPr>
              <w:spacing w:after="0" w:line="240" w:lineRule="auto"/>
              <w:jc w:val="center"/>
              <w:rPr>
                <w:rFonts w:ascii="Times New Roman" w:hAnsi="Times New Roman"/>
                <w:sz w:val="20"/>
                <w:szCs w:val="20"/>
                <w:lang w:val="en-US"/>
              </w:rPr>
            </w:pPr>
            <w:r w:rsidRPr="00342A5E">
              <w:rPr>
                <w:rFonts w:ascii="Times New Roman" w:hAnsi="Times New Roman"/>
                <w:sz w:val="20"/>
                <w:szCs w:val="20"/>
              </w:rPr>
              <w:t xml:space="preserve">Чорос-Гуркинором. </w:t>
            </w:r>
            <w:r w:rsidRPr="00342A5E">
              <w:rPr>
                <w:rFonts w:ascii="Times New Roman" w:hAnsi="Times New Roman"/>
                <w:sz w:val="20"/>
                <w:szCs w:val="20"/>
                <w:lang w:val="en-US"/>
              </w:rPr>
              <w:t>41</w:t>
            </w:r>
          </w:p>
          <w:p w:rsidR="00DF0B9D" w:rsidRPr="00342A5E" w:rsidRDefault="00DF0B9D" w:rsidP="00342A5E">
            <w:pPr>
              <w:spacing w:after="0" w:line="240" w:lineRule="auto"/>
              <w:jc w:val="center"/>
              <w:rPr>
                <w:rFonts w:ascii="Times New Roman" w:hAnsi="Times New Roman"/>
                <w:sz w:val="20"/>
                <w:szCs w:val="20"/>
                <w:lang w:val="en-US"/>
              </w:rPr>
            </w:pPr>
            <w:r w:rsidRPr="00342A5E">
              <w:rPr>
                <w:rFonts w:ascii="Times New Roman" w:hAnsi="Times New Roman"/>
                <w:sz w:val="20"/>
                <w:szCs w:val="20"/>
              </w:rPr>
              <w:t>Тел</w:t>
            </w:r>
            <w:r w:rsidRPr="00342A5E">
              <w:rPr>
                <w:rFonts w:ascii="Times New Roman" w:hAnsi="Times New Roman"/>
                <w:sz w:val="20"/>
                <w:szCs w:val="20"/>
                <w:lang w:val="en-US"/>
              </w:rPr>
              <w:t>. 8(38845)26324</w:t>
            </w:r>
          </w:p>
          <w:p w:rsidR="00DF0B9D" w:rsidRPr="00342A5E" w:rsidRDefault="00DF0B9D" w:rsidP="00342A5E">
            <w:pPr>
              <w:spacing w:after="0" w:line="240" w:lineRule="auto"/>
              <w:jc w:val="center"/>
              <w:rPr>
                <w:rFonts w:ascii="Times New Roman" w:hAnsi="Times New Roman"/>
                <w:b/>
                <w:sz w:val="28"/>
                <w:szCs w:val="28"/>
                <w:lang w:val="en-US"/>
              </w:rPr>
            </w:pPr>
            <w:r w:rsidRPr="00342A5E">
              <w:rPr>
                <w:rFonts w:ascii="Times New Roman" w:hAnsi="Times New Roman"/>
                <w:sz w:val="20"/>
                <w:szCs w:val="20"/>
                <w:lang w:val="en-US"/>
              </w:rPr>
              <w:t>E-mail:  mokarakolsp@mail.ru</w:t>
            </w:r>
          </w:p>
        </w:tc>
      </w:tr>
    </w:tbl>
    <w:p w:rsidR="00DF0B9D" w:rsidRDefault="00DF0B9D" w:rsidP="00664168">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F0B9D" w:rsidRDefault="00DF0B9D" w:rsidP="00387017">
      <w:pPr>
        <w:pStyle w:val="NormalWeb"/>
        <w:rPr>
          <w:rStyle w:val="Strong"/>
          <w:sz w:val="28"/>
          <w:szCs w:val="28"/>
        </w:rPr>
      </w:pPr>
      <w:r>
        <w:rPr>
          <w:rStyle w:val="Strong"/>
          <w:sz w:val="28"/>
          <w:szCs w:val="28"/>
        </w:rPr>
        <w:t xml:space="preserve">ПОСТАВЛЕНИЕ                                                                               </w:t>
      </w:r>
      <w:r>
        <w:rPr>
          <w:rStyle w:val="Strong"/>
          <w:sz w:val="28"/>
          <w:szCs w:val="28"/>
          <w:lang w:val="en-US"/>
        </w:rPr>
        <w:t>J</w:t>
      </w:r>
      <w:r>
        <w:rPr>
          <w:rStyle w:val="Strong"/>
          <w:sz w:val="28"/>
          <w:szCs w:val="28"/>
        </w:rPr>
        <w:t>АКААН</w:t>
      </w:r>
    </w:p>
    <w:p w:rsidR="00DF0B9D" w:rsidRDefault="00DF0B9D" w:rsidP="00387017">
      <w:pPr>
        <w:pStyle w:val="NormalWeb"/>
        <w:rPr>
          <w:rStyle w:val="Strong"/>
          <w:sz w:val="28"/>
          <w:szCs w:val="28"/>
        </w:rPr>
      </w:pPr>
      <w:r>
        <w:rPr>
          <w:rStyle w:val="Strong"/>
          <w:sz w:val="28"/>
          <w:szCs w:val="28"/>
        </w:rPr>
        <w:t xml:space="preserve">«  12  » декабря </w:t>
      </w:r>
      <w:smartTag w:uri="urn:schemas-microsoft-com:office:smarttags" w:element="metricconverter">
        <w:smartTagPr>
          <w:attr w:name="ProductID" w:val="2017 г"/>
        </w:smartTagPr>
        <w:r>
          <w:rPr>
            <w:rStyle w:val="Strong"/>
            <w:sz w:val="28"/>
            <w:szCs w:val="28"/>
          </w:rPr>
          <w:t xml:space="preserve">2017 </w:t>
        </w:r>
        <w:r w:rsidRPr="0000321E">
          <w:rPr>
            <w:rStyle w:val="Strong"/>
            <w:sz w:val="28"/>
            <w:szCs w:val="28"/>
          </w:rPr>
          <w:t>г</w:t>
        </w:r>
      </w:smartTag>
      <w:r w:rsidRPr="0000321E">
        <w:rPr>
          <w:rStyle w:val="Strong"/>
          <w:sz w:val="28"/>
          <w:szCs w:val="28"/>
        </w:rPr>
        <w:t>.</w:t>
      </w:r>
      <w:r>
        <w:rPr>
          <w:rStyle w:val="Strong"/>
          <w:sz w:val="28"/>
          <w:szCs w:val="28"/>
        </w:rPr>
        <w:t xml:space="preserve">                                                                        </w:t>
      </w:r>
      <w:r w:rsidRPr="0000321E">
        <w:rPr>
          <w:rStyle w:val="Strong"/>
          <w:sz w:val="28"/>
          <w:szCs w:val="28"/>
        </w:rPr>
        <w:t xml:space="preserve">№ </w:t>
      </w:r>
      <w:r>
        <w:rPr>
          <w:rStyle w:val="Strong"/>
          <w:sz w:val="28"/>
          <w:szCs w:val="28"/>
        </w:rPr>
        <w:t>177</w:t>
      </w:r>
    </w:p>
    <w:p w:rsidR="00DF0B9D" w:rsidRPr="0000321E" w:rsidRDefault="00DF0B9D" w:rsidP="00D20DE8">
      <w:pPr>
        <w:pStyle w:val="NormalWeb"/>
        <w:jc w:val="center"/>
        <w:rPr>
          <w:sz w:val="28"/>
          <w:szCs w:val="28"/>
        </w:rPr>
      </w:pPr>
      <w:r>
        <w:rPr>
          <w:rStyle w:val="Strong"/>
          <w:sz w:val="28"/>
          <w:szCs w:val="28"/>
        </w:rPr>
        <w:t>с.Каракол</w:t>
      </w:r>
    </w:p>
    <w:p w:rsidR="00DF0B9D" w:rsidRDefault="00DF0B9D" w:rsidP="008B6878">
      <w:pPr>
        <w:pStyle w:val="NormalWeb"/>
        <w:spacing w:before="0" w:beforeAutospacing="0" w:after="0" w:afterAutospacing="0"/>
        <w:jc w:val="center"/>
        <w:rPr>
          <w:rStyle w:val="Strong"/>
          <w:sz w:val="28"/>
          <w:szCs w:val="28"/>
        </w:rPr>
      </w:pPr>
    </w:p>
    <w:p w:rsidR="00DF0B9D" w:rsidRDefault="00DF0B9D" w:rsidP="008B6878">
      <w:pPr>
        <w:pStyle w:val="NormalWeb"/>
        <w:shd w:val="clear" w:color="auto" w:fill="FFFFFF"/>
        <w:spacing w:before="0" w:beforeAutospacing="0" w:after="0" w:afterAutospacing="0"/>
        <w:rPr>
          <w:sz w:val="28"/>
          <w:szCs w:val="28"/>
        </w:rPr>
      </w:pPr>
      <w:r w:rsidRPr="008B6878">
        <w:rPr>
          <w:sz w:val="28"/>
          <w:szCs w:val="28"/>
        </w:rPr>
        <w:t xml:space="preserve">Об утверждении Порядка оказания поддержки </w:t>
      </w:r>
    </w:p>
    <w:p w:rsidR="00DF0B9D" w:rsidRDefault="00DF0B9D" w:rsidP="008B6878">
      <w:pPr>
        <w:pStyle w:val="NormalWeb"/>
        <w:shd w:val="clear" w:color="auto" w:fill="FFFFFF"/>
        <w:spacing w:before="0" w:beforeAutospacing="0" w:after="0" w:afterAutospacing="0"/>
        <w:rPr>
          <w:sz w:val="28"/>
          <w:szCs w:val="28"/>
        </w:rPr>
      </w:pPr>
      <w:r w:rsidRPr="008B6878">
        <w:rPr>
          <w:sz w:val="28"/>
          <w:szCs w:val="28"/>
        </w:rPr>
        <w:t xml:space="preserve">субъектам малого и среднего предпринимательства </w:t>
      </w:r>
    </w:p>
    <w:p w:rsidR="00DF0B9D" w:rsidRDefault="00DF0B9D" w:rsidP="008B6878">
      <w:pPr>
        <w:pStyle w:val="NormalWeb"/>
        <w:shd w:val="clear" w:color="auto" w:fill="FFFFFF"/>
        <w:spacing w:before="0" w:beforeAutospacing="0" w:after="0" w:afterAutospacing="0"/>
        <w:rPr>
          <w:sz w:val="28"/>
          <w:szCs w:val="28"/>
        </w:rPr>
      </w:pPr>
      <w:r w:rsidRPr="008B6878">
        <w:rPr>
          <w:sz w:val="28"/>
          <w:szCs w:val="28"/>
        </w:rPr>
        <w:t xml:space="preserve">и Положения об организациях, образующих </w:t>
      </w:r>
    </w:p>
    <w:p w:rsidR="00DF0B9D" w:rsidRDefault="00DF0B9D" w:rsidP="008B6878">
      <w:pPr>
        <w:pStyle w:val="NormalWeb"/>
        <w:shd w:val="clear" w:color="auto" w:fill="FFFFFF"/>
        <w:spacing w:before="0" w:beforeAutospacing="0" w:after="0" w:afterAutospacing="0"/>
        <w:rPr>
          <w:sz w:val="28"/>
          <w:szCs w:val="28"/>
        </w:rPr>
      </w:pPr>
      <w:r w:rsidRPr="008B6878">
        <w:rPr>
          <w:sz w:val="28"/>
          <w:szCs w:val="28"/>
        </w:rPr>
        <w:t>инфраструктуру поддержки субъектов малого и среднего предпринимательства</w:t>
      </w:r>
    </w:p>
    <w:p w:rsidR="00DF0B9D" w:rsidRPr="008B6878" w:rsidRDefault="00DF0B9D" w:rsidP="008B6878">
      <w:pPr>
        <w:pStyle w:val="NormalWeb"/>
        <w:shd w:val="clear" w:color="auto" w:fill="FFFFFF"/>
        <w:spacing w:before="0" w:beforeAutospacing="0" w:after="0" w:afterAutospacing="0"/>
        <w:rPr>
          <w:color w:val="000000"/>
          <w:sz w:val="28"/>
          <w:szCs w:val="28"/>
        </w:rPr>
      </w:pPr>
    </w:p>
    <w:p w:rsidR="00DF0B9D" w:rsidRDefault="00DF0B9D" w:rsidP="00234CF2">
      <w:pPr>
        <w:pStyle w:val="NormalWeb"/>
        <w:shd w:val="clear" w:color="auto" w:fill="FFFFFF"/>
        <w:spacing w:before="0" w:beforeAutospacing="0" w:after="0" w:afterAutospacing="0"/>
        <w:rPr>
          <w:sz w:val="28"/>
          <w:szCs w:val="28"/>
        </w:rPr>
      </w:pPr>
      <w:r>
        <w:rPr>
          <w:sz w:val="28"/>
          <w:szCs w:val="28"/>
        </w:rPr>
        <w:t>В</w:t>
      </w:r>
      <w:r w:rsidRPr="00234CF2">
        <w:rPr>
          <w:sz w:val="28"/>
          <w:szCs w:val="28"/>
        </w:rPr>
        <w:t xml:space="preserve"> соответствии с Федеральным законом от 24 июля 2007 года № 209-ФЗ "О развитии малого и среднего предпринимательства в Российской Федерации"</w:t>
      </w:r>
    </w:p>
    <w:p w:rsidR="00DF0B9D" w:rsidRDefault="00DF0B9D" w:rsidP="00234CF2">
      <w:pPr>
        <w:pStyle w:val="NormalWeb"/>
        <w:shd w:val="clear" w:color="auto" w:fill="FFFFFF"/>
        <w:spacing w:before="0" w:beforeAutospacing="0" w:after="0" w:afterAutospacing="0"/>
        <w:rPr>
          <w:sz w:val="28"/>
          <w:szCs w:val="28"/>
        </w:rPr>
      </w:pPr>
    </w:p>
    <w:p w:rsidR="00DF0B9D" w:rsidRPr="00234CF2" w:rsidRDefault="00DF0B9D" w:rsidP="00234CF2">
      <w:pPr>
        <w:pStyle w:val="NormalWeb"/>
        <w:shd w:val="clear" w:color="auto" w:fill="FFFFFF"/>
        <w:spacing w:before="0" w:beforeAutospacing="0" w:after="0" w:afterAutospacing="0" w:line="360" w:lineRule="auto"/>
        <w:ind w:left="709"/>
        <w:rPr>
          <w:sz w:val="28"/>
          <w:szCs w:val="28"/>
        </w:rPr>
      </w:pPr>
      <w:r>
        <w:t>1</w:t>
      </w:r>
      <w:r w:rsidRPr="00234CF2">
        <w:rPr>
          <w:sz w:val="28"/>
          <w:szCs w:val="28"/>
        </w:rPr>
        <w:t>.Утвердить Порядок оказания поддержки субъектам малого и среднего предпринимательства, согласно приложению №1.</w:t>
      </w:r>
    </w:p>
    <w:p w:rsidR="00DF0B9D" w:rsidRPr="00234CF2" w:rsidRDefault="00DF0B9D" w:rsidP="00234CF2">
      <w:pPr>
        <w:pStyle w:val="NormalWeb"/>
        <w:shd w:val="clear" w:color="auto" w:fill="FFFFFF"/>
        <w:spacing w:before="0" w:beforeAutospacing="0" w:after="0" w:afterAutospacing="0" w:line="360" w:lineRule="auto"/>
        <w:ind w:left="709"/>
        <w:rPr>
          <w:sz w:val="28"/>
          <w:szCs w:val="28"/>
        </w:rPr>
      </w:pPr>
      <w:r w:rsidRPr="00234CF2">
        <w:rPr>
          <w:sz w:val="28"/>
          <w:szCs w:val="28"/>
        </w:rPr>
        <w:t>2.Утвердить Положение об организациях, образующих инфраструктуру поддержки субъектов малого и среднего предпринимательства, согласно приложению №2.</w:t>
      </w:r>
    </w:p>
    <w:p w:rsidR="00DF0B9D" w:rsidRPr="00387017" w:rsidRDefault="00DF0B9D" w:rsidP="00387017">
      <w:pPr>
        <w:pStyle w:val="NormalWeb"/>
        <w:shd w:val="clear" w:color="auto" w:fill="FFFFFF"/>
        <w:spacing w:before="0" w:beforeAutospacing="0" w:after="0" w:afterAutospacing="0" w:line="360" w:lineRule="auto"/>
        <w:ind w:left="709"/>
        <w:rPr>
          <w:color w:val="000000"/>
          <w:sz w:val="28"/>
          <w:szCs w:val="28"/>
        </w:rPr>
      </w:pPr>
      <w:r w:rsidRPr="00234CF2">
        <w:rPr>
          <w:sz w:val="28"/>
          <w:szCs w:val="28"/>
        </w:rPr>
        <w:t>3.</w:t>
      </w:r>
      <w:r w:rsidRPr="00234CF2">
        <w:rPr>
          <w:color w:val="000000"/>
          <w:sz w:val="28"/>
          <w:szCs w:val="28"/>
        </w:rPr>
        <w:t>Контроль за исполнением настоящего Постановления оставляю за собой.</w:t>
      </w:r>
      <w:r w:rsidRPr="0057538A">
        <w:rPr>
          <w:color w:val="000000"/>
          <w:sz w:val="28"/>
          <w:szCs w:val="28"/>
        </w:rPr>
        <w:br/>
      </w:r>
    </w:p>
    <w:p w:rsidR="00DF0B9D" w:rsidRPr="0000321E" w:rsidRDefault="00DF0B9D" w:rsidP="00D20DE8">
      <w:pPr>
        <w:pStyle w:val="NormalWeb"/>
        <w:jc w:val="both"/>
        <w:rPr>
          <w:sz w:val="28"/>
          <w:szCs w:val="28"/>
        </w:rPr>
      </w:pPr>
      <w:r>
        <w:rPr>
          <w:sz w:val="28"/>
          <w:szCs w:val="28"/>
        </w:rPr>
        <w:t xml:space="preserve">Глава Каракольскогосельского </w:t>
      </w:r>
      <w:r w:rsidRPr="0000321E">
        <w:rPr>
          <w:sz w:val="28"/>
          <w:szCs w:val="28"/>
        </w:rPr>
        <w:t xml:space="preserve">поселения </w:t>
      </w:r>
      <w:r>
        <w:rPr>
          <w:sz w:val="28"/>
          <w:szCs w:val="28"/>
        </w:rPr>
        <w:t xml:space="preserve">                            Ч.Б. Тарбанаев</w:t>
      </w:r>
    </w:p>
    <w:p w:rsidR="00DF0B9D" w:rsidRDefault="00DF0B9D" w:rsidP="00474341">
      <w:pPr>
        <w:pStyle w:val="NormalWeb"/>
        <w:jc w:val="both"/>
        <w:rPr>
          <w:sz w:val="28"/>
          <w:szCs w:val="28"/>
        </w:rPr>
      </w:pPr>
      <w:r w:rsidRPr="0000321E">
        <w:rPr>
          <w:sz w:val="28"/>
          <w:szCs w:val="28"/>
        </w:rPr>
        <w:t> </w:t>
      </w:r>
    </w:p>
    <w:p w:rsidR="00DF0B9D" w:rsidRDefault="00DF0B9D" w:rsidP="00474341">
      <w:pPr>
        <w:pStyle w:val="NormalWeb"/>
        <w:jc w:val="both"/>
        <w:rPr>
          <w:sz w:val="28"/>
          <w:szCs w:val="28"/>
        </w:rPr>
      </w:pPr>
    </w:p>
    <w:p w:rsidR="00DF0B9D" w:rsidRDefault="00DF0B9D" w:rsidP="00474341">
      <w:pPr>
        <w:pStyle w:val="NormalWeb"/>
        <w:jc w:val="both"/>
        <w:rPr>
          <w:sz w:val="28"/>
          <w:szCs w:val="28"/>
        </w:rPr>
      </w:pPr>
    </w:p>
    <w:p w:rsidR="00DF0B9D" w:rsidRDefault="00DF0B9D" w:rsidP="00BB528A">
      <w:pPr>
        <w:pStyle w:val="NormalWeb"/>
        <w:spacing w:before="0" w:beforeAutospacing="0" w:after="0" w:afterAutospacing="0"/>
        <w:jc w:val="right"/>
        <w:rPr>
          <w:sz w:val="28"/>
          <w:szCs w:val="28"/>
        </w:rPr>
      </w:pPr>
      <w:r>
        <w:rPr>
          <w:sz w:val="28"/>
          <w:szCs w:val="28"/>
        </w:rPr>
        <w:t>П</w:t>
      </w:r>
      <w:r w:rsidRPr="0000321E">
        <w:rPr>
          <w:sz w:val="28"/>
          <w:szCs w:val="28"/>
        </w:rPr>
        <w:t>риложение</w:t>
      </w:r>
      <w:r>
        <w:rPr>
          <w:sz w:val="28"/>
          <w:szCs w:val="28"/>
        </w:rPr>
        <w:t xml:space="preserve"> №1</w:t>
      </w:r>
      <w:r w:rsidRPr="0000321E">
        <w:rPr>
          <w:sz w:val="28"/>
          <w:szCs w:val="28"/>
        </w:rPr>
        <w:t xml:space="preserve"> к постановлению</w:t>
      </w:r>
      <w:r w:rsidRPr="0000321E">
        <w:rPr>
          <w:sz w:val="28"/>
          <w:szCs w:val="28"/>
        </w:rPr>
        <w:br/>
        <w:t xml:space="preserve">администрации </w:t>
      </w:r>
    </w:p>
    <w:p w:rsidR="00DF0B9D" w:rsidRPr="00BB528A" w:rsidRDefault="00DF0B9D" w:rsidP="00BB528A">
      <w:pPr>
        <w:pStyle w:val="NormalWeb"/>
        <w:spacing w:before="0" w:beforeAutospacing="0" w:after="0" w:afterAutospacing="0"/>
        <w:jc w:val="right"/>
        <w:rPr>
          <w:sz w:val="28"/>
          <w:szCs w:val="28"/>
        </w:rPr>
      </w:pPr>
      <w:r>
        <w:rPr>
          <w:sz w:val="28"/>
          <w:szCs w:val="28"/>
        </w:rPr>
        <w:t xml:space="preserve">Каракольского </w:t>
      </w:r>
      <w:r w:rsidRPr="0000321E">
        <w:rPr>
          <w:sz w:val="28"/>
          <w:szCs w:val="28"/>
        </w:rPr>
        <w:t>сельского</w:t>
      </w:r>
      <w:r>
        <w:rPr>
          <w:sz w:val="28"/>
          <w:szCs w:val="28"/>
        </w:rPr>
        <w:t xml:space="preserve"> </w:t>
      </w:r>
      <w:r w:rsidRPr="0000321E">
        <w:rPr>
          <w:sz w:val="28"/>
          <w:szCs w:val="28"/>
        </w:rPr>
        <w:t xml:space="preserve">поселения </w:t>
      </w:r>
      <w:r w:rsidRPr="0000321E">
        <w:rPr>
          <w:sz w:val="28"/>
          <w:szCs w:val="28"/>
        </w:rPr>
        <w:br/>
        <w:t xml:space="preserve">от </w:t>
      </w:r>
      <w:r>
        <w:rPr>
          <w:sz w:val="28"/>
          <w:szCs w:val="28"/>
        </w:rPr>
        <w:t xml:space="preserve"> 12.12.2017 </w:t>
      </w:r>
      <w:r w:rsidRPr="0000321E">
        <w:rPr>
          <w:sz w:val="28"/>
          <w:szCs w:val="28"/>
        </w:rPr>
        <w:t xml:space="preserve">г. № </w:t>
      </w:r>
      <w:r>
        <w:rPr>
          <w:sz w:val="28"/>
          <w:szCs w:val="28"/>
        </w:rPr>
        <w:t xml:space="preserve"> 177</w:t>
      </w:r>
    </w:p>
    <w:p w:rsidR="00DF0B9D" w:rsidRDefault="00DF0B9D" w:rsidP="0084347C">
      <w:pPr>
        <w:pStyle w:val="NormalWeb"/>
        <w:spacing w:before="0" w:beforeAutospacing="0" w:after="0" w:afterAutospacing="0"/>
        <w:jc w:val="center"/>
        <w:rPr>
          <w:b/>
          <w:sz w:val="28"/>
          <w:szCs w:val="28"/>
        </w:rPr>
      </w:pPr>
    </w:p>
    <w:p w:rsidR="00DF0B9D" w:rsidRDefault="00DF0B9D" w:rsidP="0084347C">
      <w:pPr>
        <w:pStyle w:val="NormalWeb"/>
        <w:spacing w:before="0" w:beforeAutospacing="0" w:after="0" w:afterAutospacing="0"/>
        <w:jc w:val="center"/>
        <w:rPr>
          <w:b/>
          <w:sz w:val="28"/>
          <w:szCs w:val="28"/>
        </w:rPr>
      </w:pPr>
      <w:r w:rsidRPr="00474341">
        <w:rPr>
          <w:b/>
          <w:sz w:val="28"/>
          <w:szCs w:val="28"/>
        </w:rPr>
        <w:t>Порядок оказания поддержки субъектам малого и среднего предпринимательства</w:t>
      </w:r>
    </w:p>
    <w:p w:rsidR="00DF0B9D" w:rsidRPr="00474341" w:rsidRDefault="00DF0B9D" w:rsidP="0084347C">
      <w:pPr>
        <w:pStyle w:val="NormalWeb"/>
        <w:spacing w:before="0" w:beforeAutospacing="0" w:after="0" w:afterAutospacing="0"/>
        <w:jc w:val="center"/>
        <w:rPr>
          <w:b/>
          <w:sz w:val="28"/>
          <w:szCs w:val="28"/>
        </w:rPr>
      </w:pPr>
    </w:p>
    <w:p w:rsidR="00DF0B9D" w:rsidRDefault="00DF0B9D" w:rsidP="0084347C">
      <w:pPr>
        <w:pStyle w:val="NormalWeb"/>
        <w:spacing w:before="0" w:beforeAutospacing="0" w:after="0" w:afterAutospacing="0"/>
        <w:jc w:val="center"/>
        <w:rPr>
          <w:sz w:val="28"/>
          <w:szCs w:val="28"/>
        </w:rPr>
      </w:pPr>
      <w:r w:rsidRPr="00474341">
        <w:rPr>
          <w:sz w:val="28"/>
          <w:szCs w:val="28"/>
        </w:rPr>
        <w:t>1. Общие положения</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1.1.Настоящий Порядок разработан в соответствии с Федеральным законом от 24 июля 2007 года N 209-ФЗ «О развитии малого и среднего предпринимательства в Российской Федерации» в целях определения условий и порядка оказания поддержки и (или) содействия развитию (далее - Поддержка)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1.2.Оказание поддержки субъектам малого и среднего предпринимательства, утвержденной настоящим Порядком, осуществляется в заявительной форме.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1.3.Субъекты малого и среднего предпринимательства, претендующие на по</w:t>
      </w:r>
      <w:r>
        <w:rPr>
          <w:sz w:val="28"/>
          <w:szCs w:val="28"/>
        </w:rPr>
        <w:t xml:space="preserve">лучение поддержки, направляют к специалисту по делопроизводству или </w:t>
      </w:r>
      <w:r w:rsidRPr="00474341">
        <w:rPr>
          <w:sz w:val="28"/>
          <w:szCs w:val="28"/>
        </w:rPr>
        <w:t xml:space="preserve">по почте либо предоставляют лично заявление с указанием конкретных вопросов, по которым необходимо оказать поддержку, подписанное руководителем юридического лица (индивидуальным предпринимателем).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1.4.При обращении субъектов малого и среднего предпринимательства за оказанием поддержки субъекты малого и среднего предпринимательства в заявлении должны представить информацию, подтверждающую их соответствие условиям, предусмотренным настоящим Порядком, а также условиям, установленным статьей 4 Федерального закона от 24 июля 2007 года №209-ФЗ «О развитии малого и среднего предпринимательства в Российской Федерации» (средняя численность работников за предшествующий календарный год, выручка отреализации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а также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с приложением копии свидетельства о государственной регистрации юридического лица (для юридических лиц) или копии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1.5.Основными принципами поддержки субъектов малого и среднего предпринимательства являются: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1)заявительный порядок обращения субъектов малого и среднего предпринимательства за оказанием поддержки;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2)доступность инфраструктуры поддержки субъектов малого и среднего предпринимательства для всех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3)равный доступ субъектов малого и среднего предпринимательства, соответствующих критериям, предусмотренным муниципальными программами развития субъектов малого и среднего предпринимательства, к участию в программах;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4)оказание поддержки с соблюдением требований, установленных Федеральным законом от 26 июля 2006 года N 135-ФЗ "О защите конкуренции";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5) открытость процедур оказания поддержки.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1.6.Поддержка не может оказываться в отношении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2)являющихся участниками соглашений о разделе продукции;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3)осуществляющих предпринимательскую деятельность в сфере игорного бизнеса;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4)являющихся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1.7. В оказании поддержки должно быть отказано в случае, если: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1)не представлены документы или представлены недостоверные сведения и документы;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2) не выполнены условия оказания поддержки;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3)ранее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1.8.</w:t>
      </w:r>
      <w:r>
        <w:rPr>
          <w:sz w:val="28"/>
          <w:szCs w:val="28"/>
        </w:rPr>
        <w:t>Администрация</w:t>
      </w:r>
      <w:r w:rsidRPr="00474341">
        <w:rPr>
          <w:sz w:val="28"/>
          <w:szCs w:val="28"/>
        </w:rPr>
        <w:t xml:space="preserve"> осуществляет прием заявок на предоставление поддержки и оказание содействия развитию от субъектов малого и среднего предпринимательства (далее - Заявитель) в соответствии с графиком работы </w:t>
      </w:r>
      <w:r>
        <w:rPr>
          <w:sz w:val="28"/>
          <w:szCs w:val="28"/>
        </w:rPr>
        <w:t>Каракольской сельской администрации</w:t>
      </w:r>
      <w:r w:rsidRPr="00474341">
        <w:rPr>
          <w:sz w:val="28"/>
          <w:szCs w:val="28"/>
        </w:rPr>
        <w:t xml:space="preserve">. Заявка с прилагаемыми к ней документами регистрируется в реестре субъектов малого и среднего предпринимательства – получателей поддержки с присвоением каждой заявке номера и указанием даты и времени подачи документов.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1.9.Заявитель имеет право отозвать поданную заявку до окончания срока оказания поддержки, уведомив об этом в письменной форме. Отзыв заявки регистрируется в реестре субъектов малого и среднего предпринимательства – получателей поддержки.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1.10.</w:t>
      </w:r>
      <w:r>
        <w:rPr>
          <w:sz w:val="28"/>
          <w:szCs w:val="28"/>
        </w:rPr>
        <w:t>Администрация</w:t>
      </w:r>
      <w:r w:rsidRPr="00474341">
        <w:rPr>
          <w:sz w:val="28"/>
          <w:szCs w:val="28"/>
        </w:rPr>
        <w:t xml:space="preserve">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заявителю о причинах невозможности оказания поддержки, либо сообщает срок ее предоставления.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1.11.Результаты работы по оказанию поддержки субъектам малого и среднего предпринимательства вместе с реестром субъектов малого и среднего предпринимательства – получателей поддержки ежегодно размещаются на официальном сайте администрации </w:t>
      </w:r>
      <w:r>
        <w:rPr>
          <w:sz w:val="28"/>
          <w:szCs w:val="28"/>
        </w:rPr>
        <w:t xml:space="preserve">Онгудайский район </w:t>
      </w:r>
      <w:r w:rsidRPr="00474341">
        <w:rPr>
          <w:sz w:val="28"/>
          <w:szCs w:val="28"/>
        </w:rPr>
        <w:t xml:space="preserve">в сети «Интернет». </w:t>
      </w:r>
    </w:p>
    <w:p w:rsidR="00DF0B9D" w:rsidRDefault="00DF0B9D" w:rsidP="0084347C">
      <w:pPr>
        <w:pStyle w:val="NormalWeb"/>
        <w:spacing w:before="0" w:beforeAutospacing="0" w:after="0" w:afterAutospacing="0"/>
        <w:ind w:firstLine="709"/>
        <w:jc w:val="center"/>
        <w:rPr>
          <w:sz w:val="28"/>
          <w:szCs w:val="28"/>
        </w:rPr>
      </w:pPr>
    </w:p>
    <w:p w:rsidR="00DF0B9D" w:rsidRDefault="00DF0B9D" w:rsidP="0084347C">
      <w:pPr>
        <w:pStyle w:val="NormalWeb"/>
        <w:spacing w:before="0" w:beforeAutospacing="0" w:after="0" w:afterAutospacing="0"/>
        <w:ind w:firstLine="709"/>
        <w:jc w:val="center"/>
        <w:rPr>
          <w:sz w:val="28"/>
          <w:szCs w:val="28"/>
        </w:rPr>
      </w:pPr>
      <w:r w:rsidRPr="00474341">
        <w:rPr>
          <w:sz w:val="28"/>
          <w:szCs w:val="28"/>
        </w:rPr>
        <w:t>2. Оказание имущественной поддержки субъектам малого и среднего предпринимательства</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2.1.Имущественная поддержка субъектам малого и среднего предпринимательства представляет собой передачу во владение и (или) в пользование муниципального имущества, формирование и утверждение имущественных и земельных отношений совместно </w:t>
      </w:r>
      <w:r>
        <w:rPr>
          <w:sz w:val="28"/>
          <w:szCs w:val="28"/>
        </w:rPr>
        <w:t>с Каракольским сельским поселением</w:t>
      </w:r>
      <w:r w:rsidRPr="00474341">
        <w:rPr>
          <w:sz w:val="28"/>
          <w:szCs w:val="28"/>
        </w:rPr>
        <w:t xml:space="preserve"> и поддержке малого и среднего предпринимательства</w:t>
      </w:r>
      <w:r>
        <w:rPr>
          <w:sz w:val="28"/>
          <w:szCs w:val="28"/>
        </w:rPr>
        <w:t>Каракольского сельского поселения</w:t>
      </w:r>
      <w:r w:rsidRPr="00474341">
        <w:rPr>
          <w:sz w:val="28"/>
          <w:szCs w:val="28"/>
        </w:rPr>
        <w:t xml:space="preserve">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2.2.Муниципальное имущество, переданное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используется, по целевому назначению.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2.3.Порядок передачи муниципального имущества устанавливается в соответствии</w:t>
      </w:r>
      <w:r>
        <w:rPr>
          <w:sz w:val="28"/>
          <w:szCs w:val="28"/>
        </w:rPr>
        <w:t xml:space="preserve"> с постановлением администрации.</w:t>
      </w:r>
    </w:p>
    <w:p w:rsidR="00DF0B9D" w:rsidRDefault="00DF0B9D" w:rsidP="0084347C">
      <w:pPr>
        <w:pStyle w:val="NormalWeb"/>
        <w:spacing w:before="0" w:beforeAutospacing="0" w:after="0" w:afterAutospacing="0"/>
        <w:ind w:firstLine="709"/>
        <w:jc w:val="center"/>
        <w:rPr>
          <w:sz w:val="28"/>
          <w:szCs w:val="28"/>
        </w:rPr>
      </w:pPr>
    </w:p>
    <w:p w:rsidR="00DF0B9D" w:rsidRDefault="00DF0B9D" w:rsidP="0084347C">
      <w:pPr>
        <w:pStyle w:val="NormalWeb"/>
        <w:spacing w:before="0" w:beforeAutospacing="0" w:after="0" w:afterAutospacing="0"/>
        <w:ind w:firstLine="709"/>
        <w:jc w:val="center"/>
        <w:rPr>
          <w:sz w:val="28"/>
          <w:szCs w:val="28"/>
        </w:rPr>
      </w:pPr>
      <w:r w:rsidRPr="00474341">
        <w:rPr>
          <w:sz w:val="28"/>
          <w:szCs w:val="28"/>
        </w:rPr>
        <w:t>3. Оказание информационной поддержки субъектам малого и среднего предпринимательства</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3.1.Информационная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осуществляется посредством: - размещения на официальном сайте </w:t>
      </w:r>
      <w:r>
        <w:rPr>
          <w:sz w:val="28"/>
          <w:szCs w:val="28"/>
        </w:rPr>
        <w:t>Онгудайскийраойн</w:t>
      </w:r>
      <w:r w:rsidRPr="00474341">
        <w:rPr>
          <w:sz w:val="28"/>
          <w:szCs w:val="28"/>
        </w:rPr>
        <w:t xml:space="preserve">в сети «Интернет» следующей информации: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о развитии малого и среднего предпринимательства на территории поселения, о реализации муниципальных программ по содействию в развитии сельскохозяйственного производства и создание условий для развития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об организациях, образующих инфраструктуру поддержки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-создания и ведения реестра субъектов малого и среднего предпринимательства - получателей поддержки  </w:t>
      </w:r>
    </w:p>
    <w:p w:rsidR="00DF0B9D" w:rsidRDefault="00DF0B9D" w:rsidP="0084347C">
      <w:pPr>
        <w:pStyle w:val="NormalWeb"/>
        <w:spacing w:before="0" w:beforeAutospacing="0" w:after="0" w:afterAutospacing="0"/>
        <w:ind w:firstLine="709"/>
        <w:jc w:val="both"/>
        <w:rPr>
          <w:sz w:val="28"/>
          <w:szCs w:val="28"/>
        </w:rPr>
      </w:pPr>
      <w:r>
        <w:rPr>
          <w:sz w:val="28"/>
          <w:szCs w:val="28"/>
        </w:rPr>
        <w:t>–</w:t>
      </w:r>
      <w:r w:rsidRPr="00474341">
        <w:rPr>
          <w:sz w:val="28"/>
          <w:szCs w:val="28"/>
        </w:rPr>
        <w:t xml:space="preserve">проведения круглых столов, деловых встреч и иных аналогичных мероприятий, создание условий для повышения уровня знаний субъектов малого и среднего предпринимательства. </w:t>
      </w:r>
    </w:p>
    <w:p w:rsidR="00DF0B9D" w:rsidRDefault="00DF0B9D" w:rsidP="0084347C">
      <w:pPr>
        <w:pStyle w:val="NormalWeb"/>
        <w:spacing w:before="0" w:beforeAutospacing="0" w:after="0" w:afterAutospacing="0"/>
        <w:ind w:firstLine="709"/>
        <w:jc w:val="center"/>
        <w:rPr>
          <w:sz w:val="28"/>
          <w:szCs w:val="28"/>
        </w:rPr>
      </w:pPr>
      <w:r w:rsidRPr="00474341">
        <w:rPr>
          <w:sz w:val="28"/>
          <w:szCs w:val="28"/>
        </w:rPr>
        <w:t>4. Поддержка в области подготовки, переподготовки и повышения квалификации кадров</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 4.1.Поддержка в области подготовки, переподготовки и повышения квалификации кадров, осуществляется посредством следующих мероприятий: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-проведение консультационной работы с субъектами малого</w:t>
      </w:r>
      <w:r>
        <w:rPr>
          <w:sz w:val="28"/>
          <w:szCs w:val="28"/>
        </w:rPr>
        <w:t xml:space="preserve"> и среднего предпринимательства </w:t>
      </w:r>
      <w:r w:rsidRPr="00474341">
        <w:rPr>
          <w:sz w:val="28"/>
          <w:szCs w:val="28"/>
        </w:rPr>
        <w:t xml:space="preserve">по вопросам, касающимся регулирования предпринимательской деятельности в рамках проведения совещаний, заседаний Совета по развитию и поддержке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-проведение образовательных мероприятий, в том числе курсы по повышению квалификации, разовых лекций, стажировок, семинаров;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-привлечение руководителей субъектов малого и среднего предпринимательства и организаций для прохождения повышения квалификации. </w:t>
      </w:r>
    </w:p>
    <w:p w:rsidR="00DF0B9D" w:rsidRDefault="00DF0B9D" w:rsidP="0084347C">
      <w:pPr>
        <w:pStyle w:val="NormalWeb"/>
        <w:spacing w:before="0" w:beforeAutospacing="0" w:after="0" w:afterAutospacing="0"/>
        <w:ind w:firstLine="709"/>
        <w:jc w:val="center"/>
        <w:rPr>
          <w:sz w:val="28"/>
          <w:szCs w:val="28"/>
        </w:rPr>
      </w:pPr>
    </w:p>
    <w:p w:rsidR="00DF0B9D" w:rsidRDefault="00DF0B9D" w:rsidP="0084347C">
      <w:pPr>
        <w:pStyle w:val="NormalWeb"/>
        <w:spacing w:before="0" w:beforeAutospacing="0" w:after="0" w:afterAutospacing="0"/>
        <w:ind w:firstLine="709"/>
        <w:jc w:val="center"/>
        <w:rPr>
          <w:sz w:val="28"/>
          <w:szCs w:val="28"/>
        </w:rPr>
      </w:pPr>
      <w:r w:rsidRPr="00474341">
        <w:rPr>
          <w:sz w:val="28"/>
          <w:szCs w:val="28"/>
        </w:rPr>
        <w:t>5. Оказание консультационной поддержки субъектам малого и среднего предпринимательства</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5.1.Основными целями оказания консультационной поддержки субъектам малого и среднего предпринимательства являютс</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-обеспечение свободного доступа субъектов малого и среднего предпринимательства к информации, необходимой для развития, повышения деловой активности и конкурентоспособности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-содействие в повышении правовой культуры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-содействие субъектам малого и среднего предпринимательства в поиске деловых партнеров на территории </w:t>
      </w:r>
      <w:r>
        <w:rPr>
          <w:sz w:val="28"/>
          <w:szCs w:val="28"/>
        </w:rPr>
        <w:t>Онгудайкого района</w:t>
      </w:r>
      <w:r w:rsidRPr="00474341">
        <w:rPr>
          <w:sz w:val="28"/>
          <w:szCs w:val="28"/>
        </w:rPr>
        <w:t xml:space="preserve">. Консультационная поддержка оказывается субъектам малого и среднего предпринимательства, зарегистрированным и осуществляющим деятельность на территории </w:t>
      </w:r>
      <w:r>
        <w:rPr>
          <w:sz w:val="28"/>
          <w:szCs w:val="28"/>
        </w:rPr>
        <w:t>Каракольского сельского поселения</w:t>
      </w:r>
      <w:r w:rsidRPr="00474341">
        <w:rPr>
          <w:sz w:val="28"/>
          <w:szCs w:val="28"/>
        </w:rPr>
        <w:t xml:space="preserve">.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5.2.Оказание консультационной поддержки субъектам малого и среднего предпринимательства на территории осуществляется администрацией </w:t>
      </w:r>
      <w:r>
        <w:rPr>
          <w:sz w:val="28"/>
          <w:szCs w:val="28"/>
        </w:rPr>
        <w:t>Каракольского сельского поселения</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 5.3.Консультационная поддержка субъектам малого и среднего предпринимательства оказывается по следующим направлениям: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-по вопросам применения действующего законодательства, регулирующего деятельность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-по вопросам регистрации субъектов предпринимательской деятельности;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-по вопросам создания ассоциаций (объединений) малых и средних предприятий;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-по вопросам заполнения установленных форм налоговой отчетности; -по разработке бизнес-планов (технико-экономических обоснований).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5.4.Консультационная поддержка субъектов малого и среднего предпринимательства оказывается в следующих формах: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-в устной форме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 лицам, обратившимся посредством телефонной связи или лично;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-в письменной форме - юридическим и физическим лицам по запросам;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-в обзорно-ознакомительной форме </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на официальном сайте а</w:t>
      </w:r>
      <w:r>
        <w:rPr>
          <w:sz w:val="28"/>
          <w:szCs w:val="28"/>
        </w:rPr>
        <w:t>дминистрации в сети «Интернет»</w:t>
      </w:r>
    </w:p>
    <w:p w:rsidR="00DF0B9D" w:rsidRDefault="00DF0B9D" w:rsidP="0084347C">
      <w:pPr>
        <w:pStyle w:val="NormalWeb"/>
        <w:spacing w:before="0" w:beforeAutospacing="0" w:after="0" w:afterAutospacing="0"/>
        <w:ind w:firstLine="709"/>
        <w:jc w:val="both"/>
        <w:rPr>
          <w:sz w:val="28"/>
          <w:szCs w:val="28"/>
        </w:rPr>
      </w:pPr>
      <w:r w:rsidRPr="00474341">
        <w:rPr>
          <w:sz w:val="28"/>
          <w:szCs w:val="28"/>
        </w:rPr>
        <w:t xml:space="preserve">- объявления, выступления по проблемам предпринимательства. </w:t>
      </w: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5E574A">
      <w:pPr>
        <w:pStyle w:val="NormalWeb"/>
        <w:spacing w:before="0" w:beforeAutospacing="0" w:after="0" w:afterAutospacing="0"/>
        <w:jc w:val="right"/>
        <w:rPr>
          <w:sz w:val="28"/>
          <w:szCs w:val="28"/>
        </w:rPr>
      </w:pPr>
      <w:r>
        <w:rPr>
          <w:sz w:val="28"/>
          <w:szCs w:val="28"/>
        </w:rPr>
        <w:t>П</w:t>
      </w:r>
      <w:r w:rsidRPr="0000321E">
        <w:rPr>
          <w:sz w:val="28"/>
          <w:szCs w:val="28"/>
        </w:rPr>
        <w:t>риложение</w:t>
      </w:r>
      <w:r>
        <w:rPr>
          <w:sz w:val="28"/>
          <w:szCs w:val="28"/>
        </w:rPr>
        <w:t xml:space="preserve"> №1</w:t>
      </w:r>
      <w:r w:rsidRPr="0000321E">
        <w:rPr>
          <w:sz w:val="28"/>
          <w:szCs w:val="28"/>
        </w:rPr>
        <w:t xml:space="preserve"> к постановлению</w:t>
      </w:r>
      <w:r w:rsidRPr="0000321E">
        <w:rPr>
          <w:sz w:val="28"/>
          <w:szCs w:val="28"/>
        </w:rPr>
        <w:br/>
        <w:t xml:space="preserve">администрации </w:t>
      </w:r>
    </w:p>
    <w:p w:rsidR="00DF0B9D" w:rsidRPr="00BB528A" w:rsidRDefault="00DF0B9D" w:rsidP="005E574A">
      <w:pPr>
        <w:pStyle w:val="NormalWeb"/>
        <w:spacing w:before="0" w:beforeAutospacing="0" w:after="0" w:afterAutospacing="0"/>
        <w:jc w:val="right"/>
        <w:rPr>
          <w:sz w:val="28"/>
          <w:szCs w:val="28"/>
        </w:rPr>
      </w:pPr>
      <w:r>
        <w:rPr>
          <w:sz w:val="28"/>
          <w:szCs w:val="28"/>
        </w:rPr>
        <w:t>Каракольского</w:t>
      </w:r>
      <w:r w:rsidRPr="0000321E">
        <w:rPr>
          <w:sz w:val="28"/>
          <w:szCs w:val="28"/>
        </w:rPr>
        <w:t xml:space="preserve">сельскогопоселения </w:t>
      </w:r>
      <w:r w:rsidRPr="0000321E">
        <w:rPr>
          <w:sz w:val="28"/>
          <w:szCs w:val="28"/>
        </w:rPr>
        <w:br/>
        <w:t xml:space="preserve">от </w:t>
      </w:r>
      <w:r>
        <w:rPr>
          <w:sz w:val="28"/>
          <w:szCs w:val="28"/>
        </w:rPr>
        <w:t>____________</w:t>
      </w:r>
      <w:r w:rsidRPr="0000321E">
        <w:rPr>
          <w:sz w:val="28"/>
          <w:szCs w:val="28"/>
        </w:rPr>
        <w:t xml:space="preserve">г. № </w:t>
      </w:r>
      <w:r>
        <w:rPr>
          <w:sz w:val="28"/>
          <w:szCs w:val="28"/>
        </w:rPr>
        <w:t>_____</w:t>
      </w:r>
    </w:p>
    <w:p w:rsidR="00DF0B9D" w:rsidRDefault="00DF0B9D" w:rsidP="005E574A">
      <w:pPr>
        <w:pStyle w:val="NormalWeb"/>
        <w:spacing w:before="0" w:beforeAutospacing="0" w:after="0" w:afterAutospacing="0"/>
        <w:ind w:firstLine="709"/>
        <w:jc w:val="right"/>
        <w:rPr>
          <w:sz w:val="28"/>
          <w:szCs w:val="28"/>
        </w:rPr>
      </w:pPr>
    </w:p>
    <w:p w:rsidR="00DF0B9D" w:rsidRPr="005E574A" w:rsidRDefault="00DF0B9D" w:rsidP="00234CF2">
      <w:pPr>
        <w:pStyle w:val="NormalWeb"/>
        <w:spacing w:before="0" w:beforeAutospacing="0" w:after="0" w:afterAutospacing="0"/>
        <w:ind w:firstLine="709"/>
        <w:jc w:val="center"/>
        <w:rPr>
          <w:b/>
          <w:sz w:val="28"/>
          <w:szCs w:val="28"/>
        </w:rPr>
      </w:pPr>
      <w:r w:rsidRPr="005E574A">
        <w:rPr>
          <w:b/>
          <w:sz w:val="28"/>
          <w:szCs w:val="28"/>
        </w:rPr>
        <w:t xml:space="preserve">Положение об организациях, образующих инфраструктуру поддержки субъектов малого и среднего предпринимательства </w:t>
      </w:r>
    </w:p>
    <w:p w:rsidR="00DF0B9D" w:rsidRDefault="00DF0B9D" w:rsidP="00234CF2">
      <w:pPr>
        <w:pStyle w:val="NormalWeb"/>
        <w:spacing w:before="0" w:beforeAutospacing="0" w:after="0" w:afterAutospacing="0"/>
        <w:ind w:firstLine="709"/>
        <w:jc w:val="center"/>
        <w:rPr>
          <w:sz w:val="28"/>
          <w:szCs w:val="28"/>
        </w:rPr>
      </w:pPr>
    </w:p>
    <w:p w:rsidR="00DF0B9D" w:rsidRDefault="00DF0B9D" w:rsidP="00234CF2">
      <w:pPr>
        <w:pStyle w:val="NormalWeb"/>
        <w:spacing w:before="0" w:beforeAutospacing="0" w:after="0" w:afterAutospacing="0"/>
        <w:ind w:firstLine="709"/>
        <w:jc w:val="center"/>
        <w:rPr>
          <w:sz w:val="28"/>
          <w:szCs w:val="28"/>
        </w:rPr>
      </w:pPr>
      <w:r w:rsidRPr="00234CF2">
        <w:rPr>
          <w:sz w:val="28"/>
          <w:szCs w:val="28"/>
        </w:rPr>
        <w:t>1. Общие положения</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1.1.Положение об организациях, образующих инфраструктуру поддержки субъектов малого и среднего предпринимательства (далее –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(далее – организации инфраструктуры), и порядок ведения Реестра организаций инфраструктуры поддержки субъектов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1.2.Инфраструктура поддержки субъектов малого и среднего предпринимательства - это система коммерческих и некоммерческих организаций, учреждённых 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1)осуществление деятельности на территории </w:t>
      </w:r>
      <w:r>
        <w:rPr>
          <w:sz w:val="28"/>
          <w:szCs w:val="28"/>
        </w:rPr>
        <w:t>Каракольского сельского поселения</w:t>
      </w:r>
      <w:r w:rsidRPr="00234CF2">
        <w:rPr>
          <w:sz w:val="28"/>
          <w:szCs w:val="28"/>
        </w:rPr>
        <w:t xml:space="preserve">;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2)осуществление в соответствии с уставными целями видов экономической деятельности, дающих возможность реализации мероприятий муниципальной программы содействия развитию малого и среднего предпринимательства;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3)отсутствие просроченной задолженности по налоговым и неналоговым платежам в бюджеты всех уровней и внебюджетные фонды.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1.3.Целью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финансовой поддержки, обучения, консультирования, имущественной поддержки, информационной поддержки.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1.4.</w:t>
      </w:r>
      <w:r>
        <w:rPr>
          <w:sz w:val="28"/>
          <w:szCs w:val="28"/>
        </w:rPr>
        <w:t xml:space="preserve">Администрация </w:t>
      </w:r>
      <w:r w:rsidRPr="00234CF2">
        <w:rPr>
          <w:sz w:val="28"/>
          <w:szCs w:val="28"/>
        </w:rPr>
        <w:t xml:space="preserve">ведёт реестр организаций инфраструктуры поддержки субъектов малого и среднего предпринимательства (далее – реестр) по форме согласно приложению 1 к настоящему Положению.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1.5.Организации инфраструктуры включаются в реестр в порядке, предусмотренном разделом 2 настоящего Положения. 1.6.Предоставление поддержки организациям, образующим инфраструктуру, осуществляется в соответствии с действующим законодательством, а также настоящим Порядком. </w:t>
      </w:r>
    </w:p>
    <w:p w:rsidR="00DF0B9D" w:rsidRDefault="00DF0B9D" w:rsidP="00234CF2">
      <w:pPr>
        <w:pStyle w:val="NormalWeb"/>
        <w:spacing w:before="0" w:beforeAutospacing="0" w:after="0" w:afterAutospacing="0"/>
        <w:ind w:firstLine="709"/>
        <w:jc w:val="center"/>
        <w:rPr>
          <w:sz w:val="28"/>
          <w:szCs w:val="28"/>
        </w:rPr>
      </w:pPr>
      <w:r w:rsidRPr="00234CF2">
        <w:rPr>
          <w:sz w:val="28"/>
          <w:szCs w:val="28"/>
        </w:rPr>
        <w:t>2. Порядок ведения реестра</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2.1. Для включения в реестр организаций инфраструктуры заявитель должен представить </w:t>
      </w:r>
      <w:r>
        <w:rPr>
          <w:sz w:val="28"/>
          <w:szCs w:val="28"/>
        </w:rPr>
        <w:t>в администрациюКаракольского сельского</w:t>
      </w:r>
      <w:r w:rsidRPr="00234CF2">
        <w:rPr>
          <w:sz w:val="28"/>
          <w:szCs w:val="28"/>
        </w:rPr>
        <w:t xml:space="preserve"> поселения следующие документы: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-заявление о включении в реестр с указанием основных направлений деятельности, подписанное руководителем;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-нотариально заверенные копии свидетельства о государственной регистрации и устава юридического лица;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-оригиналы выписок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руководителем;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заявителем. В случае отправки отчетности по почте прикладываются копии почтовых уведомлений об отправке, по электронной почте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протоколы входного контроля;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копию свидетельства о постановке на налоговый учет;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опись представленных документов.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2.2.В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w:t>
      </w:r>
      <w:r>
        <w:rPr>
          <w:sz w:val="28"/>
          <w:szCs w:val="28"/>
        </w:rPr>
        <w:t>администрация</w:t>
      </w:r>
      <w:r w:rsidRPr="00234CF2">
        <w:rPr>
          <w:sz w:val="28"/>
          <w:szCs w:val="28"/>
        </w:rPr>
        <w:t xml:space="preserve"> отказывает организации инфраструктуры во включении в реестр организаций инфраструктуры.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2.3.При принятия решения о включении в реестр организаций инфраструктуры к организациям инфраструктуры предъявляются следующие требования:</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 осуществление своей деятельности на территории </w:t>
      </w:r>
      <w:r>
        <w:rPr>
          <w:sz w:val="28"/>
          <w:szCs w:val="28"/>
        </w:rPr>
        <w:t>Каракольского сельского поселения</w:t>
      </w:r>
      <w:r w:rsidRPr="00234CF2">
        <w:rPr>
          <w:sz w:val="28"/>
          <w:szCs w:val="28"/>
        </w:rPr>
        <w:t xml:space="preserve">;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не приостановление деятельности, 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 обеспеченность квалифицированным персоналом.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2.4.</w:t>
      </w:r>
      <w:r>
        <w:rPr>
          <w:sz w:val="28"/>
          <w:szCs w:val="28"/>
        </w:rPr>
        <w:t xml:space="preserve">Администрация Каракольского сельского поселения </w:t>
      </w:r>
      <w:r w:rsidRPr="00234CF2">
        <w:rPr>
          <w:sz w:val="28"/>
          <w:szCs w:val="28"/>
        </w:rPr>
        <w:t xml:space="preserve"> рассматр</w:t>
      </w:r>
      <w:r>
        <w:rPr>
          <w:sz w:val="28"/>
          <w:szCs w:val="28"/>
        </w:rPr>
        <w:t>ивает заявление, прилагаемые док</w:t>
      </w:r>
      <w:r w:rsidRPr="00234CF2">
        <w:rPr>
          <w:sz w:val="28"/>
          <w:szCs w:val="28"/>
        </w:rPr>
        <w:t>ументы</w:t>
      </w:r>
      <w:r>
        <w:rPr>
          <w:sz w:val="28"/>
          <w:szCs w:val="28"/>
        </w:rPr>
        <w:t>.</w:t>
      </w:r>
      <w:r w:rsidRPr="00234CF2">
        <w:rPr>
          <w:sz w:val="28"/>
          <w:szCs w:val="28"/>
        </w:rPr>
        <w:t xml:space="preserve"> Решение о включении в реестр, либо мотивированный отказ выносится в течение 30 дней</w:t>
      </w:r>
      <w:r>
        <w:rPr>
          <w:sz w:val="28"/>
          <w:szCs w:val="28"/>
        </w:rPr>
        <w:t xml:space="preserve"> с момента получения документов.</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 xml:space="preserve">2.5.Сведения, содержащиеся в реестре, ежегодно актуализируются, уточненный реестр утверждается главой </w:t>
      </w:r>
      <w:r>
        <w:rPr>
          <w:sz w:val="28"/>
          <w:szCs w:val="28"/>
        </w:rPr>
        <w:t>Каракольского сельского поселения</w:t>
      </w:r>
      <w:r w:rsidRPr="00234CF2">
        <w:rPr>
          <w:sz w:val="28"/>
          <w:szCs w:val="28"/>
        </w:rPr>
        <w:t xml:space="preserve">.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2.6.До 1 марта текущего года организации, включённые в реестр, обязаны п</w:t>
      </w:r>
      <w:r>
        <w:rPr>
          <w:sz w:val="28"/>
          <w:szCs w:val="28"/>
        </w:rPr>
        <w:t>редставить</w:t>
      </w:r>
      <w:bookmarkStart w:id="0" w:name="_GoBack"/>
      <w:bookmarkEnd w:id="0"/>
      <w:r>
        <w:rPr>
          <w:sz w:val="28"/>
          <w:szCs w:val="28"/>
        </w:rPr>
        <w:t xml:space="preserve"> экономисту</w:t>
      </w:r>
      <w:r w:rsidRPr="00234CF2">
        <w:rPr>
          <w:sz w:val="28"/>
          <w:szCs w:val="28"/>
        </w:rPr>
        <w:t xml:space="preserve"> администрации паспорт организации, указанный в пункте 2.1 данного раздела Положения. Организации, не представившие указанный документ, исключаются из реестра в течение 30 дней. (приложение №2 к настоящему Положению) </w:t>
      </w:r>
    </w:p>
    <w:p w:rsidR="00DF0B9D" w:rsidRDefault="00DF0B9D" w:rsidP="0084347C">
      <w:pPr>
        <w:pStyle w:val="NormalWeb"/>
        <w:spacing w:before="0" w:beforeAutospacing="0" w:after="0" w:afterAutospacing="0"/>
        <w:ind w:firstLine="709"/>
        <w:jc w:val="both"/>
        <w:rPr>
          <w:sz w:val="28"/>
          <w:szCs w:val="28"/>
        </w:rPr>
      </w:pPr>
      <w:r w:rsidRPr="00234CF2">
        <w:rPr>
          <w:sz w:val="28"/>
          <w:szCs w:val="28"/>
        </w:rPr>
        <w:t>2.7.Реестр размещается на</w:t>
      </w:r>
      <w:r>
        <w:rPr>
          <w:sz w:val="28"/>
          <w:szCs w:val="28"/>
        </w:rPr>
        <w:t xml:space="preserve"> странице сельского поселения на</w:t>
      </w:r>
      <w:r w:rsidRPr="00234CF2">
        <w:rPr>
          <w:sz w:val="28"/>
          <w:szCs w:val="28"/>
        </w:rPr>
        <w:t xml:space="preserve"> официальном сайте администрации </w:t>
      </w:r>
      <w:r>
        <w:rPr>
          <w:sz w:val="28"/>
          <w:szCs w:val="28"/>
        </w:rPr>
        <w:t xml:space="preserve">МО «Онгудайский район» </w:t>
      </w:r>
      <w:r w:rsidRPr="00234CF2">
        <w:rPr>
          <w:sz w:val="28"/>
          <w:szCs w:val="28"/>
        </w:rPr>
        <w:t>в сети «Интернет» в разделе</w:t>
      </w:r>
      <w:r>
        <w:rPr>
          <w:sz w:val="28"/>
          <w:szCs w:val="28"/>
        </w:rPr>
        <w:t xml:space="preserve"> «поддержка предпринимательства»</w:t>
      </w:r>
      <w:r w:rsidRPr="00234CF2">
        <w:rPr>
          <w:sz w:val="28"/>
          <w:szCs w:val="28"/>
        </w:rPr>
        <w:t>.</w:t>
      </w: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Default="00DF0B9D" w:rsidP="0084347C">
      <w:pPr>
        <w:pStyle w:val="NormalWeb"/>
        <w:spacing w:before="0" w:beforeAutospacing="0" w:after="0" w:afterAutospacing="0"/>
        <w:ind w:firstLine="709"/>
        <w:jc w:val="both"/>
        <w:rPr>
          <w:sz w:val="28"/>
          <w:szCs w:val="28"/>
        </w:rPr>
      </w:pPr>
    </w:p>
    <w:p w:rsidR="00DF0B9D" w:rsidRPr="00234CF2" w:rsidRDefault="00DF0B9D" w:rsidP="0084347C">
      <w:pPr>
        <w:pStyle w:val="NormalWeb"/>
        <w:spacing w:before="0" w:beforeAutospacing="0" w:after="0" w:afterAutospacing="0"/>
        <w:ind w:firstLine="709"/>
        <w:jc w:val="both"/>
        <w:rPr>
          <w:sz w:val="28"/>
          <w:szCs w:val="28"/>
        </w:rPr>
      </w:pPr>
    </w:p>
    <w:sectPr w:rsidR="00DF0B9D" w:rsidRPr="00234CF2" w:rsidSect="009D7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618"/>
    <w:multiLevelType w:val="hybridMultilevel"/>
    <w:tmpl w:val="E2A80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B017FC"/>
    <w:multiLevelType w:val="hybridMultilevel"/>
    <w:tmpl w:val="DC94A70C"/>
    <w:lvl w:ilvl="0" w:tplc="B0345ED0">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37485D"/>
    <w:multiLevelType w:val="hybridMultilevel"/>
    <w:tmpl w:val="40044056"/>
    <w:lvl w:ilvl="0" w:tplc="6510AA00">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0E2"/>
    <w:rsid w:val="0000321E"/>
    <w:rsid w:val="000219EC"/>
    <w:rsid w:val="00034392"/>
    <w:rsid w:val="00166640"/>
    <w:rsid w:val="00190127"/>
    <w:rsid w:val="00234CF2"/>
    <w:rsid w:val="00327C72"/>
    <w:rsid w:val="00342A5E"/>
    <w:rsid w:val="00387017"/>
    <w:rsid w:val="00422B0E"/>
    <w:rsid w:val="00474341"/>
    <w:rsid w:val="0057538A"/>
    <w:rsid w:val="005E574A"/>
    <w:rsid w:val="0065698C"/>
    <w:rsid w:val="00664168"/>
    <w:rsid w:val="007C0675"/>
    <w:rsid w:val="0084347C"/>
    <w:rsid w:val="0089215D"/>
    <w:rsid w:val="008B6878"/>
    <w:rsid w:val="00967D07"/>
    <w:rsid w:val="009D7B06"/>
    <w:rsid w:val="009E0F3F"/>
    <w:rsid w:val="00BB528A"/>
    <w:rsid w:val="00BD579E"/>
    <w:rsid w:val="00CA157B"/>
    <w:rsid w:val="00D20DE8"/>
    <w:rsid w:val="00DF0B9D"/>
    <w:rsid w:val="00DF4375"/>
    <w:rsid w:val="00E52FCF"/>
    <w:rsid w:val="00E745E4"/>
    <w:rsid w:val="00F32A92"/>
    <w:rsid w:val="00F35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0DE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20DE8"/>
    <w:rPr>
      <w:rFonts w:cs="Times New Roman"/>
      <w:b/>
      <w:bCs/>
    </w:rPr>
  </w:style>
  <w:style w:type="character" w:customStyle="1" w:styleId="apple-converted-space">
    <w:name w:val="apple-converted-space"/>
    <w:basedOn w:val="DefaultParagraphFont"/>
    <w:uiPriority w:val="99"/>
    <w:rsid w:val="00D20DE8"/>
    <w:rPr>
      <w:rFonts w:cs="Times New Roman"/>
    </w:rPr>
  </w:style>
  <w:style w:type="table" w:styleId="TableGrid">
    <w:name w:val="Table Grid"/>
    <w:basedOn w:val="TableNormal"/>
    <w:uiPriority w:val="99"/>
    <w:rsid w:val="006641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6743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9</Pages>
  <Words>2579</Words>
  <Characters>14701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2017-12-28T04:27:00Z</cp:lastPrinted>
  <dcterms:created xsi:type="dcterms:W3CDTF">2017-06-06T03:51:00Z</dcterms:created>
  <dcterms:modified xsi:type="dcterms:W3CDTF">2017-12-28T04:29:00Z</dcterms:modified>
</cp:coreProperties>
</file>