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AF" w:rsidRDefault="007413ED" w:rsidP="006A73C7">
      <w:pPr>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Пояснительная записка</w:t>
      </w:r>
    </w:p>
    <w:p w:rsidR="00B82CAF" w:rsidRDefault="007413ED" w:rsidP="006A73C7">
      <w:pPr>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к отчету об исполнении  бюджета МО «ОНГУДАЙСКИЙ РАЙОН» за 2013 год</w:t>
      </w:r>
    </w:p>
    <w:p w:rsidR="00B82CAF" w:rsidRDefault="00B82CAF" w:rsidP="006A73C7">
      <w:pPr>
        <w:spacing w:after="0" w:line="240" w:lineRule="auto"/>
        <w:ind w:firstLine="851"/>
        <w:jc w:val="both"/>
        <w:rPr>
          <w:rFonts w:ascii="Times New Roman" w:eastAsia="Times New Roman" w:hAnsi="Times New Roman" w:cs="Times New Roman"/>
          <w:sz w:val="28"/>
        </w:rPr>
      </w:pPr>
    </w:p>
    <w:p w:rsidR="00820E53" w:rsidRPr="00820E53" w:rsidRDefault="00820E53" w:rsidP="00820E53">
      <w:pPr>
        <w:spacing w:after="0" w:line="240" w:lineRule="auto"/>
        <w:ind w:firstLine="709"/>
        <w:jc w:val="both"/>
        <w:rPr>
          <w:rFonts w:ascii="Times New Roman" w:eastAsia="Times New Roman" w:hAnsi="Times New Roman" w:cs="Times New Roman"/>
          <w:sz w:val="28"/>
          <w:szCs w:val="28"/>
        </w:rPr>
      </w:pPr>
      <w:proofErr w:type="gramStart"/>
      <w:r w:rsidRPr="00820E53">
        <w:rPr>
          <w:rFonts w:ascii="Times New Roman" w:eastAsia="Times New Roman" w:hAnsi="Times New Roman" w:cs="Times New Roman"/>
          <w:sz w:val="28"/>
          <w:szCs w:val="28"/>
        </w:rPr>
        <w:t>Бюджет  муниципального района за 2013 год исполнен по доходам в сумме 431732,2</w:t>
      </w:r>
      <w:r w:rsidR="004B22C7">
        <w:rPr>
          <w:rFonts w:ascii="Times New Roman" w:eastAsia="Times New Roman" w:hAnsi="Times New Roman" w:cs="Times New Roman"/>
          <w:sz w:val="28"/>
          <w:szCs w:val="28"/>
        </w:rPr>
        <w:t>7</w:t>
      </w:r>
      <w:r w:rsidRPr="00820E53">
        <w:rPr>
          <w:rFonts w:ascii="Times New Roman" w:eastAsia="Times New Roman" w:hAnsi="Times New Roman" w:cs="Times New Roman"/>
          <w:sz w:val="28"/>
          <w:szCs w:val="28"/>
        </w:rPr>
        <w:t xml:space="preserve"> тыс. рублей или 99,</w:t>
      </w:r>
      <w:r w:rsidR="0011082B">
        <w:rPr>
          <w:rFonts w:ascii="Times New Roman" w:eastAsia="Times New Roman" w:hAnsi="Times New Roman" w:cs="Times New Roman"/>
          <w:sz w:val="28"/>
          <w:szCs w:val="28"/>
        </w:rPr>
        <w:t>3</w:t>
      </w:r>
      <w:r w:rsidRPr="00820E53">
        <w:rPr>
          <w:rFonts w:ascii="Times New Roman" w:eastAsia="Times New Roman" w:hAnsi="Times New Roman" w:cs="Times New Roman"/>
          <w:sz w:val="28"/>
          <w:szCs w:val="28"/>
        </w:rPr>
        <w:t>% к уточненному плану бюджета муниципального района  434653,38 тыс. рублей, в том числе доходы без учета безвозмездных поступлений из бюджетов других уровней исполнены в сумме 74900,16 тыс. рублей или 96,7% к уточненному плану бюджета муниципального района 77428,76 тыс. рублей.</w:t>
      </w:r>
      <w:proofErr w:type="gramEnd"/>
    </w:p>
    <w:p w:rsidR="00820E53" w:rsidRPr="00820E53" w:rsidRDefault="00820E53" w:rsidP="00820E53">
      <w:pPr>
        <w:spacing w:after="0" w:line="240" w:lineRule="auto"/>
        <w:ind w:firstLine="709"/>
        <w:jc w:val="both"/>
        <w:rPr>
          <w:rFonts w:ascii="Times New Roman" w:eastAsia="Times New Roman" w:hAnsi="Times New Roman" w:cs="Times New Roman"/>
          <w:sz w:val="28"/>
          <w:szCs w:val="28"/>
        </w:rPr>
      </w:pPr>
      <w:r w:rsidRPr="00820E53">
        <w:rPr>
          <w:rFonts w:ascii="Times New Roman" w:eastAsia="Times New Roman" w:hAnsi="Times New Roman" w:cs="Times New Roman"/>
          <w:sz w:val="28"/>
          <w:szCs w:val="28"/>
        </w:rPr>
        <w:t>Исполнение бюджета муниципального района за 2013 год по расходам составляет 432993,91 тыс. рублей или 98,3% к уточненному плану бюджета муниципального района 440535,65 тыс. рублей.</w:t>
      </w:r>
    </w:p>
    <w:p w:rsidR="00B52FAF" w:rsidRPr="00B52FAF" w:rsidRDefault="00B52FAF" w:rsidP="00412302">
      <w:pPr>
        <w:ind w:firstLine="709"/>
        <w:jc w:val="both"/>
        <w:rPr>
          <w:rFonts w:ascii="Times New Roman" w:hAnsi="Times New Roman" w:cs="Times New Roman"/>
          <w:sz w:val="28"/>
          <w:szCs w:val="28"/>
        </w:rPr>
      </w:pPr>
      <w:r>
        <w:rPr>
          <w:rFonts w:ascii="Times New Roman" w:hAnsi="Times New Roman" w:cs="Times New Roman"/>
          <w:sz w:val="28"/>
          <w:szCs w:val="28"/>
        </w:rPr>
        <w:t>Б</w:t>
      </w:r>
      <w:r w:rsidRPr="00B52FAF">
        <w:rPr>
          <w:rFonts w:ascii="Times New Roman" w:hAnsi="Times New Roman" w:cs="Times New Roman"/>
          <w:sz w:val="28"/>
          <w:szCs w:val="28"/>
        </w:rPr>
        <w:t xml:space="preserve">юджет </w:t>
      </w:r>
      <w:r w:rsidR="00644D03" w:rsidRPr="00820E53">
        <w:rPr>
          <w:rFonts w:ascii="Times New Roman" w:eastAsia="Times New Roman" w:hAnsi="Times New Roman" w:cs="Times New Roman"/>
          <w:sz w:val="28"/>
          <w:szCs w:val="28"/>
        </w:rPr>
        <w:t xml:space="preserve">муниципального района </w:t>
      </w:r>
      <w:r w:rsidRPr="00B52FAF">
        <w:rPr>
          <w:rFonts w:ascii="Times New Roman" w:hAnsi="Times New Roman" w:cs="Times New Roman"/>
          <w:sz w:val="28"/>
          <w:szCs w:val="28"/>
        </w:rPr>
        <w:t>в 201</w:t>
      </w:r>
      <w:r>
        <w:rPr>
          <w:rFonts w:ascii="Times New Roman" w:hAnsi="Times New Roman" w:cs="Times New Roman"/>
          <w:sz w:val="28"/>
          <w:szCs w:val="28"/>
        </w:rPr>
        <w:t>3</w:t>
      </w:r>
      <w:r w:rsidRPr="00B52FAF">
        <w:rPr>
          <w:rFonts w:ascii="Times New Roman" w:hAnsi="Times New Roman" w:cs="Times New Roman"/>
          <w:sz w:val="28"/>
          <w:szCs w:val="28"/>
        </w:rPr>
        <w:t xml:space="preserve"> году  исполнен с </w:t>
      </w:r>
      <w:r>
        <w:rPr>
          <w:rFonts w:ascii="Times New Roman" w:hAnsi="Times New Roman" w:cs="Times New Roman"/>
          <w:sz w:val="28"/>
          <w:szCs w:val="28"/>
        </w:rPr>
        <w:t>дефицитом</w:t>
      </w:r>
      <w:r w:rsidRPr="00B52FAF">
        <w:rPr>
          <w:rFonts w:ascii="Times New Roman" w:hAnsi="Times New Roman" w:cs="Times New Roman"/>
          <w:sz w:val="28"/>
          <w:szCs w:val="28"/>
        </w:rPr>
        <w:t xml:space="preserve"> в сумме </w:t>
      </w:r>
      <w:r>
        <w:rPr>
          <w:rFonts w:ascii="Times New Roman" w:hAnsi="Times New Roman" w:cs="Times New Roman"/>
          <w:sz w:val="28"/>
          <w:szCs w:val="28"/>
        </w:rPr>
        <w:t>1261,63</w:t>
      </w:r>
      <w:r w:rsidRPr="00B52FAF">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B82CAF" w:rsidRPr="00CE105A" w:rsidRDefault="007413ED" w:rsidP="00820E53">
      <w:pPr>
        <w:pStyle w:val="a3"/>
        <w:numPr>
          <w:ilvl w:val="0"/>
          <w:numId w:val="19"/>
        </w:numPr>
        <w:spacing w:after="0" w:line="240" w:lineRule="auto"/>
        <w:jc w:val="center"/>
        <w:rPr>
          <w:rFonts w:ascii="Times New Roman" w:eastAsia="Times New Roman" w:hAnsi="Times New Roman" w:cs="Times New Roman"/>
          <w:b/>
          <w:sz w:val="28"/>
        </w:rPr>
      </w:pPr>
      <w:r w:rsidRPr="00CE105A">
        <w:rPr>
          <w:rFonts w:ascii="Times New Roman" w:eastAsia="Times New Roman" w:hAnsi="Times New Roman" w:cs="Times New Roman"/>
          <w:b/>
          <w:sz w:val="28"/>
        </w:rPr>
        <w:t>ДОХОДЫ</w:t>
      </w:r>
    </w:p>
    <w:p w:rsidR="00CE105A" w:rsidRPr="00CE105A" w:rsidRDefault="00CE105A" w:rsidP="00820E53">
      <w:pPr>
        <w:pStyle w:val="a3"/>
        <w:spacing w:after="0" w:line="240" w:lineRule="auto"/>
        <w:ind w:left="1211"/>
        <w:rPr>
          <w:rFonts w:ascii="Times New Roman" w:eastAsia="Times New Roman" w:hAnsi="Times New Roman" w:cs="Times New Roman"/>
          <w:b/>
          <w:sz w:val="28"/>
        </w:rPr>
      </w:pPr>
      <w:r>
        <w:rPr>
          <w:rFonts w:ascii="Times New Roman" w:eastAsia="Times New Roman" w:hAnsi="Times New Roman" w:cs="Times New Roman"/>
          <w:b/>
          <w:sz w:val="28"/>
        </w:rPr>
        <w:t>1.Налоговые и неналоговые доходы</w:t>
      </w:r>
    </w:p>
    <w:p w:rsidR="00B82CAF" w:rsidRDefault="007413ED" w:rsidP="00820E5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Уточненные плановые назначения </w:t>
      </w:r>
      <w:r>
        <w:rPr>
          <w:rFonts w:ascii="Times New Roman" w:eastAsia="Times New Roman" w:hAnsi="Times New Roman" w:cs="Times New Roman"/>
          <w:b/>
          <w:sz w:val="28"/>
        </w:rPr>
        <w:t>по налоговым и неналоговым доходам</w:t>
      </w:r>
      <w:r>
        <w:rPr>
          <w:rFonts w:ascii="Times New Roman" w:eastAsia="Times New Roman" w:hAnsi="Times New Roman" w:cs="Times New Roman"/>
          <w:sz w:val="28"/>
        </w:rPr>
        <w:t xml:space="preserve"> бюджета </w:t>
      </w:r>
      <w:r w:rsidR="00294B04" w:rsidRPr="00820E53">
        <w:rPr>
          <w:rFonts w:ascii="Times New Roman" w:eastAsia="Times New Roman" w:hAnsi="Times New Roman" w:cs="Times New Roman"/>
          <w:sz w:val="28"/>
          <w:szCs w:val="28"/>
        </w:rPr>
        <w:t>муниципального района</w:t>
      </w:r>
      <w:r w:rsidR="00294B0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 2013 год  в размере </w:t>
      </w:r>
      <w:r w:rsidR="00CE105A">
        <w:rPr>
          <w:rFonts w:ascii="Times New Roman" w:eastAsia="Times New Roman" w:hAnsi="Times New Roman" w:cs="Times New Roman"/>
          <w:sz w:val="28"/>
        </w:rPr>
        <w:t>77428,76</w:t>
      </w:r>
      <w:r>
        <w:rPr>
          <w:rFonts w:ascii="Times New Roman" w:eastAsia="Times New Roman" w:hAnsi="Times New Roman" w:cs="Times New Roman"/>
          <w:sz w:val="28"/>
        </w:rPr>
        <w:t xml:space="preserve"> </w:t>
      </w:r>
      <w:r w:rsidR="008A7793">
        <w:rPr>
          <w:rFonts w:ascii="Times New Roman" w:eastAsia="Times New Roman" w:hAnsi="Times New Roman" w:cs="Times New Roman"/>
          <w:sz w:val="28"/>
        </w:rPr>
        <w:t>тыс. рублей</w:t>
      </w:r>
      <w:r>
        <w:rPr>
          <w:rFonts w:ascii="Times New Roman" w:eastAsia="Times New Roman" w:hAnsi="Times New Roman" w:cs="Times New Roman"/>
          <w:sz w:val="28"/>
        </w:rPr>
        <w:t xml:space="preserve"> исполнены на </w:t>
      </w:r>
      <w:r w:rsidR="00CE105A">
        <w:rPr>
          <w:rFonts w:ascii="Times New Roman" w:eastAsia="Times New Roman" w:hAnsi="Times New Roman" w:cs="Times New Roman"/>
          <w:sz w:val="28"/>
        </w:rPr>
        <w:t>96,73</w:t>
      </w:r>
      <w:r>
        <w:rPr>
          <w:rFonts w:ascii="Times New Roman" w:eastAsia="Times New Roman" w:hAnsi="Times New Roman" w:cs="Times New Roman"/>
          <w:sz w:val="28"/>
        </w:rPr>
        <w:t xml:space="preserve"> %, что в сумме составило  </w:t>
      </w:r>
      <w:r w:rsidR="00CE105A">
        <w:rPr>
          <w:rFonts w:ascii="Times New Roman" w:eastAsia="Times New Roman" w:hAnsi="Times New Roman" w:cs="Times New Roman"/>
          <w:sz w:val="28"/>
        </w:rPr>
        <w:t>74900,16</w:t>
      </w:r>
      <w:r>
        <w:rPr>
          <w:rFonts w:ascii="Times New Roman" w:eastAsia="Times New Roman" w:hAnsi="Times New Roman" w:cs="Times New Roman"/>
          <w:sz w:val="28"/>
        </w:rPr>
        <w:t xml:space="preserve"> </w:t>
      </w:r>
      <w:r w:rsidR="008A7793">
        <w:rPr>
          <w:rFonts w:ascii="Times New Roman" w:eastAsia="Times New Roman" w:hAnsi="Times New Roman" w:cs="Times New Roman"/>
          <w:sz w:val="28"/>
        </w:rPr>
        <w:t>тыс. рублей</w:t>
      </w:r>
      <w:r>
        <w:rPr>
          <w:rFonts w:ascii="Times New Roman" w:eastAsia="Times New Roman" w:hAnsi="Times New Roman" w:cs="Times New Roman"/>
          <w:sz w:val="28"/>
        </w:rPr>
        <w:t xml:space="preserve">. </w:t>
      </w:r>
    </w:p>
    <w:p w:rsidR="00B82CAF" w:rsidRDefault="007413ED" w:rsidP="00412302">
      <w:pPr>
        <w:spacing w:after="0" w:line="240" w:lineRule="auto"/>
        <w:ind w:firstLine="851"/>
        <w:jc w:val="both"/>
        <w:rPr>
          <w:rFonts w:ascii="Times New Roman" w:eastAsia="Times New Roman" w:hAnsi="Times New Roman" w:cs="Times New Roman"/>
          <w:sz w:val="28"/>
        </w:rPr>
      </w:pPr>
      <w:r w:rsidRPr="00CE105A">
        <w:rPr>
          <w:rFonts w:ascii="Times New Roman" w:eastAsia="Times New Roman" w:hAnsi="Times New Roman" w:cs="Times New Roman"/>
          <w:sz w:val="28"/>
        </w:rPr>
        <w:t xml:space="preserve"> </w:t>
      </w:r>
      <w:r w:rsidR="00CE105A" w:rsidRPr="00CE105A">
        <w:rPr>
          <w:rFonts w:ascii="Times New Roman" w:eastAsia="Times New Roman" w:hAnsi="Times New Roman" w:cs="Times New Roman"/>
          <w:sz w:val="28"/>
        </w:rPr>
        <w:t>В с</w:t>
      </w:r>
      <w:r w:rsidRPr="00CE105A">
        <w:rPr>
          <w:rFonts w:ascii="Times New Roman" w:eastAsia="Times New Roman" w:hAnsi="Times New Roman" w:cs="Times New Roman"/>
          <w:sz w:val="28"/>
        </w:rPr>
        <w:t>труктур</w:t>
      </w:r>
      <w:r w:rsidR="00CE105A" w:rsidRPr="00CE105A">
        <w:rPr>
          <w:rFonts w:ascii="Times New Roman" w:eastAsia="Times New Roman" w:hAnsi="Times New Roman" w:cs="Times New Roman"/>
          <w:sz w:val="28"/>
        </w:rPr>
        <w:t>е</w:t>
      </w:r>
      <w:r w:rsidRPr="00CE105A">
        <w:rPr>
          <w:rFonts w:ascii="Times New Roman" w:eastAsia="Times New Roman" w:hAnsi="Times New Roman" w:cs="Times New Roman"/>
          <w:sz w:val="28"/>
        </w:rPr>
        <w:t xml:space="preserve">  налоговых и неналоговых доходов </w:t>
      </w:r>
      <w:r w:rsidR="00CE105A" w:rsidRPr="00CE105A">
        <w:rPr>
          <w:rFonts w:ascii="Times New Roman" w:eastAsia="Times New Roman" w:hAnsi="Times New Roman" w:cs="Times New Roman"/>
          <w:sz w:val="28"/>
        </w:rPr>
        <w:t xml:space="preserve">в </w:t>
      </w:r>
      <w:r w:rsidRPr="00CE105A">
        <w:rPr>
          <w:rFonts w:ascii="Times New Roman" w:eastAsia="Times New Roman" w:hAnsi="Times New Roman" w:cs="Times New Roman"/>
          <w:sz w:val="28"/>
        </w:rPr>
        <w:t xml:space="preserve"> 2013 год</w:t>
      </w:r>
      <w:r w:rsidR="00CE105A" w:rsidRPr="00CE105A">
        <w:rPr>
          <w:rFonts w:ascii="Times New Roman" w:eastAsia="Times New Roman" w:hAnsi="Times New Roman" w:cs="Times New Roman"/>
          <w:sz w:val="28"/>
        </w:rPr>
        <w:t>у по группам доходов  налоговые доходы</w:t>
      </w:r>
      <w:r w:rsidR="00CE105A">
        <w:rPr>
          <w:rFonts w:ascii="Times New Roman" w:eastAsia="Times New Roman" w:hAnsi="Times New Roman" w:cs="Times New Roman"/>
          <w:sz w:val="28"/>
        </w:rPr>
        <w:t xml:space="preserve">  составляют 92,61% и неналоговые -7,39%.</w:t>
      </w:r>
    </w:p>
    <w:p w:rsidR="00B82CAF" w:rsidRDefault="00CC260A" w:rsidP="004123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1.1.</w:t>
      </w:r>
      <w:r w:rsidR="007413ED">
        <w:rPr>
          <w:rFonts w:ascii="Times New Roman" w:eastAsia="Times New Roman" w:hAnsi="Times New Roman" w:cs="Times New Roman"/>
          <w:b/>
          <w:sz w:val="28"/>
        </w:rPr>
        <w:t>Налоговые доходы</w:t>
      </w:r>
      <w:r w:rsidR="003E1110">
        <w:rPr>
          <w:rFonts w:ascii="Times New Roman" w:eastAsia="Times New Roman" w:hAnsi="Times New Roman" w:cs="Times New Roman"/>
          <w:b/>
          <w:sz w:val="28"/>
        </w:rPr>
        <w:t xml:space="preserve">. </w:t>
      </w:r>
      <w:r w:rsidR="007413ED">
        <w:rPr>
          <w:rFonts w:ascii="Times New Roman" w:eastAsia="Times New Roman" w:hAnsi="Times New Roman" w:cs="Times New Roman"/>
          <w:sz w:val="28"/>
        </w:rPr>
        <w:t xml:space="preserve"> Уточненный годовой план по налоговым доходам </w:t>
      </w:r>
      <w:r w:rsidR="00CE105A">
        <w:rPr>
          <w:rFonts w:ascii="Times New Roman" w:eastAsia="Times New Roman" w:hAnsi="Times New Roman" w:cs="Times New Roman"/>
          <w:sz w:val="28"/>
        </w:rPr>
        <w:t xml:space="preserve"> </w:t>
      </w:r>
      <w:r w:rsidR="007413ED">
        <w:rPr>
          <w:rFonts w:ascii="Times New Roman" w:eastAsia="Times New Roman" w:hAnsi="Times New Roman" w:cs="Times New Roman"/>
          <w:sz w:val="28"/>
        </w:rPr>
        <w:t xml:space="preserve">бюджета </w:t>
      </w:r>
      <w:r w:rsidR="00294B04" w:rsidRPr="00820E53">
        <w:rPr>
          <w:rFonts w:ascii="Times New Roman" w:eastAsia="Times New Roman" w:hAnsi="Times New Roman" w:cs="Times New Roman"/>
          <w:sz w:val="28"/>
          <w:szCs w:val="28"/>
        </w:rPr>
        <w:t>муниципального района</w:t>
      </w:r>
      <w:r w:rsidR="00294B04">
        <w:rPr>
          <w:rFonts w:ascii="Times New Roman" w:eastAsia="Times New Roman" w:hAnsi="Times New Roman" w:cs="Times New Roman"/>
          <w:sz w:val="28"/>
        </w:rPr>
        <w:t xml:space="preserve"> </w:t>
      </w:r>
      <w:r w:rsidR="007413ED">
        <w:rPr>
          <w:rFonts w:ascii="Times New Roman" w:eastAsia="Times New Roman" w:hAnsi="Times New Roman" w:cs="Times New Roman"/>
          <w:sz w:val="28"/>
        </w:rPr>
        <w:t xml:space="preserve">в сумме </w:t>
      </w:r>
      <w:r w:rsidR="004B22C7">
        <w:rPr>
          <w:rFonts w:ascii="Times New Roman" w:eastAsia="Times New Roman" w:hAnsi="Times New Roman" w:cs="Times New Roman"/>
          <w:sz w:val="28"/>
        </w:rPr>
        <w:t>72278,12</w:t>
      </w:r>
      <w:r w:rsidR="007413ED">
        <w:rPr>
          <w:rFonts w:ascii="Times New Roman" w:eastAsia="Times New Roman" w:hAnsi="Times New Roman" w:cs="Times New Roman"/>
          <w:sz w:val="28"/>
        </w:rPr>
        <w:t xml:space="preserve"> </w:t>
      </w:r>
      <w:r w:rsidR="00CE105A">
        <w:rPr>
          <w:rFonts w:ascii="Times New Roman" w:eastAsia="Times New Roman" w:hAnsi="Times New Roman" w:cs="Times New Roman"/>
          <w:sz w:val="28"/>
        </w:rPr>
        <w:t xml:space="preserve">тыс. рублей </w:t>
      </w:r>
      <w:r w:rsidR="007413ED">
        <w:rPr>
          <w:rFonts w:ascii="Times New Roman" w:eastAsia="Times New Roman" w:hAnsi="Times New Roman" w:cs="Times New Roman"/>
          <w:sz w:val="28"/>
        </w:rPr>
        <w:t xml:space="preserve"> исполнен на </w:t>
      </w:r>
      <w:r>
        <w:rPr>
          <w:rFonts w:ascii="Times New Roman" w:eastAsia="Times New Roman" w:hAnsi="Times New Roman" w:cs="Times New Roman"/>
          <w:sz w:val="28"/>
        </w:rPr>
        <w:t>95,97</w:t>
      </w:r>
      <w:r w:rsidR="00644D03">
        <w:rPr>
          <w:rFonts w:ascii="Times New Roman" w:eastAsia="Times New Roman" w:hAnsi="Times New Roman" w:cs="Times New Roman"/>
          <w:sz w:val="28"/>
        </w:rPr>
        <w:t xml:space="preserve">% и составил </w:t>
      </w:r>
      <w:r w:rsidR="004B22C7">
        <w:rPr>
          <w:rFonts w:ascii="Times New Roman" w:eastAsia="Times New Roman" w:hAnsi="Times New Roman" w:cs="Times New Roman"/>
          <w:sz w:val="28"/>
        </w:rPr>
        <w:t>69366,93</w:t>
      </w:r>
      <w:r w:rsidR="00644D03">
        <w:rPr>
          <w:rFonts w:ascii="Times New Roman" w:eastAsia="Times New Roman" w:hAnsi="Times New Roman" w:cs="Times New Roman"/>
          <w:sz w:val="28"/>
        </w:rPr>
        <w:t xml:space="preserve"> тыс. рублей.</w:t>
      </w:r>
      <w:r w:rsidR="007413ED">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644D03">
        <w:rPr>
          <w:rFonts w:ascii="Times New Roman" w:eastAsia="Times New Roman" w:hAnsi="Times New Roman" w:cs="Times New Roman"/>
          <w:sz w:val="28"/>
        </w:rPr>
        <w:t xml:space="preserve"> сравнении с поступлением </w:t>
      </w:r>
      <w:r>
        <w:rPr>
          <w:rFonts w:ascii="Times New Roman" w:eastAsia="Times New Roman" w:hAnsi="Times New Roman" w:cs="Times New Roman"/>
          <w:sz w:val="28"/>
        </w:rPr>
        <w:t xml:space="preserve"> 2012 год</w:t>
      </w:r>
      <w:r w:rsidR="00644D03">
        <w:rPr>
          <w:rFonts w:ascii="Times New Roman" w:eastAsia="Times New Roman" w:hAnsi="Times New Roman" w:cs="Times New Roman"/>
          <w:sz w:val="28"/>
        </w:rPr>
        <w:t>а объем налоговых доходов снизился на 4,15% или  на 3001,05</w:t>
      </w:r>
      <w:r>
        <w:rPr>
          <w:rFonts w:ascii="Times New Roman" w:eastAsia="Times New Roman" w:hAnsi="Times New Roman" w:cs="Times New Roman"/>
          <w:sz w:val="28"/>
        </w:rPr>
        <w:t xml:space="preserve"> </w:t>
      </w:r>
      <w:r w:rsidR="00644D03">
        <w:rPr>
          <w:rFonts w:ascii="Times New Roman" w:eastAsia="Times New Roman" w:hAnsi="Times New Roman" w:cs="Times New Roman"/>
          <w:sz w:val="28"/>
        </w:rPr>
        <w:t>тыс. рублей</w:t>
      </w:r>
      <w:r w:rsidR="00412302">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644D03">
        <w:rPr>
          <w:rFonts w:ascii="Times New Roman" w:eastAsia="Times New Roman" w:hAnsi="Times New Roman" w:cs="Times New Roman"/>
          <w:sz w:val="28"/>
        </w:rPr>
        <w:t xml:space="preserve">На снижение </w:t>
      </w:r>
      <w:r>
        <w:rPr>
          <w:rFonts w:ascii="Times New Roman" w:eastAsia="Times New Roman" w:hAnsi="Times New Roman" w:cs="Times New Roman"/>
          <w:sz w:val="28"/>
        </w:rPr>
        <w:t xml:space="preserve"> </w:t>
      </w:r>
      <w:r w:rsidR="00644D03">
        <w:rPr>
          <w:rFonts w:ascii="Times New Roman" w:eastAsia="Times New Roman" w:hAnsi="Times New Roman" w:cs="Times New Roman"/>
          <w:sz w:val="28"/>
        </w:rPr>
        <w:t xml:space="preserve">оказало влияние </w:t>
      </w:r>
      <w:r w:rsidR="00F33B06">
        <w:rPr>
          <w:rFonts w:ascii="Times New Roman" w:eastAsia="Times New Roman" w:hAnsi="Times New Roman" w:cs="Times New Roman"/>
          <w:sz w:val="28"/>
        </w:rPr>
        <w:t xml:space="preserve"> </w:t>
      </w:r>
      <w:r w:rsidR="00644D03">
        <w:rPr>
          <w:rFonts w:ascii="Times New Roman" w:eastAsia="Times New Roman" w:hAnsi="Times New Roman" w:cs="Times New Roman"/>
          <w:sz w:val="28"/>
        </w:rPr>
        <w:t xml:space="preserve">уменьшение </w:t>
      </w:r>
      <w:r w:rsidR="00A85C2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 </w:t>
      </w:r>
      <w:r w:rsidR="003F0329">
        <w:rPr>
          <w:rFonts w:ascii="Times New Roman" w:eastAsia="Times New Roman" w:hAnsi="Times New Roman" w:cs="Times New Roman"/>
          <w:sz w:val="28"/>
        </w:rPr>
        <w:t>4148,96</w:t>
      </w:r>
      <w:r w:rsidR="003F0329" w:rsidRPr="003F0329">
        <w:rPr>
          <w:rFonts w:ascii="Times New Roman" w:eastAsia="Times New Roman" w:hAnsi="Times New Roman" w:cs="Times New Roman"/>
          <w:sz w:val="28"/>
        </w:rPr>
        <w:t xml:space="preserve"> </w:t>
      </w:r>
      <w:r w:rsidR="003F0329">
        <w:rPr>
          <w:rFonts w:ascii="Times New Roman" w:eastAsia="Times New Roman" w:hAnsi="Times New Roman" w:cs="Times New Roman"/>
          <w:sz w:val="28"/>
        </w:rPr>
        <w:t xml:space="preserve">тыс. рублей поступления  доходов на налог  имущество организаций в связи применением ускоренной амортизации на основные средства. Так же, уменьшились поступления  </w:t>
      </w:r>
      <w:r w:rsidR="00644D03">
        <w:rPr>
          <w:rFonts w:ascii="Times New Roman" w:eastAsia="Times New Roman" w:hAnsi="Times New Roman" w:cs="Times New Roman"/>
          <w:sz w:val="28"/>
        </w:rPr>
        <w:t>ЕНВД</w:t>
      </w:r>
      <w:r w:rsidR="003F0329">
        <w:rPr>
          <w:rFonts w:ascii="Times New Roman" w:eastAsia="Times New Roman" w:hAnsi="Times New Roman" w:cs="Times New Roman"/>
          <w:sz w:val="28"/>
        </w:rPr>
        <w:t xml:space="preserve"> на 447,68 тыс. рублей поступлений  и ЕСХН </w:t>
      </w:r>
      <w:r w:rsidR="00644D0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 345,17 </w:t>
      </w:r>
      <w:r w:rsidR="00412302">
        <w:rPr>
          <w:rFonts w:ascii="Times New Roman" w:eastAsia="Times New Roman" w:hAnsi="Times New Roman" w:cs="Times New Roman"/>
          <w:sz w:val="28"/>
        </w:rPr>
        <w:t>тыс. рублей</w:t>
      </w:r>
      <w:proofErr w:type="gramStart"/>
      <w:r>
        <w:rPr>
          <w:rFonts w:ascii="Times New Roman" w:eastAsia="Times New Roman" w:hAnsi="Times New Roman" w:cs="Times New Roman"/>
          <w:sz w:val="28"/>
        </w:rPr>
        <w:t xml:space="preserve">  </w:t>
      </w:r>
      <w:r w:rsidR="003F0329">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p w:rsidR="00B82CAF" w:rsidRDefault="007413ED" w:rsidP="00412302">
      <w:pPr>
        <w:spacing w:after="0" w:line="240" w:lineRule="auto"/>
        <w:ind w:firstLine="851"/>
        <w:rPr>
          <w:rFonts w:ascii="Times New Roman" w:eastAsia="Times New Roman" w:hAnsi="Times New Roman" w:cs="Times New Roman"/>
          <w:sz w:val="28"/>
        </w:rPr>
      </w:pPr>
      <w:r>
        <w:rPr>
          <w:rFonts w:ascii="Times New Roman" w:eastAsia="Times New Roman" w:hAnsi="Times New Roman" w:cs="Times New Roman"/>
          <w:b/>
          <w:sz w:val="28"/>
        </w:rPr>
        <w:t>По налогу на доходы физических лиц:</w:t>
      </w:r>
    </w:p>
    <w:p w:rsidR="003F0329" w:rsidRDefault="007413ED" w:rsidP="003F032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состоянию на 01.01.2014 года  поступило  </w:t>
      </w:r>
      <w:r w:rsidR="00CE105A">
        <w:rPr>
          <w:rFonts w:ascii="Times New Roman" w:eastAsia="Times New Roman" w:hAnsi="Times New Roman" w:cs="Times New Roman"/>
          <w:sz w:val="28"/>
        </w:rPr>
        <w:t>32681,00</w:t>
      </w:r>
      <w:r>
        <w:rPr>
          <w:rFonts w:ascii="Times New Roman" w:eastAsia="Times New Roman" w:hAnsi="Times New Roman" w:cs="Times New Roman"/>
          <w:sz w:val="28"/>
        </w:rPr>
        <w:t xml:space="preserve"> тыс. рублей налога, выполнение годового плана составило </w:t>
      </w:r>
      <w:r w:rsidR="00CE105A">
        <w:rPr>
          <w:rFonts w:ascii="Times New Roman" w:eastAsia="Times New Roman" w:hAnsi="Times New Roman" w:cs="Times New Roman"/>
          <w:sz w:val="28"/>
        </w:rPr>
        <w:t>97,51</w:t>
      </w:r>
      <w:r>
        <w:rPr>
          <w:rFonts w:ascii="Times New Roman" w:eastAsia="Times New Roman" w:hAnsi="Times New Roman" w:cs="Times New Roman"/>
          <w:sz w:val="28"/>
        </w:rPr>
        <w:t>%.</w:t>
      </w:r>
      <w:r w:rsidR="00476423" w:rsidRPr="00476423">
        <w:rPr>
          <w:rFonts w:ascii="Times New Roman" w:eastAsia="Times New Roman" w:hAnsi="Times New Roman" w:cs="Times New Roman"/>
          <w:sz w:val="28"/>
        </w:rPr>
        <w:t xml:space="preserve"> </w:t>
      </w:r>
      <w:r w:rsidR="00476423">
        <w:rPr>
          <w:rFonts w:ascii="Times New Roman" w:eastAsia="Times New Roman" w:hAnsi="Times New Roman" w:cs="Times New Roman"/>
          <w:sz w:val="28"/>
        </w:rPr>
        <w:t xml:space="preserve">Причиной невыполнения годовых плановых назначений является неуплата налога за декабрь в местный бюджет  бюджетными учреждениями в сумме 736,00 тыс. рублей. Задолженность возникла </w:t>
      </w:r>
      <w:proofErr w:type="gramStart"/>
      <w:r w:rsidR="00476423">
        <w:rPr>
          <w:rFonts w:ascii="Times New Roman" w:eastAsia="Times New Roman" w:hAnsi="Times New Roman" w:cs="Times New Roman"/>
          <w:sz w:val="28"/>
        </w:rPr>
        <w:t>из-за</w:t>
      </w:r>
      <w:proofErr w:type="gramEnd"/>
      <w:r w:rsidR="00476423">
        <w:rPr>
          <w:rFonts w:ascii="Times New Roman" w:eastAsia="Times New Roman" w:hAnsi="Times New Roman" w:cs="Times New Roman"/>
          <w:sz w:val="28"/>
        </w:rPr>
        <w:t xml:space="preserve"> </w:t>
      </w:r>
      <w:proofErr w:type="gramStart"/>
      <w:r w:rsidR="00476423">
        <w:rPr>
          <w:rFonts w:ascii="Times New Roman" w:eastAsia="Times New Roman" w:hAnsi="Times New Roman" w:cs="Times New Roman"/>
          <w:sz w:val="28"/>
        </w:rPr>
        <w:t>недостаточностью</w:t>
      </w:r>
      <w:proofErr w:type="gramEnd"/>
      <w:r w:rsidR="00476423">
        <w:rPr>
          <w:rFonts w:ascii="Times New Roman" w:eastAsia="Times New Roman" w:hAnsi="Times New Roman" w:cs="Times New Roman"/>
          <w:sz w:val="28"/>
        </w:rPr>
        <w:t xml:space="preserve">  денежных средств  в конце  года. Уплата произведена в январе 2014 года.</w:t>
      </w:r>
    </w:p>
    <w:p w:rsidR="003F0329" w:rsidRDefault="003F0329" w:rsidP="003F032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отношению к 01.01.2013 года поступление налога </w:t>
      </w:r>
      <w:r>
        <w:rPr>
          <w:rFonts w:ascii="Times New Roman" w:eastAsia="Times New Roman" w:hAnsi="Times New Roman" w:cs="Times New Roman"/>
          <w:i/>
          <w:sz w:val="28"/>
        </w:rPr>
        <w:t xml:space="preserve">выросло </w:t>
      </w:r>
      <w:r>
        <w:rPr>
          <w:rFonts w:ascii="Times New Roman" w:eastAsia="Times New Roman" w:hAnsi="Times New Roman" w:cs="Times New Roman"/>
          <w:sz w:val="28"/>
        </w:rPr>
        <w:t xml:space="preserve">на 1035,56 тыс. рублей, </w:t>
      </w:r>
      <w:r>
        <w:rPr>
          <w:rFonts w:ascii="Times New Roman" w:eastAsia="Times New Roman" w:hAnsi="Times New Roman" w:cs="Times New Roman"/>
          <w:i/>
          <w:sz w:val="28"/>
        </w:rPr>
        <w:t xml:space="preserve">темп роста </w:t>
      </w:r>
      <w:r>
        <w:rPr>
          <w:rFonts w:ascii="Times New Roman" w:eastAsia="Times New Roman" w:hAnsi="Times New Roman" w:cs="Times New Roman"/>
          <w:sz w:val="28"/>
        </w:rPr>
        <w:t xml:space="preserve">составил 103,27 %. </w:t>
      </w:r>
    </w:p>
    <w:p w:rsidR="003F0329" w:rsidRDefault="003F0329" w:rsidP="003F032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Причины роста поступлений налога по сравнению с 2012 годом:</w:t>
      </w:r>
    </w:p>
    <w:p w:rsidR="003F0329" w:rsidRDefault="003F0329" w:rsidP="003F0329">
      <w:pPr>
        <w:numPr>
          <w:ilvl w:val="0"/>
          <w:numId w:val="3"/>
        </w:num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увеличение фонда оплаты труда  работникам бюджетной сферы: на 15,5% у работников  дополнительного образования и на 14,4% педагогам общеобразовательных учреждений (дополнительно поступило в местный бюджет 409,17 </w:t>
      </w:r>
      <w:proofErr w:type="spellStart"/>
      <w:r>
        <w:rPr>
          <w:rFonts w:ascii="Times New Roman" w:eastAsia="Times New Roman" w:hAnsi="Times New Roman" w:cs="Times New Roman"/>
          <w:sz w:val="28"/>
        </w:rPr>
        <w:t>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roofErr w:type="spellEnd"/>
      <w:r>
        <w:rPr>
          <w:rFonts w:ascii="Times New Roman" w:eastAsia="Times New Roman" w:hAnsi="Times New Roman" w:cs="Times New Roman"/>
          <w:sz w:val="28"/>
        </w:rPr>
        <w:t>);</w:t>
      </w:r>
    </w:p>
    <w:p w:rsidR="003F0329" w:rsidRDefault="003F0329" w:rsidP="003F0329">
      <w:pPr>
        <w:numPr>
          <w:ilvl w:val="0"/>
          <w:numId w:val="3"/>
        </w:num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увеличение фонда оплаты труда на 10% работникам МУЗ "</w:t>
      </w:r>
      <w:proofErr w:type="spellStart"/>
      <w:r>
        <w:rPr>
          <w:rFonts w:ascii="Times New Roman" w:eastAsia="Times New Roman" w:hAnsi="Times New Roman" w:cs="Times New Roman"/>
          <w:sz w:val="28"/>
        </w:rPr>
        <w:t>Онгудайская</w:t>
      </w:r>
      <w:proofErr w:type="spellEnd"/>
      <w:r>
        <w:rPr>
          <w:rFonts w:ascii="Times New Roman" w:eastAsia="Times New Roman" w:hAnsi="Times New Roman" w:cs="Times New Roman"/>
          <w:sz w:val="28"/>
        </w:rPr>
        <w:t xml:space="preserve"> ЦРБ" и увеличение количества работников на 10 единиц, дополнительно поступило в местный бюджет 1020,84 </w:t>
      </w:r>
      <w:proofErr w:type="spellStart"/>
      <w:r>
        <w:rPr>
          <w:rFonts w:ascii="Times New Roman" w:eastAsia="Times New Roman" w:hAnsi="Times New Roman" w:cs="Times New Roman"/>
          <w:sz w:val="28"/>
        </w:rPr>
        <w:t>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roofErr w:type="spellEnd"/>
      <w:r>
        <w:rPr>
          <w:rFonts w:ascii="Times New Roman" w:eastAsia="Times New Roman" w:hAnsi="Times New Roman" w:cs="Times New Roman"/>
          <w:sz w:val="28"/>
        </w:rPr>
        <w:t>.</w:t>
      </w:r>
    </w:p>
    <w:p w:rsidR="004B22C7" w:rsidRDefault="004B22C7" w:rsidP="004B22C7">
      <w:pPr>
        <w:spacing w:after="0" w:line="240" w:lineRule="auto"/>
        <w:ind w:left="851"/>
        <w:jc w:val="both"/>
        <w:rPr>
          <w:rFonts w:ascii="Times New Roman" w:eastAsia="Times New Roman" w:hAnsi="Times New Roman" w:cs="Times New Roman"/>
          <w:sz w:val="28"/>
        </w:rPr>
      </w:pPr>
    </w:p>
    <w:p w:rsidR="00C8144C"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По налогу, взимаем</w:t>
      </w:r>
      <w:r w:rsidR="0072535B">
        <w:rPr>
          <w:rFonts w:ascii="Times New Roman" w:eastAsia="Times New Roman" w:hAnsi="Times New Roman" w:cs="Times New Roman"/>
          <w:b/>
          <w:sz w:val="28"/>
        </w:rPr>
        <w:t>ому</w:t>
      </w:r>
      <w:r>
        <w:rPr>
          <w:rFonts w:ascii="Times New Roman" w:eastAsia="Times New Roman" w:hAnsi="Times New Roman" w:cs="Times New Roman"/>
          <w:b/>
          <w:sz w:val="28"/>
        </w:rPr>
        <w:t xml:space="preserve"> в связи с применением упрощенной системы налогообложения</w:t>
      </w:r>
      <w:r>
        <w:rPr>
          <w:rFonts w:ascii="Times New Roman" w:eastAsia="Times New Roman" w:hAnsi="Times New Roman" w:cs="Times New Roman"/>
          <w:sz w:val="28"/>
        </w:rPr>
        <w:t>: По состоянию на 01.01.2014 года  поступило  7957,98 тыс</w:t>
      </w:r>
      <w:r w:rsidR="008A7793">
        <w:rPr>
          <w:rFonts w:ascii="Times New Roman" w:eastAsia="Times New Roman" w:hAnsi="Times New Roman" w:cs="Times New Roman"/>
          <w:sz w:val="28"/>
        </w:rPr>
        <w:t>. р</w:t>
      </w:r>
      <w:r>
        <w:rPr>
          <w:rFonts w:ascii="Times New Roman" w:eastAsia="Times New Roman" w:hAnsi="Times New Roman" w:cs="Times New Roman"/>
          <w:sz w:val="28"/>
        </w:rPr>
        <w:t>ублей налога, выполнение годового плана составило 94,7</w:t>
      </w:r>
      <w:r w:rsidR="003F0329">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0072535B" w:rsidRPr="0072535B">
        <w:rPr>
          <w:rFonts w:ascii="Times New Roman" w:eastAsia="Times New Roman" w:hAnsi="Times New Roman" w:cs="Times New Roman"/>
          <w:sz w:val="28"/>
        </w:rPr>
        <w:t xml:space="preserve"> </w:t>
      </w:r>
      <w:r w:rsidR="0072535B">
        <w:rPr>
          <w:rFonts w:ascii="Times New Roman" w:eastAsia="Times New Roman" w:hAnsi="Times New Roman" w:cs="Times New Roman"/>
          <w:sz w:val="28"/>
        </w:rPr>
        <w:t xml:space="preserve">  Причиной невыполнения годовых плановых назначений является задолженность </w:t>
      </w:r>
      <w:r w:rsidR="003F0329">
        <w:rPr>
          <w:rFonts w:ascii="Times New Roman" w:eastAsia="Times New Roman" w:hAnsi="Times New Roman" w:cs="Times New Roman"/>
          <w:sz w:val="28"/>
        </w:rPr>
        <w:t>налого</w:t>
      </w:r>
      <w:r w:rsidR="0072535B">
        <w:rPr>
          <w:rFonts w:ascii="Times New Roman" w:eastAsia="Times New Roman" w:hAnsi="Times New Roman" w:cs="Times New Roman"/>
          <w:sz w:val="28"/>
        </w:rPr>
        <w:t xml:space="preserve">плательщиков в сумме 501,00 тыс. рублей.     </w:t>
      </w:r>
    </w:p>
    <w:p w:rsidR="00C8144C" w:rsidRDefault="00C8144C" w:rsidP="00C8144C">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отношению к 01.01.2013 года поступление  доходов </w:t>
      </w:r>
      <w:r>
        <w:rPr>
          <w:rFonts w:ascii="Times New Roman" w:eastAsia="Times New Roman" w:hAnsi="Times New Roman" w:cs="Times New Roman"/>
          <w:i/>
          <w:sz w:val="28"/>
        </w:rPr>
        <w:t xml:space="preserve">выросло </w:t>
      </w:r>
      <w:r>
        <w:rPr>
          <w:rFonts w:ascii="Times New Roman" w:eastAsia="Times New Roman" w:hAnsi="Times New Roman" w:cs="Times New Roman"/>
          <w:sz w:val="28"/>
        </w:rPr>
        <w:t xml:space="preserve">на 239,06 </w:t>
      </w:r>
      <w:proofErr w:type="spellStart"/>
      <w:r>
        <w:rPr>
          <w:rFonts w:ascii="Times New Roman" w:eastAsia="Times New Roman" w:hAnsi="Times New Roman" w:cs="Times New Roman"/>
          <w:sz w:val="28"/>
        </w:rPr>
        <w:t>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темп роста </w:t>
      </w:r>
      <w:r>
        <w:rPr>
          <w:rFonts w:ascii="Times New Roman" w:eastAsia="Times New Roman" w:hAnsi="Times New Roman" w:cs="Times New Roman"/>
          <w:sz w:val="28"/>
        </w:rPr>
        <w:t xml:space="preserve">составил 103,10 %. </w:t>
      </w:r>
    </w:p>
    <w:p w:rsidR="00C8144C" w:rsidRDefault="00C8144C" w:rsidP="00C8144C">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Причины роста  поступлений налога по сравнению с 2012 годом:</w:t>
      </w:r>
    </w:p>
    <w:p w:rsidR="00C8144C" w:rsidRDefault="00C8144C" w:rsidP="00C8144C">
      <w:pPr>
        <w:numPr>
          <w:ilvl w:val="0"/>
          <w:numId w:val="4"/>
        </w:numPr>
        <w:tabs>
          <w:tab w:val="left" w:pos="0"/>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увеличение количества плательщиков на 128 единиц (в 2012году -472 налогоплательщиков, в 2013году - 600);</w:t>
      </w:r>
    </w:p>
    <w:p w:rsidR="00C8144C" w:rsidRDefault="004B22C7" w:rsidP="00C8144C">
      <w:pPr>
        <w:numPr>
          <w:ilvl w:val="0"/>
          <w:numId w:val="4"/>
        </w:numPr>
        <w:tabs>
          <w:tab w:val="left" w:pos="0"/>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проверке работниками налоговой службы  выявленные недоимки, дополнительно поступило    </w:t>
      </w:r>
      <w:r w:rsidR="00C8144C">
        <w:rPr>
          <w:rFonts w:ascii="Times New Roman" w:eastAsia="Times New Roman" w:hAnsi="Times New Roman" w:cs="Times New Roman"/>
          <w:sz w:val="28"/>
        </w:rPr>
        <w:t xml:space="preserve">904,00 </w:t>
      </w:r>
      <w:r>
        <w:rPr>
          <w:rFonts w:ascii="Times New Roman" w:eastAsia="Times New Roman" w:hAnsi="Times New Roman" w:cs="Times New Roman"/>
          <w:sz w:val="28"/>
        </w:rPr>
        <w:t>тыс. рублей</w:t>
      </w:r>
      <w:r w:rsidR="00C8144C">
        <w:rPr>
          <w:rFonts w:ascii="Times New Roman" w:eastAsia="Times New Roman" w:hAnsi="Times New Roman" w:cs="Times New Roman"/>
          <w:sz w:val="28"/>
        </w:rPr>
        <w:t>;</w:t>
      </w:r>
    </w:p>
    <w:p w:rsidR="00C8144C" w:rsidRDefault="00C8144C" w:rsidP="00C8144C">
      <w:pPr>
        <w:numPr>
          <w:ilvl w:val="0"/>
          <w:numId w:val="4"/>
        </w:numPr>
        <w:tabs>
          <w:tab w:val="left" w:pos="0"/>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рост налогооблагаемой базы плательщика ООО «</w:t>
      </w:r>
      <w:proofErr w:type="spellStart"/>
      <w:r>
        <w:rPr>
          <w:rFonts w:ascii="Times New Roman" w:eastAsia="Times New Roman" w:hAnsi="Times New Roman" w:cs="Times New Roman"/>
          <w:sz w:val="28"/>
        </w:rPr>
        <w:t>Элитстрой</w:t>
      </w:r>
      <w:proofErr w:type="spellEnd"/>
      <w:r>
        <w:rPr>
          <w:rFonts w:ascii="Times New Roman" w:eastAsia="Times New Roman" w:hAnsi="Times New Roman" w:cs="Times New Roman"/>
          <w:sz w:val="28"/>
        </w:rPr>
        <w:t>-Онгудай» (сумма прироста к 2012 году по данному плательщику составила 238,00тыс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
    <w:p w:rsidR="00C8144C" w:rsidRDefault="00C8144C" w:rsidP="00C8144C">
      <w:pPr>
        <w:numPr>
          <w:ilvl w:val="0"/>
          <w:numId w:val="4"/>
        </w:numPr>
        <w:tabs>
          <w:tab w:val="left" w:pos="0"/>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уплата авансовых платежей за 2013 год  в сумме 1063,00 </w:t>
      </w:r>
      <w:proofErr w:type="spellStart"/>
      <w:r>
        <w:rPr>
          <w:rFonts w:ascii="Times New Roman" w:eastAsia="Times New Roman" w:hAnsi="Times New Roman" w:cs="Times New Roman"/>
          <w:sz w:val="28"/>
        </w:rPr>
        <w:t>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roofErr w:type="spellEnd"/>
      <w:r>
        <w:rPr>
          <w:rFonts w:ascii="Times New Roman" w:eastAsia="Times New Roman" w:hAnsi="Times New Roman" w:cs="Times New Roman"/>
          <w:sz w:val="28"/>
        </w:rPr>
        <w:t>.</w:t>
      </w:r>
    </w:p>
    <w:p w:rsidR="004B22C7" w:rsidRDefault="0072535B"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82CAF" w:rsidRDefault="00412302"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413ED">
        <w:rPr>
          <w:rFonts w:ascii="Times New Roman" w:eastAsia="Times New Roman" w:hAnsi="Times New Roman" w:cs="Times New Roman"/>
          <w:b/>
          <w:sz w:val="28"/>
        </w:rPr>
        <w:t xml:space="preserve"> По единому налогу на вмененный доход для отдельных видов деятельности:</w:t>
      </w:r>
      <w:r w:rsidR="007413ED">
        <w:rPr>
          <w:rFonts w:ascii="Times New Roman" w:eastAsia="Times New Roman" w:hAnsi="Times New Roman" w:cs="Times New Roman"/>
          <w:sz w:val="28"/>
        </w:rPr>
        <w:t xml:space="preserve"> По состоянию на 01.01.2014 года  поступило  </w:t>
      </w:r>
      <w:r w:rsidR="00A20817">
        <w:rPr>
          <w:rFonts w:ascii="Times New Roman" w:eastAsia="Times New Roman" w:hAnsi="Times New Roman" w:cs="Times New Roman"/>
          <w:sz w:val="28"/>
        </w:rPr>
        <w:t>6985,3</w:t>
      </w:r>
      <w:r w:rsidR="006A73C7">
        <w:rPr>
          <w:rFonts w:ascii="Times New Roman" w:eastAsia="Times New Roman" w:hAnsi="Times New Roman" w:cs="Times New Roman"/>
          <w:sz w:val="28"/>
        </w:rPr>
        <w:t>9</w:t>
      </w:r>
      <w:r w:rsidR="007413ED">
        <w:rPr>
          <w:rFonts w:ascii="Times New Roman" w:eastAsia="Times New Roman" w:hAnsi="Times New Roman" w:cs="Times New Roman"/>
          <w:sz w:val="28"/>
        </w:rPr>
        <w:t xml:space="preserve"> тыс</w:t>
      </w:r>
      <w:proofErr w:type="gramStart"/>
      <w:r w:rsidR="007413ED">
        <w:rPr>
          <w:rFonts w:ascii="Times New Roman" w:eastAsia="Times New Roman" w:hAnsi="Times New Roman" w:cs="Times New Roman"/>
          <w:sz w:val="28"/>
        </w:rPr>
        <w:t>.р</w:t>
      </w:r>
      <w:proofErr w:type="gramEnd"/>
      <w:r w:rsidR="007413ED">
        <w:rPr>
          <w:rFonts w:ascii="Times New Roman" w:eastAsia="Times New Roman" w:hAnsi="Times New Roman" w:cs="Times New Roman"/>
          <w:sz w:val="28"/>
        </w:rPr>
        <w:t>ублей налога, выполнение годового плана составило 86,33 %.</w:t>
      </w:r>
    </w:p>
    <w:p w:rsidR="00B82CAF"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Причины невыполнения годовых плановых назначений:</w:t>
      </w:r>
    </w:p>
    <w:p w:rsidR="00B82CAF" w:rsidRDefault="007413ED" w:rsidP="00412302">
      <w:pPr>
        <w:numPr>
          <w:ilvl w:val="0"/>
          <w:numId w:val="5"/>
        </w:num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уменьшение количества </w:t>
      </w:r>
      <w:r w:rsidR="00C8144C">
        <w:rPr>
          <w:rFonts w:ascii="Times New Roman" w:eastAsia="Times New Roman" w:hAnsi="Times New Roman" w:cs="Times New Roman"/>
          <w:sz w:val="28"/>
        </w:rPr>
        <w:t>налого</w:t>
      </w:r>
      <w:r>
        <w:rPr>
          <w:rFonts w:ascii="Times New Roman" w:eastAsia="Times New Roman" w:hAnsi="Times New Roman" w:cs="Times New Roman"/>
          <w:sz w:val="28"/>
        </w:rPr>
        <w:t>плательщиков на 81 единиц ( в 2012 году-370 плательщик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в 2013году-289);</w:t>
      </w:r>
    </w:p>
    <w:p w:rsidR="00B82CAF" w:rsidRDefault="007413ED" w:rsidP="00412302">
      <w:pPr>
        <w:numPr>
          <w:ilvl w:val="0"/>
          <w:numId w:val="5"/>
        </w:num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уменьшение налогооблагаемой базы </w:t>
      </w:r>
      <w:proofErr w:type="spellStart"/>
      <w:r>
        <w:rPr>
          <w:rFonts w:ascii="Times New Roman" w:eastAsia="Times New Roman" w:hAnsi="Times New Roman" w:cs="Times New Roman"/>
          <w:sz w:val="28"/>
        </w:rPr>
        <w:t>РайСББЖ</w:t>
      </w:r>
      <w:proofErr w:type="spellEnd"/>
      <w:r w:rsidR="00C8144C">
        <w:rPr>
          <w:rFonts w:ascii="Times New Roman" w:eastAsia="Times New Roman" w:hAnsi="Times New Roman" w:cs="Times New Roman"/>
          <w:sz w:val="28"/>
        </w:rPr>
        <w:t xml:space="preserve"> (районная ветстанция)</w:t>
      </w:r>
      <w:r>
        <w:rPr>
          <w:rFonts w:ascii="Times New Roman" w:eastAsia="Times New Roman" w:hAnsi="Times New Roman" w:cs="Times New Roman"/>
          <w:sz w:val="28"/>
        </w:rPr>
        <w:t>, сумма снижения составил</w:t>
      </w:r>
      <w:r w:rsidR="0072535B">
        <w:rPr>
          <w:rFonts w:ascii="Times New Roman" w:eastAsia="Times New Roman" w:hAnsi="Times New Roman" w:cs="Times New Roman"/>
          <w:sz w:val="28"/>
        </w:rPr>
        <w:t>а</w:t>
      </w:r>
      <w:r>
        <w:rPr>
          <w:rFonts w:ascii="Times New Roman" w:eastAsia="Times New Roman" w:hAnsi="Times New Roman" w:cs="Times New Roman"/>
          <w:sz w:val="28"/>
        </w:rPr>
        <w:t xml:space="preserve"> 116,00 </w:t>
      </w:r>
      <w:proofErr w:type="spellStart"/>
      <w:r>
        <w:rPr>
          <w:rFonts w:ascii="Times New Roman" w:eastAsia="Times New Roman" w:hAnsi="Times New Roman" w:cs="Times New Roman"/>
          <w:sz w:val="28"/>
        </w:rPr>
        <w:t>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roofErr w:type="spellEnd"/>
      <w:r>
        <w:rPr>
          <w:rFonts w:ascii="Times New Roman" w:eastAsia="Times New Roman" w:hAnsi="Times New Roman" w:cs="Times New Roman"/>
          <w:sz w:val="28"/>
        </w:rPr>
        <w:t>;</w:t>
      </w:r>
    </w:p>
    <w:p w:rsidR="004B22C7" w:rsidRDefault="004B22C7" w:rsidP="004B22C7">
      <w:pPr>
        <w:suppressAutoHyphens/>
        <w:spacing w:after="0" w:line="240" w:lineRule="auto"/>
        <w:ind w:left="709"/>
        <w:jc w:val="both"/>
        <w:rPr>
          <w:rFonts w:ascii="Times New Roman" w:eastAsia="Times New Roman" w:hAnsi="Times New Roman" w:cs="Times New Roman"/>
          <w:sz w:val="28"/>
        </w:rPr>
      </w:pPr>
      <w:bookmarkStart w:id="0" w:name="_GoBack"/>
      <w:bookmarkEnd w:id="0"/>
    </w:p>
    <w:p w:rsidR="00C8144C" w:rsidRDefault="007413ED" w:rsidP="00C8144C">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По единому сельскохозяйственному налогу:</w:t>
      </w:r>
      <w:r>
        <w:rPr>
          <w:rFonts w:ascii="Times New Roman" w:eastAsia="Times New Roman" w:hAnsi="Times New Roman" w:cs="Times New Roman"/>
          <w:sz w:val="28"/>
        </w:rPr>
        <w:t xml:space="preserve"> По состоянию на 01.01.2014 года  поступило  </w:t>
      </w:r>
      <w:r w:rsidR="00CE105A">
        <w:rPr>
          <w:rFonts w:ascii="Times New Roman" w:eastAsia="Times New Roman" w:hAnsi="Times New Roman" w:cs="Times New Roman"/>
          <w:sz w:val="28"/>
        </w:rPr>
        <w:t>296,65</w:t>
      </w:r>
      <w:r>
        <w:rPr>
          <w:rFonts w:ascii="Times New Roman" w:eastAsia="Times New Roman" w:hAnsi="Times New Roman" w:cs="Times New Roman"/>
          <w:sz w:val="28"/>
        </w:rPr>
        <w:t xml:space="preserve"> тыс</w:t>
      </w:r>
      <w:r w:rsidR="0072535B">
        <w:rPr>
          <w:rFonts w:ascii="Times New Roman" w:eastAsia="Times New Roman" w:hAnsi="Times New Roman" w:cs="Times New Roman"/>
          <w:sz w:val="28"/>
        </w:rPr>
        <w:t>. р</w:t>
      </w:r>
      <w:r>
        <w:rPr>
          <w:rFonts w:ascii="Times New Roman" w:eastAsia="Times New Roman" w:hAnsi="Times New Roman" w:cs="Times New Roman"/>
          <w:sz w:val="28"/>
        </w:rPr>
        <w:t>ублей</w:t>
      </w:r>
      <w:r w:rsidR="0072535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налога, выполнение годового плана составило </w:t>
      </w:r>
      <w:r w:rsidR="00CE105A">
        <w:rPr>
          <w:rFonts w:ascii="Times New Roman" w:eastAsia="Times New Roman" w:hAnsi="Times New Roman" w:cs="Times New Roman"/>
          <w:sz w:val="28"/>
        </w:rPr>
        <w:t>74,72</w:t>
      </w:r>
      <w:r>
        <w:rPr>
          <w:rFonts w:ascii="Times New Roman" w:eastAsia="Times New Roman" w:hAnsi="Times New Roman" w:cs="Times New Roman"/>
          <w:sz w:val="28"/>
        </w:rPr>
        <w:t xml:space="preserve"> %.</w:t>
      </w:r>
      <w:r w:rsidR="00C8144C" w:rsidRPr="00C8144C">
        <w:rPr>
          <w:rFonts w:ascii="Times New Roman" w:eastAsia="Times New Roman" w:hAnsi="Times New Roman" w:cs="Times New Roman"/>
          <w:sz w:val="28"/>
        </w:rPr>
        <w:t xml:space="preserve"> </w:t>
      </w:r>
      <w:r w:rsidR="00C8144C">
        <w:rPr>
          <w:rFonts w:ascii="Times New Roman" w:eastAsia="Times New Roman" w:hAnsi="Times New Roman" w:cs="Times New Roman"/>
          <w:sz w:val="28"/>
        </w:rPr>
        <w:t xml:space="preserve">По отношению к 01.01.2013 года поступление  доходов снизилось на 345,17 </w:t>
      </w:r>
      <w:proofErr w:type="spellStart"/>
      <w:r w:rsidR="00C8144C">
        <w:rPr>
          <w:rFonts w:ascii="Times New Roman" w:eastAsia="Times New Roman" w:hAnsi="Times New Roman" w:cs="Times New Roman"/>
          <w:sz w:val="28"/>
        </w:rPr>
        <w:t>тыс</w:t>
      </w:r>
      <w:proofErr w:type="gramStart"/>
      <w:r w:rsidR="00C8144C">
        <w:rPr>
          <w:rFonts w:ascii="Times New Roman" w:eastAsia="Times New Roman" w:hAnsi="Times New Roman" w:cs="Times New Roman"/>
          <w:sz w:val="28"/>
        </w:rPr>
        <w:t>.р</w:t>
      </w:r>
      <w:proofErr w:type="gramEnd"/>
      <w:r w:rsidR="00C8144C">
        <w:rPr>
          <w:rFonts w:ascii="Times New Roman" w:eastAsia="Times New Roman" w:hAnsi="Times New Roman" w:cs="Times New Roman"/>
          <w:sz w:val="28"/>
        </w:rPr>
        <w:t>ублей</w:t>
      </w:r>
      <w:proofErr w:type="spellEnd"/>
      <w:r w:rsidR="00C8144C">
        <w:rPr>
          <w:rFonts w:ascii="Times New Roman" w:eastAsia="Times New Roman" w:hAnsi="Times New Roman" w:cs="Times New Roman"/>
          <w:sz w:val="28"/>
        </w:rPr>
        <w:t xml:space="preserve">., </w:t>
      </w:r>
      <w:r w:rsidR="00C8144C">
        <w:rPr>
          <w:rFonts w:ascii="Times New Roman" w:eastAsia="Times New Roman" w:hAnsi="Times New Roman" w:cs="Times New Roman"/>
          <w:i/>
          <w:sz w:val="28"/>
        </w:rPr>
        <w:t xml:space="preserve">темп снижения  </w:t>
      </w:r>
      <w:r w:rsidR="00C8144C">
        <w:rPr>
          <w:rFonts w:ascii="Times New Roman" w:eastAsia="Times New Roman" w:hAnsi="Times New Roman" w:cs="Times New Roman"/>
          <w:sz w:val="28"/>
        </w:rPr>
        <w:t xml:space="preserve">составил 46,22%. </w:t>
      </w:r>
    </w:p>
    <w:p w:rsidR="004B22C7" w:rsidRDefault="00C8144C"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Причина  невыполнения годовых плановых назначений  и снижения поступлений налога по сравнению с 2012 годом </w:t>
      </w:r>
      <w:r w:rsidR="006A73C7">
        <w:rPr>
          <w:rFonts w:ascii="Times New Roman" w:eastAsia="Times New Roman" w:hAnsi="Times New Roman" w:cs="Times New Roman"/>
          <w:sz w:val="28"/>
        </w:rPr>
        <w:t>-</w:t>
      </w:r>
      <w:r w:rsidR="007413ED">
        <w:rPr>
          <w:rFonts w:ascii="Times New Roman" w:eastAsia="Times New Roman" w:hAnsi="Times New Roman" w:cs="Times New Roman"/>
          <w:sz w:val="28"/>
        </w:rPr>
        <w:t xml:space="preserve"> </w:t>
      </w:r>
      <w:r w:rsidR="006A73C7">
        <w:rPr>
          <w:rFonts w:ascii="Times New Roman" w:eastAsia="Times New Roman" w:hAnsi="Times New Roman" w:cs="Times New Roman"/>
          <w:sz w:val="28"/>
        </w:rPr>
        <w:t xml:space="preserve"> из-за</w:t>
      </w:r>
      <w:r w:rsidR="007413ED">
        <w:rPr>
          <w:rFonts w:ascii="Times New Roman" w:eastAsia="Times New Roman" w:hAnsi="Times New Roman" w:cs="Times New Roman"/>
          <w:sz w:val="28"/>
        </w:rPr>
        <w:t xml:space="preserve"> уменьшени</w:t>
      </w:r>
      <w:r w:rsidR="006A73C7">
        <w:rPr>
          <w:rFonts w:ascii="Times New Roman" w:eastAsia="Times New Roman" w:hAnsi="Times New Roman" w:cs="Times New Roman"/>
          <w:sz w:val="28"/>
        </w:rPr>
        <w:t>я</w:t>
      </w:r>
      <w:r w:rsidR="007413ED">
        <w:rPr>
          <w:rFonts w:ascii="Times New Roman" w:eastAsia="Times New Roman" w:hAnsi="Times New Roman" w:cs="Times New Roman"/>
          <w:sz w:val="28"/>
        </w:rPr>
        <w:t xml:space="preserve">  доходов  сельхозтоваропроизводителей поступило </w:t>
      </w:r>
      <w:r w:rsidR="006A73C7">
        <w:rPr>
          <w:rFonts w:ascii="Times New Roman" w:eastAsia="Times New Roman" w:hAnsi="Times New Roman" w:cs="Times New Roman"/>
          <w:sz w:val="28"/>
        </w:rPr>
        <w:t xml:space="preserve">ЕСХН </w:t>
      </w:r>
      <w:r w:rsidR="007413ED">
        <w:rPr>
          <w:rFonts w:ascii="Times New Roman" w:eastAsia="Times New Roman" w:hAnsi="Times New Roman" w:cs="Times New Roman"/>
          <w:sz w:val="28"/>
        </w:rPr>
        <w:t>меньше на 12 тыс</w:t>
      </w:r>
      <w:proofErr w:type="gramStart"/>
      <w:r w:rsidR="007413ED">
        <w:rPr>
          <w:rFonts w:ascii="Times New Roman" w:eastAsia="Times New Roman" w:hAnsi="Times New Roman" w:cs="Times New Roman"/>
          <w:sz w:val="28"/>
        </w:rPr>
        <w:t>.р</w:t>
      </w:r>
      <w:proofErr w:type="gramEnd"/>
      <w:r w:rsidR="007413ED">
        <w:rPr>
          <w:rFonts w:ascii="Times New Roman" w:eastAsia="Times New Roman" w:hAnsi="Times New Roman" w:cs="Times New Roman"/>
          <w:sz w:val="28"/>
        </w:rPr>
        <w:t xml:space="preserve">ублей от </w:t>
      </w:r>
    </w:p>
    <w:p w:rsidR="004B22C7" w:rsidRDefault="004B22C7" w:rsidP="00412302">
      <w:pPr>
        <w:spacing w:after="0" w:line="240" w:lineRule="auto"/>
        <w:ind w:firstLine="851"/>
        <w:jc w:val="both"/>
        <w:rPr>
          <w:rFonts w:ascii="Times New Roman" w:eastAsia="Times New Roman" w:hAnsi="Times New Roman" w:cs="Times New Roman"/>
          <w:sz w:val="28"/>
        </w:rPr>
      </w:pPr>
    </w:p>
    <w:p w:rsidR="004B22C7" w:rsidRDefault="004B22C7" w:rsidP="00412302">
      <w:pPr>
        <w:spacing w:after="0" w:line="240" w:lineRule="auto"/>
        <w:ind w:firstLine="851"/>
        <w:jc w:val="both"/>
        <w:rPr>
          <w:rFonts w:ascii="Times New Roman" w:eastAsia="Times New Roman" w:hAnsi="Times New Roman" w:cs="Times New Roman"/>
          <w:sz w:val="28"/>
        </w:rPr>
      </w:pPr>
    </w:p>
    <w:p w:rsidR="004B22C7" w:rsidRDefault="004B22C7" w:rsidP="00412302">
      <w:pPr>
        <w:spacing w:after="0" w:line="240" w:lineRule="auto"/>
        <w:ind w:firstLine="851"/>
        <w:jc w:val="both"/>
        <w:rPr>
          <w:rFonts w:ascii="Times New Roman" w:eastAsia="Times New Roman" w:hAnsi="Times New Roman" w:cs="Times New Roman"/>
          <w:sz w:val="28"/>
        </w:rPr>
      </w:pPr>
    </w:p>
    <w:p w:rsidR="004B22C7" w:rsidRDefault="004B22C7" w:rsidP="00412302">
      <w:pPr>
        <w:spacing w:after="0" w:line="240" w:lineRule="auto"/>
        <w:ind w:firstLine="851"/>
        <w:jc w:val="both"/>
        <w:rPr>
          <w:rFonts w:ascii="Times New Roman" w:eastAsia="Times New Roman" w:hAnsi="Times New Roman" w:cs="Times New Roman"/>
          <w:sz w:val="28"/>
        </w:rPr>
      </w:pPr>
    </w:p>
    <w:p w:rsidR="00B82CAF"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СПК «</w:t>
      </w:r>
      <w:proofErr w:type="spellStart"/>
      <w:r>
        <w:rPr>
          <w:rFonts w:ascii="Times New Roman" w:eastAsia="Times New Roman" w:hAnsi="Times New Roman" w:cs="Times New Roman"/>
          <w:sz w:val="28"/>
        </w:rPr>
        <w:t>Теньгинское</w:t>
      </w:r>
      <w:proofErr w:type="spellEnd"/>
      <w:r>
        <w:rPr>
          <w:rFonts w:ascii="Times New Roman" w:eastAsia="Times New Roman" w:hAnsi="Times New Roman" w:cs="Times New Roman"/>
          <w:sz w:val="28"/>
        </w:rPr>
        <w:t xml:space="preserve">», на 74 </w:t>
      </w:r>
      <w:proofErr w:type="spellStart"/>
      <w:r>
        <w:rPr>
          <w:rFonts w:ascii="Times New Roman" w:eastAsia="Times New Roman" w:hAnsi="Times New Roman" w:cs="Times New Roman"/>
          <w:sz w:val="28"/>
        </w:rPr>
        <w:t>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roofErr w:type="spellEnd"/>
      <w:r>
        <w:rPr>
          <w:rFonts w:ascii="Times New Roman" w:eastAsia="Times New Roman" w:hAnsi="Times New Roman" w:cs="Times New Roman"/>
          <w:sz w:val="28"/>
        </w:rPr>
        <w:t xml:space="preserve"> от КХ «</w:t>
      </w:r>
      <w:proofErr w:type="spellStart"/>
      <w:r>
        <w:rPr>
          <w:rFonts w:ascii="Times New Roman" w:eastAsia="Times New Roman" w:hAnsi="Times New Roman" w:cs="Times New Roman"/>
          <w:sz w:val="28"/>
        </w:rPr>
        <w:t>Шагым</w:t>
      </w:r>
      <w:proofErr w:type="spellEnd"/>
      <w:r>
        <w:rPr>
          <w:rFonts w:ascii="Times New Roman" w:eastAsia="Times New Roman" w:hAnsi="Times New Roman" w:cs="Times New Roman"/>
          <w:sz w:val="28"/>
        </w:rPr>
        <w:t xml:space="preserve">», на 138 </w:t>
      </w:r>
      <w:proofErr w:type="spellStart"/>
      <w:r>
        <w:rPr>
          <w:rFonts w:ascii="Times New Roman" w:eastAsia="Times New Roman" w:hAnsi="Times New Roman" w:cs="Times New Roman"/>
          <w:sz w:val="28"/>
        </w:rPr>
        <w:t>тыс.рублей</w:t>
      </w:r>
      <w:proofErr w:type="spellEnd"/>
      <w:r w:rsidR="00A85C2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от ООО «</w:t>
      </w:r>
      <w:proofErr w:type="spellStart"/>
      <w:r>
        <w:rPr>
          <w:rFonts w:ascii="Times New Roman" w:eastAsia="Times New Roman" w:hAnsi="Times New Roman" w:cs="Times New Roman"/>
          <w:sz w:val="28"/>
        </w:rPr>
        <w:t>Мухорта</w:t>
      </w:r>
      <w:proofErr w:type="spellEnd"/>
      <w:r>
        <w:rPr>
          <w:rFonts w:ascii="Times New Roman" w:eastAsia="Times New Roman" w:hAnsi="Times New Roman" w:cs="Times New Roman"/>
          <w:sz w:val="28"/>
        </w:rPr>
        <w:t>».</w:t>
      </w:r>
    </w:p>
    <w:p w:rsidR="00B82CAF"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По налогу на имущество организаций:</w:t>
      </w:r>
      <w:r>
        <w:rPr>
          <w:rFonts w:ascii="Times New Roman" w:eastAsia="Times New Roman" w:hAnsi="Times New Roman" w:cs="Times New Roman"/>
          <w:sz w:val="28"/>
        </w:rPr>
        <w:t xml:space="preserve"> По состоянию на 01.01.2014 года  поступило  19347,65 тыс. рублей налога, выполнение годового плана составило 96,20%.</w:t>
      </w:r>
    </w:p>
    <w:p w:rsidR="00B82CAF" w:rsidRDefault="006A73C7"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Несмотря на рост количества налогоплательщиков на 11 ед., посту</w:t>
      </w:r>
      <w:r w:rsidR="007413ED">
        <w:rPr>
          <w:rFonts w:ascii="Times New Roman" w:eastAsia="Times New Roman" w:hAnsi="Times New Roman" w:cs="Times New Roman"/>
          <w:sz w:val="28"/>
        </w:rPr>
        <w:t xml:space="preserve">пление доходов </w:t>
      </w:r>
      <w:r>
        <w:rPr>
          <w:rFonts w:ascii="Times New Roman" w:eastAsia="Times New Roman" w:hAnsi="Times New Roman" w:cs="Times New Roman"/>
          <w:sz w:val="28"/>
        </w:rPr>
        <w:t xml:space="preserve">по отношению к 2012 году </w:t>
      </w:r>
      <w:r>
        <w:rPr>
          <w:rFonts w:ascii="Times New Roman" w:eastAsia="Times New Roman" w:hAnsi="Times New Roman" w:cs="Times New Roman"/>
          <w:i/>
          <w:sz w:val="28"/>
        </w:rPr>
        <w:t>сократилось</w:t>
      </w:r>
      <w:r w:rsidR="007413ED">
        <w:rPr>
          <w:rFonts w:ascii="Times New Roman" w:eastAsia="Times New Roman" w:hAnsi="Times New Roman" w:cs="Times New Roman"/>
          <w:i/>
          <w:sz w:val="28"/>
        </w:rPr>
        <w:t xml:space="preserve"> </w:t>
      </w:r>
      <w:r w:rsidR="007413ED">
        <w:rPr>
          <w:rFonts w:ascii="Times New Roman" w:eastAsia="Times New Roman" w:hAnsi="Times New Roman" w:cs="Times New Roman"/>
          <w:sz w:val="28"/>
        </w:rPr>
        <w:t>на 4148,96 тыс</w:t>
      </w:r>
      <w:r w:rsidR="00C8144C">
        <w:rPr>
          <w:rFonts w:ascii="Times New Roman" w:eastAsia="Times New Roman" w:hAnsi="Times New Roman" w:cs="Times New Roman"/>
          <w:sz w:val="28"/>
        </w:rPr>
        <w:t>. р</w:t>
      </w:r>
      <w:r w:rsidR="007413ED">
        <w:rPr>
          <w:rFonts w:ascii="Times New Roman" w:eastAsia="Times New Roman" w:hAnsi="Times New Roman" w:cs="Times New Roman"/>
          <w:sz w:val="28"/>
        </w:rPr>
        <w:t xml:space="preserve">ублей, </w:t>
      </w:r>
      <w:r w:rsidR="007413ED">
        <w:rPr>
          <w:rFonts w:ascii="Times New Roman" w:eastAsia="Times New Roman" w:hAnsi="Times New Roman" w:cs="Times New Roman"/>
          <w:i/>
          <w:sz w:val="28"/>
        </w:rPr>
        <w:t>темп снижения</w:t>
      </w:r>
      <w:r w:rsidR="007413ED">
        <w:rPr>
          <w:rFonts w:ascii="Times New Roman" w:eastAsia="Times New Roman" w:hAnsi="Times New Roman" w:cs="Times New Roman"/>
          <w:sz w:val="28"/>
        </w:rPr>
        <w:t xml:space="preserve"> составил 82,34%. </w:t>
      </w:r>
    </w:p>
    <w:p w:rsidR="0072535B"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Основной причиной невыполнения годовых плановых назначений и снижения поступлений налога по сравнению с 2012 годом</w:t>
      </w:r>
      <w:r w:rsidR="0072535B">
        <w:rPr>
          <w:rFonts w:ascii="Times New Roman" w:eastAsia="Times New Roman" w:hAnsi="Times New Roman" w:cs="Times New Roman"/>
          <w:sz w:val="28"/>
        </w:rPr>
        <w:t xml:space="preserve"> является </w:t>
      </w:r>
      <w:r>
        <w:rPr>
          <w:rFonts w:ascii="Times New Roman" w:eastAsia="Times New Roman" w:hAnsi="Times New Roman" w:cs="Times New Roman"/>
          <w:sz w:val="28"/>
        </w:rPr>
        <w:t xml:space="preserve">уменьшение </w:t>
      </w:r>
      <w:r w:rsidR="0072535B">
        <w:rPr>
          <w:rFonts w:ascii="Times New Roman" w:eastAsia="Times New Roman" w:hAnsi="Times New Roman" w:cs="Times New Roman"/>
          <w:sz w:val="28"/>
        </w:rPr>
        <w:t>поступлений на 4696</w:t>
      </w:r>
      <w:r w:rsidR="00C8144C">
        <w:rPr>
          <w:rFonts w:ascii="Times New Roman" w:eastAsia="Times New Roman" w:hAnsi="Times New Roman" w:cs="Times New Roman"/>
          <w:sz w:val="28"/>
        </w:rPr>
        <w:t>,00</w:t>
      </w:r>
      <w:r w:rsidR="0072535B">
        <w:rPr>
          <w:rFonts w:ascii="Times New Roman" w:eastAsia="Times New Roman" w:hAnsi="Times New Roman" w:cs="Times New Roman"/>
          <w:sz w:val="28"/>
        </w:rPr>
        <w:t xml:space="preserve"> тыс. рублей от</w:t>
      </w:r>
      <w:r>
        <w:rPr>
          <w:rFonts w:ascii="Times New Roman" w:eastAsia="Times New Roman" w:hAnsi="Times New Roman" w:cs="Times New Roman"/>
          <w:sz w:val="28"/>
        </w:rPr>
        <w:t xml:space="preserve"> ООО «Алтайское подворье»</w:t>
      </w:r>
      <w:r w:rsidR="0072535B">
        <w:rPr>
          <w:rFonts w:ascii="Times New Roman" w:eastAsia="Times New Roman" w:hAnsi="Times New Roman" w:cs="Times New Roman"/>
          <w:sz w:val="28"/>
        </w:rPr>
        <w:t xml:space="preserve"> (в 2012 году </w:t>
      </w:r>
      <w:r>
        <w:rPr>
          <w:rFonts w:ascii="Times New Roman" w:eastAsia="Times New Roman" w:hAnsi="Times New Roman" w:cs="Times New Roman"/>
          <w:sz w:val="28"/>
        </w:rPr>
        <w:t>упла</w:t>
      </w:r>
      <w:r w:rsidR="006A73C7">
        <w:rPr>
          <w:rFonts w:ascii="Times New Roman" w:eastAsia="Times New Roman" w:hAnsi="Times New Roman" w:cs="Times New Roman"/>
          <w:sz w:val="28"/>
        </w:rPr>
        <w:t xml:space="preserve">чено </w:t>
      </w:r>
      <w:r w:rsidR="00C8144C">
        <w:rPr>
          <w:rFonts w:ascii="Times New Roman" w:eastAsia="Times New Roman" w:hAnsi="Times New Roman" w:cs="Times New Roman"/>
          <w:sz w:val="28"/>
        </w:rPr>
        <w:t xml:space="preserve">в местный бюджет </w:t>
      </w:r>
      <w:r w:rsidR="006A73C7">
        <w:rPr>
          <w:rFonts w:ascii="Times New Roman" w:eastAsia="Times New Roman" w:hAnsi="Times New Roman" w:cs="Times New Roman"/>
          <w:sz w:val="28"/>
        </w:rPr>
        <w:t xml:space="preserve">за 2011-2012 годы </w:t>
      </w:r>
      <w:r w:rsidR="0072535B">
        <w:rPr>
          <w:rFonts w:ascii="Times New Roman" w:eastAsia="Times New Roman" w:hAnsi="Times New Roman" w:cs="Times New Roman"/>
          <w:sz w:val="28"/>
        </w:rPr>
        <w:t xml:space="preserve"> 21527,</w:t>
      </w:r>
      <w:r w:rsidR="006A73C7">
        <w:rPr>
          <w:rFonts w:ascii="Times New Roman" w:eastAsia="Times New Roman" w:hAnsi="Times New Roman" w:cs="Times New Roman"/>
          <w:sz w:val="28"/>
        </w:rPr>
        <w:t xml:space="preserve">00 тыс. рублей,  а в 2013 году </w:t>
      </w:r>
      <w:r w:rsidR="00C8144C">
        <w:rPr>
          <w:rFonts w:ascii="Times New Roman" w:eastAsia="Times New Roman" w:hAnsi="Times New Roman" w:cs="Times New Roman"/>
          <w:sz w:val="28"/>
        </w:rPr>
        <w:t>-</w:t>
      </w:r>
      <w:r w:rsidR="0072535B">
        <w:rPr>
          <w:rFonts w:ascii="Times New Roman" w:eastAsia="Times New Roman" w:hAnsi="Times New Roman" w:cs="Times New Roman"/>
          <w:sz w:val="28"/>
        </w:rPr>
        <w:t>16831,00тыс. рублей)</w:t>
      </w:r>
      <w:r w:rsidR="00412302">
        <w:rPr>
          <w:rFonts w:ascii="Times New Roman" w:eastAsia="Times New Roman" w:hAnsi="Times New Roman" w:cs="Times New Roman"/>
          <w:sz w:val="28"/>
        </w:rPr>
        <w:t>.</w:t>
      </w:r>
    </w:p>
    <w:p w:rsidR="006A73C7"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По налогам, сборам  и регулярным платежам за пользование  природными ресурсами:</w:t>
      </w:r>
      <w:r>
        <w:rPr>
          <w:rFonts w:ascii="Times New Roman" w:eastAsia="Times New Roman" w:hAnsi="Times New Roman" w:cs="Times New Roman"/>
          <w:sz w:val="28"/>
        </w:rPr>
        <w:t xml:space="preserve"> </w:t>
      </w:r>
    </w:p>
    <w:p w:rsidR="004E34EC"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состоянию на 01.01.2014 года  поступило  24,38 тыс. рублей налога, </w:t>
      </w:r>
      <w:r w:rsidR="004E34EC">
        <w:rPr>
          <w:rFonts w:ascii="Times New Roman" w:eastAsia="Times New Roman" w:hAnsi="Times New Roman" w:cs="Times New Roman"/>
          <w:sz w:val="28"/>
        </w:rPr>
        <w:t xml:space="preserve">годовой </w:t>
      </w:r>
      <w:r>
        <w:rPr>
          <w:rFonts w:ascii="Times New Roman" w:eastAsia="Times New Roman" w:hAnsi="Times New Roman" w:cs="Times New Roman"/>
          <w:sz w:val="28"/>
        </w:rPr>
        <w:t xml:space="preserve"> план</w:t>
      </w:r>
      <w:r w:rsidR="004E34EC">
        <w:rPr>
          <w:rFonts w:ascii="Times New Roman" w:eastAsia="Times New Roman" w:hAnsi="Times New Roman" w:cs="Times New Roman"/>
          <w:sz w:val="28"/>
        </w:rPr>
        <w:t xml:space="preserve"> перевыполнен почти в 5 раз.</w:t>
      </w:r>
    </w:p>
    <w:p w:rsidR="00B82CAF"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Причина выполнения годовых плановых назначений </w:t>
      </w:r>
      <w:r w:rsidR="009926B0">
        <w:rPr>
          <w:rFonts w:ascii="Times New Roman" w:eastAsia="Times New Roman" w:hAnsi="Times New Roman" w:cs="Times New Roman"/>
          <w:sz w:val="28"/>
        </w:rPr>
        <w:t xml:space="preserve"> </w:t>
      </w:r>
      <w:r w:rsidR="008E2A23">
        <w:rPr>
          <w:rFonts w:ascii="Times New Roman" w:eastAsia="Times New Roman" w:hAnsi="Times New Roman" w:cs="Times New Roman"/>
          <w:sz w:val="28"/>
        </w:rPr>
        <w:t xml:space="preserve">является </w:t>
      </w:r>
      <w:r w:rsidR="004E34EC">
        <w:rPr>
          <w:rFonts w:ascii="Times New Roman" w:eastAsia="Times New Roman" w:hAnsi="Times New Roman" w:cs="Times New Roman"/>
          <w:sz w:val="28"/>
        </w:rPr>
        <w:t xml:space="preserve">уплата </w:t>
      </w:r>
      <w:r>
        <w:rPr>
          <w:rFonts w:ascii="Times New Roman" w:eastAsia="Times New Roman" w:hAnsi="Times New Roman" w:cs="Times New Roman"/>
          <w:sz w:val="28"/>
        </w:rPr>
        <w:t xml:space="preserve">ОАО «ДЭП №222» </w:t>
      </w:r>
      <w:r w:rsidR="008E2A23">
        <w:rPr>
          <w:rFonts w:ascii="Times New Roman" w:eastAsia="Times New Roman" w:hAnsi="Times New Roman" w:cs="Times New Roman"/>
          <w:sz w:val="28"/>
        </w:rPr>
        <w:t>по</w:t>
      </w:r>
      <w:r>
        <w:rPr>
          <w:rFonts w:ascii="Times New Roman" w:eastAsia="Times New Roman" w:hAnsi="Times New Roman" w:cs="Times New Roman"/>
          <w:sz w:val="28"/>
        </w:rPr>
        <w:t xml:space="preserve"> </w:t>
      </w:r>
      <w:r w:rsidR="008E2A23">
        <w:rPr>
          <w:rFonts w:ascii="Times New Roman" w:eastAsia="Times New Roman" w:hAnsi="Times New Roman" w:cs="Times New Roman"/>
          <w:sz w:val="28"/>
        </w:rPr>
        <w:t>уточненной налоговой декларации за четвертый квартал 2013 года.</w:t>
      </w:r>
    </w:p>
    <w:p w:rsidR="00B82CAF" w:rsidRDefault="00B82CAF" w:rsidP="00412302">
      <w:pPr>
        <w:spacing w:after="0" w:line="240" w:lineRule="auto"/>
        <w:ind w:firstLine="851"/>
        <w:jc w:val="both"/>
        <w:rPr>
          <w:rFonts w:ascii="Times New Roman" w:eastAsia="Times New Roman" w:hAnsi="Times New Roman" w:cs="Times New Roman"/>
          <w:sz w:val="28"/>
        </w:rPr>
      </w:pPr>
    </w:p>
    <w:p w:rsidR="00B82CAF"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По государственной пошлине:</w:t>
      </w:r>
      <w:r>
        <w:rPr>
          <w:rFonts w:ascii="Times New Roman" w:eastAsia="Times New Roman" w:hAnsi="Times New Roman" w:cs="Times New Roman"/>
          <w:sz w:val="28"/>
        </w:rPr>
        <w:t xml:space="preserve"> По состоянию на 01.01.2014 года  поступило  </w:t>
      </w:r>
      <w:r w:rsidR="009926B0">
        <w:rPr>
          <w:rFonts w:ascii="Times New Roman" w:eastAsia="Times New Roman" w:hAnsi="Times New Roman" w:cs="Times New Roman"/>
          <w:sz w:val="28"/>
        </w:rPr>
        <w:t>2073,89</w:t>
      </w:r>
      <w:r>
        <w:rPr>
          <w:rFonts w:ascii="Times New Roman" w:eastAsia="Times New Roman" w:hAnsi="Times New Roman" w:cs="Times New Roman"/>
          <w:sz w:val="28"/>
        </w:rPr>
        <w:t xml:space="preserve"> тыс. рублей налога, выполнение годового плана составило </w:t>
      </w:r>
      <w:r w:rsidR="009926B0">
        <w:rPr>
          <w:rFonts w:ascii="Times New Roman" w:eastAsia="Times New Roman" w:hAnsi="Times New Roman" w:cs="Times New Roman"/>
          <w:sz w:val="28"/>
        </w:rPr>
        <w:t>118,10</w:t>
      </w:r>
      <w:r>
        <w:rPr>
          <w:rFonts w:ascii="Times New Roman" w:eastAsia="Times New Roman" w:hAnsi="Times New Roman" w:cs="Times New Roman"/>
          <w:sz w:val="28"/>
        </w:rPr>
        <w:t>%.</w:t>
      </w:r>
    </w:p>
    <w:p w:rsidR="00B82CAF"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Причин</w:t>
      </w:r>
      <w:r w:rsidR="002832FB">
        <w:rPr>
          <w:rFonts w:ascii="Times New Roman" w:eastAsia="Times New Roman" w:hAnsi="Times New Roman" w:cs="Times New Roman"/>
          <w:sz w:val="28"/>
        </w:rPr>
        <w:t xml:space="preserve">ы </w:t>
      </w:r>
      <w:r>
        <w:rPr>
          <w:rFonts w:ascii="Times New Roman" w:eastAsia="Times New Roman" w:hAnsi="Times New Roman" w:cs="Times New Roman"/>
          <w:sz w:val="28"/>
        </w:rPr>
        <w:t xml:space="preserve">выполнения годовых плановых назначений:   </w:t>
      </w:r>
    </w:p>
    <w:p w:rsidR="00B82CAF" w:rsidRDefault="007413ED" w:rsidP="00412302">
      <w:pPr>
        <w:numPr>
          <w:ilvl w:val="0"/>
          <w:numId w:val="8"/>
        </w:numPr>
        <w:tabs>
          <w:tab w:val="left" w:pos="0"/>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увеличилось количество обращений  в суды, дополнительно поступило </w:t>
      </w:r>
      <w:r w:rsidR="008E2A23">
        <w:rPr>
          <w:rFonts w:ascii="Times New Roman" w:eastAsia="Times New Roman" w:hAnsi="Times New Roman" w:cs="Times New Roman"/>
          <w:sz w:val="28"/>
        </w:rPr>
        <w:t>235,00</w:t>
      </w:r>
      <w:r>
        <w:rPr>
          <w:rFonts w:ascii="Times New Roman" w:eastAsia="Times New Roman" w:hAnsi="Times New Roman" w:cs="Times New Roman"/>
          <w:sz w:val="28"/>
        </w:rPr>
        <w:t xml:space="preserve"> </w:t>
      </w:r>
      <w:r w:rsidR="002832FB">
        <w:rPr>
          <w:rFonts w:ascii="Times New Roman" w:eastAsia="Times New Roman" w:hAnsi="Times New Roman" w:cs="Times New Roman"/>
          <w:sz w:val="28"/>
        </w:rPr>
        <w:t>тыс. рублей</w:t>
      </w:r>
      <w:r>
        <w:rPr>
          <w:rFonts w:ascii="Times New Roman" w:eastAsia="Times New Roman" w:hAnsi="Times New Roman" w:cs="Times New Roman"/>
          <w:sz w:val="28"/>
        </w:rPr>
        <w:t>;</w:t>
      </w:r>
    </w:p>
    <w:p w:rsidR="00B82CAF" w:rsidRDefault="007413ED" w:rsidP="00412302">
      <w:pPr>
        <w:numPr>
          <w:ilvl w:val="0"/>
          <w:numId w:val="8"/>
        </w:numPr>
        <w:tabs>
          <w:tab w:val="left" w:pos="0"/>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выданных лицензий на продажу алкогольной продукцией  уменьшилось на 5 </w:t>
      </w:r>
      <w:r w:rsidR="006A73C7">
        <w:rPr>
          <w:rFonts w:ascii="Times New Roman" w:eastAsia="Times New Roman" w:hAnsi="Times New Roman" w:cs="Times New Roman"/>
          <w:sz w:val="28"/>
        </w:rPr>
        <w:t xml:space="preserve">шт. </w:t>
      </w:r>
      <w:r>
        <w:rPr>
          <w:rFonts w:ascii="Times New Roman" w:eastAsia="Times New Roman" w:hAnsi="Times New Roman" w:cs="Times New Roman"/>
          <w:sz w:val="28"/>
        </w:rPr>
        <w:t xml:space="preserve">(в 2012 году -27, в 2013году – 22), но поступления увеличились на </w:t>
      </w:r>
      <w:r w:rsidR="008E2A23">
        <w:rPr>
          <w:rFonts w:ascii="Times New Roman" w:eastAsia="Times New Roman" w:hAnsi="Times New Roman" w:cs="Times New Roman"/>
          <w:sz w:val="28"/>
        </w:rPr>
        <w:t>78,00</w:t>
      </w:r>
      <w:r>
        <w:rPr>
          <w:rFonts w:ascii="Times New Roman" w:eastAsia="Times New Roman" w:hAnsi="Times New Roman" w:cs="Times New Roman"/>
          <w:sz w:val="28"/>
        </w:rPr>
        <w:t xml:space="preserve"> 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ублей, в связи уплатой пошлины в полном объеме;       </w:t>
      </w:r>
    </w:p>
    <w:p w:rsidR="008E2A23" w:rsidRPr="00412302" w:rsidRDefault="007413ED" w:rsidP="00412302">
      <w:pPr>
        <w:numPr>
          <w:ilvl w:val="0"/>
          <w:numId w:val="8"/>
        </w:numPr>
        <w:tabs>
          <w:tab w:val="left" w:pos="0"/>
        </w:tabs>
        <w:suppressAutoHyphens/>
        <w:spacing w:after="0" w:line="240" w:lineRule="auto"/>
        <w:ind w:firstLine="851"/>
        <w:jc w:val="both"/>
        <w:rPr>
          <w:rFonts w:ascii="Times New Roman" w:eastAsia="Times New Roman" w:hAnsi="Times New Roman" w:cs="Times New Roman"/>
          <w:b/>
          <w:sz w:val="28"/>
        </w:rPr>
      </w:pPr>
      <w:r w:rsidRPr="00412302">
        <w:rPr>
          <w:rFonts w:ascii="Times New Roman" w:eastAsia="Times New Roman" w:hAnsi="Times New Roman" w:cs="Times New Roman"/>
          <w:sz w:val="28"/>
        </w:rPr>
        <w:t xml:space="preserve">увеличилось количество установленных рекламных конструкций на 2 единицы, из-за чего поступление увеличилось </w:t>
      </w:r>
      <w:r w:rsidR="006A73C7" w:rsidRPr="00412302">
        <w:rPr>
          <w:rFonts w:ascii="Times New Roman" w:eastAsia="Times New Roman" w:hAnsi="Times New Roman" w:cs="Times New Roman"/>
          <w:sz w:val="28"/>
        </w:rPr>
        <w:t>на 3,0 тыс</w:t>
      </w:r>
      <w:proofErr w:type="gramStart"/>
      <w:r w:rsidR="006A73C7" w:rsidRPr="00412302">
        <w:rPr>
          <w:rFonts w:ascii="Times New Roman" w:eastAsia="Times New Roman" w:hAnsi="Times New Roman" w:cs="Times New Roman"/>
          <w:sz w:val="28"/>
        </w:rPr>
        <w:t>.р</w:t>
      </w:r>
      <w:proofErr w:type="gramEnd"/>
      <w:r w:rsidR="006A73C7" w:rsidRPr="00412302">
        <w:rPr>
          <w:rFonts w:ascii="Times New Roman" w:eastAsia="Times New Roman" w:hAnsi="Times New Roman" w:cs="Times New Roman"/>
          <w:sz w:val="28"/>
        </w:rPr>
        <w:t xml:space="preserve">ублей </w:t>
      </w:r>
      <w:r w:rsidRPr="00412302">
        <w:rPr>
          <w:rFonts w:ascii="Times New Roman" w:eastAsia="Times New Roman" w:hAnsi="Times New Roman" w:cs="Times New Roman"/>
          <w:sz w:val="28"/>
        </w:rPr>
        <w:t>(</w:t>
      </w:r>
      <w:r w:rsidR="006A73C7" w:rsidRPr="00412302">
        <w:rPr>
          <w:rFonts w:ascii="Times New Roman" w:eastAsia="Times New Roman" w:hAnsi="Times New Roman" w:cs="Times New Roman"/>
          <w:sz w:val="28"/>
        </w:rPr>
        <w:t>факт в</w:t>
      </w:r>
      <w:r w:rsidRPr="00412302">
        <w:rPr>
          <w:rFonts w:ascii="Times New Roman" w:eastAsia="Times New Roman" w:hAnsi="Times New Roman" w:cs="Times New Roman"/>
          <w:sz w:val="28"/>
        </w:rPr>
        <w:t xml:space="preserve"> 2012году 3,0 тыс.рублей</w:t>
      </w:r>
      <w:r w:rsidR="004E34EC" w:rsidRPr="00412302">
        <w:rPr>
          <w:rFonts w:ascii="Times New Roman" w:eastAsia="Times New Roman" w:hAnsi="Times New Roman" w:cs="Times New Roman"/>
          <w:sz w:val="28"/>
        </w:rPr>
        <w:t xml:space="preserve">, в 2013году </w:t>
      </w:r>
      <w:r w:rsidR="006A73C7" w:rsidRPr="00412302">
        <w:rPr>
          <w:rFonts w:ascii="Times New Roman" w:eastAsia="Times New Roman" w:hAnsi="Times New Roman" w:cs="Times New Roman"/>
          <w:sz w:val="28"/>
        </w:rPr>
        <w:t xml:space="preserve"> </w:t>
      </w:r>
      <w:r w:rsidR="004E34EC" w:rsidRPr="00412302">
        <w:rPr>
          <w:rFonts w:ascii="Times New Roman" w:eastAsia="Times New Roman" w:hAnsi="Times New Roman" w:cs="Times New Roman"/>
          <w:sz w:val="28"/>
        </w:rPr>
        <w:t>6,0</w:t>
      </w:r>
      <w:r w:rsidR="006A73C7" w:rsidRPr="00412302">
        <w:rPr>
          <w:rFonts w:ascii="Times New Roman" w:eastAsia="Times New Roman" w:hAnsi="Times New Roman" w:cs="Times New Roman"/>
          <w:sz w:val="28"/>
        </w:rPr>
        <w:t xml:space="preserve"> </w:t>
      </w:r>
      <w:proofErr w:type="spellStart"/>
      <w:r w:rsidR="004E34EC" w:rsidRPr="00412302">
        <w:rPr>
          <w:rFonts w:ascii="Times New Roman" w:eastAsia="Times New Roman" w:hAnsi="Times New Roman" w:cs="Times New Roman"/>
          <w:sz w:val="28"/>
        </w:rPr>
        <w:t>тыс.рублей</w:t>
      </w:r>
      <w:proofErr w:type="spellEnd"/>
      <w:r w:rsidR="004E34EC" w:rsidRPr="00412302">
        <w:rPr>
          <w:rFonts w:ascii="Times New Roman" w:eastAsia="Times New Roman" w:hAnsi="Times New Roman" w:cs="Times New Roman"/>
          <w:sz w:val="28"/>
        </w:rPr>
        <w:t>).</w:t>
      </w:r>
      <w:r w:rsidR="006A73C7" w:rsidRPr="00412302">
        <w:rPr>
          <w:rFonts w:ascii="Times New Roman" w:eastAsia="Times New Roman" w:hAnsi="Times New Roman" w:cs="Times New Roman"/>
          <w:sz w:val="28"/>
        </w:rPr>
        <w:t xml:space="preserve"> </w:t>
      </w:r>
    </w:p>
    <w:p w:rsidR="003E1110" w:rsidRDefault="003E1110" w:rsidP="00412302">
      <w:pPr>
        <w:spacing w:after="0" w:line="240" w:lineRule="auto"/>
        <w:ind w:firstLine="851"/>
        <w:jc w:val="both"/>
        <w:rPr>
          <w:rFonts w:ascii="Times New Roman" w:eastAsia="Times New Roman" w:hAnsi="Times New Roman" w:cs="Times New Roman"/>
          <w:b/>
          <w:sz w:val="28"/>
        </w:rPr>
      </w:pPr>
    </w:p>
    <w:p w:rsidR="003E1110" w:rsidRDefault="003E1110" w:rsidP="00412302">
      <w:pPr>
        <w:spacing w:after="0" w:line="240" w:lineRule="auto"/>
        <w:ind w:firstLine="851"/>
        <w:jc w:val="both"/>
        <w:rPr>
          <w:rFonts w:ascii="Times New Roman" w:eastAsia="Times New Roman" w:hAnsi="Times New Roman" w:cs="Times New Roman"/>
          <w:b/>
          <w:sz w:val="28"/>
        </w:rPr>
      </w:pPr>
    </w:p>
    <w:p w:rsidR="00D946B1" w:rsidRPr="00D946B1" w:rsidRDefault="00412302" w:rsidP="00D946B1">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1.2.</w:t>
      </w:r>
      <w:r w:rsidR="007413ED" w:rsidRPr="00412302">
        <w:rPr>
          <w:rFonts w:ascii="Times New Roman" w:eastAsia="Times New Roman" w:hAnsi="Times New Roman" w:cs="Times New Roman"/>
          <w:b/>
          <w:sz w:val="28"/>
        </w:rPr>
        <w:t>Неналоговые доходы</w:t>
      </w:r>
      <w:r>
        <w:rPr>
          <w:rFonts w:ascii="Times New Roman" w:eastAsia="Times New Roman" w:hAnsi="Times New Roman" w:cs="Times New Roman"/>
          <w:b/>
          <w:sz w:val="28"/>
        </w:rPr>
        <w:t xml:space="preserve">. </w:t>
      </w:r>
      <w:r w:rsidR="007413ED" w:rsidRPr="00D946B1">
        <w:rPr>
          <w:rFonts w:ascii="Times New Roman" w:eastAsia="Times New Roman" w:hAnsi="Times New Roman" w:cs="Times New Roman"/>
          <w:sz w:val="28"/>
        </w:rPr>
        <w:t xml:space="preserve">Уточненный годовой план по неналоговым доходам бюджета </w:t>
      </w:r>
      <w:r w:rsidR="00C8144C">
        <w:rPr>
          <w:rFonts w:ascii="Times New Roman" w:eastAsia="Times New Roman" w:hAnsi="Times New Roman" w:cs="Times New Roman"/>
          <w:sz w:val="28"/>
        </w:rPr>
        <w:t xml:space="preserve">муниципального района </w:t>
      </w:r>
      <w:r w:rsidR="007413ED" w:rsidRPr="00D946B1">
        <w:rPr>
          <w:rFonts w:ascii="Times New Roman" w:eastAsia="Times New Roman" w:hAnsi="Times New Roman" w:cs="Times New Roman"/>
          <w:sz w:val="28"/>
        </w:rPr>
        <w:t xml:space="preserve"> в сумме </w:t>
      </w:r>
      <w:r w:rsidRPr="00D946B1">
        <w:rPr>
          <w:rFonts w:ascii="Times New Roman" w:eastAsia="Times New Roman" w:hAnsi="Times New Roman" w:cs="Times New Roman"/>
          <w:sz w:val="28"/>
        </w:rPr>
        <w:t xml:space="preserve">5150,64 </w:t>
      </w:r>
      <w:r w:rsidR="007413ED" w:rsidRPr="00D946B1">
        <w:rPr>
          <w:rFonts w:ascii="Times New Roman" w:eastAsia="Times New Roman" w:hAnsi="Times New Roman" w:cs="Times New Roman"/>
          <w:sz w:val="28"/>
        </w:rPr>
        <w:t xml:space="preserve"> </w:t>
      </w:r>
      <w:r w:rsidR="00D946B1" w:rsidRPr="00D946B1">
        <w:rPr>
          <w:rFonts w:ascii="Times New Roman" w:eastAsia="Times New Roman" w:hAnsi="Times New Roman" w:cs="Times New Roman"/>
          <w:sz w:val="28"/>
        </w:rPr>
        <w:t>тыс. рублей</w:t>
      </w:r>
      <w:r w:rsidR="00C8144C">
        <w:rPr>
          <w:rFonts w:ascii="Times New Roman" w:eastAsia="Times New Roman" w:hAnsi="Times New Roman" w:cs="Times New Roman"/>
          <w:sz w:val="28"/>
        </w:rPr>
        <w:t xml:space="preserve"> </w:t>
      </w:r>
      <w:r w:rsidR="007413ED" w:rsidRPr="00D946B1">
        <w:rPr>
          <w:rFonts w:ascii="Times New Roman" w:eastAsia="Times New Roman" w:hAnsi="Times New Roman" w:cs="Times New Roman"/>
          <w:sz w:val="28"/>
        </w:rPr>
        <w:t xml:space="preserve">исполнен на </w:t>
      </w:r>
      <w:r w:rsidRPr="00D946B1">
        <w:rPr>
          <w:rFonts w:ascii="Times New Roman" w:eastAsia="Times New Roman" w:hAnsi="Times New Roman" w:cs="Times New Roman"/>
          <w:sz w:val="28"/>
        </w:rPr>
        <w:t>107,43</w:t>
      </w:r>
      <w:r w:rsidR="00C8144C">
        <w:rPr>
          <w:rFonts w:ascii="Times New Roman" w:eastAsia="Times New Roman" w:hAnsi="Times New Roman" w:cs="Times New Roman"/>
          <w:sz w:val="28"/>
        </w:rPr>
        <w:t xml:space="preserve"> %, ф</w:t>
      </w:r>
      <w:r w:rsidR="007413ED" w:rsidRPr="00D946B1">
        <w:rPr>
          <w:rFonts w:ascii="Times New Roman" w:eastAsia="Times New Roman" w:hAnsi="Times New Roman" w:cs="Times New Roman"/>
          <w:sz w:val="28"/>
        </w:rPr>
        <w:t xml:space="preserve">актическое поступление составило </w:t>
      </w:r>
      <w:r w:rsidRPr="00D946B1">
        <w:rPr>
          <w:rFonts w:ascii="Times New Roman" w:eastAsia="Times New Roman" w:hAnsi="Times New Roman" w:cs="Times New Roman"/>
          <w:sz w:val="28"/>
        </w:rPr>
        <w:t>5533,22</w:t>
      </w:r>
      <w:r w:rsidR="007413ED" w:rsidRPr="00D946B1">
        <w:rPr>
          <w:rFonts w:ascii="Times New Roman" w:eastAsia="Times New Roman" w:hAnsi="Times New Roman" w:cs="Times New Roman"/>
          <w:sz w:val="28"/>
        </w:rPr>
        <w:t xml:space="preserve"> </w:t>
      </w:r>
      <w:r w:rsidR="00D946B1" w:rsidRPr="00D946B1">
        <w:rPr>
          <w:rFonts w:ascii="Times New Roman" w:eastAsia="Times New Roman" w:hAnsi="Times New Roman" w:cs="Times New Roman"/>
          <w:sz w:val="28"/>
        </w:rPr>
        <w:t>тыс. рублей</w:t>
      </w:r>
      <w:r w:rsidR="007413ED" w:rsidRPr="00D946B1">
        <w:rPr>
          <w:rFonts w:ascii="Times New Roman" w:eastAsia="Times New Roman" w:hAnsi="Times New Roman" w:cs="Times New Roman"/>
          <w:sz w:val="28"/>
        </w:rPr>
        <w:t xml:space="preserve">, что на 804,77 </w:t>
      </w:r>
      <w:r w:rsidR="00A85C2F" w:rsidRPr="00D946B1">
        <w:rPr>
          <w:rFonts w:ascii="Times New Roman" w:eastAsia="Times New Roman" w:hAnsi="Times New Roman" w:cs="Times New Roman"/>
          <w:sz w:val="28"/>
        </w:rPr>
        <w:t>тыс. рублей</w:t>
      </w:r>
      <w:r w:rsidR="007413ED" w:rsidRPr="00D946B1">
        <w:rPr>
          <w:rFonts w:ascii="Times New Roman" w:eastAsia="Times New Roman" w:hAnsi="Times New Roman" w:cs="Times New Roman"/>
          <w:sz w:val="28"/>
        </w:rPr>
        <w:t xml:space="preserve"> меньше  поступлений 2012 года</w:t>
      </w:r>
      <w:r w:rsidR="00C8144C">
        <w:rPr>
          <w:rFonts w:ascii="Times New Roman" w:eastAsia="Times New Roman" w:hAnsi="Times New Roman" w:cs="Times New Roman"/>
          <w:sz w:val="28"/>
        </w:rPr>
        <w:t>. Т</w:t>
      </w:r>
      <w:r w:rsidR="007413ED" w:rsidRPr="00D946B1">
        <w:rPr>
          <w:rFonts w:ascii="Times New Roman" w:eastAsia="Times New Roman" w:hAnsi="Times New Roman" w:cs="Times New Roman"/>
          <w:sz w:val="28"/>
        </w:rPr>
        <w:t>емп снижения составил 90,82%.</w:t>
      </w:r>
      <w:r w:rsidR="00A85C2F">
        <w:rPr>
          <w:rFonts w:ascii="Times New Roman" w:eastAsia="Times New Roman" w:hAnsi="Times New Roman" w:cs="Times New Roman"/>
          <w:sz w:val="28"/>
        </w:rPr>
        <w:t xml:space="preserve"> </w:t>
      </w:r>
      <w:r w:rsidR="007413ED" w:rsidRPr="00D946B1">
        <w:rPr>
          <w:rFonts w:ascii="Times New Roman" w:eastAsia="Times New Roman" w:hAnsi="Times New Roman" w:cs="Times New Roman"/>
          <w:sz w:val="28"/>
        </w:rPr>
        <w:t xml:space="preserve"> </w:t>
      </w:r>
      <w:r w:rsidR="00C8144C">
        <w:rPr>
          <w:rFonts w:ascii="Times New Roman" w:eastAsia="Times New Roman" w:hAnsi="Times New Roman" w:cs="Times New Roman"/>
          <w:sz w:val="28"/>
        </w:rPr>
        <w:t xml:space="preserve">На снижение неналоговых доходов в основном оказало влияние уменьшение на 402,96 тыс. рублей </w:t>
      </w:r>
      <w:r w:rsidRPr="00D946B1">
        <w:rPr>
          <w:rFonts w:ascii="Times New Roman" w:eastAsia="Times New Roman" w:hAnsi="Times New Roman" w:cs="Times New Roman"/>
          <w:sz w:val="28"/>
        </w:rPr>
        <w:t xml:space="preserve"> поступлени</w:t>
      </w:r>
      <w:r w:rsidR="00C8144C">
        <w:rPr>
          <w:rFonts w:ascii="Times New Roman" w:eastAsia="Times New Roman" w:hAnsi="Times New Roman" w:cs="Times New Roman"/>
          <w:sz w:val="28"/>
        </w:rPr>
        <w:t>й</w:t>
      </w:r>
      <w:r w:rsidRPr="00D946B1">
        <w:rPr>
          <w:rFonts w:ascii="Times New Roman" w:eastAsia="Times New Roman" w:hAnsi="Times New Roman" w:cs="Times New Roman"/>
          <w:sz w:val="28"/>
        </w:rPr>
        <w:t xml:space="preserve"> доходов от оказания платных услуг</w:t>
      </w:r>
      <w:r w:rsidR="00C8144C">
        <w:rPr>
          <w:rFonts w:ascii="Times New Roman" w:eastAsia="Times New Roman" w:hAnsi="Times New Roman" w:cs="Times New Roman"/>
          <w:sz w:val="28"/>
        </w:rPr>
        <w:t xml:space="preserve">, </w:t>
      </w:r>
      <w:r w:rsidRPr="00D946B1">
        <w:rPr>
          <w:rFonts w:ascii="Times New Roman" w:eastAsia="Times New Roman" w:hAnsi="Times New Roman" w:cs="Times New Roman"/>
          <w:sz w:val="28"/>
        </w:rPr>
        <w:t xml:space="preserve"> по причине </w:t>
      </w:r>
      <w:r w:rsidR="00D946B1" w:rsidRPr="00D946B1">
        <w:rPr>
          <w:rFonts w:ascii="Times New Roman" w:eastAsia="Times New Roman" w:hAnsi="Times New Roman" w:cs="Times New Roman"/>
          <w:sz w:val="28"/>
        </w:rPr>
        <w:t xml:space="preserve">реорганизации муниципальных учреждений </w:t>
      </w:r>
      <w:proofErr w:type="gramStart"/>
      <w:r w:rsidR="00D946B1" w:rsidRPr="00D946B1">
        <w:rPr>
          <w:rFonts w:ascii="Times New Roman" w:eastAsia="Times New Roman" w:hAnsi="Times New Roman" w:cs="Times New Roman"/>
          <w:sz w:val="28"/>
        </w:rPr>
        <w:t>в</w:t>
      </w:r>
      <w:proofErr w:type="gramEnd"/>
      <w:r w:rsidR="00D946B1" w:rsidRPr="00D946B1">
        <w:rPr>
          <w:rFonts w:ascii="Times New Roman" w:eastAsia="Times New Roman" w:hAnsi="Times New Roman" w:cs="Times New Roman"/>
          <w:sz w:val="28"/>
        </w:rPr>
        <w:t xml:space="preserve"> бюджетные (разница в 402,96 тыс. рублей)</w:t>
      </w:r>
      <w:r w:rsidR="00F33B06">
        <w:rPr>
          <w:rFonts w:ascii="Times New Roman" w:eastAsia="Times New Roman" w:hAnsi="Times New Roman" w:cs="Times New Roman"/>
          <w:sz w:val="28"/>
        </w:rPr>
        <w:t>;</w:t>
      </w:r>
      <w:r w:rsidR="00D946B1" w:rsidRPr="00D946B1">
        <w:rPr>
          <w:rFonts w:ascii="Times New Roman" w:eastAsia="Times New Roman" w:hAnsi="Times New Roman" w:cs="Times New Roman"/>
          <w:sz w:val="28"/>
        </w:rPr>
        <w:t xml:space="preserve"> поступления </w:t>
      </w:r>
      <w:r w:rsidR="00D946B1" w:rsidRPr="00D946B1">
        <w:rPr>
          <w:rFonts w:ascii="Times New Roman" w:eastAsia="Times New Roman" w:hAnsi="Times New Roman" w:cs="Times New Roman"/>
          <w:sz w:val="28"/>
        </w:rPr>
        <w:lastRenderedPageBreak/>
        <w:t>доходов от выкупа арендаторами земельных участков на 168,29 тыс. рублей  (2013 год - 381,85 тыс. рублей, в 2012 году – 550,14 тыс. рублей) из-за уменьшения числа заявителей</w:t>
      </w:r>
      <w:r w:rsidR="00F33B06">
        <w:rPr>
          <w:rFonts w:ascii="Times New Roman" w:eastAsia="Times New Roman" w:hAnsi="Times New Roman" w:cs="Times New Roman"/>
          <w:sz w:val="28"/>
        </w:rPr>
        <w:t>;</w:t>
      </w:r>
      <w:r w:rsidR="00D946B1" w:rsidRPr="00D946B1">
        <w:rPr>
          <w:rFonts w:ascii="Times New Roman" w:eastAsia="Times New Roman" w:hAnsi="Times New Roman" w:cs="Times New Roman"/>
          <w:sz w:val="28"/>
        </w:rPr>
        <w:t xml:space="preserve"> перечисления штрафов ГИБДД в республиканский бюджет (в 2012году в </w:t>
      </w:r>
      <w:r w:rsidR="00C8144C">
        <w:rPr>
          <w:rFonts w:ascii="Times New Roman" w:eastAsia="Times New Roman" w:hAnsi="Times New Roman" w:cs="Times New Roman"/>
          <w:sz w:val="28"/>
        </w:rPr>
        <w:t xml:space="preserve">местный </w:t>
      </w:r>
      <w:r w:rsidR="00D946B1" w:rsidRPr="00D946B1">
        <w:rPr>
          <w:rFonts w:ascii="Times New Roman" w:eastAsia="Times New Roman" w:hAnsi="Times New Roman" w:cs="Times New Roman"/>
          <w:sz w:val="28"/>
        </w:rPr>
        <w:t>бюджет  поступило 1056,40 тыс. рублей, в 2013 году поступлений не было).</w:t>
      </w:r>
    </w:p>
    <w:p w:rsidR="00B82CAF" w:rsidRDefault="00B82CAF" w:rsidP="00412302">
      <w:pPr>
        <w:spacing w:after="0" w:line="240" w:lineRule="auto"/>
        <w:jc w:val="both"/>
        <w:rPr>
          <w:rFonts w:ascii="Times New Roman" w:eastAsia="Times New Roman" w:hAnsi="Times New Roman" w:cs="Times New Roman"/>
          <w:sz w:val="28"/>
        </w:rPr>
      </w:pPr>
    </w:p>
    <w:p w:rsidR="00B82CAF"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По доходам от использования имущества:</w:t>
      </w:r>
    </w:p>
    <w:p w:rsidR="00B82CAF"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состоянию на 01.01.2014 года  поступило  </w:t>
      </w:r>
      <w:r w:rsidR="008A7793">
        <w:rPr>
          <w:rFonts w:ascii="Times New Roman" w:eastAsia="Times New Roman" w:hAnsi="Times New Roman" w:cs="Times New Roman"/>
          <w:sz w:val="28"/>
        </w:rPr>
        <w:t>1406,83</w:t>
      </w:r>
      <w:r>
        <w:rPr>
          <w:rFonts w:ascii="Times New Roman" w:eastAsia="Times New Roman" w:hAnsi="Times New Roman" w:cs="Times New Roman"/>
          <w:sz w:val="28"/>
        </w:rPr>
        <w:t xml:space="preserve"> тыс. рублей  доходов от использования имущества, выполнение годового плана составило </w:t>
      </w:r>
      <w:r w:rsidR="008A7793">
        <w:rPr>
          <w:rFonts w:ascii="Times New Roman" w:eastAsia="Times New Roman" w:hAnsi="Times New Roman" w:cs="Times New Roman"/>
          <w:sz w:val="28"/>
        </w:rPr>
        <w:t>130</w:t>
      </w:r>
      <w:r>
        <w:rPr>
          <w:rFonts w:ascii="Times New Roman" w:eastAsia="Times New Roman" w:hAnsi="Times New Roman" w:cs="Times New Roman"/>
          <w:sz w:val="28"/>
        </w:rPr>
        <w:t>%.</w:t>
      </w:r>
    </w:p>
    <w:p w:rsidR="00C5456E" w:rsidRDefault="007413ED" w:rsidP="00412302">
      <w:pPr>
        <w:numPr>
          <w:ilvl w:val="0"/>
          <w:numId w:val="9"/>
        </w:numPr>
        <w:spacing w:after="0" w:line="240" w:lineRule="auto"/>
        <w:ind w:firstLine="709"/>
        <w:jc w:val="both"/>
        <w:rPr>
          <w:rFonts w:ascii="Times New Roman" w:eastAsia="Times New Roman" w:hAnsi="Times New Roman" w:cs="Times New Roman"/>
          <w:sz w:val="28"/>
        </w:rPr>
      </w:pPr>
      <w:r w:rsidRPr="00C5456E">
        <w:rPr>
          <w:rFonts w:ascii="Times New Roman" w:eastAsia="Times New Roman" w:hAnsi="Times New Roman" w:cs="Times New Roman"/>
          <w:b/>
          <w:sz w:val="28"/>
        </w:rPr>
        <w:t>доходы от аренды земельных участков</w:t>
      </w:r>
      <w:r>
        <w:rPr>
          <w:rFonts w:ascii="Times New Roman" w:eastAsia="Times New Roman" w:hAnsi="Times New Roman" w:cs="Times New Roman"/>
          <w:sz w:val="28"/>
        </w:rPr>
        <w:t xml:space="preserve"> по состоянию на 01.01.2014 года поступило </w:t>
      </w:r>
      <w:r w:rsidR="008A7793">
        <w:rPr>
          <w:rFonts w:ascii="Times New Roman" w:eastAsia="Times New Roman" w:hAnsi="Times New Roman" w:cs="Times New Roman"/>
          <w:sz w:val="28"/>
        </w:rPr>
        <w:t>1277,90</w:t>
      </w:r>
      <w:r>
        <w:rPr>
          <w:rFonts w:ascii="Times New Roman" w:eastAsia="Times New Roman" w:hAnsi="Times New Roman" w:cs="Times New Roman"/>
          <w:sz w:val="28"/>
        </w:rPr>
        <w:t xml:space="preserve"> тыс. рублей, выполнение годового плана составило </w:t>
      </w:r>
      <w:r w:rsidR="008A7793">
        <w:rPr>
          <w:rFonts w:ascii="Times New Roman" w:eastAsia="Times New Roman" w:hAnsi="Times New Roman" w:cs="Times New Roman"/>
          <w:sz w:val="28"/>
        </w:rPr>
        <w:t>155,39</w:t>
      </w:r>
      <w:r>
        <w:rPr>
          <w:rFonts w:ascii="Times New Roman" w:eastAsia="Times New Roman" w:hAnsi="Times New Roman" w:cs="Times New Roman"/>
          <w:sz w:val="28"/>
        </w:rPr>
        <w:t xml:space="preserve">%. </w:t>
      </w:r>
    </w:p>
    <w:p w:rsidR="00B82CAF" w:rsidRDefault="007413ED" w:rsidP="00412302">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Причин</w:t>
      </w:r>
      <w:r w:rsidR="003E1110">
        <w:rPr>
          <w:rFonts w:ascii="Times New Roman" w:eastAsia="Times New Roman" w:hAnsi="Times New Roman" w:cs="Times New Roman"/>
          <w:sz w:val="28"/>
        </w:rPr>
        <w:t>ы</w:t>
      </w:r>
      <w:r>
        <w:rPr>
          <w:rFonts w:ascii="Times New Roman" w:eastAsia="Times New Roman" w:hAnsi="Times New Roman" w:cs="Times New Roman"/>
          <w:sz w:val="28"/>
        </w:rPr>
        <w:t xml:space="preserve"> выполнения плана являются:</w:t>
      </w:r>
    </w:p>
    <w:p w:rsidR="00B82CAF" w:rsidRDefault="007413ED" w:rsidP="00412302">
      <w:pPr>
        <w:numPr>
          <w:ilvl w:val="0"/>
          <w:numId w:val="10"/>
        </w:num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5456E">
        <w:rPr>
          <w:rFonts w:ascii="Times New Roman" w:eastAsia="Times New Roman" w:hAnsi="Times New Roman" w:cs="Times New Roman"/>
          <w:sz w:val="28"/>
        </w:rPr>
        <w:t>у</w:t>
      </w:r>
      <w:r>
        <w:rPr>
          <w:rFonts w:ascii="Times New Roman" w:eastAsia="Times New Roman" w:hAnsi="Times New Roman" w:cs="Times New Roman"/>
          <w:sz w:val="28"/>
        </w:rPr>
        <w:t>величени</w:t>
      </w:r>
      <w:r w:rsidR="00C5456E">
        <w:rPr>
          <w:rFonts w:ascii="Times New Roman" w:eastAsia="Times New Roman" w:hAnsi="Times New Roman" w:cs="Times New Roman"/>
          <w:sz w:val="28"/>
        </w:rPr>
        <w:t>е</w:t>
      </w:r>
      <w:r>
        <w:rPr>
          <w:rFonts w:ascii="Times New Roman" w:eastAsia="Times New Roman" w:hAnsi="Times New Roman" w:cs="Times New Roman"/>
          <w:sz w:val="28"/>
        </w:rPr>
        <w:t xml:space="preserve"> числа арендаторов  на 31 </w:t>
      </w:r>
      <w:r w:rsidR="00C5456E">
        <w:rPr>
          <w:rFonts w:ascii="Times New Roman" w:eastAsia="Times New Roman" w:hAnsi="Times New Roman" w:cs="Times New Roman"/>
          <w:sz w:val="28"/>
        </w:rPr>
        <w:t xml:space="preserve">ед. </w:t>
      </w:r>
      <w:r>
        <w:rPr>
          <w:rFonts w:ascii="Times New Roman" w:eastAsia="Times New Roman" w:hAnsi="Times New Roman" w:cs="Times New Roman"/>
          <w:sz w:val="28"/>
        </w:rPr>
        <w:t>(в 2</w:t>
      </w:r>
      <w:r w:rsidR="00C5456E">
        <w:rPr>
          <w:rFonts w:ascii="Times New Roman" w:eastAsia="Times New Roman" w:hAnsi="Times New Roman" w:cs="Times New Roman"/>
          <w:sz w:val="28"/>
        </w:rPr>
        <w:t>012 году -211, в 2013 году-242)</w:t>
      </w:r>
      <w:r>
        <w:rPr>
          <w:rFonts w:ascii="Times New Roman" w:eastAsia="Times New Roman" w:hAnsi="Times New Roman" w:cs="Times New Roman"/>
          <w:sz w:val="28"/>
        </w:rPr>
        <w:t>,</w:t>
      </w:r>
      <w:r w:rsidR="00C5456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дополнительно поступило 217,00 тыс</w:t>
      </w:r>
      <w:r w:rsidR="00DF6309">
        <w:rPr>
          <w:rFonts w:ascii="Times New Roman" w:eastAsia="Times New Roman" w:hAnsi="Times New Roman" w:cs="Times New Roman"/>
          <w:sz w:val="28"/>
        </w:rPr>
        <w:t>. р</w:t>
      </w:r>
      <w:r>
        <w:rPr>
          <w:rFonts w:ascii="Times New Roman" w:eastAsia="Times New Roman" w:hAnsi="Times New Roman" w:cs="Times New Roman"/>
          <w:sz w:val="28"/>
        </w:rPr>
        <w:t>ублей;</w:t>
      </w:r>
    </w:p>
    <w:p w:rsidR="007413ED" w:rsidRDefault="007413ED" w:rsidP="00412302">
      <w:pPr>
        <w:numPr>
          <w:ilvl w:val="0"/>
          <w:numId w:val="10"/>
        </w:numPr>
        <w:suppressAutoHyphens/>
        <w:spacing w:after="0" w:line="240" w:lineRule="auto"/>
        <w:ind w:firstLine="709"/>
        <w:jc w:val="both"/>
        <w:rPr>
          <w:rFonts w:ascii="Times New Roman" w:eastAsia="Times New Roman" w:hAnsi="Times New Roman" w:cs="Times New Roman"/>
          <w:sz w:val="28"/>
        </w:rPr>
      </w:pPr>
      <w:r w:rsidRPr="007413ED">
        <w:rPr>
          <w:rFonts w:ascii="Times New Roman" w:eastAsia="Times New Roman" w:hAnsi="Times New Roman" w:cs="Times New Roman"/>
          <w:sz w:val="28"/>
        </w:rPr>
        <w:t xml:space="preserve">поступление  </w:t>
      </w:r>
      <w:r w:rsidR="00C5456E">
        <w:rPr>
          <w:rFonts w:ascii="Times New Roman" w:eastAsia="Times New Roman" w:hAnsi="Times New Roman" w:cs="Times New Roman"/>
          <w:sz w:val="28"/>
        </w:rPr>
        <w:t xml:space="preserve">доходов от погашения </w:t>
      </w:r>
      <w:r w:rsidRPr="007413ED">
        <w:rPr>
          <w:rFonts w:ascii="Times New Roman" w:eastAsia="Times New Roman" w:hAnsi="Times New Roman" w:cs="Times New Roman"/>
          <w:sz w:val="28"/>
        </w:rPr>
        <w:t>задолженности прошлых лет, дополнительно поступило 148,91 тыс</w:t>
      </w:r>
      <w:r w:rsidR="00DF6309" w:rsidRPr="007413ED">
        <w:rPr>
          <w:rFonts w:ascii="Times New Roman" w:eastAsia="Times New Roman" w:hAnsi="Times New Roman" w:cs="Times New Roman"/>
          <w:sz w:val="28"/>
        </w:rPr>
        <w:t>. р</w:t>
      </w:r>
      <w:r w:rsidRPr="007413ED">
        <w:rPr>
          <w:rFonts w:ascii="Times New Roman" w:eastAsia="Times New Roman" w:hAnsi="Times New Roman" w:cs="Times New Roman"/>
          <w:sz w:val="28"/>
        </w:rPr>
        <w:t xml:space="preserve">ублей. </w:t>
      </w:r>
    </w:p>
    <w:p w:rsidR="007413ED" w:rsidRDefault="007413ED" w:rsidP="00412302">
      <w:pPr>
        <w:suppressAutoHyphens/>
        <w:spacing w:after="0" w:line="240" w:lineRule="auto"/>
        <w:ind w:firstLine="851"/>
        <w:jc w:val="both"/>
        <w:rPr>
          <w:rFonts w:ascii="Times New Roman" w:eastAsia="Times New Roman" w:hAnsi="Times New Roman" w:cs="Times New Roman"/>
          <w:sz w:val="28"/>
        </w:rPr>
      </w:pPr>
    </w:p>
    <w:p w:rsidR="00B82CAF" w:rsidRPr="007413ED" w:rsidRDefault="007413ED" w:rsidP="00412302">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w:t>
      </w:r>
      <w:r w:rsidRPr="007413ED">
        <w:rPr>
          <w:rFonts w:ascii="Times New Roman" w:eastAsia="Times New Roman" w:hAnsi="Times New Roman" w:cs="Times New Roman"/>
          <w:sz w:val="28"/>
        </w:rPr>
        <w:t xml:space="preserve"> </w:t>
      </w:r>
      <w:r w:rsidRPr="00C5456E">
        <w:rPr>
          <w:rFonts w:ascii="Times New Roman" w:eastAsia="Times New Roman" w:hAnsi="Times New Roman" w:cs="Times New Roman"/>
          <w:b/>
          <w:sz w:val="28"/>
        </w:rPr>
        <w:t>доходы от сдачи  в аренду муниципального имущества</w:t>
      </w:r>
      <w:r w:rsidRPr="007413ED">
        <w:rPr>
          <w:rFonts w:ascii="Times New Roman" w:eastAsia="Times New Roman" w:hAnsi="Times New Roman" w:cs="Times New Roman"/>
          <w:sz w:val="28"/>
        </w:rPr>
        <w:t xml:space="preserve">  по состоянию на 01.01.2014 года </w:t>
      </w:r>
      <w:r w:rsidR="00DF6309">
        <w:rPr>
          <w:rFonts w:ascii="Times New Roman" w:eastAsia="Times New Roman" w:hAnsi="Times New Roman" w:cs="Times New Roman"/>
          <w:sz w:val="28"/>
        </w:rPr>
        <w:t xml:space="preserve">фактически </w:t>
      </w:r>
      <w:r w:rsidRPr="007413ED">
        <w:rPr>
          <w:rFonts w:ascii="Times New Roman" w:eastAsia="Times New Roman" w:hAnsi="Times New Roman" w:cs="Times New Roman"/>
          <w:sz w:val="28"/>
        </w:rPr>
        <w:t xml:space="preserve">поступило  </w:t>
      </w:r>
      <w:r w:rsidR="003E1110">
        <w:rPr>
          <w:rFonts w:ascii="Times New Roman" w:eastAsia="Times New Roman" w:hAnsi="Times New Roman" w:cs="Times New Roman"/>
          <w:sz w:val="28"/>
        </w:rPr>
        <w:t>172,16</w:t>
      </w:r>
      <w:r w:rsidRPr="007413ED">
        <w:rPr>
          <w:rFonts w:ascii="Times New Roman" w:eastAsia="Times New Roman" w:hAnsi="Times New Roman" w:cs="Times New Roman"/>
          <w:sz w:val="28"/>
        </w:rPr>
        <w:t xml:space="preserve"> тыс. рублей, выполнение годового плана составило </w:t>
      </w:r>
      <w:r w:rsidR="003E1110">
        <w:rPr>
          <w:rFonts w:ascii="Times New Roman" w:eastAsia="Times New Roman" w:hAnsi="Times New Roman" w:cs="Times New Roman"/>
          <w:sz w:val="28"/>
        </w:rPr>
        <w:t>58,96</w:t>
      </w:r>
      <w:r w:rsidRPr="007413ED">
        <w:rPr>
          <w:rFonts w:ascii="Times New Roman" w:eastAsia="Times New Roman" w:hAnsi="Times New Roman" w:cs="Times New Roman"/>
          <w:sz w:val="28"/>
        </w:rPr>
        <w:t xml:space="preserve">%. </w:t>
      </w:r>
    </w:p>
    <w:p w:rsidR="00B82CAF"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Причины невыполнения плана:</w:t>
      </w:r>
    </w:p>
    <w:p w:rsidR="00B82CAF" w:rsidRDefault="007413ED" w:rsidP="00412302">
      <w:pPr>
        <w:numPr>
          <w:ilvl w:val="0"/>
          <w:numId w:val="12"/>
        </w:num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сокращение числа  арендаторов  из-за  расторжение договоров аренды с Управлением Федеральной регистрации службы РА и ГУ «Центр занятости РА» (снижение поступление на </w:t>
      </w:r>
      <w:r w:rsidR="00235BE8">
        <w:rPr>
          <w:rFonts w:ascii="Times New Roman" w:eastAsia="Times New Roman" w:hAnsi="Times New Roman" w:cs="Times New Roman"/>
          <w:sz w:val="28"/>
        </w:rPr>
        <w:t>142</w:t>
      </w:r>
      <w:r>
        <w:rPr>
          <w:rFonts w:ascii="Times New Roman" w:eastAsia="Times New Roman" w:hAnsi="Times New Roman" w:cs="Times New Roman"/>
          <w:sz w:val="28"/>
        </w:rPr>
        <w:t>,00 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
    <w:p w:rsidR="00B82CAF" w:rsidRDefault="007413ED" w:rsidP="00412302">
      <w:pPr>
        <w:numPr>
          <w:ilvl w:val="0"/>
          <w:numId w:val="12"/>
        </w:num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задолженность арендаторов (снижение доходов на 64,93 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
    <w:p w:rsidR="00B82CAF" w:rsidRDefault="00B82CAF" w:rsidP="00412302">
      <w:pPr>
        <w:spacing w:after="0" w:line="240" w:lineRule="auto"/>
        <w:ind w:firstLine="851"/>
        <w:jc w:val="both"/>
        <w:rPr>
          <w:rFonts w:ascii="Times New Roman" w:eastAsia="Times New Roman" w:hAnsi="Times New Roman" w:cs="Times New Roman"/>
          <w:sz w:val="28"/>
        </w:rPr>
      </w:pPr>
    </w:p>
    <w:p w:rsidR="00B82CAF" w:rsidRPr="007413ED"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w:t>
      </w:r>
      <w:r w:rsidRPr="00DF6309">
        <w:rPr>
          <w:rFonts w:ascii="Times New Roman" w:eastAsia="Times New Roman" w:hAnsi="Times New Roman" w:cs="Times New Roman"/>
          <w:b/>
          <w:sz w:val="28"/>
        </w:rPr>
        <w:t>поступление процентов</w:t>
      </w:r>
      <w:r w:rsidRPr="007413ED">
        <w:rPr>
          <w:rFonts w:ascii="Times New Roman" w:eastAsia="Times New Roman" w:hAnsi="Times New Roman" w:cs="Times New Roman"/>
          <w:sz w:val="28"/>
        </w:rPr>
        <w:t>, полученных от предоставления бюджетных кредитов за счет средств бюджет</w:t>
      </w:r>
      <w:r w:rsidR="00DF6309">
        <w:rPr>
          <w:rFonts w:ascii="Times New Roman" w:eastAsia="Times New Roman" w:hAnsi="Times New Roman" w:cs="Times New Roman"/>
          <w:sz w:val="28"/>
        </w:rPr>
        <w:t>а</w:t>
      </w:r>
      <w:r w:rsidRPr="007413ED">
        <w:rPr>
          <w:rFonts w:ascii="Times New Roman" w:eastAsia="Times New Roman" w:hAnsi="Times New Roman" w:cs="Times New Roman"/>
          <w:sz w:val="28"/>
        </w:rPr>
        <w:t xml:space="preserve"> муниципального района</w:t>
      </w:r>
      <w:r w:rsidR="00E5425E">
        <w:rPr>
          <w:rFonts w:ascii="Times New Roman" w:eastAsia="Times New Roman" w:hAnsi="Times New Roman" w:cs="Times New Roman"/>
          <w:sz w:val="28"/>
        </w:rPr>
        <w:t xml:space="preserve">, в 2013 году </w:t>
      </w:r>
      <w:r w:rsidR="00C52F7B">
        <w:rPr>
          <w:rFonts w:ascii="Times New Roman" w:eastAsia="Times New Roman" w:hAnsi="Times New Roman" w:cs="Times New Roman"/>
          <w:sz w:val="28"/>
        </w:rPr>
        <w:t xml:space="preserve">сумма  </w:t>
      </w:r>
      <w:r w:rsidR="00E5425E">
        <w:rPr>
          <w:rFonts w:ascii="Times New Roman" w:eastAsia="Times New Roman" w:hAnsi="Times New Roman" w:cs="Times New Roman"/>
          <w:sz w:val="28"/>
        </w:rPr>
        <w:t>не планировалась</w:t>
      </w:r>
      <w:r w:rsidR="00C52F7B">
        <w:rPr>
          <w:rFonts w:ascii="Times New Roman" w:eastAsia="Times New Roman" w:hAnsi="Times New Roman" w:cs="Times New Roman"/>
          <w:sz w:val="28"/>
        </w:rPr>
        <w:t xml:space="preserve">, </w:t>
      </w:r>
      <w:r w:rsidR="00E5425E">
        <w:rPr>
          <w:rFonts w:ascii="Times New Roman" w:eastAsia="Times New Roman" w:hAnsi="Times New Roman" w:cs="Times New Roman"/>
          <w:sz w:val="28"/>
        </w:rPr>
        <w:t xml:space="preserve">фактически </w:t>
      </w:r>
      <w:r w:rsidR="00DF6309">
        <w:rPr>
          <w:rFonts w:ascii="Times New Roman" w:eastAsia="Times New Roman" w:hAnsi="Times New Roman" w:cs="Times New Roman"/>
          <w:sz w:val="28"/>
        </w:rPr>
        <w:t>поступило</w:t>
      </w:r>
      <w:r w:rsidR="00E5425E">
        <w:rPr>
          <w:rFonts w:ascii="Times New Roman" w:eastAsia="Times New Roman" w:hAnsi="Times New Roman" w:cs="Times New Roman"/>
          <w:sz w:val="28"/>
        </w:rPr>
        <w:t xml:space="preserve"> </w:t>
      </w:r>
      <w:r w:rsidRPr="007413ED">
        <w:rPr>
          <w:rFonts w:ascii="Times New Roman" w:eastAsia="Times New Roman" w:hAnsi="Times New Roman" w:cs="Times New Roman"/>
          <w:sz w:val="28"/>
        </w:rPr>
        <w:t xml:space="preserve"> 6,76 тыс. рублей</w:t>
      </w:r>
      <w:r w:rsidR="00DF6309">
        <w:rPr>
          <w:rFonts w:ascii="Times New Roman" w:eastAsia="Times New Roman" w:hAnsi="Times New Roman" w:cs="Times New Roman"/>
          <w:sz w:val="28"/>
        </w:rPr>
        <w:t>,</w:t>
      </w:r>
      <w:r w:rsidRPr="007413ED">
        <w:rPr>
          <w:rFonts w:ascii="Times New Roman" w:eastAsia="Times New Roman" w:hAnsi="Times New Roman" w:cs="Times New Roman"/>
          <w:sz w:val="28"/>
        </w:rPr>
        <w:t xml:space="preserve"> </w:t>
      </w:r>
      <w:r w:rsidR="00DF6309">
        <w:rPr>
          <w:rFonts w:ascii="Times New Roman" w:eastAsia="Times New Roman" w:hAnsi="Times New Roman" w:cs="Times New Roman"/>
          <w:sz w:val="28"/>
        </w:rPr>
        <w:t xml:space="preserve">поступление </w:t>
      </w:r>
      <w:r w:rsidR="00C52F7B">
        <w:rPr>
          <w:rFonts w:ascii="Times New Roman" w:eastAsia="Times New Roman" w:hAnsi="Times New Roman" w:cs="Times New Roman"/>
          <w:sz w:val="28"/>
        </w:rPr>
        <w:t xml:space="preserve"> пени, начисленные </w:t>
      </w:r>
      <w:r w:rsidR="00E5425E">
        <w:rPr>
          <w:rFonts w:ascii="Times New Roman" w:eastAsia="Times New Roman" w:hAnsi="Times New Roman" w:cs="Times New Roman"/>
          <w:sz w:val="28"/>
        </w:rPr>
        <w:t xml:space="preserve">в связи с неуплатой процентов по </w:t>
      </w:r>
      <w:r w:rsidRPr="007413ED">
        <w:rPr>
          <w:rFonts w:ascii="Times New Roman" w:eastAsia="Times New Roman" w:hAnsi="Times New Roman" w:cs="Times New Roman"/>
          <w:sz w:val="28"/>
        </w:rPr>
        <w:t xml:space="preserve">  </w:t>
      </w:r>
      <w:r w:rsidR="00C52F7B">
        <w:rPr>
          <w:rFonts w:ascii="Times New Roman" w:eastAsia="Times New Roman" w:hAnsi="Times New Roman" w:cs="Times New Roman"/>
          <w:sz w:val="28"/>
        </w:rPr>
        <w:t>прошлым годам.</w:t>
      </w:r>
    </w:p>
    <w:p w:rsidR="00B82CAF" w:rsidRDefault="00B82CAF" w:rsidP="00412302">
      <w:pPr>
        <w:spacing w:after="0" w:line="240" w:lineRule="auto"/>
        <w:ind w:left="360" w:firstLine="851"/>
        <w:jc w:val="both"/>
        <w:rPr>
          <w:rFonts w:ascii="Times New Roman" w:eastAsia="Times New Roman" w:hAnsi="Times New Roman" w:cs="Times New Roman"/>
          <w:b/>
          <w:sz w:val="28"/>
        </w:rPr>
      </w:pPr>
    </w:p>
    <w:p w:rsidR="00B82CAF" w:rsidRDefault="007413ED" w:rsidP="00412302">
      <w:pPr>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По доходам от платежей при пользовании природными ресурсами:</w:t>
      </w:r>
    </w:p>
    <w:p w:rsidR="00B82CAF"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 состоянию на 01.01.2014 года  поступило  161,31 тыс. рублей, выполнение годового плана составило 115,22%.</w:t>
      </w:r>
    </w:p>
    <w:p w:rsidR="00B82CAF" w:rsidRDefault="007413ED"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Причина выполнения годовых плановых назначений и повышение  поступлений</w:t>
      </w:r>
      <w:r w:rsidR="00C52F7B">
        <w:rPr>
          <w:rFonts w:ascii="Times New Roman" w:eastAsia="Times New Roman" w:hAnsi="Times New Roman" w:cs="Times New Roman"/>
          <w:sz w:val="28"/>
        </w:rPr>
        <w:t>:</w:t>
      </w:r>
      <w:r>
        <w:rPr>
          <w:rFonts w:ascii="Times New Roman" w:eastAsia="Times New Roman" w:hAnsi="Times New Roman" w:cs="Times New Roman"/>
          <w:sz w:val="28"/>
        </w:rPr>
        <w:t xml:space="preserve"> повысился коэффициент учитывающий инфляцию платы на 8% и на 6%. </w:t>
      </w:r>
    </w:p>
    <w:p w:rsidR="00495A51" w:rsidRDefault="00495A51" w:rsidP="00412302">
      <w:pPr>
        <w:spacing w:after="0" w:line="240" w:lineRule="auto"/>
        <w:ind w:firstLine="851"/>
        <w:jc w:val="both"/>
        <w:rPr>
          <w:rFonts w:ascii="Times New Roman" w:eastAsia="Times New Roman" w:hAnsi="Times New Roman" w:cs="Times New Roman"/>
          <w:sz w:val="28"/>
        </w:rPr>
      </w:pPr>
    </w:p>
    <w:p w:rsidR="00B82CAF" w:rsidRDefault="007413ED" w:rsidP="00412302">
      <w:pPr>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По доходам от продажи материальных и нематериальных активов:</w:t>
      </w:r>
    </w:p>
    <w:p w:rsidR="00D3735F" w:rsidRDefault="00D3735F" w:rsidP="00412302">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Всего по подгруппе доходов п</w:t>
      </w:r>
      <w:r w:rsidR="007413ED">
        <w:rPr>
          <w:rFonts w:ascii="Times New Roman" w:eastAsia="Times New Roman" w:hAnsi="Times New Roman" w:cs="Times New Roman"/>
          <w:sz w:val="28"/>
        </w:rPr>
        <w:t>о состоянию на 01.01.2014 года</w:t>
      </w:r>
      <w:r>
        <w:rPr>
          <w:rFonts w:ascii="Times New Roman" w:eastAsia="Times New Roman" w:hAnsi="Times New Roman" w:cs="Times New Roman"/>
          <w:sz w:val="28"/>
        </w:rPr>
        <w:t xml:space="preserve">  поступило  </w:t>
      </w:r>
      <w:r w:rsidR="003E1110">
        <w:rPr>
          <w:rFonts w:ascii="Times New Roman" w:eastAsia="Times New Roman" w:hAnsi="Times New Roman" w:cs="Times New Roman"/>
          <w:sz w:val="28"/>
        </w:rPr>
        <w:t>1997,21</w:t>
      </w:r>
      <w:r>
        <w:rPr>
          <w:rFonts w:ascii="Times New Roman" w:eastAsia="Times New Roman" w:hAnsi="Times New Roman" w:cs="Times New Roman"/>
          <w:sz w:val="28"/>
        </w:rPr>
        <w:t xml:space="preserve"> 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r w:rsidR="007413ED">
        <w:rPr>
          <w:rFonts w:ascii="Times New Roman" w:eastAsia="Times New Roman" w:hAnsi="Times New Roman" w:cs="Times New Roman"/>
          <w:sz w:val="28"/>
        </w:rPr>
        <w:t>, выполнени</w:t>
      </w:r>
      <w:r w:rsidR="00C52F7B">
        <w:rPr>
          <w:rFonts w:ascii="Times New Roman" w:eastAsia="Times New Roman" w:hAnsi="Times New Roman" w:cs="Times New Roman"/>
          <w:sz w:val="28"/>
        </w:rPr>
        <w:t xml:space="preserve">е годового плана составило </w:t>
      </w:r>
      <w:r w:rsidR="003E1110">
        <w:rPr>
          <w:rFonts w:ascii="Times New Roman" w:eastAsia="Times New Roman" w:hAnsi="Times New Roman" w:cs="Times New Roman"/>
          <w:sz w:val="28"/>
        </w:rPr>
        <w:t>102,63</w:t>
      </w:r>
      <w:r w:rsidR="007413ED">
        <w:rPr>
          <w:rFonts w:ascii="Times New Roman" w:eastAsia="Times New Roman" w:hAnsi="Times New Roman" w:cs="Times New Roman"/>
          <w:sz w:val="28"/>
        </w:rPr>
        <w:t>%.</w:t>
      </w:r>
      <w:r>
        <w:rPr>
          <w:rFonts w:ascii="Times New Roman" w:eastAsia="Times New Roman" w:hAnsi="Times New Roman" w:cs="Times New Roman"/>
          <w:sz w:val="28"/>
        </w:rPr>
        <w:t xml:space="preserve"> Из них:</w:t>
      </w:r>
    </w:p>
    <w:p w:rsidR="00B62A09" w:rsidRDefault="00D3735F" w:rsidP="00412302">
      <w:pPr>
        <w:spacing w:after="0" w:line="240" w:lineRule="auto"/>
        <w:ind w:firstLine="851"/>
        <w:jc w:val="both"/>
        <w:rPr>
          <w:rFonts w:ascii="Times New Roman" w:eastAsia="Times New Roman" w:hAnsi="Times New Roman" w:cs="Times New Roman"/>
          <w:sz w:val="28"/>
        </w:rPr>
      </w:pPr>
      <w:r w:rsidRPr="00D3735F">
        <w:rPr>
          <w:rFonts w:ascii="Times New Roman" w:eastAsia="Times New Roman" w:hAnsi="Times New Roman" w:cs="Times New Roman"/>
          <w:b/>
          <w:i/>
          <w:sz w:val="28"/>
        </w:rPr>
        <w:t>Доходы от продажи имущества</w:t>
      </w:r>
      <w:r>
        <w:rPr>
          <w:rFonts w:ascii="Times New Roman" w:eastAsia="Times New Roman" w:hAnsi="Times New Roman" w:cs="Times New Roman"/>
          <w:sz w:val="28"/>
        </w:rPr>
        <w:t xml:space="preserve"> -  план 1146,0 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ублей, факт на 01.01.2014 года 1145,89 </w:t>
      </w:r>
      <w:proofErr w:type="spellStart"/>
      <w:r>
        <w:rPr>
          <w:rFonts w:ascii="Times New Roman" w:eastAsia="Times New Roman" w:hAnsi="Times New Roman" w:cs="Times New Roman"/>
          <w:sz w:val="28"/>
        </w:rPr>
        <w:t>тыс.рублей</w:t>
      </w:r>
      <w:proofErr w:type="spellEnd"/>
      <w:r w:rsidR="003E1110">
        <w:rPr>
          <w:rFonts w:ascii="Times New Roman" w:eastAsia="Times New Roman" w:hAnsi="Times New Roman" w:cs="Times New Roman"/>
          <w:sz w:val="28"/>
        </w:rPr>
        <w:t>.</w:t>
      </w:r>
      <w:r w:rsidR="00F33B06">
        <w:rPr>
          <w:rFonts w:ascii="Times New Roman" w:eastAsia="Times New Roman" w:hAnsi="Times New Roman" w:cs="Times New Roman"/>
          <w:sz w:val="28"/>
        </w:rPr>
        <w:t xml:space="preserve"> </w:t>
      </w:r>
      <w:r w:rsidRPr="00D3735F">
        <w:rPr>
          <w:rFonts w:ascii="Times New Roman" w:eastAsia="Times New Roman" w:hAnsi="Times New Roman" w:cs="Times New Roman"/>
          <w:b/>
          <w:i/>
          <w:sz w:val="28"/>
        </w:rPr>
        <w:t>Доходы от продажи земельных участков</w:t>
      </w:r>
      <w:r>
        <w:rPr>
          <w:rFonts w:ascii="Times New Roman" w:eastAsia="Times New Roman" w:hAnsi="Times New Roman" w:cs="Times New Roman"/>
          <w:sz w:val="28"/>
        </w:rPr>
        <w:t xml:space="preserve"> –  план </w:t>
      </w:r>
      <w:r w:rsidR="003E1110">
        <w:rPr>
          <w:rFonts w:ascii="Times New Roman" w:eastAsia="Times New Roman" w:hAnsi="Times New Roman" w:cs="Times New Roman"/>
          <w:sz w:val="28"/>
        </w:rPr>
        <w:t>851,32</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roofErr w:type="spellEnd"/>
      <w:r>
        <w:rPr>
          <w:rFonts w:ascii="Times New Roman" w:eastAsia="Times New Roman" w:hAnsi="Times New Roman" w:cs="Times New Roman"/>
          <w:sz w:val="28"/>
        </w:rPr>
        <w:t xml:space="preserve"> исполнен на </w:t>
      </w:r>
      <w:r w:rsidR="003E1110">
        <w:rPr>
          <w:rFonts w:ascii="Times New Roman" w:eastAsia="Times New Roman" w:hAnsi="Times New Roman" w:cs="Times New Roman"/>
          <w:sz w:val="28"/>
        </w:rPr>
        <w:t>106,42%.</w:t>
      </w:r>
      <w:r w:rsidR="00F33B06">
        <w:rPr>
          <w:rFonts w:ascii="Times New Roman" w:eastAsia="Times New Roman" w:hAnsi="Times New Roman" w:cs="Times New Roman"/>
          <w:sz w:val="28"/>
        </w:rPr>
        <w:t xml:space="preserve"> </w:t>
      </w:r>
      <w:r w:rsidR="007979F2">
        <w:rPr>
          <w:rFonts w:ascii="Times New Roman" w:eastAsia="Times New Roman" w:hAnsi="Times New Roman" w:cs="Times New Roman"/>
          <w:sz w:val="28"/>
        </w:rPr>
        <w:t>Причин</w:t>
      </w:r>
      <w:r w:rsidR="00B62A09">
        <w:rPr>
          <w:rFonts w:ascii="Times New Roman" w:eastAsia="Times New Roman" w:hAnsi="Times New Roman" w:cs="Times New Roman"/>
          <w:sz w:val="28"/>
        </w:rPr>
        <w:t>а</w:t>
      </w:r>
      <w:r w:rsidR="007979F2">
        <w:rPr>
          <w:rFonts w:ascii="Times New Roman" w:eastAsia="Times New Roman" w:hAnsi="Times New Roman" w:cs="Times New Roman"/>
          <w:sz w:val="28"/>
        </w:rPr>
        <w:t xml:space="preserve"> </w:t>
      </w:r>
      <w:r w:rsidR="00B62A09">
        <w:rPr>
          <w:rFonts w:ascii="Times New Roman" w:eastAsia="Times New Roman" w:hAnsi="Times New Roman" w:cs="Times New Roman"/>
          <w:sz w:val="28"/>
        </w:rPr>
        <w:t>пере</w:t>
      </w:r>
      <w:r w:rsidR="007979F2">
        <w:rPr>
          <w:rFonts w:ascii="Times New Roman" w:eastAsia="Times New Roman" w:hAnsi="Times New Roman" w:cs="Times New Roman"/>
          <w:sz w:val="28"/>
        </w:rPr>
        <w:t>выполнения план</w:t>
      </w:r>
      <w:r w:rsidR="00B62A09">
        <w:rPr>
          <w:rFonts w:ascii="Times New Roman" w:eastAsia="Times New Roman" w:hAnsi="Times New Roman" w:cs="Times New Roman"/>
          <w:sz w:val="28"/>
        </w:rPr>
        <w:t xml:space="preserve">а - </w:t>
      </w:r>
      <w:r w:rsidR="007979F2">
        <w:rPr>
          <w:rFonts w:ascii="Times New Roman" w:eastAsia="Times New Roman" w:hAnsi="Times New Roman" w:cs="Times New Roman"/>
          <w:sz w:val="28"/>
        </w:rPr>
        <w:t xml:space="preserve">поступление незапланированных сумм от выкупа паевых земельных участков. </w:t>
      </w:r>
    </w:p>
    <w:p w:rsidR="003E1110" w:rsidRDefault="003E1110" w:rsidP="006A73C7">
      <w:pPr>
        <w:spacing w:after="0" w:line="240" w:lineRule="auto"/>
        <w:ind w:firstLine="851"/>
        <w:jc w:val="center"/>
        <w:rPr>
          <w:rFonts w:ascii="Times New Roman" w:eastAsia="Times New Roman" w:hAnsi="Times New Roman" w:cs="Times New Roman"/>
          <w:sz w:val="28"/>
        </w:rPr>
      </w:pPr>
    </w:p>
    <w:p w:rsidR="00B82CAF" w:rsidRDefault="007413ED" w:rsidP="006A73C7">
      <w:pPr>
        <w:spacing w:after="0" w:line="240" w:lineRule="auto"/>
        <w:ind w:firstLine="851"/>
        <w:jc w:val="center"/>
        <w:rPr>
          <w:rFonts w:ascii="Times New Roman" w:eastAsia="Times New Roman" w:hAnsi="Times New Roman" w:cs="Times New Roman"/>
          <w:sz w:val="28"/>
        </w:rPr>
      </w:pPr>
      <w:r>
        <w:rPr>
          <w:rFonts w:ascii="Times New Roman" w:eastAsia="Times New Roman" w:hAnsi="Times New Roman" w:cs="Times New Roman"/>
          <w:sz w:val="28"/>
        </w:rPr>
        <w:t>Доходы, полученные от продажи материальных и нематериальных активов  за 2013 год</w:t>
      </w:r>
    </w:p>
    <w:p w:rsidR="00D946B1" w:rsidRDefault="00D946B1" w:rsidP="006A73C7">
      <w:pPr>
        <w:spacing w:after="0" w:line="240" w:lineRule="auto"/>
        <w:ind w:firstLine="851"/>
        <w:jc w:val="center"/>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3136"/>
        <w:gridCol w:w="3164"/>
        <w:gridCol w:w="3173"/>
      </w:tblGrid>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Наименование объекта</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Наименование плательщика</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Сумма, уплаченная в бюджет МО «</w:t>
            </w:r>
            <w:proofErr w:type="spellStart"/>
            <w:r>
              <w:rPr>
                <w:rFonts w:ascii="Times New Roman" w:eastAsia="Times New Roman" w:hAnsi="Times New Roman" w:cs="Times New Roman"/>
                <w:sz w:val="28"/>
              </w:rPr>
              <w:t>Онгудайский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roofErr w:type="spellEnd"/>
            <w:r>
              <w:rPr>
                <w:rFonts w:ascii="Times New Roman" w:eastAsia="Times New Roman" w:hAnsi="Times New Roman" w:cs="Times New Roman"/>
                <w:sz w:val="28"/>
              </w:rPr>
              <w:t>.</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 xml:space="preserve">Здание по адресу Онгудай, </w:t>
            </w:r>
            <w:proofErr w:type="gramStart"/>
            <w:r>
              <w:rPr>
                <w:rFonts w:ascii="Times New Roman" w:eastAsia="Times New Roman" w:hAnsi="Times New Roman" w:cs="Times New Roman"/>
                <w:sz w:val="28"/>
              </w:rPr>
              <w:t>Заречная</w:t>
            </w:r>
            <w:proofErr w:type="gramEnd"/>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 xml:space="preserve">ИП </w:t>
            </w:r>
            <w:proofErr w:type="spellStart"/>
            <w:r>
              <w:rPr>
                <w:rFonts w:ascii="Times New Roman" w:eastAsia="Times New Roman" w:hAnsi="Times New Roman" w:cs="Times New Roman"/>
                <w:sz w:val="28"/>
              </w:rPr>
              <w:t>Ильдина</w:t>
            </w:r>
            <w:proofErr w:type="spellEnd"/>
            <w:r>
              <w:rPr>
                <w:rFonts w:ascii="Times New Roman" w:eastAsia="Times New Roman" w:hAnsi="Times New Roman" w:cs="Times New Roman"/>
                <w:sz w:val="28"/>
              </w:rPr>
              <w:t xml:space="preserve"> Галина </w:t>
            </w:r>
            <w:proofErr w:type="spellStart"/>
            <w:r>
              <w:rPr>
                <w:rFonts w:ascii="Times New Roman" w:eastAsia="Times New Roman" w:hAnsi="Times New Roman" w:cs="Times New Roman"/>
                <w:sz w:val="28"/>
              </w:rPr>
              <w:t>Кулеровна</w:t>
            </w:r>
            <w:proofErr w:type="spellEnd"/>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760,00</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 xml:space="preserve">Здание по адресу Онгудай ул. </w:t>
            </w:r>
            <w:proofErr w:type="gramStart"/>
            <w:r>
              <w:rPr>
                <w:rFonts w:ascii="Times New Roman" w:eastAsia="Times New Roman" w:hAnsi="Times New Roman" w:cs="Times New Roman"/>
                <w:sz w:val="28"/>
              </w:rPr>
              <w:t>Советская</w:t>
            </w:r>
            <w:proofErr w:type="gramEnd"/>
            <w:r>
              <w:rPr>
                <w:rFonts w:ascii="Times New Roman" w:eastAsia="Times New Roman" w:hAnsi="Times New Roman" w:cs="Times New Roman"/>
                <w:sz w:val="28"/>
              </w:rPr>
              <w:t xml:space="preserve"> 171</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proofErr w:type="spellStart"/>
            <w:r>
              <w:rPr>
                <w:rFonts w:ascii="Times New Roman" w:eastAsia="Times New Roman" w:hAnsi="Times New Roman" w:cs="Times New Roman"/>
                <w:sz w:val="28"/>
              </w:rPr>
              <w:t>Окрашев</w:t>
            </w:r>
            <w:proofErr w:type="spellEnd"/>
            <w:r>
              <w:rPr>
                <w:rFonts w:ascii="Times New Roman" w:eastAsia="Times New Roman" w:hAnsi="Times New Roman" w:cs="Times New Roman"/>
                <w:sz w:val="28"/>
              </w:rPr>
              <w:t xml:space="preserve"> Константин </w:t>
            </w:r>
            <w:proofErr w:type="spellStart"/>
            <w:r>
              <w:rPr>
                <w:rFonts w:ascii="Times New Roman" w:eastAsia="Times New Roman" w:hAnsi="Times New Roman" w:cs="Times New Roman"/>
                <w:sz w:val="28"/>
              </w:rPr>
              <w:t>Кожатович</w:t>
            </w:r>
            <w:proofErr w:type="spellEnd"/>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265,00</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 xml:space="preserve">Здание по адресу Онгудай ул. Космонавтов 82 </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proofErr w:type="spellStart"/>
            <w:r>
              <w:rPr>
                <w:rFonts w:ascii="Times New Roman" w:eastAsia="Times New Roman" w:hAnsi="Times New Roman" w:cs="Times New Roman"/>
                <w:sz w:val="28"/>
              </w:rPr>
              <w:t>Саргсян</w:t>
            </w:r>
            <w:proofErr w:type="spellEnd"/>
            <w:r>
              <w:rPr>
                <w:rFonts w:ascii="Times New Roman" w:eastAsia="Times New Roman" w:hAnsi="Times New Roman" w:cs="Times New Roman"/>
                <w:sz w:val="28"/>
              </w:rPr>
              <w:t xml:space="preserve"> Камо </w:t>
            </w:r>
            <w:proofErr w:type="spellStart"/>
            <w:r>
              <w:rPr>
                <w:rFonts w:ascii="Times New Roman" w:eastAsia="Times New Roman" w:hAnsi="Times New Roman" w:cs="Times New Roman"/>
                <w:sz w:val="28"/>
              </w:rPr>
              <w:t>Хачикович</w:t>
            </w:r>
            <w:proofErr w:type="spellEnd"/>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104,65</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Автомобиль</w:t>
            </w:r>
          </w:p>
          <w:p w:rsidR="00B82CAF" w:rsidRDefault="007413ED" w:rsidP="00B62A09">
            <w:pPr>
              <w:spacing w:after="0" w:line="240" w:lineRule="auto"/>
              <w:jc w:val="both"/>
            </w:pPr>
            <w:r>
              <w:rPr>
                <w:rFonts w:ascii="Times New Roman" w:eastAsia="Times New Roman" w:hAnsi="Times New Roman" w:cs="Times New Roman"/>
                <w:sz w:val="28"/>
              </w:rPr>
              <w:t>«Уаз31512»</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proofErr w:type="spellStart"/>
            <w:r>
              <w:rPr>
                <w:rFonts w:ascii="Times New Roman" w:eastAsia="Times New Roman" w:hAnsi="Times New Roman" w:cs="Times New Roman"/>
                <w:sz w:val="28"/>
              </w:rPr>
              <w:t>Мамыев</w:t>
            </w:r>
            <w:proofErr w:type="spellEnd"/>
            <w:r>
              <w:rPr>
                <w:rFonts w:ascii="Times New Roman" w:eastAsia="Times New Roman" w:hAnsi="Times New Roman" w:cs="Times New Roman"/>
                <w:sz w:val="28"/>
              </w:rPr>
              <w:t xml:space="preserve"> Керим </w:t>
            </w:r>
            <w:proofErr w:type="spellStart"/>
            <w:r>
              <w:rPr>
                <w:rFonts w:ascii="Times New Roman" w:eastAsia="Times New Roman" w:hAnsi="Times New Roman" w:cs="Times New Roman"/>
                <w:sz w:val="28"/>
              </w:rPr>
              <w:t>Челканович</w:t>
            </w:r>
            <w:proofErr w:type="spellEnd"/>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16,24</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Земельный участок</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Терентьев Н.Н.</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259,09</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Земельный участок</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proofErr w:type="spellStart"/>
            <w:r>
              <w:rPr>
                <w:rFonts w:ascii="Times New Roman" w:eastAsia="Times New Roman" w:hAnsi="Times New Roman" w:cs="Times New Roman"/>
                <w:sz w:val="28"/>
              </w:rPr>
              <w:t>Шнитов</w:t>
            </w:r>
            <w:proofErr w:type="spellEnd"/>
            <w:r>
              <w:rPr>
                <w:rFonts w:ascii="Times New Roman" w:eastAsia="Times New Roman" w:hAnsi="Times New Roman" w:cs="Times New Roman"/>
                <w:sz w:val="28"/>
              </w:rPr>
              <w:t xml:space="preserve"> В.В.</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64,27</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Земельный участок</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proofErr w:type="spellStart"/>
            <w:r>
              <w:rPr>
                <w:rFonts w:ascii="Times New Roman" w:eastAsia="Times New Roman" w:hAnsi="Times New Roman" w:cs="Times New Roman"/>
                <w:sz w:val="28"/>
              </w:rPr>
              <w:t>Окрашев</w:t>
            </w:r>
            <w:proofErr w:type="spellEnd"/>
            <w:r>
              <w:rPr>
                <w:rFonts w:ascii="Times New Roman" w:eastAsia="Times New Roman" w:hAnsi="Times New Roman" w:cs="Times New Roman"/>
                <w:sz w:val="28"/>
              </w:rPr>
              <w:t xml:space="preserve"> К. К.</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58,49</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Земельный участок</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proofErr w:type="spellStart"/>
            <w:r>
              <w:rPr>
                <w:rFonts w:ascii="Times New Roman" w:eastAsia="Times New Roman" w:hAnsi="Times New Roman" w:cs="Times New Roman"/>
                <w:sz w:val="28"/>
              </w:rPr>
              <w:t>Карандашева</w:t>
            </w:r>
            <w:proofErr w:type="spellEnd"/>
            <w:r>
              <w:rPr>
                <w:rFonts w:ascii="Times New Roman" w:eastAsia="Times New Roman" w:hAnsi="Times New Roman" w:cs="Times New Roman"/>
                <w:sz w:val="28"/>
              </w:rPr>
              <w:t xml:space="preserve"> Э.Л.</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39,93</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Земельный участок</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Чеконов О.А.</w:t>
            </w:r>
          </w:p>
          <w:p w:rsidR="00B82CAF" w:rsidRDefault="00B82CAF" w:rsidP="00B62A09">
            <w:pPr>
              <w:spacing w:after="0" w:line="240" w:lineRule="auto"/>
              <w:jc w:val="both"/>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39,58</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Земельный участок</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proofErr w:type="spellStart"/>
            <w:r>
              <w:rPr>
                <w:rFonts w:ascii="Times New Roman" w:eastAsia="Times New Roman" w:hAnsi="Times New Roman" w:cs="Times New Roman"/>
                <w:sz w:val="28"/>
              </w:rPr>
              <w:t>Аилдашев</w:t>
            </w:r>
            <w:proofErr w:type="spellEnd"/>
            <w:r>
              <w:rPr>
                <w:rFonts w:ascii="Times New Roman" w:eastAsia="Times New Roman" w:hAnsi="Times New Roman" w:cs="Times New Roman"/>
                <w:sz w:val="28"/>
              </w:rPr>
              <w:t xml:space="preserve"> Д.К.</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36,98</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Земельный участок</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ООО «</w:t>
            </w:r>
            <w:proofErr w:type="spellStart"/>
            <w:r>
              <w:rPr>
                <w:rFonts w:ascii="Times New Roman" w:eastAsia="Times New Roman" w:hAnsi="Times New Roman" w:cs="Times New Roman"/>
                <w:sz w:val="28"/>
              </w:rPr>
              <w:t>Онгудайводстрой</w:t>
            </w:r>
            <w:proofErr w:type="spellEnd"/>
            <w:r>
              <w:rPr>
                <w:rFonts w:ascii="Times New Roman" w:eastAsia="Times New Roman" w:hAnsi="Times New Roman" w:cs="Times New Roman"/>
                <w:sz w:val="28"/>
              </w:rPr>
              <w:t>»</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32,96</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Земельный участок</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proofErr w:type="spellStart"/>
            <w:r>
              <w:rPr>
                <w:rFonts w:ascii="Times New Roman" w:eastAsia="Times New Roman" w:hAnsi="Times New Roman" w:cs="Times New Roman"/>
                <w:sz w:val="28"/>
              </w:rPr>
              <w:t>Гаева</w:t>
            </w:r>
            <w:proofErr w:type="spellEnd"/>
            <w:r>
              <w:rPr>
                <w:rFonts w:ascii="Times New Roman" w:eastAsia="Times New Roman" w:hAnsi="Times New Roman" w:cs="Times New Roman"/>
                <w:sz w:val="28"/>
              </w:rPr>
              <w:t xml:space="preserve"> Н.П.</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31,84</w:t>
            </w:r>
          </w:p>
        </w:tc>
      </w:tr>
      <w:tr w:rsidR="00B82CAF" w:rsidTr="00B62A09">
        <w:trPr>
          <w:trHeight w:val="1"/>
        </w:trPr>
        <w:tc>
          <w:tcPr>
            <w:tcW w:w="31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r>
              <w:rPr>
                <w:rFonts w:ascii="Times New Roman" w:eastAsia="Times New Roman" w:hAnsi="Times New Roman" w:cs="Times New Roman"/>
                <w:sz w:val="28"/>
              </w:rPr>
              <w:t>Земельный участок</w:t>
            </w:r>
          </w:p>
        </w:tc>
        <w:tc>
          <w:tcPr>
            <w:tcW w:w="31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82CAF" w:rsidRDefault="007413ED" w:rsidP="00B62A09">
            <w:pPr>
              <w:spacing w:after="0" w:line="240" w:lineRule="auto"/>
              <w:jc w:val="both"/>
            </w:pPr>
            <w:proofErr w:type="spellStart"/>
            <w:r>
              <w:rPr>
                <w:rFonts w:ascii="Times New Roman" w:eastAsia="Times New Roman" w:hAnsi="Times New Roman" w:cs="Times New Roman"/>
                <w:sz w:val="28"/>
              </w:rPr>
              <w:t>Борошев</w:t>
            </w:r>
            <w:proofErr w:type="spellEnd"/>
            <w:r>
              <w:rPr>
                <w:rFonts w:ascii="Times New Roman" w:eastAsia="Times New Roman" w:hAnsi="Times New Roman" w:cs="Times New Roman"/>
                <w:sz w:val="28"/>
              </w:rPr>
              <w:t xml:space="preserve"> А.Р.</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2CAF" w:rsidRDefault="007413ED" w:rsidP="00B62A09">
            <w:pPr>
              <w:spacing w:after="0" w:line="240" w:lineRule="auto"/>
              <w:jc w:val="center"/>
            </w:pPr>
            <w:r>
              <w:rPr>
                <w:rFonts w:ascii="Times New Roman" w:eastAsia="Times New Roman" w:hAnsi="Times New Roman" w:cs="Times New Roman"/>
                <w:sz w:val="28"/>
              </w:rPr>
              <w:t>31,48</w:t>
            </w:r>
          </w:p>
        </w:tc>
      </w:tr>
    </w:tbl>
    <w:p w:rsidR="00B82CAF" w:rsidRDefault="00B82CAF" w:rsidP="006A73C7">
      <w:pPr>
        <w:spacing w:after="0" w:line="240" w:lineRule="auto"/>
        <w:ind w:firstLine="851"/>
        <w:jc w:val="both"/>
        <w:rPr>
          <w:rFonts w:ascii="Times New Roman" w:eastAsia="Times New Roman" w:hAnsi="Times New Roman" w:cs="Times New Roman"/>
          <w:b/>
          <w:sz w:val="28"/>
        </w:rPr>
      </w:pPr>
    </w:p>
    <w:p w:rsidR="00B82CAF" w:rsidRDefault="007413ED" w:rsidP="006A73C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По административным платежам и сборам:</w:t>
      </w:r>
    </w:p>
    <w:p w:rsidR="00B82CAF" w:rsidRDefault="007413ED" w:rsidP="00B62A0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состоянию на 01.01.2014 го</w:t>
      </w:r>
      <w:r w:rsidR="00453BA2">
        <w:rPr>
          <w:rFonts w:ascii="Times New Roman" w:eastAsia="Times New Roman" w:hAnsi="Times New Roman" w:cs="Times New Roman"/>
          <w:sz w:val="28"/>
        </w:rPr>
        <w:t xml:space="preserve">да  </w:t>
      </w:r>
      <w:r w:rsidR="00DF6309">
        <w:rPr>
          <w:rFonts w:ascii="Times New Roman" w:eastAsia="Times New Roman" w:hAnsi="Times New Roman" w:cs="Times New Roman"/>
          <w:sz w:val="28"/>
        </w:rPr>
        <w:t xml:space="preserve">фактически </w:t>
      </w:r>
      <w:r w:rsidR="00453BA2">
        <w:rPr>
          <w:rFonts w:ascii="Times New Roman" w:eastAsia="Times New Roman" w:hAnsi="Times New Roman" w:cs="Times New Roman"/>
          <w:sz w:val="28"/>
        </w:rPr>
        <w:t xml:space="preserve">поступило  0,25 тыс. рублей </w:t>
      </w:r>
      <w:r>
        <w:rPr>
          <w:rFonts w:ascii="Times New Roman" w:eastAsia="Times New Roman" w:hAnsi="Times New Roman" w:cs="Times New Roman"/>
          <w:sz w:val="28"/>
        </w:rPr>
        <w:t xml:space="preserve"> доходов</w:t>
      </w:r>
      <w:r w:rsidR="00B62A09">
        <w:rPr>
          <w:rFonts w:ascii="Times New Roman" w:eastAsia="Times New Roman" w:hAnsi="Times New Roman" w:cs="Times New Roman"/>
          <w:sz w:val="28"/>
        </w:rPr>
        <w:t xml:space="preserve"> (на уровне 2012 года)</w:t>
      </w:r>
      <w:r>
        <w:rPr>
          <w:rFonts w:ascii="Times New Roman" w:eastAsia="Times New Roman" w:hAnsi="Times New Roman" w:cs="Times New Roman"/>
          <w:sz w:val="28"/>
        </w:rPr>
        <w:t>.</w:t>
      </w:r>
      <w:r w:rsidR="00106989">
        <w:rPr>
          <w:rFonts w:ascii="Times New Roman" w:eastAsia="Times New Roman" w:hAnsi="Times New Roman" w:cs="Times New Roman"/>
          <w:sz w:val="28"/>
        </w:rPr>
        <w:t xml:space="preserve"> </w:t>
      </w:r>
      <w:r w:rsidR="00B62A09">
        <w:rPr>
          <w:rFonts w:ascii="Times New Roman" w:eastAsia="Times New Roman" w:hAnsi="Times New Roman" w:cs="Times New Roman"/>
          <w:sz w:val="28"/>
        </w:rPr>
        <w:t xml:space="preserve">Поступление доходов </w:t>
      </w:r>
      <w:r w:rsidR="00106989">
        <w:rPr>
          <w:rFonts w:ascii="Times New Roman" w:eastAsia="Times New Roman" w:hAnsi="Times New Roman" w:cs="Times New Roman"/>
          <w:sz w:val="28"/>
        </w:rPr>
        <w:t xml:space="preserve">на 2013 год </w:t>
      </w:r>
      <w:r w:rsidR="00B62A09">
        <w:rPr>
          <w:rFonts w:ascii="Times New Roman" w:eastAsia="Times New Roman" w:hAnsi="Times New Roman" w:cs="Times New Roman"/>
          <w:sz w:val="28"/>
        </w:rPr>
        <w:t>не планировалось,</w:t>
      </w:r>
      <w:r w:rsidR="00453BA2">
        <w:rPr>
          <w:rFonts w:ascii="Times New Roman" w:eastAsia="Times New Roman" w:hAnsi="Times New Roman" w:cs="Times New Roman"/>
          <w:sz w:val="28"/>
        </w:rPr>
        <w:t xml:space="preserve"> так как  администрация района </w:t>
      </w:r>
      <w:r w:rsidR="00B62A0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передала функции по оформлению документов по  недвижимости </w:t>
      </w:r>
      <w:r w:rsidR="00B62A09">
        <w:rPr>
          <w:rFonts w:ascii="Times New Roman" w:eastAsia="Times New Roman" w:hAnsi="Times New Roman" w:cs="Times New Roman"/>
          <w:sz w:val="28"/>
        </w:rPr>
        <w:t>МФЦ</w:t>
      </w:r>
      <w:r>
        <w:rPr>
          <w:rFonts w:ascii="Times New Roman" w:eastAsia="Times New Roman" w:hAnsi="Times New Roman" w:cs="Times New Roman"/>
          <w:sz w:val="28"/>
        </w:rPr>
        <w:t>, которое функционирует с  декабря 2010</w:t>
      </w:r>
      <w:r w:rsidR="00B62A09">
        <w:rPr>
          <w:rFonts w:ascii="Times New Roman" w:eastAsia="Times New Roman" w:hAnsi="Times New Roman" w:cs="Times New Roman"/>
          <w:sz w:val="28"/>
        </w:rPr>
        <w:t xml:space="preserve"> </w:t>
      </w:r>
      <w:r>
        <w:rPr>
          <w:rFonts w:ascii="Times New Roman" w:eastAsia="Times New Roman" w:hAnsi="Times New Roman" w:cs="Times New Roman"/>
          <w:sz w:val="28"/>
        </w:rPr>
        <w:t>г</w:t>
      </w:r>
      <w:r w:rsidR="00B62A09">
        <w:rPr>
          <w:rFonts w:ascii="Times New Roman" w:eastAsia="Times New Roman" w:hAnsi="Times New Roman" w:cs="Times New Roman"/>
          <w:sz w:val="28"/>
        </w:rPr>
        <w:t>ода</w:t>
      </w:r>
      <w:r>
        <w:rPr>
          <w:rFonts w:ascii="Times New Roman" w:eastAsia="Times New Roman" w:hAnsi="Times New Roman" w:cs="Times New Roman"/>
          <w:sz w:val="28"/>
        </w:rPr>
        <w:t>.</w:t>
      </w:r>
    </w:p>
    <w:p w:rsidR="00B82CAF" w:rsidRDefault="00B82CAF" w:rsidP="006A73C7">
      <w:pPr>
        <w:spacing w:after="0" w:line="240" w:lineRule="auto"/>
        <w:ind w:firstLine="851"/>
        <w:jc w:val="both"/>
        <w:rPr>
          <w:rFonts w:ascii="Times New Roman" w:eastAsia="Times New Roman" w:hAnsi="Times New Roman" w:cs="Times New Roman"/>
          <w:sz w:val="28"/>
        </w:rPr>
      </w:pPr>
    </w:p>
    <w:p w:rsidR="00B82CAF" w:rsidRDefault="007413ED" w:rsidP="006A73C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По штрафам, санкциям, возмещение ущерба:</w:t>
      </w:r>
    </w:p>
    <w:p w:rsidR="00B82CAF" w:rsidRDefault="007413ED" w:rsidP="00D946B1">
      <w:pPr>
        <w:tabs>
          <w:tab w:val="left" w:pos="-1080"/>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По состоянию на 01.01.2014 года  </w:t>
      </w:r>
      <w:r w:rsidR="00DF6309">
        <w:rPr>
          <w:rFonts w:ascii="Times New Roman" w:eastAsia="Times New Roman" w:hAnsi="Times New Roman" w:cs="Times New Roman"/>
          <w:sz w:val="28"/>
        </w:rPr>
        <w:t xml:space="preserve">фактически </w:t>
      </w:r>
      <w:r>
        <w:rPr>
          <w:rFonts w:ascii="Times New Roman" w:eastAsia="Times New Roman" w:hAnsi="Times New Roman" w:cs="Times New Roman"/>
          <w:sz w:val="28"/>
        </w:rPr>
        <w:t xml:space="preserve">поступило  </w:t>
      </w:r>
      <w:r w:rsidR="003E1110">
        <w:rPr>
          <w:rFonts w:ascii="Times New Roman" w:eastAsia="Times New Roman" w:hAnsi="Times New Roman" w:cs="Times New Roman"/>
          <w:sz w:val="28"/>
        </w:rPr>
        <w:t>1357,81</w:t>
      </w:r>
      <w:r>
        <w:rPr>
          <w:rFonts w:ascii="Times New Roman" w:eastAsia="Times New Roman" w:hAnsi="Times New Roman" w:cs="Times New Roman"/>
          <w:sz w:val="28"/>
        </w:rPr>
        <w:t xml:space="preserve"> тыс</w:t>
      </w:r>
      <w:r w:rsidR="00106989">
        <w:rPr>
          <w:rFonts w:ascii="Times New Roman" w:eastAsia="Times New Roman" w:hAnsi="Times New Roman" w:cs="Times New Roman"/>
          <w:sz w:val="28"/>
        </w:rPr>
        <w:t>. р</w:t>
      </w:r>
      <w:r>
        <w:rPr>
          <w:rFonts w:ascii="Times New Roman" w:eastAsia="Times New Roman" w:hAnsi="Times New Roman" w:cs="Times New Roman"/>
          <w:sz w:val="28"/>
        </w:rPr>
        <w:t xml:space="preserve">ублей, выполнение годового плана составило </w:t>
      </w:r>
      <w:r w:rsidR="003E1110">
        <w:rPr>
          <w:rFonts w:ascii="Times New Roman" w:eastAsia="Times New Roman" w:hAnsi="Times New Roman" w:cs="Times New Roman"/>
          <w:sz w:val="28"/>
        </w:rPr>
        <w:t>98,65</w:t>
      </w:r>
      <w:r>
        <w:rPr>
          <w:rFonts w:ascii="Times New Roman" w:eastAsia="Times New Roman" w:hAnsi="Times New Roman" w:cs="Times New Roman"/>
          <w:sz w:val="28"/>
        </w:rPr>
        <w:t>%.</w:t>
      </w:r>
      <w:r w:rsidR="00453BA2" w:rsidRPr="00453BA2">
        <w:rPr>
          <w:rFonts w:ascii="Times New Roman" w:eastAsia="Times New Roman" w:hAnsi="Times New Roman" w:cs="Times New Roman"/>
          <w:sz w:val="28"/>
        </w:rPr>
        <w:t xml:space="preserve"> </w:t>
      </w:r>
      <w:r w:rsidR="00453BA2">
        <w:rPr>
          <w:rFonts w:ascii="Times New Roman" w:eastAsia="Times New Roman" w:hAnsi="Times New Roman" w:cs="Times New Roman"/>
          <w:sz w:val="28"/>
        </w:rPr>
        <w:t xml:space="preserve">Причина </w:t>
      </w:r>
      <w:r w:rsidR="003E1110">
        <w:rPr>
          <w:rFonts w:ascii="Times New Roman" w:eastAsia="Times New Roman" w:hAnsi="Times New Roman" w:cs="Times New Roman"/>
          <w:sz w:val="28"/>
        </w:rPr>
        <w:t>не</w:t>
      </w:r>
      <w:r w:rsidR="00453BA2">
        <w:rPr>
          <w:rFonts w:ascii="Times New Roman" w:eastAsia="Times New Roman" w:hAnsi="Times New Roman" w:cs="Times New Roman"/>
          <w:sz w:val="28"/>
        </w:rPr>
        <w:t>выполнения годовых плановых</w:t>
      </w:r>
      <w:r w:rsidR="003E1110">
        <w:rPr>
          <w:rFonts w:ascii="Times New Roman" w:eastAsia="Times New Roman" w:hAnsi="Times New Roman" w:cs="Times New Roman"/>
          <w:sz w:val="28"/>
        </w:rPr>
        <w:t xml:space="preserve"> назначений</w:t>
      </w:r>
      <w:r>
        <w:rPr>
          <w:rFonts w:ascii="Times New Roman" w:eastAsia="Times New Roman" w:hAnsi="Times New Roman" w:cs="Times New Roman"/>
          <w:sz w:val="28"/>
        </w:rPr>
        <w:t xml:space="preserve">: </w:t>
      </w:r>
      <w:r w:rsidR="00106989">
        <w:rPr>
          <w:rFonts w:ascii="Times New Roman" w:eastAsia="Times New Roman" w:hAnsi="Times New Roman" w:cs="Times New Roman"/>
          <w:sz w:val="28"/>
        </w:rPr>
        <w:t>штрафы,</w:t>
      </w:r>
      <w:r>
        <w:rPr>
          <w:rFonts w:ascii="Times New Roman" w:eastAsia="Times New Roman" w:hAnsi="Times New Roman" w:cs="Times New Roman"/>
          <w:sz w:val="28"/>
        </w:rPr>
        <w:t xml:space="preserve">  взыскиваемы</w:t>
      </w:r>
      <w:r w:rsidR="00106989">
        <w:rPr>
          <w:rFonts w:ascii="Times New Roman" w:eastAsia="Times New Roman" w:hAnsi="Times New Roman" w:cs="Times New Roman"/>
          <w:sz w:val="28"/>
        </w:rPr>
        <w:t>е</w:t>
      </w:r>
      <w:r>
        <w:rPr>
          <w:rFonts w:ascii="Times New Roman" w:eastAsia="Times New Roman" w:hAnsi="Times New Roman" w:cs="Times New Roman"/>
          <w:sz w:val="28"/>
        </w:rPr>
        <w:t xml:space="preserve"> Федеральной службой  по ветнадзору снизились  на 8,00 тыс. рублей, Министерством МЧС  на 15,00 тыс. рублей, Федеральной миграционной службой на 66,6 тыс. рублей, МВД РФ на 113,50 тыс. рублей, Федеральной службой по надзору в сфере транспорта на 3,00 тыс</w:t>
      </w:r>
      <w:proofErr w:type="gramEnd"/>
      <w:r>
        <w:rPr>
          <w:rFonts w:ascii="Times New Roman" w:eastAsia="Times New Roman" w:hAnsi="Times New Roman" w:cs="Times New Roman"/>
          <w:sz w:val="28"/>
        </w:rPr>
        <w:t xml:space="preserve">. рублей  по причине </w:t>
      </w:r>
      <w:r w:rsidR="00E819B1">
        <w:rPr>
          <w:rFonts w:ascii="Times New Roman" w:eastAsia="Times New Roman" w:hAnsi="Times New Roman" w:cs="Times New Roman"/>
          <w:sz w:val="28"/>
        </w:rPr>
        <w:t>ограничения</w:t>
      </w:r>
      <w:r w:rsidR="00DF630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E819B1">
        <w:rPr>
          <w:rFonts w:ascii="Times New Roman" w:eastAsia="Times New Roman" w:hAnsi="Times New Roman" w:cs="Times New Roman"/>
          <w:sz w:val="28"/>
        </w:rPr>
        <w:t xml:space="preserve">периодов в </w:t>
      </w:r>
      <w:r w:rsidR="00DF6309">
        <w:rPr>
          <w:rFonts w:ascii="Times New Roman" w:eastAsia="Times New Roman" w:hAnsi="Times New Roman" w:cs="Times New Roman"/>
          <w:sz w:val="28"/>
        </w:rPr>
        <w:t>контрольной деятельности</w:t>
      </w:r>
      <w:r>
        <w:rPr>
          <w:rFonts w:ascii="Times New Roman" w:eastAsia="Times New Roman" w:hAnsi="Times New Roman" w:cs="Times New Roman"/>
          <w:sz w:val="28"/>
        </w:rPr>
        <w:t>.</w:t>
      </w:r>
    </w:p>
    <w:p w:rsidR="00B82CAF" w:rsidRDefault="00B82CAF" w:rsidP="006A73C7">
      <w:pPr>
        <w:spacing w:after="0" w:line="240" w:lineRule="auto"/>
        <w:ind w:firstLine="851"/>
        <w:jc w:val="both"/>
        <w:rPr>
          <w:rFonts w:ascii="Times New Roman" w:eastAsia="Times New Roman" w:hAnsi="Times New Roman" w:cs="Times New Roman"/>
          <w:sz w:val="28"/>
        </w:rPr>
      </w:pPr>
    </w:p>
    <w:p w:rsidR="00B82CAF" w:rsidRDefault="007413ED" w:rsidP="006A73C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По прочим неналоговым доходам:</w:t>
      </w:r>
    </w:p>
    <w:p w:rsidR="00B82CAF" w:rsidRDefault="007413ED" w:rsidP="006A73C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состоянию на 01.01.2014 года  </w:t>
      </w:r>
      <w:r w:rsidR="00DF6309">
        <w:rPr>
          <w:rFonts w:ascii="Times New Roman" w:eastAsia="Times New Roman" w:hAnsi="Times New Roman" w:cs="Times New Roman"/>
          <w:sz w:val="28"/>
        </w:rPr>
        <w:t xml:space="preserve">фактически </w:t>
      </w:r>
      <w:r>
        <w:rPr>
          <w:rFonts w:ascii="Times New Roman" w:eastAsia="Times New Roman" w:hAnsi="Times New Roman" w:cs="Times New Roman"/>
          <w:sz w:val="28"/>
        </w:rPr>
        <w:t xml:space="preserve">поступило  </w:t>
      </w:r>
      <w:r w:rsidR="003E1110">
        <w:rPr>
          <w:rFonts w:ascii="Times New Roman" w:eastAsia="Times New Roman" w:hAnsi="Times New Roman" w:cs="Times New Roman"/>
          <w:sz w:val="28"/>
        </w:rPr>
        <w:t>609,81</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roofErr w:type="spellEnd"/>
      <w:r>
        <w:rPr>
          <w:rFonts w:ascii="Times New Roman" w:eastAsia="Times New Roman" w:hAnsi="Times New Roman" w:cs="Times New Roman"/>
          <w:sz w:val="28"/>
        </w:rPr>
        <w:t xml:space="preserve">.  доходов, выполнение годового плана составило </w:t>
      </w:r>
      <w:r w:rsidR="003E1110">
        <w:rPr>
          <w:rFonts w:ascii="Times New Roman" w:eastAsia="Times New Roman" w:hAnsi="Times New Roman" w:cs="Times New Roman"/>
          <w:sz w:val="28"/>
        </w:rPr>
        <w:t>100,62</w:t>
      </w:r>
      <w:r>
        <w:rPr>
          <w:rFonts w:ascii="Times New Roman" w:eastAsia="Times New Roman" w:hAnsi="Times New Roman" w:cs="Times New Roman"/>
          <w:sz w:val="28"/>
        </w:rPr>
        <w:t>%.</w:t>
      </w:r>
    </w:p>
    <w:p w:rsidR="00B82CAF" w:rsidRDefault="007413ED" w:rsidP="006A73C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Причиной  выполнения годовых плановых назначений является </w:t>
      </w:r>
      <w:r w:rsidR="00B62A09">
        <w:rPr>
          <w:rFonts w:ascii="Times New Roman" w:eastAsia="Times New Roman" w:hAnsi="Times New Roman" w:cs="Times New Roman"/>
          <w:sz w:val="28"/>
        </w:rPr>
        <w:t>поступление незапланированных доходов</w:t>
      </w:r>
      <w:r>
        <w:rPr>
          <w:rFonts w:ascii="Times New Roman" w:eastAsia="Times New Roman" w:hAnsi="Times New Roman" w:cs="Times New Roman"/>
          <w:sz w:val="28"/>
        </w:rPr>
        <w:t>.</w:t>
      </w:r>
    </w:p>
    <w:p w:rsidR="00B82CAF" w:rsidRDefault="007413ED" w:rsidP="006A73C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Поступления в 2013 году:</w:t>
      </w:r>
    </w:p>
    <w:p w:rsidR="00B82CAF" w:rsidRDefault="00291E5D" w:rsidP="00B62A09">
      <w:pPr>
        <w:numPr>
          <w:ilvl w:val="0"/>
          <w:numId w:val="15"/>
        </w:numPr>
        <w:tabs>
          <w:tab w:val="left" w:pos="-565"/>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Отдел</w:t>
      </w:r>
      <w:r w:rsidR="00221A4C">
        <w:rPr>
          <w:rFonts w:ascii="Times New Roman" w:eastAsia="Times New Roman" w:hAnsi="Times New Roman" w:cs="Times New Roman"/>
          <w:sz w:val="28"/>
        </w:rPr>
        <w:t>ом</w:t>
      </w:r>
      <w:r>
        <w:rPr>
          <w:rFonts w:ascii="Times New Roman" w:eastAsia="Times New Roman" w:hAnsi="Times New Roman" w:cs="Times New Roman"/>
          <w:sz w:val="28"/>
        </w:rPr>
        <w:t xml:space="preserve"> образования </w:t>
      </w:r>
      <w:proofErr w:type="spellStart"/>
      <w:r w:rsidR="00221A4C">
        <w:rPr>
          <w:rFonts w:ascii="Times New Roman" w:eastAsia="Times New Roman" w:hAnsi="Times New Roman" w:cs="Times New Roman"/>
          <w:sz w:val="28"/>
        </w:rPr>
        <w:t>Онгудайского</w:t>
      </w:r>
      <w:proofErr w:type="spellEnd"/>
      <w:r w:rsidR="00221A4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района </w:t>
      </w:r>
      <w:r w:rsidR="00221A4C">
        <w:rPr>
          <w:rFonts w:ascii="Times New Roman" w:eastAsia="Times New Roman" w:hAnsi="Times New Roman" w:cs="Times New Roman"/>
          <w:sz w:val="28"/>
        </w:rPr>
        <w:t xml:space="preserve">перечислена </w:t>
      </w:r>
      <w:r w:rsidR="007413ED">
        <w:rPr>
          <w:rFonts w:ascii="Times New Roman" w:eastAsia="Times New Roman" w:hAnsi="Times New Roman" w:cs="Times New Roman"/>
          <w:sz w:val="28"/>
        </w:rPr>
        <w:t>дебиторск</w:t>
      </w:r>
      <w:r w:rsidR="00221A4C">
        <w:rPr>
          <w:rFonts w:ascii="Times New Roman" w:eastAsia="Times New Roman" w:hAnsi="Times New Roman" w:cs="Times New Roman"/>
          <w:sz w:val="28"/>
        </w:rPr>
        <w:t>ая</w:t>
      </w:r>
      <w:r w:rsidR="007413ED">
        <w:rPr>
          <w:rFonts w:ascii="Times New Roman" w:eastAsia="Times New Roman" w:hAnsi="Times New Roman" w:cs="Times New Roman"/>
          <w:sz w:val="28"/>
        </w:rPr>
        <w:t xml:space="preserve"> задолженност</w:t>
      </w:r>
      <w:r w:rsidR="00221A4C">
        <w:rPr>
          <w:rFonts w:ascii="Times New Roman" w:eastAsia="Times New Roman" w:hAnsi="Times New Roman" w:cs="Times New Roman"/>
          <w:sz w:val="28"/>
        </w:rPr>
        <w:t>ь</w:t>
      </w:r>
      <w:r w:rsidR="007413E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прошлых лет за компенсацию родительской платы </w:t>
      </w:r>
      <w:r w:rsidR="007413ED">
        <w:rPr>
          <w:rFonts w:ascii="Times New Roman" w:eastAsia="Times New Roman" w:hAnsi="Times New Roman" w:cs="Times New Roman"/>
          <w:sz w:val="28"/>
        </w:rPr>
        <w:t xml:space="preserve">в сумме </w:t>
      </w:r>
      <w:r w:rsidR="007413ED">
        <w:rPr>
          <w:rFonts w:ascii="Times New Roman" w:eastAsia="Times New Roman" w:hAnsi="Times New Roman" w:cs="Times New Roman"/>
          <w:b/>
          <w:sz w:val="28"/>
        </w:rPr>
        <w:t>66,28</w:t>
      </w:r>
      <w:r w:rsidR="00B62A09">
        <w:rPr>
          <w:rFonts w:ascii="Times New Roman" w:eastAsia="Times New Roman" w:hAnsi="Times New Roman" w:cs="Times New Roman"/>
          <w:b/>
          <w:sz w:val="28"/>
        </w:rPr>
        <w:t xml:space="preserve"> </w:t>
      </w:r>
      <w:r w:rsidR="007413ED">
        <w:rPr>
          <w:rFonts w:ascii="Times New Roman" w:eastAsia="Times New Roman" w:hAnsi="Times New Roman" w:cs="Times New Roman"/>
          <w:sz w:val="28"/>
        </w:rPr>
        <w:t>тыс</w:t>
      </w:r>
      <w:r w:rsidR="00106989">
        <w:rPr>
          <w:rFonts w:ascii="Times New Roman" w:eastAsia="Times New Roman" w:hAnsi="Times New Roman" w:cs="Times New Roman"/>
          <w:sz w:val="28"/>
        </w:rPr>
        <w:t>. рублей (в 2012 году</w:t>
      </w:r>
      <w:r>
        <w:rPr>
          <w:rFonts w:ascii="Times New Roman" w:eastAsia="Times New Roman" w:hAnsi="Times New Roman" w:cs="Times New Roman"/>
          <w:sz w:val="28"/>
        </w:rPr>
        <w:t xml:space="preserve"> дебиторская задолженность составила</w:t>
      </w:r>
      <w:r w:rsidR="00106989">
        <w:rPr>
          <w:rFonts w:ascii="Times New Roman" w:eastAsia="Times New Roman" w:hAnsi="Times New Roman" w:cs="Times New Roman"/>
          <w:sz w:val="28"/>
        </w:rPr>
        <w:t xml:space="preserve"> 99,5</w:t>
      </w:r>
      <w:r w:rsidR="00FB2C66">
        <w:rPr>
          <w:rFonts w:ascii="Times New Roman" w:eastAsia="Times New Roman" w:hAnsi="Times New Roman" w:cs="Times New Roman"/>
          <w:sz w:val="28"/>
        </w:rPr>
        <w:t>0</w:t>
      </w:r>
      <w:r w:rsidR="00106989">
        <w:rPr>
          <w:rFonts w:ascii="Times New Roman" w:eastAsia="Times New Roman" w:hAnsi="Times New Roman" w:cs="Times New Roman"/>
          <w:sz w:val="28"/>
        </w:rPr>
        <w:t xml:space="preserve"> </w:t>
      </w:r>
      <w:r>
        <w:rPr>
          <w:rFonts w:ascii="Times New Roman" w:eastAsia="Times New Roman" w:hAnsi="Times New Roman" w:cs="Times New Roman"/>
          <w:sz w:val="28"/>
        </w:rPr>
        <w:t>тыс. рублей</w:t>
      </w:r>
      <w:r w:rsidR="00106989">
        <w:rPr>
          <w:rFonts w:ascii="Times New Roman" w:eastAsia="Times New Roman" w:hAnsi="Times New Roman" w:cs="Times New Roman"/>
          <w:sz w:val="28"/>
        </w:rPr>
        <w:t>)</w:t>
      </w:r>
      <w:r w:rsidR="007413ED">
        <w:rPr>
          <w:rFonts w:ascii="Times New Roman" w:eastAsia="Times New Roman" w:hAnsi="Times New Roman" w:cs="Times New Roman"/>
          <w:sz w:val="28"/>
        </w:rPr>
        <w:t>;</w:t>
      </w:r>
    </w:p>
    <w:p w:rsidR="00B82CAF" w:rsidRDefault="007413ED" w:rsidP="00B62A09">
      <w:pPr>
        <w:numPr>
          <w:ilvl w:val="0"/>
          <w:numId w:val="15"/>
        </w:numPr>
        <w:tabs>
          <w:tab w:val="left" w:pos="-565"/>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возврат субсидий 2012 года по реализации программы на обеспечени</w:t>
      </w:r>
      <w:r w:rsidR="00E819B1">
        <w:rPr>
          <w:rFonts w:ascii="Times New Roman" w:eastAsia="Times New Roman" w:hAnsi="Times New Roman" w:cs="Times New Roman"/>
          <w:sz w:val="28"/>
        </w:rPr>
        <w:t>е</w:t>
      </w:r>
      <w:r>
        <w:rPr>
          <w:rFonts w:ascii="Times New Roman" w:eastAsia="Times New Roman" w:hAnsi="Times New Roman" w:cs="Times New Roman"/>
          <w:sz w:val="28"/>
        </w:rPr>
        <w:t xml:space="preserve"> жильём молодых семьей  в сумме </w:t>
      </w:r>
      <w:r>
        <w:rPr>
          <w:rFonts w:ascii="Times New Roman" w:eastAsia="Times New Roman" w:hAnsi="Times New Roman" w:cs="Times New Roman"/>
          <w:b/>
          <w:sz w:val="28"/>
        </w:rPr>
        <w:t>436,04</w:t>
      </w:r>
      <w:r>
        <w:rPr>
          <w:rFonts w:ascii="Times New Roman" w:eastAsia="Times New Roman" w:hAnsi="Times New Roman" w:cs="Times New Roman"/>
          <w:sz w:val="28"/>
        </w:rPr>
        <w:t xml:space="preserve"> тыс. рублей;</w:t>
      </w:r>
    </w:p>
    <w:p w:rsidR="00E819B1" w:rsidRDefault="007413ED" w:rsidP="00646B2D">
      <w:pPr>
        <w:numPr>
          <w:ilvl w:val="0"/>
          <w:numId w:val="15"/>
        </w:numPr>
        <w:tabs>
          <w:tab w:val="left" w:pos="-565"/>
        </w:tabs>
        <w:suppressAutoHyphens/>
        <w:spacing w:after="0" w:line="240" w:lineRule="auto"/>
        <w:ind w:firstLine="851"/>
        <w:jc w:val="both"/>
        <w:rPr>
          <w:rFonts w:ascii="Times New Roman" w:eastAsia="Times New Roman" w:hAnsi="Times New Roman" w:cs="Times New Roman"/>
          <w:sz w:val="28"/>
        </w:rPr>
      </w:pPr>
      <w:r w:rsidRPr="00E819B1">
        <w:rPr>
          <w:rFonts w:ascii="Times New Roman" w:eastAsia="Times New Roman" w:hAnsi="Times New Roman" w:cs="Times New Roman"/>
          <w:sz w:val="28"/>
        </w:rPr>
        <w:t xml:space="preserve">за услуги по межеванию земельных участков на сумму </w:t>
      </w:r>
      <w:r w:rsidRPr="00E819B1">
        <w:rPr>
          <w:rFonts w:ascii="Times New Roman" w:eastAsia="Times New Roman" w:hAnsi="Times New Roman" w:cs="Times New Roman"/>
          <w:b/>
          <w:sz w:val="28"/>
        </w:rPr>
        <w:t>134,07</w:t>
      </w:r>
      <w:r w:rsidR="00106989" w:rsidRPr="00E819B1">
        <w:rPr>
          <w:rFonts w:ascii="Times New Roman" w:eastAsia="Times New Roman" w:hAnsi="Times New Roman" w:cs="Times New Roman"/>
          <w:sz w:val="28"/>
        </w:rPr>
        <w:t>тыс</w:t>
      </w:r>
      <w:r w:rsidR="00FB2C66" w:rsidRPr="00E819B1">
        <w:rPr>
          <w:rFonts w:ascii="Times New Roman" w:eastAsia="Times New Roman" w:hAnsi="Times New Roman" w:cs="Times New Roman"/>
          <w:sz w:val="28"/>
        </w:rPr>
        <w:t>. рублей (в 2012 году -949,50</w:t>
      </w:r>
      <w:r w:rsidR="00646B2D" w:rsidRPr="00E819B1">
        <w:rPr>
          <w:rFonts w:ascii="Times New Roman" w:eastAsia="Times New Roman" w:hAnsi="Times New Roman" w:cs="Times New Roman"/>
          <w:sz w:val="28"/>
        </w:rPr>
        <w:t xml:space="preserve"> </w:t>
      </w:r>
      <w:r w:rsidR="00106989" w:rsidRPr="00E819B1">
        <w:rPr>
          <w:rFonts w:ascii="Times New Roman" w:eastAsia="Times New Roman" w:hAnsi="Times New Roman" w:cs="Times New Roman"/>
          <w:sz w:val="28"/>
        </w:rPr>
        <w:t>тыс</w:t>
      </w:r>
      <w:r w:rsidR="00FB2C66" w:rsidRPr="00E819B1">
        <w:rPr>
          <w:rFonts w:ascii="Times New Roman" w:eastAsia="Times New Roman" w:hAnsi="Times New Roman" w:cs="Times New Roman"/>
          <w:sz w:val="28"/>
        </w:rPr>
        <w:t>. р</w:t>
      </w:r>
      <w:r w:rsidR="00106989" w:rsidRPr="00E819B1">
        <w:rPr>
          <w:rFonts w:ascii="Times New Roman" w:eastAsia="Times New Roman" w:hAnsi="Times New Roman" w:cs="Times New Roman"/>
          <w:sz w:val="28"/>
        </w:rPr>
        <w:t>ублей)</w:t>
      </w:r>
      <w:r w:rsidR="00E819B1" w:rsidRPr="00E819B1">
        <w:rPr>
          <w:rFonts w:ascii="Times New Roman" w:eastAsia="Times New Roman" w:hAnsi="Times New Roman" w:cs="Times New Roman"/>
          <w:sz w:val="28"/>
        </w:rPr>
        <w:t xml:space="preserve">. </w:t>
      </w:r>
    </w:p>
    <w:p w:rsidR="00646B2D" w:rsidRPr="00E819B1" w:rsidRDefault="00E819B1" w:rsidP="00E819B1">
      <w:pPr>
        <w:tabs>
          <w:tab w:val="left" w:pos="-565"/>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64471" w:rsidRPr="00E819B1">
        <w:rPr>
          <w:rFonts w:ascii="Times New Roman" w:eastAsia="Times New Roman" w:hAnsi="Times New Roman" w:cs="Times New Roman"/>
          <w:sz w:val="28"/>
        </w:rPr>
        <w:t>Поступление</w:t>
      </w:r>
      <w:r w:rsidR="00646B2D" w:rsidRPr="00E819B1">
        <w:rPr>
          <w:rFonts w:ascii="Times New Roman" w:eastAsia="Times New Roman" w:hAnsi="Times New Roman" w:cs="Times New Roman"/>
          <w:sz w:val="28"/>
        </w:rPr>
        <w:t xml:space="preserve"> в 2013 году на КБК «невыясненные поступления» </w:t>
      </w:r>
      <w:r w:rsidR="00D946B1" w:rsidRPr="00E819B1">
        <w:rPr>
          <w:rFonts w:ascii="Times New Roman" w:eastAsia="Times New Roman" w:hAnsi="Times New Roman" w:cs="Times New Roman"/>
          <w:sz w:val="28"/>
        </w:rPr>
        <w:t xml:space="preserve">минус </w:t>
      </w:r>
      <w:r w:rsidR="00646B2D" w:rsidRPr="00E819B1">
        <w:rPr>
          <w:rFonts w:ascii="Times New Roman" w:eastAsia="Times New Roman" w:hAnsi="Times New Roman" w:cs="Times New Roman"/>
          <w:b/>
          <w:sz w:val="28"/>
        </w:rPr>
        <w:t>26,57</w:t>
      </w:r>
      <w:r w:rsidR="00646B2D" w:rsidRPr="00E819B1">
        <w:rPr>
          <w:rFonts w:ascii="Times New Roman" w:eastAsia="Times New Roman" w:hAnsi="Times New Roman" w:cs="Times New Roman"/>
          <w:sz w:val="28"/>
        </w:rPr>
        <w:t xml:space="preserve"> тыс. рублей</w:t>
      </w:r>
      <w:r w:rsidRPr="00E819B1">
        <w:rPr>
          <w:rFonts w:ascii="Times New Roman" w:eastAsia="Times New Roman" w:hAnsi="Times New Roman" w:cs="Times New Roman"/>
          <w:sz w:val="28"/>
        </w:rPr>
        <w:t xml:space="preserve">: </w:t>
      </w:r>
      <w:r w:rsidR="00646B2D" w:rsidRPr="00E819B1">
        <w:rPr>
          <w:rFonts w:ascii="Times New Roman" w:eastAsia="Times New Roman" w:hAnsi="Times New Roman" w:cs="Times New Roman"/>
          <w:sz w:val="28"/>
        </w:rPr>
        <w:t xml:space="preserve"> зачисленны</w:t>
      </w:r>
      <w:r w:rsidR="00F33B06" w:rsidRPr="00E819B1">
        <w:rPr>
          <w:rFonts w:ascii="Times New Roman" w:eastAsia="Times New Roman" w:hAnsi="Times New Roman" w:cs="Times New Roman"/>
          <w:sz w:val="28"/>
        </w:rPr>
        <w:t>е</w:t>
      </w:r>
      <w:r w:rsidR="00646B2D" w:rsidRPr="00E819B1">
        <w:rPr>
          <w:rFonts w:ascii="Times New Roman" w:eastAsia="Times New Roman" w:hAnsi="Times New Roman" w:cs="Times New Roman"/>
          <w:sz w:val="28"/>
        </w:rPr>
        <w:t xml:space="preserve"> в 2012 году</w:t>
      </w:r>
      <w:r w:rsidR="003E1110" w:rsidRPr="00E819B1">
        <w:rPr>
          <w:rFonts w:ascii="Times New Roman" w:eastAsia="Times New Roman" w:hAnsi="Times New Roman" w:cs="Times New Roman"/>
          <w:sz w:val="28"/>
        </w:rPr>
        <w:t xml:space="preserve"> </w:t>
      </w:r>
      <w:r w:rsidR="00F33B06" w:rsidRPr="00E819B1">
        <w:rPr>
          <w:rFonts w:ascii="Times New Roman" w:eastAsia="Times New Roman" w:hAnsi="Times New Roman" w:cs="Times New Roman"/>
          <w:sz w:val="28"/>
        </w:rPr>
        <w:t xml:space="preserve">суммы  были </w:t>
      </w:r>
      <w:r w:rsidR="003E1110" w:rsidRPr="00E819B1">
        <w:rPr>
          <w:rFonts w:ascii="Times New Roman" w:eastAsia="Times New Roman" w:hAnsi="Times New Roman" w:cs="Times New Roman"/>
          <w:sz w:val="28"/>
        </w:rPr>
        <w:t xml:space="preserve"> </w:t>
      </w:r>
      <w:r w:rsidR="00F33B06" w:rsidRPr="00E819B1">
        <w:rPr>
          <w:rFonts w:ascii="Times New Roman" w:eastAsia="Times New Roman" w:hAnsi="Times New Roman" w:cs="Times New Roman"/>
          <w:sz w:val="28"/>
        </w:rPr>
        <w:t>уточнены</w:t>
      </w:r>
      <w:r w:rsidR="003E1110" w:rsidRPr="00E819B1">
        <w:rPr>
          <w:rFonts w:ascii="Times New Roman" w:eastAsia="Times New Roman" w:hAnsi="Times New Roman" w:cs="Times New Roman"/>
          <w:sz w:val="28"/>
        </w:rPr>
        <w:t xml:space="preserve"> в 2013 году.</w:t>
      </w:r>
    </w:p>
    <w:p w:rsidR="00495A51" w:rsidRDefault="00810D6A" w:rsidP="00A12276">
      <w:pPr>
        <w:pStyle w:val="a3"/>
        <w:numPr>
          <w:ilvl w:val="0"/>
          <w:numId w:val="9"/>
        </w:numPr>
        <w:spacing w:after="0" w:line="240" w:lineRule="auto"/>
        <w:ind w:left="1211"/>
        <w:rPr>
          <w:rFonts w:ascii="Times New Roman" w:eastAsia="Times New Roman" w:hAnsi="Times New Roman" w:cs="Times New Roman"/>
          <w:b/>
          <w:sz w:val="28"/>
        </w:rPr>
      </w:pPr>
      <w:r w:rsidRPr="00810D6A">
        <w:rPr>
          <w:rFonts w:ascii="Times New Roman" w:eastAsia="Times New Roman" w:hAnsi="Times New Roman" w:cs="Times New Roman"/>
          <w:b/>
          <w:sz w:val="28"/>
        </w:rPr>
        <w:t>Безвозмездные поступления</w:t>
      </w:r>
    </w:p>
    <w:p w:rsidR="00291E5D" w:rsidRDefault="00810D6A" w:rsidP="00A216D8">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Уточненные плановые назначения </w:t>
      </w:r>
      <w:r>
        <w:rPr>
          <w:rFonts w:ascii="Times New Roman" w:eastAsia="Times New Roman" w:hAnsi="Times New Roman" w:cs="Times New Roman"/>
          <w:b/>
          <w:sz w:val="28"/>
        </w:rPr>
        <w:t xml:space="preserve">безвозмездных поступлений </w:t>
      </w:r>
      <w:r>
        <w:rPr>
          <w:rFonts w:ascii="Times New Roman" w:eastAsia="Times New Roman" w:hAnsi="Times New Roman" w:cs="Times New Roman"/>
          <w:sz w:val="28"/>
        </w:rPr>
        <w:t xml:space="preserve"> </w:t>
      </w:r>
      <w:r w:rsidR="00AA1E72" w:rsidRPr="00AA1E72">
        <w:rPr>
          <w:rFonts w:ascii="Times New Roman" w:eastAsia="Times New Roman" w:hAnsi="Times New Roman" w:cs="Times New Roman"/>
          <w:b/>
          <w:sz w:val="28"/>
        </w:rPr>
        <w:t>от других бюджетов бюджетной системы РФ</w:t>
      </w:r>
      <w:r w:rsidR="00AA1E7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бюджета </w:t>
      </w:r>
      <w:r w:rsidR="00294B04" w:rsidRPr="00820E53">
        <w:rPr>
          <w:rFonts w:ascii="Times New Roman" w:eastAsia="Times New Roman" w:hAnsi="Times New Roman" w:cs="Times New Roman"/>
          <w:sz w:val="28"/>
          <w:szCs w:val="28"/>
        </w:rPr>
        <w:t>муниципального района</w:t>
      </w:r>
      <w:r>
        <w:rPr>
          <w:rFonts w:ascii="Times New Roman" w:eastAsia="Times New Roman" w:hAnsi="Times New Roman" w:cs="Times New Roman"/>
          <w:sz w:val="28"/>
        </w:rPr>
        <w:t xml:space="preserve">   на 2013 год  в размере </w:t>
      </w:r>
      <w:r w:rsidR="00AA1E72">
        <w:rPr>
          <w:rFonts w:ascii="Times New Roman" w:eastAsia="Times New Roman" w:hAnsi="Times New Roman" w:cs="Times New Roman"/>
          <w:sz w:val="28"/>
        </w:rPr>
        <w:t>357586,41</w:t>
      </w:r>
      <w:r>
        <w:rPr>
          <w:rFonts w:ascii="Times New Roman" w:eastAsia="Times New Roman" w:hAnsi="Times New Roman" w:cs="Times New Roman"/>
          <w:sz w:val="28"/>
        </w:rPr>
        <w:t xml:space="preserve"> тыс. рублей исполнены на </w:t>
      </w:r>
      <w:r w:rsidR="00AA1E72">
        <w:rPr>
          <w:rFonts w:ascii="Times New Roman" w:eastAsia="Times New Roman" w:hAnsi="Times New Roman" w:cs="Times New Roman"/>
          <w:sz w:val="28"/>
        </w:rPr>
        <w:t>99,89</w:t>
      </w:r>
      <w:r>
        <w:rPr>
          <w:rFonts w:ascii="Times New Roman" w:eastAsia="Times New Roman" w:hAnsi="Times New Roman" w:cs="Times New Roman"/>
          <w:sz w:val="28"/>
        </w:rPr>
        <w:t xml:space="preserve"> %, что в сумме составило  </w:t>
      </w:r>
      <w:r w:rsidR="00AA1E72">
        <w:rPr>
          <w:rFonts w:ascii="Times New Roman" w:eastAsia="Times New Roman" w:hAnsi="Times New Roman" w:cs="Times New Roman"/>
          <w:sz w:val="28"/>
        </w:rPr>
        <w:t>357978,91</w:t>
      </w:r>
      <w:r>
        <w:rPr>
          <w:rFonts w:ascii="Times New Roman" w:eastAsia="Times New Roman" w:hAnsi="Times New Roman" w:cs="Times New Roman"/>
          <w:sz w:val="28"/>
        </w:rPr>
        <w:t xml:space="preserve"> тыс. рублей.</w:t>
      </w:r>
    </w:p>
    <w:p w:rsidR="00291E5D" w:rsidRDefault="00291E5D" w:rsidP="00A216D8">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том числ</w:t>
      </w:r>
      <w:r w:rsidR="00340A04">
        <w:rPr>
          <w:rFonts w:ascii="Times New Roman" w:eastAsia="Times New Roman" w:hAnsi="Times New Roman" w:cs="Times New Roman"/>
          <w:sz w:val="28"/>
        </w:rPr>
        <w:t>е</w:t>
      </w:r>
      <w:r>
        <w:rPr>
          <w:rFonts w:ascii="Times New Roman" w:eastAsia="Times New Roman" w:hAnsi="Times New Roman" w:cs="Times New Roman"/>
          <w:sz w:val="28"/>
        </w:rPr>
        <w:t>:</w:t>
      </w:r>
    </w:p>
    <w:p w:rsidR="00291E5D" w:rsidRDefault="00291E5D" w:rsidP="00340A04">
      <w:pPr>
        <w:pStyle w:val="a3"/>
        <w:numPr>
          <w:ilvl w:val="0"/>
          <w:numId w:val="26"/>
        </w:numPr>
        <w:spacing w:after="0" w:line="240" w:lineRule="auto"/>
        <w:jc w:val="both"/>
        <w:rPr>
          <w:rFonts w:ascii="Times New Roman" w:eastAsia="Times New Roman" w:hAnsi="Times New Roman" w:cs="Times New Roman"/>
          <w:sz w:val="28"/>
        </w:rPr>
      </w:pPr>
      <w:r w:rsidRPr="00340A04">
        <w:rPr>
          <w:rFonts w:ascii="Times New Roman" w:eastAsia="Times New Roman" w:hAnsi="Times New Roman" w:cs="Times New Roman"/>
          <w:sz w:val="28"/>
        </w:rPr>
        <w:t>Дотации, в доле безвозмездных поступлений</w:t>
      </w:r>
      <w:r w:rsidR="00340A04" w:rsidRPr="00340A04">
        <w:rPr>
          <w:rFonts w:ascii="Times New Roman" w:eastAsia="Times New Roman" w:hAnsi="Times New Roman" w:cs="Times New Roman"/>
          <w:sz w:val="28"/>
        </w:rPr>
        <w:t xml:space="preserve"> </w:t>
      </w:r>
      <w:r w:rsidR="00340A04">
        <w:rPr>
          <w:rFonts w:ascii="Times New Roman" w:eastAsia="Times New Roman" w:hAnsi="Times New Roman" w:cs="Times New Roman"/>
          <w:sz w:val="28"/>
        </w:rPr>
        <w:t xml:space="preserve">от  других бюджетов  РФ составили </w:t>
      </w:r>
      <w:r w:rsidRPr="00340A04">
        <w:rPr>
          <w:rFonts w:ascii="Times New Roman" w:eastAsia="Times New Roman" w:hAnsi="Times New Roman" w:cs="Times New Roman"/>
          <w:sz w:val="28"/>
        </w:rPr>
        <w:t xml:space="preserve"> 21,07% , поступил</w:t>
      </w:r>
      <w:r w:rsidR="00340A04">
        <w:rPr>
          <w:rFonts w:ascii="Times New Roman" w:eastAsia="Times New Roman" w:hAnsi="Times New Roman" w:cs="Times New Roman"/>
          <w:sz w:val="28"/>
        </w:rPr>
        <w:t>о</w:t>
      </w:r>
      <w:r w:rsidRPr="00340A04">
        <w:rPr>
          <w:rFonts w:ascii="Times New Roman" w:eastAsia="Times New Roman" w:hAnsi="Times New Roman" w:cs="Times New Roman"/>
          <w:sz w:val="28"/>
        </w:rPr>
        <w:t xml:space="preserve">  73346,20 тыс. рублей. Годовое назначение исполнено на 100%.Из них, дотации на выравнивание</w:t>
      </w:r>
      <w:r w:rsidR="00340A04">
        <w:rPr>
          <w:rFonts w:ascii="Times New Roman" w:eastAsia="Times New Roman" w:hAnsi="Times New Roman" w:cs="Times New Roman"/>
          <w:sz w:val="28"/>
        </w:rPr>
        <w:t xml:space="preserve"> </w:t>
      </w:r>
      <w:r w:rsidR="00294B04">
        <w:rPr>
          <w:rFonts w:ascii="Times New Roman" w:eastAsia="Times New Roman" w:hAnsi="Times New Roman" w:cs="Times New Roman"/>
          <w:sz w:val="28"/>
        </w:rPr>
        <w:t xml:space="preserve">уровня </w:t>
      </w:r>
      <w:r w:rsidR="00340A04">
        <w:rPr>
          <w:rFonts w:ascii="Times New Roman" w:eastAsia="Times New Roman" w:hAnsi="Times New Roman" w:cs="Times New Roman"/>
          <w:sz w:val="28"/>
        </w:rPr>
        <w:t>бюджет</w:t>
      </w:r>
      <w:r w:rsidR="00294B04">
        <w:rPr>
          <w:rFonts w:ascii="Times New Roman" w:eastAsia="Times New Roman" w:hAnsi="Times New Roman" w:cs="Times New Roman"/>
          <w:sz w:val="28"/>
        </w:rPr>
        <w:t>ной обеспеченности</w:t>
      </w:r>
      <w:r w:rsidR="00340A04">
        <w:rPr>
          <w:rFonts w:ascii="Times New Roman" w:eastAsia="Times New Roman" w:hAnsi="Times New Roman" w:cs="Times New Roman"/>
          <w:sz w:val="28"/>
        </w:rPr>
        <w:t xml:space="preserve"> </w:t>
      </w:r>
      <w:r w:rsidRPr="00340A04">
        <w:rPr>
          <w:rFonts w:ascii="Times New Roman" w:eastAsia="Times New Roman" w:hAnsi="Times New Roman" w:cs="Times New Roman"/>
          <w:sz w:val="28"/>
        </w:rPr>
        <w:t xml:space="preserve"> </w:t>
      </w:r>
      <w:r w:rsidR="00340A04" w:rsidRPr="00340A04">
        <w:rPr>
          <w:rFonts w:ascii="Times New Roman" w:eastAsia="Times New Roman" w:hAnsi="Times New Roman" w:cs="Times New Roman"/>
          <w:sz w:val="28"/>
        </w:rPr>
        <w:t>-</w:t>
      </w:r>
      <w:r w:rsidR="00340A04">
        <w:rPr>
          <w:rFonts w:ascii="Times New Roman" w:eastAsia="Times New Roman" w:hAnsi="Times New Roman" w:cs="Times New Roman"/>
          <w:sz w:val="28"/>
        </w:rPr>
        <w:t xml:space="preserve"> </w:t>
      </w:r>
      <w:r w:rsidR="00340A04" w:rsidRPr="00340A04">
        <w:rPr>
          <w:rFonts w:ascii="Times New Roman" w:eastAsia="Times New Roman" w:hAnsi="Times New Roman" w:cs="Times New Roman"/>
          <w:sz w:val="28"/>
        </w:rPr>
        <w:t xml:space="preserve">61799,70 тыс. рублей и дотации </w:t>
      </w:r>
      <w:r w:rsidR="00294B04">
        <w:rPr>
          <w:rFonts w:ascii="Times New Roman" w:eastAsia="Times New Roman" w:hAnsi="Times New Roman" w:cs="Times New Roman"/>
          <w:sz w:val="28"/>
        </w:rPr>
        <w:t xml:space="preserve">бюджетам </w:t>
      </w:r>
      <w:r w:rsidR="00340A04" w:rsidRPr="00340A04">
        <w:rPr>
          <w:rFonts w:ascii="Times New Roman" w:eastAsia="Times New Roman" w:hAnsi="Times New Roman" w:cs="Times New Roman"/>
          <w:sz w:val="28"/>
        </w:rPr>
        <w:t>на</w:t>
      </w:r>
      <w:r w:rsidR="00294B04">
        <w:rPr>
          <w:rFonts w:ascii="Times New Roman" w:eastAsia="Times New Roman" w:hAnsi="Times New Roman" w:cs="Times New Roman"/>
          <w:sz w:val="28"/>
        </w:rPr>
        <w:t xml:space="preserve"> поддержку мер по обеспечению </w:t>
      </w:r>
      <w:r w:rsidR="00340A04" w:rsidRPr="00340A04">
        <w:rPr>
          <w:rFonts w:ascii="Times New Roman" w:eastAsia="Times New Roman" w:hAnsi="Times New Roman" w:cs="Times New Roman"/>
          <w:sz w:val="28"/>
        </w:rPr>
        <w:t xml:space="preserve"> сбалансированнос</w:t>
      </w:r>
      <w:r w:rsidR="00294B04">
        <w:rPr>
          <w:rFonts w:ascii="Times New Roman" w:eastAsia="Times New Roman" w:hAnsi="Times New Roman" w:cs="Times New Roman"/>
          <w:sz w:val="28"/>
        </w:rPr>
        <w:t xml:space="preserve">ти </w:t>
      </w:r>
      <w:r w:rsidR="00340A04" w:rsidRPr="00340A04">
        <w:rPr>
          <w:rFonts w:ascii="Times New Roman" w:eastAsia="Times New Roman" w:hAnsi="Times New Roman" w:cs="Times New Roman"/>
          <w:sz w:val="28"/>
        </w:rPr>
        <w:t xml:space="preserve"> бюджетов -11546,50 тыс. рублей.</w:t>
      </w:r>
    </w:p>
    <w:p w:rsidR="00340A04" w:rsidRDefault="00340A04" w:rsidP="00340A04">
      <w:pPr>
        <w:pStyle w:val="a3"/>
        <w:numPr>
          <w:ilvl w:val="0"/>
          <w:numId w:val="26"/>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Субсидии</w:t>
      </w:r>
      <w:r w:rsidR="00221A4C">
        <w:rPr>
          <w:rFonts w:ascii="Times New Roman" w:eastAsia="Times New Roman" w:hAnsi="Times New Roman" w:cs="Times New Roman"/>
          <w:sz w:val="28"/>
        </w:rPr>
        <w:t xml:space="preserve"> муниципальному району:</w:t>
      </w:r>
      <w:r>
        <w:rPr>
          <w:rFonts w:ascii="Times New Roman" w:eastAsia="Times New Roman" w:hAnsi="Times New Roman" w:cs="Times New Roman"/>
          <w:sz w:val="28"/>
        </w:rPr>
        <w:t xml:space="preserve"> дол</w:t>
      </w:r>
      <w:r w:rsidR="00294B04">
        <w:rPr>
          <w:rFonts w:ascii="Times New Roman" w:eastAsia="Times New Roman" w:hAnsi="Times New Roman" w:cs="Times New Roman"/>
          <w:sz w:val="28"/>
        </w:rPr>
        <w:t>я в</w:t>
      </w:r>
      <w:r>
        <w:rPr>
          <w:rFonts w:ascii="Times New Roman" w:eastAsia="Times New Roman" w:hAnsi="Times New Roman" w:cs="Times New Roman"/>
          <w:sz w:val="28"/>
        </w:rPr>
        <w:t xml:space="preserve"> безвозмездных поступлени</w:t>
      </w:r>
      <w:r w:rsidR="00294B04">
        <w:rPr>
          <w:rFonts w:ascii="Times New Roman" w:eastAsia="Times New Roman" w:hAnsi="Times New Roman" w:cs="Times New Roman"/>
          <w:sz w:val="28"/>
        </w:rPr>
        <w:t>ях</w:t>
      </w:r>
      <w:r>
        <w:rPr>
          <w:rFonts w:ascii="Times New Roman" w:eastAsia="Times New Roman" w:hAnsi="Times New Roman" w:cs="Times New Roman"/>
          <w:sz w:val="28"/>
        </w:rPr>
        <w:t xml:space="preserve"> от  других бюджетов  составил</w:t>
      </w:r>
      <w:r w:rsidR="00221A4C">
        <w:rPr>
          <w:rFonts w:ascii="Times New Roman" w:eastAsia="Times New Roman" w:hAnsi="Times New Roman" w:cs="Times New Roman"/>
          <w:sz w:val="28"/>
        </w:rPr>
        <w:t>а</w:t>
      </w:r>
      <w:r>
        <w:rPr>
          <w:rFonts w:ascii="Times New Roman" w:eastAsia="Times New Roman" w:hAnsi="Times New Roman" w:cs="Times New Roman"/>
          <w:sz w:val="28"/>
        </w:rPr>
        <w:t xml:space="preserve">  23,11%. На 01.01.2014 год поступление составило  80424,77 тыс. рублей, исполнение плана </w:t>
      </w:r>
      <w:r w:rsidR="00B61D2A">
        <w:rPr>
          <w:rFonts w:ascii="Times New Roman" w:eastAsia="Times New Roman" w:hAnsi="Times New Roman" w:cs="Times New Roman"/>
          <w:sz w:val="28"/>
        </w:rPr>
        <w:t>-</w:t>
      </w:r>
      <w:r>
        <w:rPr>
          <w:rFonts w:ascii="Times New Roman" w:eastAsia="Times New Roman" w:hAnsi="Times New Roman" w:cs="Times New Roman"/>
          <w:sz w:val="28"/>
        </w:rPr>
        <w:t xml:space="preserve"> 100%.</w:t>
      </w:r>
    </w:p>
    <w:p w:rsidR="00B61D2A" w:rsidRDefault="00340A04" w:rsidP="00B61D2A">
      <w:pPr>
        <w:pStyle w:val="a3"/>
        <w:numPr>
          <w:ilvl w:val="0"/>
          <w:numId w:val="26"/>
        </w:numPr>
        <w:spacing w:after="0" w:line="240" w:lineRule="auto"/>
        <w:jc w:val="both"/>
        <w:rPr>
          <w:rFonts w:ascii="Times New Roman" w:eastAsia="Times New Roman" w:hAnsi="Times New Roman" w:cs="Times New Roman"/>
          <w:sz w:val="28"/>
        </w:rPr>
      </w:pPr>
      <w:r w:rsidRPr="00B61D2A">
        <w:rPr>
          <w:rFonts w:ascii="Times New Roman" w:eastAsia="Times New Roman" w:hAnsi="Times New Roman" w:cs="Times New Roman"/>
          <w:sz w:val="28"/>
        </w:rPr>
        <w:t>Субвенции</w:t>
      </w:r>
      <w:r w:rsidR="00221A4C">
        <w:rPr>
          <w:rFonts w:ascii="Times New Roman" w:eastAsia="Times New Roman" w:hAnsi="Times New Roman" w:cs="Times New Roman"/>
          <w:sz w:val="28"/>
        </w:rPr>
        <w:t xml:space="preserve">: </w:t>
      </w:r>
      <w:r w:rsidRPr="00B61D2A">
        <w:rPr>
          <w:rFonts w:ascii="Times New Roman" w:eastAsia="Times New Roman" w:hAnsi="Times New Roman" w:cs="Times New Roman"/>
          <w:sz w:val="28"/>
        </w:rPr>
        <w:t xml:space="preserve"> </w:t>
      </w:r>
      <w:r w:rsidR="00B61D2A">
        <w:rPr>
          <w:rFonts w:ascii="Times New Roman" w:eastAsia="Times New Roman" w:hAnsi="Times New Roman" w:cs="Times New Roman"/>
          <w:sz w:val="28"/>
        </w:rPr>
        <w:t xml:space="preserve">доля в </w:t>
      </w:r>
      <w:r w:rsidRPr="00B61D2A">
        <w:rPr>
          <w:rFonts w:ascii="Times New Roman" w:eastAsia="Times New Roman" w:hAnsi="Times New Roman" w:cs="Times New Roman"/>
          <w:sz w:val="28"/>
        </w:rPr>
        <w:t xml:space="preserve"> безвозмездных поступлени</w:t>
      </w:r>
      <w:r w:rsidR="00294B04">
        <w:rPr>
          <w:rFonts w:ascii="Times New Roman" w:eastAsia="Times New Roman" w:hAnsi="Times New Roman" w:cs="Times New Roman"/>
          <w:sz w:val="28"/>
        </w:rPr>
        <w:t>ях</w:t>
      </w:r>
      <w:r w:rsidRPr="00B61D2A">
        <w:rPr>
          <w:rFonts w:ascii="Times New Roman" w:eastAsia="Times New Roman" w:hAnsi="Times New Roman" w:cs="Times New Roman"/>
          <w:sz w:val="28"/>
        </w:rPr>
        <w:t xml:space="preserve"> от  других бюджетов  </w:t>
      </w:r>
      <w:r w:rsidR="00B61D2A">
        <w:rPr>
          <w:rFonts w:ascii="Times New Roman" w:eastAsia="Times New Roman" w:hAnsi="Times New Roman" w:cs="Times New Roman"/>
          <w:sz w:val="28"/>
        </w:rPr>
        <w:t>составил</w:t>
      </w:r>
      <w:r w:rsidR="00221A4C">
        <w:rPr>
          <w:rFonts w:ascii="Times New Roman" w:eastAsia="Times New Roman" w:hAnsi="Times New Roman" w:cs="Times New Roman"/>
          <w:sz w:val="28"/>
        </w:rPr>
        <w:t>а</w:t>
      </w:r>
      <w:r w:rsidRPr="00B61D2A">
        <w:rPr>
          <w:rFonts w:ascii="Times New Roman" w:eastAsia="Times New Roman" w:hAnsi="Times New Roman" w:cs="Times New Roman"/>
          <w:sz w:val="28"/>
        </w:rPr>
        <w:t xml:space="preserve">  54,17%. Утвержденные годовые назначения  </w:t>
      </w:r>
      <w:r w:rsidR="00B61D2A" w:rsidRPr="00B61D2A">
        <w:rPr>
          <w:rFonts w:ascii="Times New Roman" w:eastAsia="Times New Roman" w:hAnsi="Times New Roman" w:cs="Times New Roman"/>
          <w:sz w:val="28"/>
        </w:rPr>
        <w:t xml:space="preserve">исполнены  </w:t>
      </w:r>
      <w:r w:rsidR="00B61D2A">
        <w:rPr>
          <w:rFonts w:ascii="Times New Roman" w:eastAsia="Times New Roman" w:hAnsi="Times New Roman" w:cs="Times New Roman"/>
          <w:sz w:val="28"/>
        </w:rPr>
        <w:t xml:space="preserve">на  </w:t>
      </w:r>
      <w:r w:rsidR="00B61D2A" w:rsidRPr="00B61D2A">
        <w:rPr>
          <w:rFonts w:ascii="Times New Roman" w:eastAsia="Times New Roman" w:hAnsi="Times New Roman" w:cs="Times New Roman"/>
          <w:sz w:val="28"/>
        </w:rPr>
        <w:t xml:space="preserve"> </w:t>
      </w:r>
      <w:r w:rsidR="00B61D2A" w:rsidRPr="00B61D2A">
        <w:rPr>
          <w:rFonts w:ascii="Times New Roman" w:eastAsia="Times New Roman" w:hAnsi="Times New Roman" w:cs="Times New Roman"/>
          <w:sz w:val="28"/>
        </w:rPr>
        <w:lastRenderedPageBreak/>
        <w:t>99,79%</w:t>
      </w:r>
      <w:r w:rsidR="00221A4C">
        <w:rPr>
          <w:rFonts w:ascii="Times New Roman" w:eastAsia="Times New Roman" w:hAnsi="Times New Roman" w:cs="Times New Roman"/>
          <w:sz w:val="28"/>
        </w:rPr>
        <w:t xml:space="preserve"> или </w:t>
      </w:r>
      <w:r w:rsidR="00B61D2A" w:rsidRPr="00B61D2A">
        <w:rPr>
          <w:rFonts w:ascii="Times New Roman" w:eastAsia="Times New Roman" w:hAnsi="Times New Roman" w:cs="Times New Roman"/>
          <w:sz w:val="28"/>
        </w:rPr>
        <w:t>188561,43 тыс. рублей.</w:t>
      </w:r>
      <w:r w:rsidR="00810D6A" w:rsidRPr="00B61D2A">
        <w:rPr>
          <w:rFonts w:ascii="Times New Roman" w:eastAsia="Times New Roman" w:hAnsi="Times New Roman" w:cs="Times New Roman"/>
          <w:sz w:val="28"/>
        </w:rPr>
        <w:t xml:space="preserve"> </w:t>
      </w:r>
      <w:r w:rsidR="00AA1E72" w:rsidRPr="00B61D2A">
        <w:rPr>
          <w:rFonts w:ascii="Times New Roman" w:eastAsia="Times New Roman" w:hAnsi="Times New Roman" w:cs="Times New Roman"/>
          <w:sz w:val="28"/>
        </w:rPr>
        <w:t>Неисполнение</w:t>
      </w:r>
      <w:r w:rsidR="00D946B1" w:rsidRPr="00B61D2A">
        <w:rPr>
          <w:rFonts w:ascii="Times New Roman" w:eastAsia="Times New Roman" w:hAnsi="Times New Roman" w:cs="Times New Roman"/>
          <w:sz w:val="28"/>
        </w:rPr>
        <w:t xml:space="preserve"> плана </w:t>
      </w:r>
      <w:r w:rsidR="00AA1E72" w:rsidRPr="00B61D2A">
        <w:rPr>
          <w:rFonts w:ascii="Times New Roman" w:eastAsia="Times New Roman" w:hAnsi="Times New Roman" w:cs="Times New Roman"/>
          <w:sz w:val="28"/>
        </w:rPr>
        <w:t xml:space="preserve"> объясняется тем, что </w:t>
      </w:r>
      <w:r w:rsidR="00294B04">
        <w:rPr>
          <w:rFonts w:ascii="Times New Roman" w:eastAsia="Times New Roman" w:hAnsi="Times New Roman" w:cs="Times New Roman"/>
          <w:sz w:val="28"/>
        </w:rPr>
        <w:t xml:space="preserve">из – за отсутствия потребности </w:t>
      </w:r>
      <w:r w:rsidR="00221A4C">
        <w:rPr>
          <w:rFonts w:ascii="Times New Roman" w:eastAsia="Times New Roman" w:hAnsi="Times New Roman" w:cs="Times New Roman"/>
          <w:sz w:val="28"/>
        </w:rPr>
        <w:t xml:space="preserve">в </w:t>
      </w:r>
      <w:r w:rsidR="00294B04" w:rsidRPr="00B61D2A">
        <w:rPr>
          <w:rFonts w:ascii="Times New Roman" w:eastAsia="Times New Roman" w:hAnsi="Times New Roman" w:cs="Times New Roman"/>
          <w:sz w:val="28"/>
        </w:rPr>
        <w:t>субвенции на компенсаци</w:t>
      </w:r>
      <w:r w:rsidR="00221A4C">
        <w:rPr>
          <w:rFonts w:ascii="Times New Roman" w:eastAsia="Times New Roman" w:hAnsi="Times New Roman" w:cs="Times New Roman"/>
          <w:sz w:val="28"/>
        </w:rPr>
        <w:t>ю</w:t>
      </w:r>
      <w:r w:rsidR="00294B04" w:rsidRPr="00B61D2A">
        <w:rPr>
          <w:rFonts w:ascii="Times New Roman" w:eastAsia="Times New Roman" w:hAnsi="Times New Roman" w:cs="Times New Roman"/>
          <w:sz w:val="28"/>
        </w:rPr>
        <w:t xml:space="preserve"> части родительской платы за содержание ребенка в муниципальных дошкольных учреждениях </w:t>
      </w:r>
      <w:r w:rsidR="00AA1E72" w:rsidRPr="00B61D2A">
        <w:rPr>
          <w:rFonts w:ascii="Times New Roman" w:eastAsia="Times New Roman" w:hAnsi="Times New Roman" w:cs="Times New Roman"/>
          <w:sz w:val="28"/>
        </w:rPr>
        <w:t>финансирование  осуществил</w:t>
      </w:r>
      <w:r w:rsidR="00221A4C">
        <w:rPr>
          <w:rFonts w:ascii="Times New Roman" w:eastAsia="Times New Roman" w:hAnsi="Times New Roman" w:cs="Times New Roman"/>
          <w:sz w:val="28"/>
        </w:rPr>
        <w:t>о</w:t>
      </w:r>
      <w:r w:rsidR="00AA1E72" w:rsidRPr="00B61D2A">
        <w:rPr>
          <w:rFonts w:ascii="Times New Roman" w:eastAsia="Times New Roman" w:hAnsi="Times New Roman" w:cs="Times New Roman"/>
          <w:sz w:val="28"/>
        </w:rPr>
        <w:t>сь не в полном объеме</w:t>
      </w:r>
      <w:r w:rsidR="00221A4C">
        <w:rPr>
          <w:rFonts w:ascii="Times New Roman" w:eastAsia="Times New Roman" w:hAnsi="Times New Roman" w:cs="Times New Roman"/>
          <w:sz w:val="28"/>
        </w:rPr>
        <w:t>, кассовое поступление -</w:t>
      </w:r>
      <w:r w:rsidR="00AA1E72" w:rsidRPr="00B61D2A">
        <w:rPr>
          <w:rFonts w:ascii="Times New Roman" w:eastAsia="Times New Roman" w:hAnsi="Times New Roman" w:cs="Times New Roman"/>
          <w:sz w:val="28"/>
        </w:rPr>
        <w:t>997,50 тыс. рублей при плане  1390,00 тыс. рублей</w:t>
      </w:r>
      <w:r w:rsidR="00D361C7" w:rsidRPr="00B61D2A">
        <w:rPr>
          <w:rFonts w:ascii="Times New Roman" w:eastAsia="Times New Roman" w:hAnsi="Times New Roman" w:cs="Times New Roman"/>
          <w:sz w:val="28"/>
        </w:rPr>
        <w:t>,</w:t>
      </w:r>
      <w:r w:rsidR="00AA1E72" w:rsidRPr="00B61D2A">
        <w:rPr>
          <w:rFonts w:ascii="Times New Roman" w:eastAsia="Times New Roman" w:hAnsi="Times New Roman" w:cs="Times New Roman"/>
          <w:sz w:val="28"/>
        </w:rPr>
        <w:t xml:space="preserve"> исполнение 71,76%.</w:t>
      </w:r>
    </w:p>
    <w:p w:rsidR="00B61D2A" w:rsidRDefault="00B61D2A" w:rsidP="00B61D2A">
      <w:pPr>
        <w:pStyle w:val="a3"/>
        <w:numPr>
          <w:ilvl w:val="0"/>
          <w:numId w:val="26"/>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w:t>
      </w:r>
      <w:r w:rsidR="00AA1E72" w:rsidRPr="00B61D2A">
        <w:rPr>
          <w:rFonts w:ascii="Times New Roman" w:eastAsia="Times New Roman" w:hAnsi="Times New Roman" w:cs="Times New Roman"/>
          <w:sz w:val="28"/>
        </w:rPr>
        <w:t xml:space="preserve">ежбюджетные трансферты </w:t>
      </w:r>
      <w:r w:rsidR="00221A4C">
        <w:rPr>
          <w:rFonts w:ascii="Times New Roman" w:eastAsia="Times New Roman" w:hAnsi="Times New Roman" w:cs="Times New Roman"/>
          <w:sz w:val="28"/>
        </w:rPr>
        <w:t xml:space="preserve">от  других бюджетов  </w:t>
      </w:r>
      <w:r w:rsidR="00AA1E72" w:rsidRPr="00B61D2A">
        <w:rPr>
          <w:rFonts w:ascii="Times New Roman" w:eastAsia="Times New Roman" w:hAnsi="Times New Roman" w:cs="Times New Roman"/>
          <w:sz w:val="28"/>
        </w:rPr>
        <w:t>поступили в полном объеме</w:t>
      </w:r>
      <w:r>
        <w:rPr>
          <w:rFonts w:ascii="Times New Roman" w:eastAsia="Times New Roman" w:hAnsi="Times New Roman" w:cs="Times New Roman"/>
          <w:sz w:val="28"/>
        </w:rPr>
        <w:t xml:space="preserve"> и составили 5787,72 тыс. рублей</w:t>
      </w:r>
      <w:r w:rsidR="00221A4C">
        <w:rPr>
          <w:rFonts w:ascii="Times New Roman" w:eastAsia="Times New Roman" w:hAnsi="Times New Roman" w:cs="Times New Roman"/>
          <w:sz w:val="28"/>
        </w:rPr>
        <w:t xml:space="preserve">, в </w:t>
      </w:r>
      <w:r>
        <w:rPr>
          <w:rFonts w:ascii="Times New Roman" w:eastAsia="Times New Roman" w:hAnsi="Times New Roman" w:cs="Times New Roman"/>
          <w:sz w:val="28"/>
        </w:rPr>
        <w:t>том числе, на реализацию дополнительных мероприятий, направленных на снижение напряженности на рынке труда поступило 339,66 тыс. рублей и 5448,06 тыс. рублей поступили от бюджетов сельских поселений на осуществление части полномочий по решению вопросов местного значения.</w:t>
      </w:r>
    </w:p>
    <w:p w:rsidR="00A216D8" w:rsidRPr="00B61D2A" w:rsidRDefault="00B61D2A" w:rsidP="00B61D2A">
      <w:pPr>
        <w:pStyle w:val="a3"/>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A1E72" w:rsidRPr="00B61D2A">
        <w:rPr>
          <w:rFonts w:ascii="Times New Roman" w:eastAsia="Times New Roman" w:hAnsi="Times New Roman" w:cs="Times New Roman"/>
          <w:sz w:val="28"/>
        </w:rPr>
        <w:t xml:space="preserve">  В 2013 году  осуществлен </w:t>
      </w:r>
      <w:r w:rsidR="00D946B1" w:rsidRPr="00B61D2A">
        <w:rPr>
          <w:rFonts w:ascii="Times New Roman" w:eastAsia="Times New Roman" w:hAnsi="Times New Roman" w:cs="Times New Roman"/>
          <w:sz w:val="28"/>
        </w:rPr>
        <w:t xml:space="preserve">на 100% </w:t>
      </w:r>
      <w:r w:rsidR="00AA1E72" w:rsidRPr="00B61D2A">
        <w:rPr>
          <w:rFonts w:ascii="Times New Roman" w:eastAsia="Times New Roman" w:hAnsi="Times New Roman" w:cs="Times New Roman"/>
          <w:sz w:val="28"/>
        </w:rPr>
        <w:t xml:space="preserve"> возврат </w:t>
      </w:r>
      <w:r w:rsidR="00064471" w:rsidRPr="00B61D2A">
        <w:rPr>
          <w:rFonts w:ascii="Times New Roman" w:eastAsia="Times New Roman" w:hAnsi="Times New Roman" w:cs="Times New Roman"/>
          <w:sz w:val="28"/>
        </w:rPr>
        <w:t xml:space="preserve">неиспользованных </w:t>
      </w:r>
      <w:r w:rsidR="00AA1E72" w:rsidRPr="00B61D2A">
        <w:rPr>
          <w:rFonts w:ascii="Times New Roman" w:eastAsia="Times New Roman" w:hAnsi="Times New Roman" w:cs="Times New Roman"/>
          <w:sz w:val="28"/>
        </w:rPr>
        <w:t>остатк</w:t>
      </w:r>
      <w:r w:rsidR="00064471" w:rsidRPr="00B61D2A">
        <w:rPr>
          <w:rFonts w:ascii="Times New Roman" w:eastAsia="Times New Roman" w:hAnsi="Times New Roman" w:cs="Times New Roman"/>
          <w:sz w:val="28"/>
        </w:rPr>
        <w:t xml:space="preserve">ов </w:t>
      </w:r>
      <w:r w:rsidR="00AA1E72" w:rsidRPr="00B61D2A">
        <w:rPr>
          <w:rFonts w:ascii="Times New Roman" w:eastAsia="Times New Roman" w:hAnsi="Times New Roman" w:cs="Times New Roman"/>
          <w:sz w:val="28"/>
        </w:rPr>
        <w:t xml:space="preserve">субсидий и субвенций  </w:t>
      </w:r>
      <w:r w:rsidR="00064471" w:rsidRPr="00B61D2A">
        <w:rPr>
          <w:rFonts w:ascii="Times New Roman" w:eastAsia="Times New Roman" w:hAnsi="Times New Roman" w:cs="Times New Roman"/>
          <w:sz w:val="28"/>
        </w:rPr>
        <w:t xml:space="preserve">прошлых лет  на сумму </w:t>
      </w:r>
      <w:r w:rsidR="00AA1E72" w:rsidRPr="00B61D2A">
        <w:rPr>
          <w:rFonts w:ascii="Times New Roman" w:eastAsia="Times New Roman" w:hAnsi="Times New Roman" w:cs="Times New Roman"/>
          <w:sz w:val="28"/>
        </w:rPr>
        <w:t>755,82 тыс. рублей</w:t>
      </w:r>
      <w:r w:rsidR="00064471" w:rsidRPr="00B61D2A">
        <w:rPr>
          <w:rFonts w:ascii="Times New Roman" w:eastAsia="Times New Roman" w:hAnsi="Times New Roman" w:cs="Times New Roman"/>
          <w:sz w:val="28"/>
        </w:rPr>
        <w:t xml:space="preserve">. </w:t>
      </w:r>
    </w:p>
    <w:p w:rsidR="00291E5D" w:rsidRDefault="00291E5D" w:rsidP="00A216D8">
      <w:pPr>
        <w:spacing w:after="0" w:line="240" w:lineRule="auto"/>
        <w:ind w:firstLine="851"/>
        <w:jc w:val="both"/>
        <w:rPr>
          <w:rFonts w:ascii="Times New Roman" w:eastAsia="Times New Roman" w:hAnsi="Times New Roman" w:cs="Times New Roman"/>
          <w:sz w:val="28"/>
        </w:rPr>
      </w:pPr>
    </w:p>
    <w:p w:rsidR="00A216D8" w:rsidRDefault="00A216D8" w:rsidP="00A216D8">
      <w:pPr>
        <w:spacing w:after="0" w:line="240" w:lineRule="auto"/>
        <w:jc w:val="center"/>
        <w:rPr>
          <w:rFonts w:ascii="Times New Roman" w:eastAsia="Times New Roman" w:hAnsi="Times New Roman" w:cs="Times New Roman"/>
          <w:sz w:val="28"/>
          <w:szCs w:val="28"/>
        </w:rPr>
      </w:pPr>
    </w:p>
    <w:p w:rsidR="00646B2D" w:rsidRDefault="00646B2D" w:rsidP="006A73C7">
      <w:pPr>
        <w:spacing w:after="0" w:line="240" w:lineRule="auto"/>
        <w:ind w:firstLine="851"/>
        <w:jc w:val="both"/>
        <w:rPr>
          <w:rFonts w:ascii="Times New Roman" w:eastAsia="Times New Roman" w:hAnsi="Times New Roman" w:cs="Times New Roman"/>
          <w:i/>
          <w:sz w:val="24"/>
        </w:rPr>
      </w:pPr>
    </w:p>
    <w:p w:rsidR="00294B04" w:rsidRPr="00294B04" w:rsidRDefault="00294B04" w:rsidP="00294B04">
      <w:pPr>
        <w:spacing w:after="0" w:line="240" w:lineRule="auto"/>
        <w:jc w:val="center"/>
        <w:rPr>
          <w:rFonts w:ascii="Times New Roman" w:eastAsia="Times New Roman" w:hAnsi="Times New Roman" w:cs="Times New Roman"/>
          <w:b/>
          <w:color w:val="000000"/>
          <w:sz w:val="24"/>
          <w:szCs w:val="24"/>
          <w:u w:val="single"/>
        </w:rPr>
      </w:pPr>
      <w:r w:rsidRPr="00294B04">
        <w:rPr>
          <w:rFonts w:ascii="Times New Roman" w:eastAsia="Times New Roman" w:hAnsi="Times New Roman" w:cs="Times New Roman"/>
          <w:b/>
          <w:color w:val="000000"/>
          <w:sz w:val="24"/>
          <w:szCs w:val="24"/>
          <w:u w:val="single"/>
        </w:rPr>
        <w:t>РАСХОДНАЯ ЧАСТЬ ИСПОЛНЕНИЯ  БЮДЖЕТА</w:t>
      </w:r>
    </w:p>
    <w:p w:rsidR="00294B04" w:rsidRPr="00294B04" w:rsidRDefault="00294B04" w:rsidP="00294B04">
      <w:pPr>
        <w:spacing w:after="0" w:line="240" w:lineRule="auto"/>
        <w:rPr>
          <w:rFonts w:ascii="Times New Roman" w:eastAsia="Times New Roman" w:hAnsi="Times New Roman" w:cs="Times New Roman"/>
          <w:b/>
          <w:color w:val="000000"/>
          <w:sz w:val="24"/>
          <w:szCs w:val="24"/>
          <w:u w:val="single"/>
        </w:rPr>
      </w:pPr>
      <w:r w:rsidRPr="00294B04">
        <w:rPr>
          <w:rFonts w:ascii="Times New Roman" w:eastAsia="Times New Roman" w:hAnsi="Times New Roman" w:cs="Times New Roman"/>
          <w:b/>
          <w:color w:val="000000"/>
          <w:sz w:val="24"/>
          <w:szCs w:val="24"/>
          <w:u w:val="single"/>
        </w:rPr>
        <w:t xml:space="preserve">   </w:t>
      </w:r>
    </w:p>
    <w:p w:rsidR="00294B04" w:rsidRPr="00294B04" w:rsidRDefault="00294B04" w:rsidP="00294B04">
      <w:pPr>
        <w:spacing w:after="0" w:line="240" w:lineRule="auto"/>
        <w:jc w:val="both"/>
        <w:rPr>
          <w:rFonts w:ascii="Times New Roman" w:eastAsia="Times New Roman" w:hAnsi="Times New Roman" w:cs="Times New Roman"/>
          <w:b/>
          <w:color w:val="000000"/>
          <w:sz w:val="28"/>
          <w:szCs w:val="28"/>
        </w:rPr>
      </w:pPr>
      <w:r w:rsidRPr="00294B04">
        <w:rPr>
          <w:rFonts w:ascii="Times New Roman" w:eastAsia="Times New Roman" w:hAnsi="Times New Roman" w:cs="Times New Roman"/>
          <w:b/>
          <w:color w:val="000000"/>
          <w:sz w:val="28"/>
          <w:szCs w:val="28"/>
        </w:rPr>
        <w:t xml:space="preserve">  Расходы  бюджета муниципального района при уточненном плане на год в сумме 440535,65 </w:t>
      </w:r>
      <w:proofErr w:type="spellStart"/>
      <w:r w:rsidRPr="00294B04">
        <w:rPr>
          <w:rFonts w:ascii="Times New Roman" w:eastAsia="Times New Roman" w:hAnsi="Times New Roman" w:cs="Times New Roman"/>
          <w:b/>
          <w:color w:val="000000"/>
          <w:sz w:val="28"/>
          <w:szCs w:val="28"/>
        </w:rPr>
        <w:t>тыс</w:t>
      </w:r>
      <w:proofErr w:type="gramStart"/>
      <w:r w:rsidRPr="00294B04">
        <w:rPr>
          <w:rFonts w:ascii="Times New Roman" w:eastAsia="Times New Roman" w:hAnsi="Times New Roman" w:cs="Times New Roman"/>
          <w:b/>
          <w:color w:val="000000"/>
          <w:sz w:val="28"/>
          <w:szCs w:val="28"/>
        </w:rPr>
        <w:t>.р</w:t>
      </w:r>
      <w:proofErr w:type="gramEnd"/>
      <w:r w:rsidRPr="00294B04">
        <w:rPr>
          <w:rFonts w:ascii="Times New Roman" w:eastAsia="Times New Roman" w:hAnsi="Times New Roman" w:cs="Times New Roman"/>
          <w:b/>
          <w:color w:val="000000"/>
          <w:sz w:val="28"/>
          <w:szCs w:val="28"/>
        </w:rPr>
        <w:t>ублей</w:t>
      </w:r>
      <w:proofErr w:type="spellEnd"/>
      <w:r w:rsidRPr="00294B04">
        <w:rPr>
          <w:rFonts w:ascii="Times New Roman" w:eastAsia="Times New Roman" w:hAnsi="Times New Roman" w:cs="Times New Roman"/>
          <w:b/>
          <w:color w:val="000000"/>
          <w:sz w:val="28"/>
          <w:szCs w:val="28"/>
        </w:rPr>
        <w:t xml:space="preserve">  исполнены в сумме 432993,91 </w:t>
      </w:r>
      <w:proofErr w:type="spellStart"/>
      <w:r w:rsidRPr="00294B04">
        <w:rPr>
          <w:rFonts w:ascii="Times New Roman" w:eastAsia="Times New Roman" w:hAnsi="Times New Roman" w:cs="Times New Roman"/>
          <w:b/>
          <w:color w:val="000000"/>
          <w:sz w:val="28"/>
          <w:szCs w:val="28"/>
        </w:rPr>
        <w:t>тыс.рублей</w:t>
      </w:r>
      <w:proofErr w:type="spellEnd"/>
      <w:r w:rsidRPr="00294B04">
        <w:rPr>
          <w:rFonts w:ascii="Times New Roman" w:eastAsia="Times New Roman" w:hAnsi="Times New Roman" w:cs="Times New Roman"/>
          <w:b/>
          <w:color w:val="000000"/>
          <w:sz w:val="28"/>
          <w:szCs w:val="28"/>
        </w:rPr>
        <w:t xml:space="preserve"> или на 98,3%. Темп роста фактических расходов по сравнению с 2012 годом составил 90,3%.</w:t>
      </w:r>
    </w:p>
    <w:p w:rsidR="00294B04" w:rsidRPr="00294B04" w:rsidRDefault="00294B04" w:rsidP="00294B04">
      <w:pPr>
        <w:spacing w:after="0" w:line="240" w:lineRule="auto"/>
        <w:rPr>
          <w:rFonts w:ascii="Times New Roman" w:eastAsia="Times New Roman" w:hAnsi="Times New Roman" w:cs="Times New Roman"/>
          <w:i/>
          <w:color w:val="000000"/>
          <w:sz w:val="28"/>
          <w:szCs w:val="28"/>
        </w:rPr>
      </w:pPr>
      <w:r w:rsidRPr="00294B04">
        <w:rPr>
          <w:rFonts w:ascii="Times New Roman" w:eastAsia="Times New Roman" w:hAnsi="Times New Roman" w:cs="Times New Roman"/>
          <w:i/>
          <w:color w:val="000000"/>
          <w:sz w:val="28"/>
          <w:szCs w:val="28"/>
        </w:rPr>
        <w:t xml:space="preserve">    Исполнение расходов по разделам  и подразделам функциональной классификации расходов представлено в справочной таблице №6.</w:t>
      </w:r>
    </w:p>
    <w:p w:rsidR="00294B04" w:rsidRPr="00294B04" w:rsidRDefault="00294B04" w:rsidP="00294B04">
      <w:pPr>
        <w:spacing w:after="0" w:line="240" w:lineRule="auto"/>
        <w:jc w:val="both"/>
        <w:rPr>
          <w:rFonts w:ascii="Times New Roman" w:eastAsia="Times New Roman" w:hAnsi="Times New Roman" w:cs="Times New Roman"/>
          <w:i/>
          <w:sz w:val="28"/>
          <w:szCs w:val="28"/>
        </w:rPr>
      </w:pPr>
      <w:r w:rsidRPr="00294B04">
        <w:rPr>
          <w:rFonts w:ascii="Times New Roman" w:eastAsia="Times New Roman" w:hAnsi="Times New Roman" w:cs="Times New Roman"/>
          <w:i/>
          <w:sz w:val="28"/>
          <w:szCs w:val="28"/>
        </w:rPr>
        <w:t xml:space="preserve">      Исполнение в разрезе муниципальных целевых программ </w:t>
      </w:r>
      <w:proofErr w:type="gramStart"/>
      <w:r w:rsidRPr="00294B04">
        <w:rPr>
          <w:rFonts w:ascii="Times New Roman" w:eastAsia="Times New Roman" w:hAnsi="Times New Roman" w:cs="Times New Roman"/>
          <w:i/>
          <w:sz w:val="28"/>
          <w:szCs w:val="28"/>
        </w:rPr>
        <w:t>приведены</w:t>
      </w:r>
      <w:proofErr w:type="gramEnd"/>
      <w:r w:rsidRPr="00294B04">
        <w:rPr>
          <w:rFonts w:ascii="Times New Roman" w:eastAsia="Times New Roman" w:hAnsi="Times New Roman" w:cs="Times New Roman"/>
          <w:i/>
          <w:sz w:val="28"/>
          <w:szCs w:val="28"/>
        </w:rPr>
        <w:t xml:space="preserve"> в справочной таблице №1.</w:t>
      </w:r>
    </w:p>
    <w:p w:rsidR="00294B04" w:rsidRPr="00294B04" w:rsidRDefault="00294B04" w:rsidP="00294B04">
      <w:pPr>
        <w:spacing w:after="0" w:line="240" w:lineRule="auto"/>
        <w:rPr>
          <w:rFonts w:ascii="Times New Roman" w:eastAsia="Times New Roman" w:hAnsi="Times New Roman" w:cs="Times New Roman"/>
          <w:b/>
          <w:sz w:val="28"/>
          <w:szCs w:val="28"/>
        </w:rPr>
      </w:pPr>
      <w:r w:rsidRPr="00294B04">
        <w:rPr>
          <w:rFonts w:ascii="Times New Roman" w:eastAsia="Times New Roman" w:hAnsi="Times New Roman" w:cs="Times New Roman"/>
          <w:b/>
          <w:sz w:val="28"/>
          <w:szCs w:val="28"/>
        </w:rPr>
        <w:t xml:space="preserve">    В бюджете, в разрезе отраслей, основная доля расходов  (около  78,1%) приходится на социальную сферу </w:t>
      </w:r>
      <w:r w:rsidRPr="00294B04">
        <w:rPr>
          <w:rFonts w:ascii="Times New Roman" w:eastAsia="Times New Roman" w:hAnsi="Times New Roman" w:cs="Times New Roman"/>
          <w:sz w:val="28"/>
          <w:szCs w:val="28"/>
        </w:rPr>
        <w:t>(культура, образование, здравоохранение, социальная политика, физкультура и спорт)</w:t>
      </w:r>
      <w:proofErr w:type="gramStart"/>
      <w:r w:rsidRPr="00294B04">
        <w:rPr>
          <w:rFonts w:ascii="Times New Roman" w:eastAsia="Times New Roman" w:hAnsi="Times New Roman" w:cs="Times New Roman"/>
          <w:b/>
          <w:sz w:val="28"/>
          <w:szCs w:val="28"/>
        </w:rPr>
        <w:t>,в</w:t>
      </w:r>
      <w:proofErr w:type="gramEnd"/>
      <w:r w:rsidRPr="00294B04">
        <w:rPr>
          <w:rFonts w:ascii="Times New Roman" w:eastAsia="Times New Roman" w:hAnsi="Times New Roman" w:cs="Times New Roman"/>
          <w:b/>
          <w:sz w:val="28"/>
          <w:szCs w:val="28"/>
        </w:rPr>
        <w:t xml:space="preserve"> том числе:       </w:t>
      </w:r>
    </w:p>
    <w:p w:rsidR="00294B04" w:rsidRPr="00294B04" w:rsidRDefault="00294B04" w:rsidP="00294B04">
      <w:pPr>
        <w:spacing w:after="120"/>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b/>
          <w:sz w:val="28"/>
          <w:szCs w:val="28"/>
          <w:u w:val="single"/>
        </w:rPr>
        <w:t xml:space="preserve"> На раздел  0700 «Образование»  приходится 68,8% от всего  расходов, при плане 303870,98тыс</w:t>
      </w:r>
      <w:proofErr w:type="gramStart"/>
      <w:r w:rsidRPr="00294B04">
        <w:rPr>
          <w:rFonts w:ascii="Times New Roman" w:eastAsia="Times New Roman" w:hAnsi="Times New Roman" w:cs="Times New Roman"/>
          <w:b/>
          <w:sz w:val="28"/>
          <w:szCs w:val="28"/>
          <w:u w:val="single"/>
        </w:rPr>
        <w:t>.р</w:t>
      </w:r>
      <w:proofErr w:type="gramEnd"/>
      <w:r w:rsidRPr="00294B04">
        <w:rPr>
          <w:rFonts w:ascii="Times New Roman" w:eastAsia="Times New Roman" w:hAnsi="Times New Roman" w:cs="Times New Roman"/>
          <w:b/>
          <w:sz w:val="28"/>
          <w:szCs w:val="28"/>
          <w:u w:val="single"/>
        </w:rPr>
        <w:t>ублей  исполнен в сумме 297733,95 тыс.руб., план выполнен на 98 %., темп роста к 2012году 97,6%</w:t>
      </w:r>
      <w:r w:rsidRPr="00294B04">
        <w:rPr>
          <w:rFonts w:ascii="Times New Roman" w:eastAsia="Times New Roman" w:hAnsi="Times New Roman" w:cs="Times New Roman"/>
          <w:sz w:val="28"/>
          <w:szCs w:val="28"/>
        </w:rPr>
        <w:t xml:space="preserve"> .</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lang w:val="x-none" w:eastAsia="x-none"/>
        </w:rPr>
      </w:pPr>
      <w:r w:rsidRPr="00294B04">
        <w:rPr>
          <w:rFonts w:ascii="Times New Roman" w:eastAsia="Times New Roman" w:hAnsi="Times New Roman" w:cs="Times New Roman"/>
          <w:sz w:val="28"/>
          <w:szCs w:val="28"/>
          <w:lang w:val="x-none" w:eastAsia="x-none"/>
        </w:rPr>
        <w:t xml:space="preserve">Финансирование бюджетных  и автономных учреждений  в доле расходов на образование составило </w:t>
      </w:r>
      <w:r w:rsidRPr="00294B04">
        <w:rPr>
          <w:rFonts w:ascii="Times New Roman" w:eastAsia="Times New Roman" w:hAnsi="Times New Roman" w:cs="Times New Roman"/>
          <w:sz w:val="28"/>
          <w:szCs w:val="28"/>
          <w:lang w:eastAsia="x-none"/>
        </w:rPr>
        <w:t>88,6</w:t>
      </w:r>
      <w:r w:rsidRPr="00294B04">
        <w:rPr>
          <w:rFonts w:ascii="Times New Roman" w:eastAsia="Times New Roman" w:hAnsi="Times New Roman" w:cs="Times New Roman"/>
          <w:sz w:val="28"/>
          <w:szCs w:val="28"/>
          <w:lang w:val="x-none" w:eastAsia="x-none"/>
        </w:rPr>
        <w:t xml:space="preserve">%  или </w:t>
      </w:r>
      <w:r w:rsidRPr="00294B04">
        <w:rPr>
          <w:rFonts w:ascii="Times New Roman" w:eastAsia="Times New Roman" w:hAnsi="Times New Roman" w:cs="Times New Roman"/>
          <w:sz w:val="28"/>
          <w:szCs w:val="28"/>
          <w:lang w:eastAsia="x-none"/>
        </w:rPr>
        <w:t>263815,20</w:t>
      </w:r>
      <w:r w:rsidRPr="00294B04">
        <w:rPr>
          <w:rFonts w:ascii="Times New Roman" w:eastAsia="Times New Roman" w:hAnsi="Times New Roman" w:cs="Times New Roman"/>
          <w:sz w:val="28"/>
          <w:szCs w:val="28"/>
          <w:lang w:val="x-none" w:eastAsia="x-none"/>
        </w:rPr>
        <w:t xml:space="preserve"> </w:t>
      </w:r>
      <w:proofErr w:type="spellStart"/>
      <w:r w:rsidRPr="00294B04">
        <w:rPr>
          <w:rFonts w:ascii="Times New Roman" w:eastAsia="Times New Roman" w:hAnsi="Times New Roman" w:cs="Times New Roman"/>
          <w:sz w:val="28"/>
          <w:szCs w:val="28"/>
          <w:lang w:val="x-none" w:eastAsia="x-none"/>
        </w:rPr>
        <w:t>тыс.рублей</w:t>
      </w:r>
      <w:proofErr w:type="spellEnd"/>
      <w:r w:rsidRPr="00294B04">
        <w:rPr>
          <w:rFonts w:ascii="Times New Roman" w:eastAsia="Times New Roman" w:hAnsi="Times New Roman" w:cs="Times New Roman"/>
          <w:sz w:val="28"/>
          <w:szCs w:val="28"/>
          <w:lang w:val="x-none" w:eastAsia="x-none"/>
        </w:rPr>
        <w:t>.</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По разделу «Образование»  средства направлялись:</w:t>
      </w:r>
    </w:p>
    <w:p w:rsidR="00294B04" w:rsidRPr="00294B04" w:rsidRDefault="00294B04" w:rsidP="00294B04">
      <w:pPr>
        <w:spacing w:after="0" w:line="240" w:lineRule="auto"/>
        <w:ind w:firstLine="709"/>
        <w:jc w:val="both"/>
        <w:rPr>
          <w:rFonts w:ascii="Times New Roman" w:eastAsia="Times New Roman" w:hAnsi="Times New Roman" w:cs="Calibri"/>
          <w:color w:val="FF0000"/>
          <w:sz w:val="28"/>
          <w:szCs w:val="28"/>
        </w:rPr>
      </w:pPr>
      <w:r w:rsidRPr="00294B04">
        <w:rPr>
          <w:rFonts w:ascii="Times New Roman" w:eastAsia="Times New Roman" w:hAnsi="Times New Roman" w:cs="Times New Roman"/>
          <w:sz w:val="28"/>
          <w:szCs w:val="28"/>
        </w:rPr>
        <w:t>-  на содержание 24 общеобразовательных учреждений, 15 дошкольных образовательных учреждений</w:t>
      </w:r>
      <w:r w:rsidRPr="00294B04">
        <w:rPr>
          <w:rFonts w:ascii="Times New Roman" w:eastAsia="Times New Roman" w:hAnsi="Times New Roman" w:cs="Calibri"/>
          <w:sz w:val="28"/>
          <w:szCs w:val="28"/>
        </w:rPr>
        <w:t xml:space="preserve">, из которых 1 учреждение введено в 2013 году: в </w:t>
      </w:r>
      <w:proofErr w:type="spellStart"/>
      <w:r w:rsidRPr="00294B04">
        <w:rPr>
          <w:rFonts w:ascii="Times New Roman" w:eastAsia="Times New Roman" w:hAnsi="Times New Roman" w:cs="Calibri"/>
          <w:sz w:val="28"/>
          <w:szCs w:val="28"/>
        </w:rPr>
        <w:t>Шашикманский</w:t>
      </w:r>
      <w:proofErr w:type="spellEnd"/>
      <w:r w:rsidRPr="00294B04">
        <w:rPr>
          <w:rFonts w:ascii="Times New Roman" w:eastAsia="Times New Roman" w:hAnsi="Times New Roman" w:cs="Calibri"/>
          <w:sz w:val="28"/>
          <w:szCs w:val="28"/>
        </w:rPr>
        <w:t xml:space="preserve">  детский сад «Солнышко» на 50 детей.</w:t>
      </w:r>
      <w:r w:rsidRPr="00294B04">
        <w:rPr>
          <w:rFonts w:ascii="Times New Roman" w:eastAsia="Times New Roman" w:hAnsi="Times New Roman" w:cs="Times New Roman"/>
          <w:sz w:val="24"/>
          <w:szCs w:val="28"/>
        </w:rPr>
        <w:t xml:space="preserve"> </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учреждений по дополнительному образованию: двух автономных учреждений (ДЮСШ, ОДШИ); одного бюджетного учреждения (ЦДТ). Всего на </w:t>
      </w:r>
      <w:proofErr w:type="spellStart"/>
      <w:r w:rsidRPr="00294B04">
        <w:rPr>
          <w:rFonts w:ascii="Times New Roman" w:eastAsia="Times New Roman" w:hAnsi="Times New Roman" w:cs="Times New Roman"/>
          <w:sz w:val="28"/>
          <w:szCs w:val="28"/>
        </w:rPr>
        <w:t>допобразование</w:t>
      </w:r>
      <w:proofErr w:type="spellEnd"/>
      <w:r w:rsidRPr="00294B04">
        <w:rPr>
          <w:rFonts w:ascii="Times New Roman" w:eastAsia="Times New Roman" w:hAnsi="Times New Roman" w:cs="Times New Roman"/>
          <w:sz w:val="28"/>
          <w:szCs w:val="28"/>
        </w:rPr>
        <w:t xml:space="preserve"> направлено 18941,56 тыс.руб. Кроме того, завершена реконструкция физкультурно-оздоровительного зала в </w:t>
      </w:r>
      <w:proofErr w:type="spellStart"/>
      <w:r w:rsidRPr="00294B04">
        <w:rPr>
          <w:rFonts w:ascii="Times New Roman" w:eastAsia="Times New Roman" w:hAnsi="Times New Roman" w:cs="Times New Roman"/>
          <w:sz w:val="28"/>
          <w:szCs w:val="28"/>
        </w:rPr>
        <w:t>сОнгудай</w:t>
      </w:r>
      <w:proofErr w:type="spellEnd"/>
      <w:r w:rsidRPr="00294B04">
        <w:rPr>
          <w:rFonts w:ascii="Times New Roman" w:eastAsia="Times New Roman" w:hAnsi="Times New Roman" w:cs="Times New Roman"/>
          <w:sz w:val="28"/>
          <w:szCs w:val="28"/>
        </w:rPr>
        <w:t xml:space="preserve">, вложено -6510,0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lastRenderedPageBreak/>
        <w:t>- на переподготовку и повышение квалификации работников бюджетных учреждений образования -1342,42тыс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  работников органа местного самоуправления-156,97 тыс.руб;</w:t>
      </w:r>
    </w:p>
    <w:p w:rsidR="00294B04" w:rsidRPr="00294B04" w:rsidRDefault="00294B04" w:rsidP="00294B04">
      <w:pPr>
        <w:spacing w:after="0" w:line="240" w:lineRule="auto"/>
        <w:ind w:firstLine="709"/>
        <w:jc w:val="both"/>
        <w:rPr>
          <w:rFonts w:ascii="Times New Roman" w:eastAsia="Times New Roman" w:hAnsi="Times New Roman" w:cs="Times New Roman"/>
          <w:snapToGrid w:val="0"/>
          <w:sz w:val="28"/>
          <w:szCs w:val="28"/>
        </w:rPr>
      </w:pPr>
      <w:r w:rsidRPr="00294B04">
        <w:rPr>
          <w:rFonts w:ascii="Times New Roman" w:eastAsia="Times New Roman" w:hAnsi="Times New Roman" w:cs="Times New Roman"/>
          <w:sz w:val="28"/>
          <w:szCs w:val="28"/>
        </w:rPr>
        <w:t xml:space="preserve">- </w:t>
      </w:r>
      <w:r w:rsidRPr="00294B04">
        <w:rPr>
          <w:rFonts w:ascii="Times New Roman" w:eastAsia="Times New Roman" w:hAnsi="Times New Roman" w:cs="Times New Roman"/>
          <w:snapToGrid w:val="0"/>
          <w:sz w:val="28"/>
          <w:szCs w:val="28"/>
        </w:rPr>
        <w:t xml:space="preserve">на мероприятия по проведению оздоровительной кампании детей всего -2110,90 тыс.руб, в </w:t>
      </w:r>
      <w:proofErr w:type="spellStart"/>
      <w:r w:rsidRPr="00294B04">
        <w:rPr>
          <w:rFonts w:ascii="Times New Roman" w:eastAsia="Times New Roman" w:hAnsi="Times New Roman" w:cs="Times New Roman"/>
          <w:snapToGrid w:val="0"/>
          <w:sz w:val="28"/>
          <w:szCs w:val="28"/>
        </w:rPr>
        <w:t>т.ч</w:t>
      </w:r>
      <w:proofErr w:type="spellEnd"/>
      <w:r w:rsidRPr="00294B04">
        <w:rPr>
          <w:rFonts w:ascii="Times New Roman" w:eastAsia="Times New Roman" w:hAnsi="Times New Roman" w:cs="Times New Roman"/>
          <w:snapToGrid w:val="0"/>
          <w:sz w:val="28"/>
          <w:szCs w:val="28"/>
        </w:rPr>
        <w:t>. за счет средств республиканского бюджета -1860,90 тыс.руб., средства местного бюджета-250,0тыс</w:t>
      </w:r>
      <w:proofErr w:type="gramStart"/>
      <w:r w:rsidRPr="00294B04">
        <w:rPr>
          <w:rFonts w:ascii="Times New Roman" w:eastAsia="Times New Roman" w:hAnsi="Times New Roman" w:cs="Times New Roman"/>
          <w:snapToGrid w:val="0"/>
          <w:sz w:val="28"/>
          <w:szCs w:val="28"/>
        </w:rPr>
        <w:t>.р</w:t>
      </w:r>
      <w:proofErr w:type="gramEnd"/>
      <w:r w:rsidRPr="00294B04">
        <w:rPr>
          <w:rFonts w:ascii="Times New Roman" w:eastAsia="Times New Roman" w:hAnsi="Times New Roman" w:cs="Times New Roman"/>
          <w:snapToGrid w:val="0"/>
          <w:sz w:val="28"/>
          <w:szCs w:val="28"/>
        </w:rPr>
        <w:t>уб.  Средства местного бюджета  были направлены на приобретение строительных материалов, на прочие хозяйственные товары для подготовки лагерей ДОЛ к приему детей;</w:t>
      </w:r>
    </w:p>
    <w:p w:rsidR="00294B04" w:rsidRPr="00294B04" w:rsidRDefault="00294B04" w:rsidP="00294B04">
      <w:pPr>
        <w:spacing w:after="0" w:line="240" w:lineRule="auto"/>
        <w:ind w:firstLine="709"/>
        <w:jc w:val="both"/>
        <w:rPr>
          <w:rFonts w:ascii="Times New Roman" w:eastAsia="Times New Roman" w:hAnsi="Times New Roman" w:cs="Times New Roman"/>
          <w:snapToGrid w:val="0"/>
          <w:sz w:val="28"/>
          <w:szCs w:val="28"/>
        </w:rPr>
      </w:pPr>
      <w:r w:rsidRPr="00294B04">
        <w:rPr>
          <w:rFonts w:ascii="Times New Roman" w:eastAsia="Times New Roman" w:hAnsi="Times New Roman" w:cs="Times New Roman"/>
          <w:snapToGrid w:val="0"/>
          <w:sz w:val="28"/>
          <w:szCs w:val="28"/>
        </w:rPr>
        <w:t>- на содержание специалиста по работе с молодежью -172,57 тыс.руб;</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на содержание аппарата управления в системе образования -1077,80 тыс.руб, на содержание бухгалтерско-экономической, юридических служб отдела, централизованного хозяйственного обслуживания и на содержание учебно-методического кабинета-5728,3 тыс.руб.;</w:t>
      </w:r>
    </w:p>
    <w:p w:rsidR="00294B04" w:rsidRPr="00294B04" w:rsidRDefault="00294B04" w:rsidP="00294B04">
      <w:pPr>
        <w:spacing w:after="0" w:line="240" w:lineRule="auto"/>
        <w:jc w:val="both"/>
        <w:rPr>
          <w:rFonts w:ascii="Times New Roman" w:eastAsia="Times New Roman" w:hAnsi="Times New Roman" w:cs="Times New Roman"/>
          <w:snapToGrid w:val="0"/>
          <w:color w:val="000000"/>
          <w:sz w:val="28"/>
          <w:szCs w:val="28"/>
        </w:rPr>
      </w:pPr>
      <w:r w:rsidRPr="00294B04">
        <w:rPr>
          <w:rFonts w:ascii="Times New Roman" w:eastAsia="Times New Roman" w:hAnsi="Times New Roman" w:cs="Times New Roman"/>
          <w:sz w:val="28"/>
          <w:szCs w:val="28"/>
        </w:rPr>
        <w:t>- на реализацию муниципальных целевых программ:</w:t>
      </w:r>
      <w:r w:rsidRPr="00294B04">
        <w:rPr>
          <w:rFonts w:ascii="Times New Roman" w:eastAsia="Times New Roman" w:hAnsi="Times New Roman" w:cs="Times New Roman"/>
          <w:snapToGrid w:val="0"/>
          <w:color w:val="000000"/>
          <w:sz w:val="28"/>
          <w:szCs w:val="28"/>
        </w:rPr>
        <w:t xml:space="preserve"> </w:t>
      </w:r>
    </w:p>
    <w:p w:rsidR="00294B04" w:rsidRPr="00294B04" w:rsidRDefault="00294B04" w:rsidP="00294B04">
      <w:pPr>
        <w:spacing w:after="0" w:line="240" w:lineRule="auto"/>
        <w:jc w:val="both"/>
        <w:rPr>
          <w:rFonts w:ascii="Times New Roman" w:eastAsia="Times New Roman" w:hAnsi="Times New Roman" w:cs="Times New Roman"/>
          <w:color w:val="000000"/>
          <w:sz w:val="28"/>
          <w:szCs w:val="28"/>
        </w:rPr>
      </w:pPr>
      <w:r w:rsidRPr="00294B04">
        <w:rPr>
          <w:rFonts w:ascii="Times New Roman" w:eastAsia="Calibri" w:hAnsi="Times New Roman" w:cs="Times New Roman"/>
          <w:color w:val="000000"/>
          <w:sz w:val="28"/>
          <w:szCs w:val="28"/>
          <w:lang w:eastAsia="en-US"/>
        </w:rPr>
        <w:t xml:space="preserve">МЦП "Патриотическое воспитание граждан в </w:t>
      </w:r>
      <w:proofErr w:type="spellStart"/>
      <w:r w:rsidRPr="00294B04">
        <w:rPr>
          <w:rFonts w:ascii="Times New Roman" w:eastAsia="Calibri" w:hAnsi="Times New Roman" w:cs="Times New Roman"/>
          <w:color w:val="000000"/>
          <w:sz w:val="28"/>
          <w:szCs w:val="28"/>
          <w:lang w:eastAsia="en-US"/>
        </w:rPr>
        <w:t>Онгудайском</w:t>
      </w:r>
      <w:proofErr w:type="spellEnd"/>
      <w:r w:rsidRPr="00294B04">
        <w:rPr>
          <w:rFonts w:ascii="Times New Roman" w:eastAsia="Calibri" w:hAnsi="Times New Roman" w:cs="Times New Roman"/>
          <w:color w:val="000000"/>
          <w:sz w:val="28"/>
          <w:szCs w:val="28"/>
          <w:lang w:eastAsia="en-US"/>
        </w:rPr>
        <w:t xml:space="preserve"> районе  на 2011-2015 годы»" -15,0 </w:t>
      </w:r>
      <w:proofErr w:type="spellStart"/>
      <w:r w:rsidRPr="00294B04">
        <w:rPr>
          <w:rFonts w:ascii="Times New Roman" w:eastAsia="Calibri" w:hAnsi="Times New Roman" w:cs="Times New Roman"/>
          <w:color w:val="000000"/>
          <w:sz w:val="28"/>
          <w:szCs w:val="28"/>
          <w:lang w:eastAsia="en-US"/>
        </w:rPr>
        <w:t>тыс</w:t>
      </w:r>
      <w:proofErr w:type="gramStart"/>
      <w:r w:rsidRPr="00294B04">
        <w:rPr>
          <w:rFonts w:ascii="Times New Roman" w:eastAsia="Calibri" w:hAnsi="Times New Roman" w:cs="Times New Roman"/>
          <w:color w:val="000000"/>
          <w:sz w:val="28"/>
          <w:szCs w:val="28"/>
          <w:lang w:eastAsia="en-US"/>
        </w:rPr>
        <w:t>.р</w:t>
      </w:r>
      <w:proofErr w:type="gramEnd"/>
      <w:r w:rsidRPr="00294B04">
        <w:rPr>
          <w:rFonts w:ascii="Times New Roman" w:eastAsia="Calibri" w:hAnsi="Times New Roman" w:cs="Times New Roman"/>
          <w:color w:val="000000"/>
          <w:sz w:val="28"/>
          <w:szCs w:val="28"/>
          <w:lang w:eastAsia="en-US"/>
        </w:rPr>
        <w:t>ублей</w:t>
      </w:r>
      <w:proofErr w:type="spellEnd"/>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-на реализацию молодежной политики в </w:t>
      </w:r>
      <w:proofErr w:type="spellStart"/>
      <w:r w:rsidRPr="00294B04">
        <w:rPr>
          <w:rFonts w:ascii="Times New Roman" w:eastAsia="Times New Roman" w:hAnsi="Times New Roman" w:cs="Times New Roman"/>
          <w:sz w:val="28"/>
          <w:szCs w:val="28"/>
        </w:rPr>
        <w:t>Онгудайском</w:t>
      </w:r>
      <w:proofErr w:type="spellEnd"/>
      <w:r w:rsidRPr="00294B04">
        <w:rPr>
          <w:rFonts w:ascii="Times New Roman" w:eastAsia="Times New Roman" w:hAnsi="Times New Roman" w:cs="Times New Roman"/>
          <w:sz w:val="28"/>
          <w:szCs w:val="28"/>
        </w:rPr>
        <w:t xml:space="preserve"> районе -166,7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 xml:space="preserve">, кроме того .на </w:t>
      </w:r>
      <w:proofErr w:type="spellStart"/>
      <w:r w:rsidRPr="00294B04">
        <w:rPr>
          <w:rFonts w:ascii="Times New Roman" w:eastAsia="Times New Roman" w:hAnsi="Times New Roman" w:cs="Times New Roman"/>
          <w:sz w:val="28"/>
          <w:szCs w:val="28"/>
        </w:rPr>
        <w:t>софинансирование</w:t>
      </w:r>
      <w:proofErr w:type="spellEnd"/>
      <w:r w:rsidRPr="00294B04">
        <w:rPr>
          <w:rFonts w:ascii="Times New Roman" w:eastAsia="Times New Roman" w:hAnsi="Times New Roman" w:cs="Times New Roman"/>
          <w:sz w:val="28"/>
          <w:szCs w:val="28"/>
        </w:rPr>
        <w:t xml:space="preserve"> РЦП «Обеспечение жильем молодых семей»-300,00 </w:t>
      </w:r>
      <w:proofErr w:type="spellStart"/>
      <w:r w:rsidRPr="00294B04">
        <w:rPr>
          <w:rFonts w:ascii="Times New Roman" w:eastAsia="Times New Roman" w:hAnsi="Times New Roman" w:cs="Times New Roman"/>
          <w:sz w:val="28"/>
          <w:szCs w:val="28"/>
        </w:rPr>
        <w:t>тыс.рублей</w:t>
      </w:r>
      <w:proofErr w:type="spellEnd"/>
    </w:p>
    <w:p w:rsidR="00294B04" w:rsidRPr="00294B04" w:rsidRDefault="00294B04" w:rsidP="00294B04">
      <w:pPr>
        <w:spacing w:after="0"/>
        <w:ind w:firstLine="709"/>
        <w:jc w:val="both"/>
        <w:rPr>
          <w:rFonts w:ascii="Times New Roman" w:eastAsia="Times New Roman" w:hAnsi="Times New Roman" w:cs="Times New Roman"/>
          <w:color w:val="000000"/>
          <w:w w:val="101"/>
          <w:sz w:val="28"/>
          <w:szCs w:val="28"/>
        </w:rPr>
      </w:pPr>
      <w:r w:rsidRPr="00294B04">
        <w:rPr>
          <w:rFonts w:ascii="Times New Roman" w:eastAsia="Times New Roman" w:hAnsi="Times New Roman" w:cs="Times New Roman"/>
          <w:sz w:val="28"/>
          <w:szCs w:val="28"/>
        </w:rPr>
        <w:t>Кроме того, из средств местного бюджета  произведены расходы на экспертизу рабочего проекта по средней  школе с Ело -390,93 тыс.руб.,</w:t>
      </w:r>
      <w:r w:rsidRPr="00294B04">
        <w:rPr>
          <w:rFonts w:ascii="Times New Roman" w:eastAsia="Times New Roman" w:hAnsi="Times New Roman" w:cs="Times New Roman"/>
          <w:color w:val="000000"/>
          <w:w w:val="101"/>
          <w:sz w:val="28"/>
          <w:szCs w:val="28"/>
        </w:rPr>
        <w:t xml:space="preserve"> на разработку и экспертизу рабочего проекта на строительство детского сада на 150 мест с котельной в </w:t>
      </w:r>
      <w:proofErr w:type="spellStart"/>
      <w:r w:rsidRPr="00294B04">
        <w:rPr>
          <w:rFonts w:ascii="Times New Roman" w:eastAsia="Times New Roman" w:hAnsi="Times New Roman" w:cs="Times New Roman"/>
          <w:color w:val="000000"/>
          <w:w w:val="101"/>
          <w:sz w:val="28"/>
          <w:szCs w:val="28"/>
        </w:rPr>
        <w:t>с</w:t>
      </w:r>
      <w:proofErr w:type="gramStart"/>
      <w:r w:rsidRPr="00294B04">
        <w:rPr>
          <w:rFonts w:ascii="Times New Roman" w:eastAsia="Times New Roman" w:hAnsi="Times New Roman" w:cs="Times New Roman"/>
          <w:color w:val="000000"/>
          <w:w w:val="101"/>
          <w:sz w:val="28"/>
          <w:szCs w:val="28"/>
        </w:rPr>
        <w:t>.О</w:t>
      </w:r>
      <w:proofErr w:type="gramEnd"/>
      <w:r w:rsidRPr="00294B04">
        <w:rPr>
          <w:rFonts w:ascii="Times New Roman" w:eastAsia="Times New Roman" w:hAnsi="Times New Roman" w:cs="Times New Roman"/>
          <w:color w:val="000000"/>
          <w:w w:val="101"/>
          <w:sz w:val="28"/>
          <w:szCs w:val="28"/>
        </w:rPr>
        <w:t>нгудай</w:t>
      </w:r>
      <w:proofErr w:type="spellEnd"/>
      <w:r w:rsidRPr="00294B04">
        <w:rPr>
          <w:rFonts w:ascii="Times New Roman" w:eastAsia="Times New Roman" w:hAnsi="Times New Roman" w:cs="Times New Roman"/>
          <w:color w:val="000000"/>
          <w:w w:val="101"/>
          <w:sz w:val="28"/>
          <w:szCs w:val="28"/>
        </w:rPr>
        <w:t xml:space="preserve"> в сумме -116,17 тыс.руб, на устройство специальных элементов наружного фасада  (Реконструкция средней школы в </w:t>
      </w:r>
      <w:proofErr w:type="spellStart"/>
      <w:r w:rsidRPr="00294B04">
        <w:rPr>
          <w:rFonts w:ascii="Times New Roman" w:eastAsia="Times New Roman" w:hAnsi="Times New Roman" w:cs="Times New Roman"/>
          <w:color w:val="000000"/>
          <w:w w:val="101"/>
          <w:sz w:val="28"/>
          <w:szCs w:val="28"/>
        </w:rPr>
        <w:t>с.Онгудай</w:t>
      </w:r>
      <w:proofErr w:type="spellEnd"/>
      <w:r w:rsidRPr="00294B04">
        <w:rPr>
          <w:rFonts w:ascii="Times New Roman" w:eastAsia="Times New Roman" w:hAnsi="Times New Roman" w:cs="Times New Roman"/>
          <w:color w:val="000000"/>
          <w:w w:val="101"/>
          <w:sz w:val="28"/>
          <w:szCs w:val="28"/>
        </w:rPr>
        <w:t xml:space="preserve"> -191,67 тыс.руб.</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color w:val="000000"/>
          <w:sz w:val="28"/>
          <w:szCs w:val="28"/>
        </w:rPr>
        <w:t xml:space="preserve">      </w:t>
      </w:r>
      <w:r w:rsidRPr="00294B04">
        <w:rPr>
          <w:rFonts w:ascii="Times New Roman" w:eastAsia="Times New Roman" w:hAnsi="Times New Roman" w:cs="Times New Roman"/>
          <w:snapToGrid w:val="0"/>
          <w:color w:val="000000"/>
          <w:sz w:val="28"/>
          <w:szCs w:val="28"/>
        </w:rPr>
        <w:t xml:space="preserve">Так же, из средств местного бюджета произведены расходы на обеспечение учебного процесса и содержание </w:t>
      </w:r>
      <w:r w:rsidRPr="00294B04">
        <w:rPr>
          <w:rFonts w:ascii="Times New Roman" w:eastAsia="Times New Roman" w:hAnsi="Times New Roman" w:cs="Times New Roman"/>
          <w:sz w:val="28"/>
          <w:szCs w:val="28"/>
        </w:rPr>
        <w:t>общеобразовательных учреждений в размере -20751,50 тыс.руб., при плане 20751,50тыс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 или 85,2% исполнения от плановых назначений, на проведение ремонтных работ было направлено -5907,44 тыс.руб, при плане 6610,45 тыс.руб, или 89,4% от плановых назначений.</w:t>
      </w:r>
    </w:p>
    <w:p w:rsidR="00294B04" w:rsidRPr="00294B04" w:rsidRDefault="00294B04" w:rsidP="00294B04">
      <w:pPr>
        <w:spacing w:after="0" w:line="240" w:lineRule="auto"/>
        <w:ind w:firstLine="709"/>
        <w:jc w:val="both"/>
        <w:rPr>
          <w:rFonts w:ascii="Times New Roman" w:eastAsia="Times New Roman" w:hAnsi="Times New Roman" w:cs="Times New Roman"/>
          <w:snapToGrid w:val="0"/>
          <w:sz w:val="28"/>
          <w:szCs w:val="28"/>
        </w:rPr>
      </w:pPr>
      <w:proofErr w:type="gramStart"/>
      <w:r w:rsidRPr="00294B04">
        <w:rPr>
          <w:rFonts w:ascii="Times New Roman" w:eastAsia="Times New Roman" w:hAnsi="Times New Roman" w:cs="Times New Roman"/>
          <w:snapToGrid w:val="0"/>
          <w:sz w:val="28"/>
          <w:szCs w:val="28"/>
        </w:rPr>
        <w:t>В  2013 году произведены расходы на образование  за счет следующих целевых средств  субвенций на исполнение переданных государственных полномочий и субсидий из федерального и республиканского бюджетов:</w:t>
      </w:r>
      <w:proofErr w:type="gramEnd"/>
    </w:p>
    <w:p w:rsidR="00294B04" w:rsidRPr="00294B04" w:rsidRDefault="00294B04" w:rsidP="00294B04">
      <w:pPr>
        <w:spacing w:after="0" w:line="240" w:lineRule="auto"/>
        <w:ind w:firstLine="709"/>
        <w:jc w:val="both"/>
        <w:rPr>
          <w:rFonts w:ascii="Times New Roman" w:eastAsia="Times New Roman" w:hAnsi="Times New Roman" w:cs="Times New Roman"/>
          <w:color w:val="000000"/>
          <w:w w:val="101"/>
          <w:sz w:val="28"/>
          <w:szCs w:val="28"/>
        </w:rPr>
      </w:pPr>
      <w:r w:rsidRPr="00294B04">
        <w:rPr>
          <w:rFonts w:ascii="Times New Roman" w:eastAsia="Times New Roman" w:hAnsi="Times New Roman" w:cs="Times New Roman"/>
          <w:color w:val="000000"/>
          <w:w w:val="101"/>
          <w:sz w:val="28"/>
          <w:szCs w:val="28"/>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при плане 168136,00 тыс.руб., освоены в полном объеме. По сравнению с  2012 годом произошло увеличение финансирования целевых средств на 35696,20 тыс.руб., или на 27,0%. С учетом повышений на</w:t>
      </w:r>
      <w:proofErr w:type="gramStart"/>
      <w:r w:rsidRPr="00294B04">
        <w:rPr>
          <w:rFonts w:ascii="Times New Roman" w:eastAsia="Times New Roman" w:hAnsi="Times New Roman" w:cs="Times New Roman"/>
          <w:color w:val="000000"/>
          <w:w w:val="101"/>
          <w:sz w:val="28"/>
          <w:szCs w:val="28"/>
        </w:rPr>
        <w:t>6</w:t>
      </w:r>
      <w:proofErr w:type="gramEnd"/>
      <w:r w:rsidRPr="00294B04">
        <w:rPr>
          <w:rFonts w:ascii="Times New Roman" w:eastAsia="Times New Roman" w:hAnsi="Times New Roman" w:cs="Times New Roman"/>
          <w:color w:val="000000"/>
          <w:w w:val="101"/>
          <w:sz w:val="28"/>
          <w:szCs w:val="28"/>
        </w:rPr>
        <w:t xml:space="preserve">% с 01.10.2012Г,  на 12% с 01.11.2012г, на20% с 01.01.2013г, педагогическим работникам образовательных учреждений; на 35% с 01.01.2013г и на 33% с 01.04.2013г </w:t>
      </w:r>
      <w:r w:rsidRPr="00294B04">
        <w:rPr>
          <w:rFonts w:ascii="Times New Roman" w:eastAsia="Times New Roman" w:hAnsi="Times New Roman" w:cs="Times New Roman"/>
          <w:color w:val="000000"/>
          <w:w w:val="101"/>
          <w:sz w:val="28"/>
          <w:szCs w:val="28"/>
        </w:rPr>
        <w:lastRenderedPageBreak/>
        <w:t>педагогическим работникам и воспитателям  дошкольных учреждений. В целом за год повышение ФОТ на 28,5%.</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-Субвенции на ежемесячное денежное вознаграждение за классное руководство. Объем предусмотренных лимитов 2650,0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  кассовое исполнение бюджетных учреждений 2650,00 тыс.руб. Выплаты производились 176 учителям-классным руководителям.</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proofErr w:type="gramStart"/>
      <w:r w:rsidRPr="00294B04">
        <w:rPr>
          <w:rFonts w:ascii="Times New Roman" w:eastAsia="Times New Roman" w:hAnsi="Times New Roman" w:cs="Times New Roman"/>
          <w:color w:val="000000"/>
          <w:w w:val="101"/>
          <w:sz w:val="28"/>
          <w:szCs w:val="28"/>
        </w:rPr>
        <w:t xml:space="preserve">-Субсидии на реализацию РЦП "Развитие образования в Республике Алтай" в части выплаты ежемесячной надбавки к заработной плате  молодым специалистам в муниципальных образовательных учреждениях–исполнение 889,00 тыс.руб в полном объеме, </w:t>
      </w:r>
      <w:proofErr w:type="spellStart"/>
      <w:r w:rsidRPr="00294B04">
        <w:rPr>
          <w:rFonts w:ascii="Times New Roman" w:eastAsia="Times New Roman" w:hAnsi="Times New Roman" w:cs="Times New Roman"/>
          <w:sz w:val="28"/>
          <w:szCs w:val="28"/>
        </w:rPr>
        <w:t>софинансирование</w:t>
      </w:r>
      <w:proofErr w:type="spellEnd"/>
      <w:r w:rsidRPr="00294B04">
        <w:rPr>
          <w:rFonts w:ascii="Times New Roman" w:eastAsia="Times New Roman" w:hAnsi="Times New Roman" w:cs="Times New Roman"/>
          <w:sz w:val="28"/>
          <w:szCs w:val="28"/>
        </w:rPr>
        <w:t xml:space="preserve"> из местного бюджета -140,00 тыс.руб. Выплаты производились 15 молодым специалистам; на повышение ФОТ педагогическим работникам дополнительного образования детей -1433,90 тыс.руб.</w:t>
      </w:r>
      <w:proofErr w:type="gramEnd"/>
    </w:p>
    <w:p w:rsidR="00294B04" w:rsidRPr="00294B04" w:rsidRDefault="00294B04" w:rsidP="00294B04">
      <w:pPr>
        <w:spacing w:after="0" w:line="240" w:lineRule="auto"/>
        <w:jc w:val="both"/>
        <w:rPr>
          <w:rFonts w:ascii="Times New Roman" w:eastAsia="Times New Roman" w:hAnsi="Times New Roman" w:cs="Times New Roman"/>
          <w:color w:val="000000"/>
          <w:w w:val="101"/>
          <w:sz w:val="28"/>
          <w:szCs w:val="28"/>
        </w:rPr>
      </w:pPr>
      <w:r w:rsidRPr="00294B04">
        <w:rPr>
          <w:rFonts w:ascii="Times New Roman" w:eastAsia="Times New Roman" w:hAnsi="Times New Roman" w:cs="Times New Roman"/>
          <w:color w:val="000000"/>
          <w:w w:val="101"/>
          <w:sz w:val="28"/>
          <w:szCs w:val="28"/>
        </w:rPr>
        <w:t xml:space="preserve">         - Субсидии "Совершенствование организации школьного питания в РА на 2012-2014гг» -2067,00 тыс.руб., освоены в полном объеме.</w:t>
      </w:r>
    </w:p>
    <w:p w:rsidR="00294B04" w:rsidRPr="00294B04" w:rsidRDefault="00294B04" w:rsidP="00294B04">
      <w:pPr>
        <w:numPr>
          <w:ilvl w:val="0"/>
          <w:numId w:val="27"/>
        </w:numPr>
        <w:spacing w:after="0" w:line="240" w:lineRule="auto"/>
        <w:jc w:val="both"/>
        <w:rPr>
          <w:rFonts w:ascii="Times New Roman" w:eastAsia="Times New Roman" w:hAnsi="Times New Roman" w:cs="Times New Roman"/>
          <w:color w:val="000000"/>
          <w:w w:val="101"/>
          <w:sz w:val="28"/>
          <w:szCs w:val="28"/>
        </w:rPr>
      </w:pPr>
      <w:r w:rsidRPr="00294B04">
        <w:rPr>
          <w:rFonts w:ascii="Times New Roman" w:eastAsia="Times New Roman" w:hAnsi="Times New Roman" w:cs="Times New Roman"/>
          <w:color w:val="000000"/>
          <w:w w:val="101"/>
          <w:sz w:val="28"/>
          <w:szCs w:val="28"/>
        </w:rPr>
        <w:t>Субсидии на  модернизацию региональной системы общего образования-</w:t>
      </w:r>
    </w:p>
    <w:p w:rsidR="00294B04" w:rsidRPr="00294B04" w:rsidRDefault="00294B04" w:rsidP="00294B04">
      <w:pPr>
        <w:spacing w:after="0" w:line="240" w:lineRule="auto"/>
        <w:ind w:left="360"/>
        <w:jc w:val="both"/>
        <w:rPr>
          <w:rFonts w:ascii="Times New Roman" w:eastAsia="Times New Roman" w:hAnsi="Times New Roman" w:cs="Times New Roman"/>
          <w:color w:val="000000"/>
          <w:w w:val="101"/>
          <w:sz w:val="28"/>
          <w:szCs w:val="28"/>
        </w:rPr>
      </w:pPr>
      <w:r w:rsidRPr="00294B04">
        <w:rPr>
          <w:rFonts w:ascii="Times New Roman" w:eastAsia="Times New Roman" w:hAnsi="Times New Roman" w:cs="Times New Roman"/>
          <w:color w:val="000000"/>
          <w:w w:val="101"/>
          <w:sz w:val="28"/>
          <w:szCs w:val="28"/>
        </w:rPr>
        <w:t>11913,25 тыс.руб, главными распорядителями освоено в полном объеме, остаток на счетах бюджетных учреждений на 01.01.2014г -0,5 тыс.руб.</w:t>
      </w:r>
    </w:p>
    <w:p w:rsidR="00294B04" w:rsidRPr="00294B04" w:rsidRDefault="00294B04" w:rsidP="00294B04">
      <w:pPr>
        <w:spacing w:after="0" w:line="240" w:lineRule="auto"/>
        <w:ind w:firstLine="709"/>
        <w:jc w:val="both"/>
        <w:rPr>
          <w:rFonts w:ascii="Times New Roman" w:eastAsia="Times New Roman" w:hAnsi="Times New Roman" w:cs="Times New Roman"/>
          <w:color w:val="000000"/>
          <w:w w:val="101"/>
          <w:sz w:val="28"/>
          <w:szCs w:val="28"/>
        </w:rPr>
      </w:pPr>
    </w:p>
    <w:tbl>
      <w:tblPr>
        <w:tblW w:w="8649" w:type="dxa"/>
        <w:tblInd w:w="93" w:type="dxa"/>
        <w:tblLook w:val="04A0" w:firstRow="1" w:lastRow="0" w:firstColumn="1" w:lastColumn="0" w:noHBand="0" w:noVBand="1"/>
      </w:tblPr>
      <w:tblGrid>
        <w:gridCol w:w="3420"/>
        <w:gridCol w:w="1142"/>
        <w:gridCol w:w="1275"/>
        <w:gridCol w:w="1160"/>
        <w:gridCol w:w="1652"/>
      </w:tblGrid>
      <w:tr w:rsidR="00294B04" w:rsidRPr="00294B04" w:rsidTr="00E93FC1">
        <w:trPr>
          <w:trHeight w:val="51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294B04" w:rsidRPr="00294B04" w:rsidRDefault="00294B04" w:rsidP="00294B04">
            <w:pPr>
              <w:spacing w:after="0" w:line="240" w:lineRule="auto"/>
              <w:rPr>
                <w:rFonts w:ascii="Arial" w:eastAsia="Times New Roman" w:hAnsi="Arial" w:cs="Arial"/>
                <w:b/>
                <w:color w:val="000000"/>
                <w:sz w:val="20"/>
                <w:szCs w:val="20"/>
              </w:rPr>
            </w:pPr>
            <w:r w:rsidRPr="00294B04">
              <w:rPr>
                <w:rFonts w:ascii="Arial" w:eastAsia="Times New Roman" w:hAnsi="Arial" w:cs="Arial"/>
                <w:b/>
                <w:color w:val="000000"/>
                <w:sz w:val="20"/>
                <w:szCs w:val="20"/>
              </w:rPr>
              <w:t>Наименование объектов</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294B04" w:rsidRPr="00294B04" w:rsidRDefault="00294B04" w:rsidP="00294B04">
            <w:pPr>
              <w:spacing w:after="0" w:line="240" w:lineRule="auto"/>
              <w:jc w:val="right"/>
              <w:rPr>
                <w:rFonts w:ascii="Arial CYR" w:eastAsia="Times New Roman" w:hAnsi="Arial CYR" w:cs="Arial CYR"/>
                <w:b/>
                <w:sz w:val="20"/>
                <w:szCs w:val="20"/>
              </w:rPr>
            </w:pPr>
            <w:r w:rsidRPr="00294B04">
              <w:rPr>
                <w:rFonts w:ascii="Arial CYR" w:eastAsia="Times New Roman" w:hAnsi="Arial CYR" w:cs="Arial CYR"/>
                <w:b/>
                <w:sz w:val="20"/>
                <w:szCs w:val="20"/>
              </w:rPr>
              <w:t>Всего (тыс.руб)</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94B04" w:rsidRPr="00294B04" w:rsidRDefault="00294B04" w:rsidP="00294B04">
            <w:pPr>
              <w:spacing w:after="0" w:line="240" w:lineRule="auto"/>
              <w:jc w:val="center"/>
              <w:rPr>
                <w:rFonts w:ascii="Times New Roman" w:eastAsia="Times New Roman" w:hAnsi="Times New Roman" w:cs="Times New Roman"/>
                <w:b/>
                <w:sz w:val="24"/>
                <w:szCs w:val="24"/>
              </w:rPr>
            </w:pPr>
            <w:r w:rsidRPr="00294B04">
              <w:rPr>
                <w:rFonts w:ascii="Times New Roman" w:eastAsia="Times New Roman" w:hAnsi="Times New Roman" w:cs="Times New Roman"/>
                <w:b/>
                <w:sz w:val="24"/>
                <w:szCs w:val="24"/>
              </w:rPr>
              <w:t>ФБ</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94B04" w:rsidRPr="00294B04" w:rsidRDefault="00294B04" w:rsidP="00294B04">
            <w:pPr>
              <w:spacing w:after="0" w:line="240" w:lineRule="auto"/>
              <w:jc w:val="center"/>
              <w:rPr>
                <w:rFonts w:ascii="Times New Roman" w:eastAsia="Times New Roman" w:hAnsi="Times New Roman" w:cs="Times New Roman"/>
                <w:b/>
                <w:sz w:val="24"/>
                <w:szCs w:val="24"/>
              </w:rPr>
            </w:pPr>
            <w:r w:rsidRPr="00294B04">
              <w:rPr>
                <w:rFonts w:ascii="Times New Roman" w:eastAsia="Times New Roman" w:hAnsi="Times New Roman" w:cs="Times New Roman"/>
                <w:b/>
                <w:sz w:val="24"/>
                <w:szCs w:val="24"/>
              </w:rPr>
              <w:t>РБ</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294B04" w:rsidRPr="00294B04" w:rsidRDefault="00294B04" w:rsidP="00294B04">
            <w:pPr>
              <w:spacing w:after="0" w:line="240" w:lineRule="auto"/>
              <w:jc w:val="center"/>
              <w:rPr>
                <w:rFonts w:ascii="Times New Roman" w:eastAsia="Times New Roman" w:hAnsi="Times New Roman" w:cs="Times New Roman"/>
                <w:b/>
                <w:sz w:val="24"/>
                <w:szCs w:val="24"/>
              </w:rPr>
            </w:pPr>
            <w:r w:rsidRPr="00294B04">
              <w:rPr>
                <w:rFonts w:ascii="Times New Roman" w:eastAsia="Times New Roman" w:hAnsi="Times New Roman" w:cs="Times New Roman"/>
                <w:b/>
                <w:sz w:val="24"/>
                <w:szCs w:val="24"/>
              </w:rPr>
              <w:t>МБ</w:t>
            </w:r>
          </w:p>
        </w:tc>
      </w:tr>
      <w:tr w:rsidR="00294B04" w:rsidRPr="00294B04" w:rsidTr="00E93FC1">
        <w:trPr>
          <w:trHeight w:val="51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4B04" w:rsidRPr="00294B04" w:rsidRDefault="00294B04" w:rsidP="00294B04">
            <w:pPr>
              <w:spacing w:after="0" w:line="240" w:lineRule="auto"/>
              <w:rPr>
                <w:rFonts w:ascii="Arial" w:eastAsia="Times New Roman" w:hAnsi="Arial" w:cs="Arial"/>
                <w:color w:val="000000"/>
                <w:sz w:val="20"/>
                <w:szCs w:val="20"/>
              </w:rPr>
            </w:pPr>
            <w:r w:rsidRPr="00294B04">
              <w:rPr>
                <w:rFonts w:ascii="Arial" w:eastAsia="Times New Roman" w:hAnsi="Arial" w:cs="Arial"/>
                <w:color w:val="000000"/>
                <w:sz w:val="20"/>
                <w:szCs w:val="20"/>
              </w:rPr>
              <w:t xml:space="preserve">приобретение  оборудования для школьных столовых </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Arial CYR" w:eastAsia="Times New Roman" w:hAnsi="Arial CYR" w:cs="Arial CYR"/>
                <w:sz w:val="20"/>
                <w:szCs w:val="20"/>
              </w:rPr>
            </w:pPr>
            <w:r w:rsidRPr="00294B04">
              <w:rPr>
                <w:rFonts w:ascii="Arial CYR" w:eastAsia="Times New Roman" w:hAnsi="Arial CYR" w:cs="Arial CYR"/>
                <w:sz w:val="20"/>
                <w:szCs w:val="20"/>
              </w:rPr>
              <w:t>1 000,00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Calibri" w:eastAsia="Times New Roman" w:hAnsi="Calibri" w:cs="Calibri"/>
                <w:color w:val="000000"/>
                <w:sz w:val="16"/>
                <w:szCs w:val="16"/>
              </w:rPr>
            </w:pPr>
            <w:r w:rsidRPr="00294B04">
              <w:rPr>
                <w:rFonts w:ascii="Calibri" w:eastAsia="Times New Roman" w:hAnsi="Calibri" w:cs="Calibri"/>
                <w:color w:val="000000"/>
                <w:sz w:val="16"/>
                <w:szCs w:val="16"/>
              </w:rPr>
              <w:t>1 000,00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rPr>
                <w:rFonts w:ascii="Calibri" w:eastAsia="Times New Roman" w:hAnsi="Calibri" w:cs="Calibri"/>
                <w:color w:val="000000"/>
                <w:sz w:val="16"/>
                <w:szCs w:val="16"/>
              </w:rPr>
            </w:pPr>
            <w:r w:rsidRPr="00294B04">
              <w:rPr>
                <w:rFonts w:ascii="Calibri" w:eastAsia="Times New Roman" w:hAnsi="Calibri" w:cs="Calibri"/>
                <w:color w:val="000000"/>
                <w:sz w:val="16"/>
                <w:szCs w:val="16"/>
              </w:rPr>
              <w:t> </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rPr>
                <w:rFonts w:ascii="Arial CYR" w:eastAsia="Times New Roman" w:hAnsi="Arial CYR" w:cs="Arial CYR"/>
                <w:sz w:val="20"/>
                <w:szCs w:val="20"/>
              </w:rPr>
            </w:pPr>
            <w:r w:rsidRPr="00294B04">
              <w:rPr>
                <w:rFonts w:ascii="Arial CYR" w:eastAsia="Times New Roman" w:hAnsi="Arial CYR" w:cs="Arial CYR"/>
                <w:sz w:val="20"/>
                <w:szCs w:val="20"/>
              </w:rPr>
              <w:t> </w:t>
            </w:r>
          </w:p>
        </w:tc>
      </w:tr>
      <w:tr w:rsidR="00294B04" w:rsidRPr="00294B04" w:rsidTr="00E93FC1">
        <w:trPr>
          <w:trHeight w:val="51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94B04" w:rsidRPr="00294B04" w:rsidRDefault="00294B04" w:rsidP="00294B04">
            <w:pPr>
              <w:spacing w:after="0" w:line="240" w:lineRule="auto"/>
              <w:rPr>
                <w:rFonts w:ascii="Arial" w:eastAsia="Times New Roman" w:hAnsi="Arial" w:cs="Arial"/>
                <w:color w:val="000000"/>
                <w:sz w:val="20"/>
                <w:szCs w:val="20"/>
              </w:rPr>
            </w:pPr>
            <w:r w:rsidRPr="00294B04">
              <w:rPr>
                <w:rFonts w:ascii="Arial" w:eastAsia="Times New Roman" w:hAnsi="Arial" w:cs="Arial"/>
                <w:color w:val="000000"/>
                <w:sz w:val="20"/>
                <w:szCs w:val="20"/>
              </w:rPr>
              <w:t>приобретение учебно-лабораторного оборудования</w:t>
            </w:r>
          </w:p>
        </w:tc>
        <w:tc>
          <w:tcPr>
            <w:tcW w:w="1142"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Arial CYR" w:eastAsia="Times New Roman" w:hAnsi="Arial CYR" w:cs="Arial CYR"/>
                <w:sz w:val="20"/>
                <w:szCs w:val="20"/>
              </w:rPr>
            </w:pPr>
            <w:r w:rsidRPr="00294B04">
              <w:rPr>
                <w:rFonts w:ascii="Arial CYR" w:eastAsia="Times New Roman" w:hAnsi="Arial CYR" w:cs="Arial CYR"/>
                <w:sz w:val="20"/>
                <w:szCs w:val="20"/>
              </w:rPr>
              <w:t>2 399,94</w:t>
            </w:r>
          </w:p>
        </w:tc>
        <w:tc>
          <w:tcPr>
            <w:tcW w:w="1275"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Calibri" w:eastAsia="Times New Roman" w:hAnsi="Calibri" w:cs="Calibri"/>
                <w:color w:val="000000"/>
                <w:sz w:val="16"/>
                <w:szCs w:val="16"/>
              </w:rPr>
            </w:pPr>
            <w:r w:rsidRPr="00294B04">
              <w:rPr>
                <w:rFonts w:ascii="Calibri" w:eastAsia="Times New Roman" w:hAnsi="Calibri" w:cs="Calibri"/>
                <w:color w:val="000000"/>
                <w:sz w:val="16"/>
                <w:szCs w:val="16"/>
              </w:rPr>
              <w:t>2 399,94</w:t>
            </w:r>
          </w:p>
        </w:tc>
        <w:tc>
          <w:tcPr>
            <w:tcW w:w="1160"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rPr>
                <w:rFonts w:ascii="Calibri" w:eastAsia="Times New Roman" w:hAnsi="Calibri" w:cs="Calibri"/>
                <w:color w:val="000000"/>
                <w:sz w:val="16"/>
                <w:szCs w:val="16"/>
              </w:rPr>
            </w:pPr>
            <w:r w:rsidRPr="00294B04">
              <w:rPr>
                <w:rFonts w:ascii="Calibri" w:eastAsia="Times New Roman" w:hAnsi="Calibri" w:cs="Calibri"/>
                <w:color w:val="000000"/>
                <w:sz w:val="16"/>
                <w:szCs w:val="16"/>
              </w:rPr>
              <w:t> </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rPr>
                <w:rFonts w:ascii="Arial CYR" w:eastAsia="Times New Roman" w:hAnsi="Arial CYR" w:cs="Arial CYR"/>
                <w:b/>
                <w:bCs/>
                <w:sz w:val="20"/>
                <w:szCs w:val="20"/>
              </w:rPr>
            </w:pPr>
            <w:r w:rsidRPr="00294B04">
              <w:rPr>
                <w:rFonts w:ascii="Arial CYR" w:eastAsia="Times New Roman" w:hAnsi="Arial CYR" w:cs="Arial CYR"/>
                <w:b/>
                <w:bCs/>
                <w:sz w:val="20"/>
                <w:szCs w:val="20"/>
              </w:rPr>
              <w:t> </w:t>
            </w:r>
          </w:p>
        </w:tc>
      </w:tr>
      <w:tr w:rsidR="00294B04" w:rsidRPr="00294B04" w:rsidTr="00E93FC1">
        <w:trPr>
          <w:trHeight w:val="51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94B04" w:rsidRPr="00294B04" w:rsidRDefault="00294B04" w:rsidP="00294B04">
            <w:pPr>
              <w:spacing w:after="0" w:line="240" w:lineRule="auto"/>
              <w:rPr>
                <w:rFonts w:ascii="Arial" w:eastAsia="Times New Roman" w:hAnsi="Arial" w:cs="Arial"/>
                <w:color w:val="000000"/>
                <w:sz w:val="20"/>
                <w:szCs w:val="20"/>
              </w:rPr>
            </w:pPr>
            <w:r w:rsidRPr="00294B04">
              <w:rPr>
                <w:rFonts w:ascii="Arial" w:eastAsia="Times New Roman" w:hAnsi="Arial" w:cs="Arial"/>
                <w:color w:val="000000"/>
                <w:sz w:val="20"/>
                <w:szCs w:val="20"/>
              </w:rPr>
              <w:t>приобретение компьютерного оборудования</w:t>
            </w:r>
          </w:p>
        </w:tc>
        <w:tc>
          <w:tcPr>
            <w:tcW w:w="1142"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Arial CYR" w:eastAsia="Times New Roman" w:hAnsi="Arial CYR" w:cs="Arial CYR"/>
                <w:sz w:val="20"/>
                <w:szCs w:val="20"/>
              </w:rPr>
            </w:pPr>
            <w:r w:rsidRPr="00294B04">
              <w:rPr>
                <w:rFonts w:ascii="Arial CYR" w:eastAsia="Times New Roman" w:hAnsi="Arial CYR" w:cs="Arial CYR"/>
                <w:sz w:val="20"/>
                <w:szCs w:val="20"/>
              </w:rPr>
              <w:t>779,31</w:t>
            </w:r>
          </w:p>
        </w:tc>
        <w:tc>
          <w:tcPr>
            <w:tcW w:w="1275"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Calibri" w:eastAsia="Times New Roman" w:hAnsi="Calibri" w:cs="Calibri"/>
                <w:color w:val="000000"/>
                <w:sz w:val="16"/>
                <w:szCs w:val="16"/>
              </w:rPr>
            </w:pPr>
            <w:r w:rsidRPr="00294B04">
              <w:rPr>
                <w:rFonts w:ascii="Calibri" w:eastAsia="Times New Roman" w:hAnsi="Calibri" w:cs="Calibri"/>
                <w:color w:val="000000"/>
                <w:sz w:val="16"/>
                <w:szCs w:val="16"/>
              </w:rPr>
              <w:t>779,31</w:t>
            </w:r>
          </w:p>
        </w:tc>
        <w:tc>
          <w:tcPr>
            <w:tcW w:w="1160"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rPr>
                <w:rFonts w:ascii="Calibri" w:eastAsia="Times New Roman" w:hAnsi="Calibri" w:cs="Calibri"/>
                <w:color w:val="000000"/>
                <w:sz w:val="16"/>
                <w:szCs w:val="16"/>
              </w:rPr>
            </w:pPr>
            <w:r w:rsidRPr="00294B04">
              <w:rPr>
                <w:rFonts w:ascii="Calibri" w:eastAsia="Times New Roman" w:hAnsi="Calibri" w:cs="Calibri"/>
                <w:color w:val="000000"/>
                <w:sz w:val="16"/>
                <w:szCs w:val="16"/>
              </w:rPr>
              <w:t> </w:t>
            </w:r>
          </w:p>
        </w:tc>
        <w:tc>
          <w:tcPr>
            <w:tcW w:w="1652"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rPr>
                <w:rFonts w:ascii="Arial CYR" w:eastAsia="Times New Roman" w:hAnsi="Arial CYR" w:cs="Arial CYR"/>
                <w:b/>
                <w:bCs/>
                <w:sz w:val="20"/>
                <w:szCs w:val="20"/>
              </w:rPr>
            </w:pPr>
            <w:r w:rsidRPr="00294B04">
              <w:rPr>
                <w:rFonts w:ascii="Arial CYR" w:eastAsia="Times New Roman" w:hAnsi="Arial CYR" w:cs="Arial CYR"/>
                <w:b/>
                <w:bCs/>
                <w:sz w:val="20"/>
                <w:szCs w:val="20"/>
              </w:rPr>
              <w:t> </w:t>
            </w:r>
          </w:p>
        </w:tc>
      </w:tr>
      <w:tr w:rsidR="00294B04" w:rsidRPr="00294B04" w:rsidTr="00E93FC1">
        <w:trPr>
          <w:trHeight w:val="51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94B04" w:rsidRPr="00294B04" w:rsidRDefault="00294B04" w:rsidP="00294B04">
            <w:pPr>
              <w:spacing w:after="0" w:line="240" w:lineRule="auto"/>
              <w:rPr>
                <w:rFonts w:ascii="Arial" w:eastAsia="Times New Roman" w:hAnsi="Arial" w:cs="Arial"/>
                <w:color w:val="000000"/>
                <w:sz w:val="20"/>
                <w:szCs w:val="20"/>
              </w:rPr>
            </w:pPr>
            <w:r w:rsidRPr="00294B04">
              <w:rPr>
                <w:rFonts w:ascii="Arial" w:eastAsia="Times New Roman" w:hAnsi="Arial" w:cs="Arial"/>
                <w:color w:val="000000"/>
                <w:sz w:val="20"/>
                <w:szCs w:val="20"/>
              </w:rPr>
              <w:t>приобретение  спортивного инвентаря</w:t>
            </w:r>
          </w:p>
        </w:tc>
        <w:tc>
          <w:tcPr>
            <w:tcW w:w="1142"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Arial CYR" w:eastAsia="Times New Roman" w:hAnsi="Arial CYR" w:cs="Arial CYR"/>
                <w:sz w:val="20"/>
                <w:szCs w:val="20"/>
              </w:rPr>
            </w:pPr>
            <w:r w:rsidRPr="00294B04">
              <w:rPr>
                <w:rFonts w:ascii="Arial CYR" w:eastAsia="Times New Roman" w:hAnsi="Arial CYR" w:cs="Arial CYR"/>
                <w:sz w:val="20"/>
                <w:szCs w:val="20"/>
              </w:rPr>
              <w:t>566,08</w:t>
            </w:r>
          </w:p>
        </w:tc>
        <w:tc>
          <w:tcPr>
            <w:tcW w:w="1275"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Calibri" w:eastAsia="Times New Roman" w:hAnsi="Calibri" w:cs="Calibri"/>
                <w:color w:val="000000"/>
                <w:sz w:val="16"/>
                <w:szCs w:val="16"/>
              </w:rPr>
            </w:pPr>
            <w:r w:rsidRPr="00294B04">
              <w:rPr>
                <w:rFonts w:ascii="Calibri" w:eastAsia="Times New Roman" w:hAnsi="Calibri" w:cs="Calibri"/>
                <w:color w:val="000000"/>
                <w:sz w:val="16"/>
                <w:szCs w:val="16"/>
              </w:rPr>
              <w:t>566,08</w:t>
            </w:r>
          </w:p>
        </w:tc>
        <w:tc>
          <w:tcPr>
            <w:tcW w:w="1160"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rPr>
                <w:rFonts w:ascii="Calibri" w:eastAsia="Times New Roman" w:hAnsi="Calibri" w:cs="Calibri"/>
                <w:color w:val="000000"/>
                <w:sz w:val="16"/>
                <w:szCs w:val="16"/>
              </w:rPr>
            </w:pPr>
            <w:r w:rsidRPr="00294B04">
              <w:rPr>
                <w:rFonts w:ascii="Calibri" w:eastAsia="Times New Roman" w:hAnsi="Calibri" w:cs="Calibri"/>
                <w:color w:val="000000"/>
                <w:sz w:val="16"/>
                <w:szCs w:val="16"/>
              </w:rPr>
              <w:t> </w:t>
            </w:r>
          </w:p>
        </w:tc>
        <w:tc>
          <w:tcPr>
            <w:tcW w:w="1652"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rPr>
                <w:rFonts w:ascii="Arial CYR" w:eastAsia="Times New Roman" w:hAnsi="Arial CYR" w:cs="Arial CYR"/>
                <w:b/>
                <w:bCs/>
                <w:sz w:val="20"/>
                <w:szCs w:val="20"/>
              </w:rPr>
            </w:pPr>
            <w:r w:rsidRPr="00294B04">
              <w:rPr>
                <w:rFonts w:ascii="Arial CYR" w:eastAsia="Times New Roman" w:hAnsi="Arial CYR" w:cs="Arial CYR"/>
                <w:b/>
                <w:bCs/>
                <w:sz w:val="20"/>
                <w:szCs w:val="20"/>
              </w:rPr>
              <w:t> </w:t>
            </w:r>
          </w:p>
        </w:tc>
      </w:tr>
      <w:tr w:rsidR="00294B04" w:rsidRPr="00294B04" w:rsidTr="00E93FC1">
        <w:trPr>
          <w:trHeight w:val="102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94B04" w:rsidRPr="00294B04" w:rsidRDefault="00294B04" w:rsidP="00294B04">
            <w:pPr>
              <w:spacing w:after="0" w:line="240" w:lineRule="auto"/>
              <w:rPr>
                <w:rFonts w:ascii="Arial" w:eastAsia="Times New Roman" w:hAnsi="Arial" w:cs="Arial"/>
                <w:color w:val="000000"/>
                <w:sz w:val="20"/>
                <w:szCs w:val="20"/>
              </w:rPr>
            </w:pPr>
            <w:r w:rsidRPr="00294B04">
              <w:rPr>
                <w:rFonts w:ascii="Arial" w:eastAsia="Times New Roman" w:hAnsi="Arial" w:cs="Arial"/>
                <w:color w:val="000000"/>
                <w:sz w:val="20"/>
                <w:szCs w:val="20"/>
              </w:rPr>
              <w:t xml:space="preserve">Интернет трафик: </w:t>
            </w:r>
            <w:proofErr w:type="spellStart"/>
            <w:r w:rsidRPr="00294B04">
              <w:rPr>
                <w:rFonts w:ascii="Arial" w:eastAsia="Times New Roman" w:hAnsi="Arial" w:cs="Arial"/>
                <w:color w:val="000000"/>
                <w:sz w:val="20"/>
                <w:szCs w:val="20"/>
              </w:rPr>
              <w:t>Боочи</w:t>
            </w:r>
            <w:proofErr w:type="spellEnd"/>
            <w:r w:rsidRPr="00294B04">
              <w:rPr>
                <w:rFonts w:ascii="Arial" w:eastAsia="Times New Roman" w:hAnsi="Arial" w:cs="Arial"/>
                <w:color w:val="000000"/>
                <w:sz w:val="20"/>
                <w:szCs w:val="20"/>
              </w:rPr>
              <w:t xml:space="preserve">, </w:t>
            </w:r>
            <w:proofErr w:type="spellStart"/>
            <w:r w:rsidRPr="00294B04">
              <w:rPr>
                <w:rFonts w:ascii="Arial" w:eastAsia="Times New Roman" w:hAnsi="Arial" w:cs="Arial"/>
                <w:color w:val="000000"/>
                <w:sz w:val="20"/>
                <w:szCs w:val="20"/>
              </w:rPr>
              <w:t>Кулада</w:t>
            </w:r>
            <w:proofErr w:type="spellEnd"/>
            <w:r w:rsidRPr="00294B04">
              <w:rPr>
                <w:rFonts w:ascii="Arial" w:eastAsia="Times New Roman" w:hAnsi="Arial" w:cs="Arial"/>
                <w:color w:val="000000"/>
                <w:sz w:val="20"/>
                <w:szCs w:val="20"/>
              </w:rPr>
              <w:t>, Н-</w:t>
            </w:r>
            <w:proofErr w:type="spellStart"/>
            <w:r w:rsidRPr="00294B04">
              <w:rPr>
                <w:rFonts w:ascii="Arial" w:eastAsia="Times New Roman" w:hAnsi="Arial" w:cs="Arial"/>
                <w:color w:val="000000"/>
                <w:sz w:val="20"/>
                <w:szCs w:val="20"/>
              </w:rPr>
              <w:t>Талда</w:t>
            </w:r>
            <w:proofErr w:type="spellEnd"/>
            <w:r w:rsidRPr="00294B04">
              <w:rPr>
                <w:rFonts w:ascii="Arial" w:eastAsia="Times New Roman" w:hAnsi="Arial" w:cs="Arial"/>
                <w:color w:val="000000"/>
                <w:sz w:val="20"/>
                <w:szCs w:val="20"/>
              </w:rPr>
              <w:t xml:space="preserve">, </w:t>
            </w:r>
            <w:proofErr w:type="gramStart"/>
            <w:r w:rsidRPr="00294B04">
              <w:rPr>
                <w:rFonts w:ascii="Arial" w:eastAsia="Times New Roman" w:hAnsi="Arial" w:cs="Arial"/>
                <w:color w:val="000000"/>
                <w:sz w:val="20"/>
                <w:szCs w:val="20"/>
              </w:rPr>
              <w:t>Озерное</w:t>
            </w:r>
            <w:proofErr w:type="gramEnd"/>
            <w:r w:rsidRPr="00294B04">
              <w:rPr>
                <w:rFonts w:ascii="Arial" w:eastAsia="Times New Roman" w:hAnsi="Arial" w:cs="Arial"/>
                <w:color w:val="000000"/>
                <w:sz w:val="20"/>
                <w:szCs w:val="20"/>
              </w:rPr>
              <w:t xml:space="preserve">, Туэкта, Улита, </w:t>
            </w:r>
            <w:proofErr w:type="spellStart"/>
            <w:r w:rsidRPr="00294B04">
              <w:rPr>
                <w:rFonts w:ascii="Arial" w:eastAsia="Times New Roman" w:hAnsi="Arial" w:cs="Arial"/>
                <w:color w:val="000000"/>
                <w:sz w:val="20"/>
                <w:szCs w:val="20"/>
              </w:rPr>
              <w:t>Шиба</w:t>
            </w:r>
            <w:proofErr w:type="spellEnd"/>
            <w:r w:rsidRPr="00294B04">
              <w:rPr>
                <w:rFonts w:ascii="Arial" w:eastAsia="Times New Roman" w:hAnsi="Arial" w:cs="Arial"/>
                <w:color w:val="000000"/>
                <w:sz w:val="20"/>
                <w:szCs w:val="20"/>
              </w:rPr>
              <w:t xml:space="preserve">, </w:t>
            </w:r>
            <w:proofErr w:type="spellStart"/>
            <w:r w:rsidRPr="00294B04">
              <w:rPr>
                <w:rFonts w:ascii="Arial" w:eastAsia="Times New Roman" w:hAnsi="Arial" w:cs="Arial"/>
                <w:color w:val="000000"/>
                <w:sz w:val="20"/>
                <w:szCs w:val="20"/>
              </w:rPr>
              <w:t>Иодро</w:t>
            </w:r>
            <w:proofErr w:type="spellEnd"/>
            <w:r w:rsidRPr="00294B04">
              <w:rPr>
                <w:rFonts w:ascii="Arial" w:eastAsia="Times New Roman" w:hAnsi="Arial" w:cs="Arial"/>
                <w:color w:val="000000"/>
                <w:sz w:val="20"/>
                <w:szCs w:val="20"/>
              </w:rPr>
              <w:t>, Б-</w:t>
            </w:r>
            <w:proofErr w:type="spellStart"/>
            <w:r w:rsidRPr="00294B04">
              <w:rPr>
                <w:rFonts w:ascii="Arial" w:eastAsia="Times New Roman" w:hAnsi="Arial" w:cs="Arial"/>
                <w:color w:val="000000"/>
                <w:sz w:val="20"/>
                <w:szCs w:val="20"/>
              </w:rPr>
              <w:t>Яломан</w:t>
            </w:r>
            <w:proofErr w:type="spellEnd"/>
            <w:r w:rsidRPr="00294B04">
              <w:rPr>
                <w:rFonts w:ascii="Arial" w:eastAsia="Times New Roman" w:hAnsi="Arial" w:cs="Arial"/>
                <w:color w:val="000000"/>
                <w:sz w:val="20"/>
                <w:szCs w:val="20"/>
              </w:rPr>
              <w:t xml:space="preserve">, </w:t>
            </w:r>
            <w:proofErr w:type="spellStart"/>
            <w:r w:rsidRPr="00294B04">
              <w:rPr>
                <w:rFonts w:ascii="Arial" w:eastAsia="Times New Roman" w:hAnsi="Arial" w:cs="Arial"/>
                <w:color w:val="000000"/>
                <w:sz w:val="20"/>
                <w:szCs w:val="20"/>
              </w:rPr>
              <w:t>Каярлык</w:t>
            </w:r>
            <w:proofErr w:type="spellEnd"/>
            <w:r w:rsidRPr="00294B04">
              <w:rPr>
                <w:rFonts w:ascii="Arial" w:eastAsia="Times New Roman" w:hAnsi="Arial" w:cs="Arial"/>
                <w:color w:val="000000"/>
                <w:sz w:val="20"/>
                <w:szCs w:val="20"/>
              </w:rPr>
              <w:t xml:space="preserve">, М-Иня, </w:t>
            </w:r>
            <w:proofErr w:type="spellStart"/>
            <w:r w:rsidRPr="00294B04">
              <w:rPr>
                <w:rFonts w:ascii="Arial" w:eastAsia="Times New Roman" w:hAnsi="Arial" w:cs="Arial"/>
                <w:color w:val="000000"/>
                <w:sz w:val="20"/>
                <w:szCs w:val="20"/>
              </w:rPr>
              <w:t>Инегень</w:t>
            </w:r>
            <w:proofErr w:type="spellEnd"/>
            <w:r w:rsidRPr="00294B04">
              <w:rPr>
                <w:rFonts w:ascii="Arial" w:eastAsia="Times New Roman" w:hAnsi="Arial" w:cs="Arial"/>
                <w:color w:val="000000"/>
                <w:sz w:val="20"/>
                <w:szCs w:val="20"/>
              </w:rPr>
              <w:t>, Бич-Бом</w:t>
            </w:r>
          </w:p>
        </w:tc>
        <w:tc>
          <w:tcPr>
            <w:tcW w:w="1142"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Arial CYR" w:eastAsia="Times New Roman" w:hAnsi="Arial CYR" w:cs="Arial CYR"/>
                <w:sz w:val="20"/>
                <w:szCs w:val="20"/>
              </w:rPr>
            </w:pPr>
            <w:r w:rsidRPr="00294B04">
              <w:rPr>
                <w:rFonts w:ascii="Arial CYR" w:eastAsia="Times New Roman" w:hAnsi="Arial CYR" w:cs="Arial CYR"/>
                <w:sz w:val="20"/>
                <w:szCs w:val="20"/>
              </w:rPr>
              <w:t>1 092,00</w:t>
            </w:r>
          </w:p>
        </w:tc>
        <w:tc>
          <w:tcPr>
            <w:tcW w:w="1275"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Calibri" w:eastAsia="Times New Roman" w:hAnsi="Calibri" w:cs="Calibri"/>
                <w:color w:val="000000"/>
                <w:sz w:val="16"/>
                <w:szCs w:val="16"/>
              </w:rPr>
            </w:pPr>
            <w:r w:rsidRPr="00294B04">
              <w:rPr>
                <w:rFonts w:ascii="Calibri" w:eastAsia="Times New Roman" w:hAnsi="Calibri" w:cs="Calibri"/>
                <w:color w:val="000000"/>
                <w:sz w:val="16"/>
                <w:szCs w:val="16"/>
              </w:rPr>
              <w:t>1 092,00</w:t>
            </w:r>
          </w:p>
        </w:tc>
        <w:tc>
          <w:tcPr>
            <w:tcW w:w="1160"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rPr>
                <w:rFonts w:ascii="Calibri" w:eastAsia="Times New Roman" w:hAnsi="Calibri" w:cs="Calibri"/>
                <w:color w:val="000000"/>
                <w:sz w:val="16"/>
                <w:szCs w:val="16"/>
              </w:rPr>
            </w:pPr>
            <w:r w:rsidRPr="00294B04">
              <w:rPr>
                <w:rFonts w:ascii="Calibri" w:eastAsia="Times New Roman" w:hAnsi="Calibri" w:cs="Calibri"/>
                <w:color w:val="000000"/>
                <w:sz w:val="16"/>
                <w:szCs w:val="16"/>
              </w:rPr>
              <w:t> </w:t>
            </w:r>
          </w:p>
        </w:tc>
        <w:tc>
          <w:tcPr>
            <w:tcW w:w="1652"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rPr>
                <w:rFonts w:ascii="Arial CYR" w:eastAsia="Times New Roman" w:hAnsi="Arial CYR" w:cs="Arial CYR"/>
                <w:sz w:val="20"/>
                <w:szCs w:val="20"/>
              </w:rPr>
            </w:pPr>
            <w:r w:rsidRPr="00294B04">
              <w:rPr>
                <w:rFonts w:ascii="Arial CYR" w:eastAsia="Times New Roman" w:hAnsi="Arial CYR" w:cs="Arial CYR"/>
                <w:sz w:val="20"/>
                <w:szCs w:val="20"/>
              </w:rPr>
              <w:t> </w:t>
            </w:r>
          </w:p>
        </w:tc>
      </w:tr>
      <w:tr w:rsidR="00294B04" w:rsidRPr="00294B04" w:rsidTr="00E93FC1">
        <w:trPr>
          <w:trHeight w:val="76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94B04" w:rsidRPr="00294B04" w:rsidRDefault="00294B04" w:rsidP="00294B04">
            <w:pPr>
              <w:spacing w:after="0" w:line="240" w:lineRule="auto"/>
              <w:rPr>
                <w:rFonts w:ascii="Arial" w:eastAsia="Times New Roman" w:hAnsi="Arial" w:cs="Arial"/>
                <w:color w:val="000000"/>
                <w:sz w:val="20"/>
                <w:szCs w:val="20"/>
              </w:rPr>
            </w:pPr>
            <w:r w:rsidRPr="00294B04">
              <w:rPr>
                <w:rFonts w:ascii="Arial" w:eastAsia="Times New Roman" w:hAnsi="Arial" w:cs="Arial"/>
                <w:color w:val="000000"/>
                <w:sz w:val="20"/>
                <w:szCs w:val="20"/>
              </w:rPr>
              <w:t>капитальный ремонт МБОУ "</w:t>
            </w:r>
            <w:proofErr w:type="spellStart"/>
            <w:r w:rsidRPr="00294B04">
              <w:rPr>
                <w:rFonts w:ascii="Arial" w:eastAsia="Times New Roman" w:hAnsi="Arial" w:cs="Arial"/>
                <w:color w:val="000000"/>
                <w:sz w:val="20"/>
                <w:szCs w:val="20"/>
              </w:rPr>
              <w:t>Туэктинская</w:t>
            </w:r>
            <w:proofErr w:type="spellEnd"/>
            <w:r w:rsidRPr="00294B04">
              <w:rPr>
                <w:rFonts w:ascii="Arial" w:eastAsia="Times New Roman" w:hAnsi="Arial" w:cs="Arial"/>
                <w:color w:val="000000"/>
                <w:sz w:val="20"/>
                <w:szCs w:val="20"/>
              </w:rPr>
              <w:t xml:space="preserve"> средняя общеобразовательная школа"</w:t>
            </w:r>
          </w:p>
        </w:tc>
        <w:tc>
          <w:tcPr>
            <w:tcW w:w="1142"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Arial CYR" w:eastAsia="Times New Roman" w:hAnsi="Arial CYR" w:cs="Arial CYR"/>
                <w:sz w:val="20"/>
                <w:szCs w:val="20"/>
              </w:rPr>
            </w:pPr>
            <w:r w:rsidRPr="00294B04">
              <w:rPr>
                <w:rFonts w:ascii="Arial CYR" w:eastAsia="Times New Roman" w:hAnsi="Arial CYR" w:cs="Arial CYR"/>
                <w:sz w:val="20"/>
                <w:szCs w:val="20"/>
              </w:rPr>
              <w:t>6 075,92</w:t>
            </w:r>
          </w:p>
        </w:tc>
        <w:tc>
          <w:tcPr>
            <w:tcW w:w="1275"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rPr>
                <w:rFonts w:ascii="Calibri" w:eastAsia="Times New Roman" w:hAnsi="Calibri" w:cs="Calibri"/>
                <w:color w:val="000000"/>
                <w:sz w:val="16"/>
                <w:szCs w:val="16"/>
              </w:rPr>
            </w:pPr>
            <w:r w:rsidRPr="00294B04">
              <w:rPr>
                <w:rFonts w:ascii="Calibri" w:eastAsia="Times New Roman" w:hAnsi="Calibri" w:cs="Calibri"/>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Calibri" w:eastAsia="Times New Roman" w:hAnsi="Calibri" w:cs="Calibri"/>
                <w:color w:val="000000"/>
                <w:sz w:val="16"/>
                <w:szCs w:val="16"/>
              </w:rPr>
            </w:pPr>
            <w:r w:rsidRPr="00294B04">
              <w:rPr>
                <w:rFonts w:ascii="Calibri" w:eastAsia="Times New Roman" w:hAnsi="Calibri" w:cs="Calibri"/>
                <w:color w:val="000000"/>
                <w:sz w:val="16"/>
                <w:szCs w:val="16"/>
              </w:rPr>
              <w:t>6 000,00</w:t>
            </w:r>
          </w:p>
        </w:tc>
        <w:tc>
          <w:tcPr>
            <w:tcW w:w="1652"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Arial CYR" w:eastAsia="Times New Roman" w:hAnsi="Arial CYR" w:cs="Arial CYR"/>
                <w:sz w:val="20"/>
                <w:szCs w:val="20"/>
              </w:rPr>
            </w:pPr>
            <w:r w:rsidRPr="00294B04">
              <w:rPr>
                <w:rFonts w:ascii="Arial CYR" w:eastAsia="Times New Roman" w:hAnsi="Arial CYR" w:cs="Arial CYR"/>
                <w:sz w:val="20"/>
                <w:szCs w:val="20"/>
              </w:rPr>
              <w:t>75,92</w:t>
            </w:r>
          </w:p>
        </w:tc>
      </w:tr>
      <w:tr w:rsidR="00294B04" w:rsidRPr="00294B04" w:rsidTr="00E93FC1">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rPr>
                <w:rFonts w:ascii="Arial" w:eastAsia="Times New Roman" w:hAnsi="Arial" w:cs="Arial"/>
                <w:b/>
                <w:bCs/>
                <w:sz w:val="20"/>
                <w:szCs w:val="20"/>
              </w:rPr>
            </w:pPr>
            <w:r w:rsidRPr="00294B04">
              <w:rPr>
                <w:rFonts w:ascii="Arial" w:eastAsia="Times New Roman" w:hAnsi="Arial" w:cs="Arial"/>
                <w:b/>
                <w:bCs/>
                <w:sz w:val="20"/>
                <w:szCs w:val="20"/>
              </w:rPr>
              <w:t>Всего</w:t>
            </w:r>
          </w:p>
        </w:tc>
        <w:tc>
          <w:tcPr>
            <w:tcW w:w="1142"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Arial CYR" w:eastAsia="Times New Roman" w:hAnsi="Arial CYR" w:cs="Arial CYR"/>
                <w:b/>
                <w:bCs/>
                <w:sz w:val="20"/>
                <w:szCs w:val="20"/>
              </w:rPr>
            </w:pPr>
            <w:r w:rsidRPr="00294B04">
              <w:rPr>
                <w:rFonts w:ascii="Arial CYR" w:eastAsia="Times New Roman" w:hAnsi="Arial CYR" w:cs="Arial CYR"/>
                <w:b/>
                <w:bCs/>
                <w:sz w:val="20"/>
                <w:szCs w:val="20"/>
              </w:rPr>
              <w:t>11 913,25</w:t>
            </w:r>
          </w:p>
        </w:tc>
        <w:tc>
          <w:tcPr>
            <w:tcW w:w="1275"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Arial CYR" w:eastAsia="Times New Roman" w:hAnsi="Arial CYR" w:cs="Arial CYR"/>
                <w:b/>
                <w:bCs/>
                <w:sz w:val="20"/>
                <w:szCs w:val="20"/>
              </w:rPr>
            </w:pPr>
            <w:r w:rsidRPr="00294B04">
              <w:rPr>
                <w:rFonts w:ascii="Arial CYR" w:eastAsia="Times New Roman" w:hAnsi="Arial CYR" w:cs="Arial CYR"/>
                <w:b/>
                <w:bCs/>
                <w:sz w:val="20"/>
                <w:szCs w:val="20"/>
              </w:rPr>
              <w:t>5 837,33</w:t>
            </w:r>
          </w:p>
        </w:tc>
        <w:tc>
          <w:tcPr>
            <w:tcW w:w="1160"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Arial CYR" w:eastAsia="Times New Roman" w:hAnsi="Arial CYR" w:cs="Arial CYR"/>
                <w:b/>
                <w:bCs/>
                <w:sz w:val="20"/>
                <w:szCs w:val="20"/>
              </w:rPr>
            </w:pPr>
            <w:r w:rsidRPr="00294B04">
              <w:rPr>
                <w:rFonts w:ascii="Arial CYR" w:eastAsia="Times New Roman" w:hAnsi="Arial CYR" w:cs="Arial CYR"/>
                <w:b/>
                <w:bCs/>
                <w:sz w:val="20"/>
                <w:szCs w:val="20"/>
              </w:rPr>
              <w:t>6 000,00</w:t>
            </w:r>
          </w:p>
        </w:tc>
        <w:tc>
          <w:tcPr>
            <w:tcW w:w="1652" w:type="dxa"/>
            <w:tcBorders>
              <w:top w:val="nil"/>
              <w:left w:val="nil"/>
              <w:bottom w:val="single" w:sz="4" w:space="0" w:color="auto"/>
              <w:right w:val="single" w:sz="4" w:space="0" w:color="auto"/>
            </w:tcBorders>
            <w:shd w:val="clear" w:color="auto" w:fill="auto"/>
            <w:noWrap/>
            <w:vAlign w:val="bottom"/>
            <w:hideMark/>
          </w:tcPr>
          <w:p w:rsidR="00294B04" w:rsidRPr="00294B04" w:rsidRDefault="00294B04" w:rsidP="00294B04">
            <w:pPr>
              <w:spacing w:after="0" w:line="240" w:lineRule="auto"/>
              <w:jc w:val="right"/>
              <w:rPr>
                <w:rFonts w:ascii="Arial CYR" w:eastAsia="Times New Roman" w:hAnsi="Arial CYR" w:cs="Arial CYR"/>
                <w:b/>
                <w:bCs/>
                <w:sz w:val="20"/>
                <w:szCs w:val="20"/>
              </w:rPr>
            </w:pPr>
            <w:r w:rsidRPr="00294B04">
              <w:rPr>
                <w:rFonts w:ascii="Arial CYR" w:eastAsia="Times New Roman" w:hAnsi="Arial CYR" w:cs="Arial CYR"/>
                <w:b/>
                <w:bCs/>
                <w:sz w:val="20"/>
                <w:szCs w:val="20"/>
              </w:rPr>
              <w:t>75,92</w:t>
            </w:r>
          </w:p>
        </w:tc>
      </w:tr>
    </w:tbl>
    <w:p w:rsidR="00294B04" w:rsidRPr="00294B04" w:rsidRDefault="00294B04" w:rsidP="00294B04">
      <w:pPr>
        <w:spacing w:after="0" w:line="240" w:lineRule="auto"/>
        <w:ind w:firstLine="709"/>
        <w:jc w:val="both"/>
        <w:rPr>
          <w:rFonts w:ascii="Times New Roman" w:eastAsia="Times New Roman" w:hAnsi="Times New Roman" w:cs="Times New Roman"/>
          <w:color w:val="000000"/>
          <w:w w:val="101"/>
          <w:sz w:val="28"/>
          <w:szCs w:val="28"/>
        </w:rPr>
      </w:pPr>
    </w:p>
    <w:p w:rsidR="00294B04" w:rsidRPr="00294B04" w:rsidRDefault="00294B04" w:rsidP="00294B04">
      <w:pPr>
        <w:spacing w:after="0" w:line="240" w:lineRule="auto"/>
        <w:ind w:firstLine="709"/>
        <w:jc w:val="both"/>
        <w:rPr>
          <w:rFonts w:ascii="Times New Roman" w:eastAsia="Times New Roman" w:hAnsi="Times New Roman" w:cs="Times New Roman"/>
          <w:color w:val="000000"/>
          <w:w w:val="101"/>
          <w:sz w:val="28"/>
          <w:szCs w:val="28"/>
        </w:rPr>
      </w:pPr>
    </w:p>
    <w:p w:rsidR="00294B04" w:rsidRPr="00294B04" w:rsidRDefault="00294B04" w:rsidP="00294B04">
      <w:pPr>
        <w:spacing w:after="0" w:line="240" w:lineRule="auto"/>
        <w:ind w:firstLine="709"/>
        <w:jc w:val="both"/>
        <w:rPr>
          <w:rFonts w:ascii="Times New Roman" w:eastAsia="Times New Roman" w:hAnsi="Times New Roman" w:cs="Times New Roman"/>
          <w:color w:val="000000"/>
          <w:w w:val="101"/>
          <w:sz w:val="28"/>
          <w:szCs w:val="28"/>
        </w:rPr>
      </w:pPr>
    </w:p>
    <w:p w:rsidR="00294B04" w:rsidRPr="00294B04" w:rsidRDefault="00294B04" w:rsidP="00294B04">
      <w:pPr>
        <w:spacing w:after="0" w:line="240" w:lineRule="auto"/>
        <w:ind w:firstLine="709"/>
        <w:jc w:val="both"/>
        <w:rPr>
          <w:rFonts w:ascii="Times New Roman" w:eastAsia="Times New Roman" w:hAnsi="Times New Roman" w:cs="Times New Roman"/>
          <w:color w:val="000000"/>
          <w:w w:val="101"/>
          <w:sz w:val="28"/>
          <w:szCs w:val="28"/>
        </w:rPr>
      </w:pPr>
      <w:proofErr w:type="gramStart"/>
      <w:r w:rsidRPr="00294B04">
        <w:rPr>
          <w:rFonts w:ascii="Times New Roman" w:eastAsia="Times New Roman" w:hAnsi="Times New Roman" w:cs="Times New Roman"/>
          <w:color w:val="000000"/>
          <w:w w:val="101"/>
          <w:sz w:val="28"/>
          <w:szCs w:val="28"/>
        </w:rPr>
        <w:t xml:space="preserve">-Субсидии  в рамках РЦП "Энергосбережение и повышение  энергетической эффективности  РА на 2010-2015 годы и на период до 2020 года"" – всего 750,0 тыс.руб, в </w:t>
      </w:r>
      <w:proofErr w:type="spellStart"/>
      <w:r w:rsidRPr="00294B04">
        <w:rPr>
          <w:rFonts w:ascii="Times New Roman" w:eastAsia="Times New Roman" w:hAnsi="Times New Roman" w:cs="Times New Roman"/>
          <w:color w:val="000000"/>
          <w:w w:val="101"/>
          <w:sz w:val="28"/>
          <w:szCs w:val="28"/>
        </w:rPr>
        <w:t>т.ч</w:t>
      </w:r>
      <w:proofErr w:type="spellEnd"/>
      <w:r w:rsidRPr="00294B04">
        <w:rPr>
          <w:rFonts w:ascii="Times New Roman" w:eastAsia="Times New Roman" w:hAnsi="Times New Roman" w:cs="Times New Roman"/>
          <w:color w:val="000000"/>
          <w:w w:val="101"/>
          <w:sz w:val="28"/>
          <w:szCs w:val="28"/>
        </w:rPr>
        <w:t>. федеральные -450,0 тыс.руб.,  республиканские-150,0 тыс.руб.,</w:t>
      </w:r>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софинансирование</w:t>
      </w:r>
      <w:proofErr w:type="spellEnd"/>
      <w:r w:rsidRPr="00294B04">
        <w:rPr>
          <w:rFonts w:ascii="Times New Roman" w:eastAsia="Times New Roman" w:hAnsi="Times New Roman" w:cs="Times New Roman"/>
          <w:sz w:val="28"/>
          <w:szCs w:val="28"/>
        </w:rPr>
        <w:t xml:space="preserve"> из местного бюджета -150,0 тыс.руб</w:t>
      </w:r>
      <w:r w:rsidRPr="00294B04">
        <w:rPr>
          <w:rFonts w:ascii="Times New Roman" w:eastAsia="Times New Roman" w:hAnsi="Times New Roman" w:cs="Times New Roman"/>
          <w:color w:val="000000"/>
          <w:w w:val="101"/>
          <w:sz w:val="28"/>
          <w:szCs w:val="28"/>
        </w:rPr>
        <w:t xml:space="preserve"> освоены в полном объеме, </w:t>
      </w:r>
      <w:r w:rsidRPr="00294B04">
        <w:rPr>
          <w:rFonts w:ascii="Times New Roman" w:eastAsia="Times New Roman" w:hAnsi="Times New Roman" w:cs="Times New Roman"/>
          <w:snapToGrid w:val="0"/>
          <w:color w:val="000000"/>
          <w:sz w:val="28"/>
          <w:szCs w:val="28"/>
        </w:rPr>
        <w:t xml:space="preserve">по </w:t>
      </w:r>
      <w:r w:rsidRPr="00294B04">
        <w:rPr>
          <w:rFonts w:ascii="Times New Roman" w:eastAsia="Times New Roman" w:hAnsi="Times New Roman" w:cs="Times New Roman"/>
          <w:color w:val="000000"/>
          <w:sz w:val="28"/>
          <w:szCs w:val="28"/>
        </w:rPr>
        <w:t>МЦП «Энергосбережение в МО «</w:t>
      </w:r>
      <w:proofErr w:type="spellStart"/>
      <w:r w:rsidRPr="00294B04">
        <w:rPr>
          <w:rFonts w:ascii="Times New Roman" w:eastAsia="Times New Roman" w:hAnsi="Times New Roman" w:cs="Times New Roman"/>
          <w:color w:val="000000"/>
          <w:sz w:val="28"/>
          <w:szCs w:val="28"/>
        </w:rPr>
        <w:t>Онгудайском</w:t>
      </w:r>
      <w:proofErr w:type="spellEnd"/>
      <w:r w:rsidRPr="00294B04">
        <w:rPr>
          <w:rFonts w:ascii="Times New Roman" w:eastAsia="Times New Roman" w:hAnsi="Times New Roman" w:cs="Times New Roman"/>
          <w:color w:val="000000"/>
          <w:sz w:val="28"/>
          <w:szCs w:val="28"/>
        </w:rPr>
        <w:t xml:space="preserve"> районе на 2010-2015г» </w:t>
      </w:r>
      <w:r w:rsidRPr="00294B04">
        <w:rPr>
          <w:rFonts w:ascii="Times New Roman" w:eastAsia="Times New Roman" w:hAnsi="Times New Roman" w:cs="Times New Roman"/>
          <w:color w:val="000000"/>
          <w:w w:val="101"/>
          <w:sz w:val="28"/>
          <w:szCs w:val="28"/>
        </w:rPr>
        <w:t xml:space="preserve">средства направлены </w:t>
      </w:r>
      <w:proofErr w:type="spellStart"/>
      <w:r w:rsidRPr="00294B04">
        <w:rPr>
          <w:rFonts w:ascii="Times New Roman" w:eastAsia="Times New Roman" w:hAnsi="Times New Roman" w:cs="Times New Roman"/>
          <w:color w:val="000000"/>
          <w:w w:val="101"/>
          <w:sz w:val="28"/>
          <w:szCs w:val="28"/>
        </w:rPr>
        <w:t>Елинской</w:t>
      </w:r>
      <w:proofErr w:type="spellEnd"/>
      <w:r w:rsidRPr="00294B04">
        <w:rPr>
          <w:rFonts w:ascii="Times New Roman" w:eastAsia="Times New Roman" w:hAnsi="Times New Roman" w:cs="Times New Roman"/>
          <w:color w:val="000000"/>
          <w:w w:val="101"/>
          <w:sz w:val="28"/>
          <w:szCs w:val="28"/>
        </w:rPr>
        <w:t xml:space="preserve"> средней школе на ремонт.</w:t>
      </w:r>
      <w:proofErr w:type="gramEnd"/>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lastRenderedPageBreak/>
        <w:t>-Субсидия на реализацию РЦП "Демографическое развитие РА 2010-2015 гг</w:t>
      </w:r>
      <w:proofErr w:type="gramStart"/>
      <w:r w:rsidRPr="00294B04">
        <w:rPr>
          <w:rFonts w:ascii="Times New Roman" w:eastAsia="Times New Roman" w:hAnsi="Times New Roman" w:cs="Times New Roman"/>
          <w:sz w:val="28"/>
          <w:szCs w:val="28"/>
        </w:rPr>
        <w:t>.(</w:t>
      </w:r>
      <w:proofErr w:type="gramEnd"/>
      <w:r w:rsidRPr="00294B04">
        <w:rPr>
          <w:rFonts w:ascii="Times New Roman" w:eastAsia="Times New Roman" w:hAnsi="Times New Roman" w:cs="Times New Roman"/>
          <w:sz w:val="28"/>
          <w:szCs w:val="28"/>
        </w:rPr>
        <w:t xml:space="preserve">Реконструкция </w:t>
      </w:r>
      <w:proofErr w:type="spellStart"/>
      <w:r w:rsidRPr="00294B04">
        <w:rPr>
          <w:rFonts w:ascii="Times New Roman" w:eastAsia="Times New Roman" w:hAnsi="Times New Roman" w:cs="Times New Roman"/>
          <w:sz w:val="28"/>
          <w:szCs w:val="28"/>
        </w:rPr>
        <w:t>ср.школы</w:t>
      </w:r>
      <w:proofErr w:type="spellEnd"/>
      <w:r w:rsidRPr="00294B04">
        <w:rPr>
          <w:rFonts w:ascii="Times New Roman" w:eastAsia="Times New Roman" w:hAnsi="Times New Roman" w:cs="Times New Roman"/>
          <w:sz w:val="28"/>
          <w:szCs w:val="28"/>
        </w:rPr>
        <w:t xml:space="preserve"> с Онгудай) всего -8750,0 тыс.руб. (республиканские -8000,0 тыс.руб.,  </w:t>
      </w:r>
      <w:proofErr w:type="spellStart"/>
      <w:r w:rsidRPr="00294B04">
        <w:rPr>
          <w:rFonts w:ascii="Times New Roman" w:eastAsia="Times New Roman" w:hAnsi="Times New Roman" w:cs="Times New Roman"/>
          <w:sz w:val="28"/>
          <w:szCs w:val="28"/>
        </w:rPr>
        <w:t>софинансирование</w:t>
      </w:r>
      <w:proofErr w:type="spellEnd"/>
      <w:r w:rsidRPr="00294B04">
        <w:rPr>
          <w:rFonts w:ascii="Times New Roman" w:eastAsia="Times New Roman" w:hAnsi="Times New Roman" w:cs="Times New Roman"/>
          <w:sz w:val="28"/>
          <w:szCs w:val="28"/>
        </w:rPr>
        <w:t xml:space="preserve"> из местного бюджета -750,0 тыс.руб.</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-Субсидии на реализацию </w:t>
      </w:r>
      <w:proofErr w:type="spellStart"/>
      <w:r w:rsidRPr="00294B04">
        <w:rPr>
          <w:rFonts w:ascii="Times New Roman" w:eastAsia="Times New Roman" w:hAnsi="Times New Roman" w:cs="Times New Roman"/>
          <w:sz w:val="28"/>
          <w:szCs w:val="28"/>
        </w:rPr>
        <w:t>РЦП"Развитие</w:t>
      </w:r>
      <w:proofErr w:type="spellEnd"/>
      <w:r w:rsidRPr="00294B04">
        <w:rPr>
          <w:rFonts w:ascii="Times New Roman" w:eastAsia="Times New Roman" w:hAnsi="Times New Roman" w:cs="Times New Roman"/>
          <w:sz w:val="28"/>
          <w:szCs w:val="28"/>
        </w:rPr>
        <w:t xml:space="preserve"> АПК РА на 2011-2017г.г."."Строительство полной средней школы на 260 учащихся с интернатом на 80 мест в </w:t>
      </w:r>
      <w:proofErr w:type="spellStart"/>
      <w:r w:rsidRPr="00294B04">
        <w:rPr>
          <w:rFonts w:ascii="Times New Roman" w:eastAsia="Times New Roman" w:hAnsi="Times New Roman" w:cs="Times New Roman"/>
          <w:sz w:val="28"/>
          <w:szCs w:val="28"/>
        </w:rPr>
        <w:t>с</w:t>
      </w:r>
      <w:proofErr w:type="gramStart"/>
      <w:r w:rsidRPr="00294B04">
        <w:rPr>
          <w:rFonts w:ascii="Times New Roman" w:eastAsia="Times New Roman" w:hAnsi="Times New Roman" w:cs="Times New Roman"/>
          <w:sz w:val="28"/>
          <w:szCs w:val="28"/>
        </w:rPr>
        <w:t>.И</w:t>
      </w:r>
      <w:proofErr w:type="gramEnd"/>
      <w:r w:rsidRPr="00294B04">
        <w:rPr>
          <w:rFonts w:ascii="Times New Roman" w:eastAsia="Times New Roman" w:hAnsi="Times New Roman" w:cs="Times New Roman"/>
          <w:sz w:val="28"/>
          <w:szCs w:val="28"/>
        </w:rPr>
        <w:t>ня</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Онгудайского</w:t>
      </w:r>
      <w:proofErr w:type="spellEnd"/>
      <w:r w:rsidRPr="00294B04">
        <w:rPr>
          <w:rFonts w:ascii="Times New Roman" w:eastAsia="Times New Roman" w:hAnsi="Times New Roman" w:cs="Times New Roman"/>
          <w:sz w:val="28"/>
          <w:szCs w:val="28"/>
        </w:rPr>
        <w:t xml:space="preserve"> района" -8000,0 тыс.руб., </w:t>
      </w:r>
      <w:proofErr w:type="spellStart"/>
      <w:r w:rsidRPr="00294B04">
        <w:rPr>
          <w:rFonts w:ascii="Times New Roman" w:eastAsia="Times New Roman" w:hAnsi="Times New Roman" w:cs="Times New Roman"/>
          <w:sz w:val="28"/>
          <w:szCs w:val="28"/>
        </w:rPr>
        <w:t>софинансирование</w:t>
      </w:r>
      <w:proofErr w:type="spellEnd"/>
      <w:r w:rsidRPr="00294B04">
        <w:rPr>
          <w:rFonts w:ascii="Times New Roman" w:eastAsia="Times New Roman" w:hAnsi="Times New Roman" w:cs="Times New Roman"/>
          <w:sz w:val="28"/>
          <w:szCs w:val="28"/>
        </w:rPr>
        <w:t xml:space="preserve"> из местного бюджета -889,00 тыс.руб.</w:t>
      </w:r>
    </w:p>
    <w:p w:rsidR="00294B04" w:rsidRPr="00294B04" w:rsidRDefault="00294B04" w:rsidP="00294B04">
      <w:pPr>
        <w:spacing w:after="0"/>
        <w:ind w:firstLine="709"/>
        <w:jc w:val="both"/>
        <w:rPr>
          <w:rFonts w:ascii="Times New Roman" w:eastAsia="Times New Roman" w:hAnsi="Times New Roman" w:cs="Calibri"/>
          <w:sz w:val="28"/>
          <w:szCs w:val="28"/>
        </w:rPr>
      </w:pPr>
      <w:r w:rsidRPr="00294B04">
        <w:rPr>
          <w:rFonts w:ascii="Times New Roman" w:eastAsia="Times New Roman" w:hAnsi="Times New Roman" w:cs="Times New Roman"/>
          <w:snapToGrid w:val="0"/>
          <w:color w:val="000000"/>
          <w:sz w:val="28"/>
          <w:szCs w:val="28"/>
        </w:rPr>
        <w:t xml:space="preserve">  </w:t>
      </w:r>
    </w:p>
    <w:p w:rsidR="00294B04" w:rsidRPr="00294B04" w:rsidRDefault="00294B04" w:rsidP="00294B04">
      <w:pPr>
        <w:spacing w:after="0" w:line="240" w:lineRule="auto"/>
        <w:ind w:firstLine="709"/>
        <w:jc w:val="both"/>
        <w:rPr>
          <w:rFonts w:ascii="Times New Roman" w:eastAsia="Times New Roman" w:hAnsi="Times New Roman" w:cs="Times New Roman"/>
          <w:i/>
          <w:sz w:val="28"/>
          <w:szCs w:val="28"/>
        </w:rPr>
      </w:pPr>
      <w:r w:rsidRPr="00294B04">
        <w:rPr>
          <w:rFonts w:ascii="Times New Roman" w:eastAsia="Times New Roman" w:hAnsi="Times New Roman" w:cs="Times New Roman"/>
          <w:b/>
          <w:sz w:val="28"/>
          <w:szCs w:val="28"/>
          <w:u w:val="single"/>
        </w:rPr>
        <w:t>На раздел 1000 «Социальная политика» приходится 4,5% всех расходов, или 19462,09 тыс.руб., план выполнен на 97,7 %, темп роста к 2012 году составил 54,1</w:t>
      </w:r>
      <w:r w:rsidRPr="00294B04">
        <w:rPr>
          <w:rFonts w:ascii="Times New Roman" w:eastAsia="Times New Roman" w:hAnsi="Times New Roman" w:cs="Times New Roman"/>
          <w:sz w:val="28"/>
          <w:szCs w:val="28"/>
          <w:u w:val="single"/>
        </w:rPr>
        <w:t xml:space="preserve">%. </w:t>
      </w:r>
      <w:r w:rsidRPr="00294B04">
        <w:rPr>
          <w:rFonts w:ascii="Times New Roman" w:eastAsia="Times New Roman" w:hAnsi="Times New Roman" w:cs="Times New Roman"/>
          <w:sz w:val="28"/>
          <w:szCs w:val="28"/>
        </w:rPr>
        <w:t xml:space="preserve"> </w:t>
      </w:r>
      <w:proofErr w:type="gramStart"/>
      <w:r w:rsidRPr="00294B04">
        <w:rPr>
          <w:rFonts w:ascii="Times New Roman" w:eastAsia="Times New Roman" w:hAnsi="Times New Roman" w:cs="Times New Roman"/>
          <w:i/>
          <w:sz w:val="28"/>
          <w:szCs w:val="28"/>
        </w:rPr>
        <w:t xml:space="preserve">( </w:t>
      </w:r>
      <w:proofErr w:type="gramEnd"/>
      <w:r w:rsidRPr="00294B04">
        <w:rPr>
          <w:rFonts w:ascii="Times New Roman" w:eastAsia="Times New Roman" w:hAnsi="Times New Roman" w:cs="Times New Roman"/>
          <w:i/>
          <w:sz w:val="28"/>
          <w:szCs w:val="28"/>
        </w:rPr>
        <w:t>в связи с уменьшением ассигнований на исполнение переданных государственных полномочий)</w:t>
      </w:r>
    </w:p>
    <w:p w:rsidR="00294B04" w:rsidRPr="00294B04" w:rsidRDefault="00294B04" w:rsidP="00294B04">
      <w:pPr>
        <w:spacing w:after="0" w:line="240" w:lineRule="auto"/>
        <w:ind w:firstLine="709"/>
        <w:jc w:val="both"/>
        <w:rPr>
          <w:rFonts w:ascii="Times New Roman" w:eastAsia="Times New Roman" w:hAnsi="Times New Roman" w:cs="Times New Roman"/>
          <w:i/>
          <w:sz w:val="28"/>
          <w:szCs w:val="28"/>
        </w:rPr>
      </w:pPr>
      <w:r w:rsidRPr="00294B04">
        <w:rPr>
          <w:rFonts w:ascii="Times New Roman" w:eastAsia="Times New Roman" w:hAnsi="Times New Roman" w:cs="Times New Roman"/>
          <w:i/>
          <w:sz w:val="28"/>
          <w:szCs w:val="28"/>
        </w:rPr>
        <w:t xml:space="preserve">Исполнение  публичных нормативных обязательств за 2013 год отражено в справочной таблице №7 </w:t>
      </w:r>
      <w:proofErr w:type="gramStart"/>
      <w:r w:rsidRPr="00294B04">
        <w:rPr>
          <w:rFonts w:ascii="Times New Roman" w:eastAsia="Times New Roman" w:hAnsi="Times New Roman" w:cs="Times New Roman"/>
          <w:i/>
          <w:sz w:val="28"/>
          <w:szCs w:val="28"/>
        </w:rPr>
        <w:t>к</w:t>
      </w:r>
      <w:proofErr w:type="gramEnd"/>
      <w:r w:rsidRPr="00294B04">
        <w:rPr>
          <w:rFonts w:ascii="Times New Roman" w:eastAsia="Times New Roman" w:hAnsi="Times New Roman" w:cs="Times New Roman"/>
          <w:i/>
          <w:sz w:val="28"/>
          <w:szCs w:val="28"/>
        </w:rPr>
        <w:t xml:space="preserve"> пояснительной.</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В разделе «Социальная политика» отражаются расходы на осуществление  переданных  государственных полномочий  из  федерального и республиканского бюджета, так же расходы на реализации ФЦП «Социальное развитие села до 2010-2012 годы», ФЦП « Жилище на 2002-2010годы, подпрограмма «Обеспечение жильем молодых семей». </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proofErr w:type="gramStart"/>
      <w:r w:rsidRPr="00294B04">
        <w:rPr>
          <w:rFonts w:ascii="Times New Roman" w:eastAsia="Times New Roman" w:hAnsi="Times New Roman" w:cs="Times New Roman"/>
          <w:sz w:val="28"/>
          <w:szCs w:val="28"/>
        </w:rPr>
        <w:t>С  1 августа 2013года переданные  государственные полномочия   по содержанию детей в семьях опекунов, оплата труда приемных родителей  и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возвращены на республиканский уровень финансирования.</w:t>
      </w:r>
      <w:proofErr w:type="gramEnd"/>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b/>
          <w:sz w:val="28"/>
          <w:szCs w:val="28"/>
        </w:rPr>
        <w:t xml:space="preserve">  </w:t>
      </w:r>
      <w:r w:rsidRPr="00294B04">
        <w:rPr>
          <w:rFonts w:ascii="Times New Roman" w:eastAsia="Times New Roman" w:hAnsi="Times New Roman" w:cs="Times New Roman"/>
          <w:sz w:val="28"/>
          <w:szCs w:val="28"/>
        </w:rPr>
        <w:t xml:space="preserve">    В 2013 году  средства использованы по следующим направлениям:</w:t>
      </w:r>
      <w:r w:rsidRPr="00294B04">
        <w:rPr>
          <w:rFonts w:ascii="Times New Roman" w:eastAsia="Times New Roman" w:hAnsi="Times New Roman" w:cs="Times New Roman"/>
          <w:sz w:val="28"/>
          <w:szCs w:val="28"/>
        </w:rPr>
        <w:tab/>
      </w:r>
      <w:r w:rsidRPr="00294B04">
        <w:rPr>
          <w:rFonts w:ascii="Times New Roman" w:eastAsia="Times New Roman" w:hAnsi="Times New Roman" w:cs="Times New Roman"/>
          <w:sz w:val="28"/>
          <w:szCs w:val="28"/>
        </w:rPr>
        <w:tab/>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Субвенции на обеспечение жильем инвалидов войны и инвалидов боевых действий участников ВОВ, ветеранов боевых действий военнослужащих, проходивших военную службу в период с 22.06.1941г. по 3 сентября 1945 г. граждан, награжденных знаком «Жителю блокадного Ленинграда»  всего 2943,00 тыс.руб.: улучшены условия проживания  семье ветерана ВОВ, 2 участникам боевых действий.</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В рамках ФЦП «Социальное развитие села до 2013года»</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-Мероприятия по улучшению жилищных условий граждан РФ, проживающих в сельской местности -1275,33 тыс.руб., в </w:t>
      </w:r>
      <w:proofErr w:type="spellStart"/>
      <w:r w:rsidRPr="00294B04">
        <w:rPr>
          <w:rFonts w:ascii="Times New Roman" w:eastAsia="Times New Roman" w:hAnsi="Times New Roman" w:cs="Times New Roman"/>
          <w:sz w:val="28"/>
          <w:szCs w:val="28"/>
        </w:rPr>
        <w:t>т.ч</w:t>
      </w:r>
      <w:proofErr w:type="spellEnd"/>
      <w:r w:rsidRPr="00294B04">
        <w:rPr>
          <w:rFonts w:ascii="Times New Roman" w:eastAsia="Times New Roman" w:hAnsi="Times New Roman" w:cs="Times New Roman"/>
          <w:sz w:val="28"/>
          <w:szCs w:val="28"/>
        </w:rPr>
        <w:t>. федеральный бюджет -918,24 тыс.руб., республиканский-357,09 тыс.руб.</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-Мероприятия по обеспечению жильем молодых семей и молодых специалистов -2819,25тыс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 xml:space="preserve">уб., в </w:t>
      </w:r>
      <w:proofErr w:type="spellStart"/>
      <w:r w:rsidRPr="00294B04">
        <w:rPr>
          <w:rFonts w:ascii="Times New Roman" w:eastAsia="Times New Roman" w:hAnsi="Times New Roman" w:cs="Times New Roman"/>
          <w:sz w:val="28"/>
          <w:szCs w:val="28"/>
        </w:rPr>
        <w:t>т.ч</w:t>
      </w:r>
      <w:proofErr w:type="spellEnd"/>
      <w:r w:rsidRPr="00294B04">
        <w:rPr>
          <w:rFonts w:ascii="Times New Roman" w:eastAsia="Times New Roman" w:hAnsi="Times New Roman" w:cs="Times New Roman"/>
          <w:sz w:val="28"/>
          <w:szCs w:val="28"/>
        </w:rPr>
        <w:t>. федеральный бюджет -2029,86 тыс.руб., республиканский-789,39 тыс.руб.</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Социальные выплаты молодым семьям на приобретение жилья или строительство индивидуального жилого дома (через Министерство образования, науки и молодежной политики РА) -448,51 тыс.руб.</w:t>
      </w:r>
      <w:proofErr w:type="gramStart"/>
      <w:r w:rsidRPr="00294B04">
        <w:rPr>
          <w:rFonts w:ascii="Times New Roman" w:eastAsia="Times New Roman" w:hAnsi="Times New Roman" w:cs="Times New Roman"/>
          <w:sz w:val="28"/>
          <w:szCs w:val="28"/>
        </w:rPr>
        <w:t xml:space="preserve"> ,</w:t>
      </w:r>
      <w:proofErr w:type="gramEnd"/>
      <w:r w:rsidRPr="00294B04">
        <w:rPr>
          <w:rFonts w:ascii="Times New Roman" w:eastAsia="Times New Roman" w:hAnsi="Times New Roman" w:cs="Times New Roman"/>
          <w:sz w:val="28"/>
          <w:szCs w:val="28"/>
        </w:rPr>
        <w:t xml:space="preserve"> в </w:t>
      </w:r>
      <w:proofErr w:type="spellStart"/>
      <w:r w:rsidRPr="00294B04">
        <w:rPr>
          <w:rFonts w:ascii="Times New Roman" w:eastAsia="Times New Roman" w:hAnsi="Times New Roman" w:cs="Times New Roman"/>
          <w:sz w:val="28"/>
          <w:szCs w:val="28"/>
        </w:rPr>
        <w:t>т.ч</w:t>
      </w:r>
      <w:proofErr w:type="spellEnd"/>
      <w:r w:rsidRPr="00294B04">
        <w:rPr>
          <w:rFonts w:ascii="Times New Roman" w:eastAsia="Times New Roman" w:hAnsi="Times New Roman" w:cs="Times New Roman"/>
          <w:sz w:val="28"/>
          <w:szCs w:val="28"/>
        </w:rPr>
        <w:t>. федеральный бюджет -239,78 тыс.руб., республиканский-208,72 тыс.руб.</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lastRenderedPageBreak/>
        <w:t xml:space="preserve">     За счет средств восстановления  произведенных в 2012 году кассовых расходов целевых средств на строительство жилья -436,04 тыс.руб.</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Так же, за счет средств местного  бюджета, в рамках реализации муниципальной целевой программы  «Реализация молодежной политики в </w:t>
      </w:r>
      <w:proofErr w:type="spellStart"/>
      <w:r w:rsidRPr="00294B04">
        <w:rPr>
          <w:rFonts w:ascii="Times New Roman" w:eastAsia="Times New Roman" w:hAnsi="Times New Roman" w:cs="Times New Roman"/>
          <w:sz w:val="28"/>
          <w:szCs w:val="28"/>
        </w:rPr>
        <w:t>Онгудайском</w:t>
      </w:r>
      <w:proofErr w:type="spellEnd"/>
      <w:r w:rsidRPr="00294B04">
        <w:rPr>
          <w:rFonts w:ascii="Times New Roman" w:eastAsia="Times New Roman" w:hAnsi="Times New Roman" w:cs="Times New Roman"/>
          <w:sz w:val="28"/>
          <w:szCs w:val="28"/>
        </w:rPr>
        <w:t xml:space="preserve"> район на 2010-2013 годы» 300,00 тыс.руб., оказано </w:t>
      </w:r>
      <w:proofErr w:type="spellStart"/>
      <w:r w:rsidRPr="00294B04">
        <w:rPr>
          <w:rFonts w:ascii="Times New Roman" w:eastAsia="Times New Roman" w:hAnsi="Times New Roman" w:cs="Times New Roman"/>
          <w:sz w:val="28"/>
          <w:szCs w:val="28"/>
        </w:rPr>
        <w:t>софинансирование</w:t>
      </w:r>
      <w:proofErr w:type="spellEnd"/>
      <w:r w:rsidRPr="00294B04">
        <w:rPr>
          <w:rFonts w:ascii="Times New Roman" w:eastAsia="Times New Roman" w:hAnsi="Times New Roman" w:cs="Times New Roman"/>
          <w:sz w:val="28"/>
          <w:szCs w:val="28"/>
        </w:rPr>
        <w:t xml:space="preserve"> молодым семьям.</w:t>
      </w:r>
      <w:r w:rsidRPr="00294B04">
        <w:rPr>
          <w:rFonts w:ascii="Times New Roman" w:eastAsia="Times New Roman" w:hAnsi="Times New Roman" w:cs="Times New Roman"/>
          <w:sz w:val="28"/>
          <w:szCs w:val="28"/>
        </w:rPr>
        <w:tab/>
      </w:r>
      <w:r w:rsidRPr="00294B04">
        <w:rPr>
          <w:rFonts w:ascii="Times New Roman" w:eastAsia="Times New Roman" w:hAnsi="Times New Roman" w:cs="Times New Roman"/>
          <w:color w:val="FF0000"/>
          <w:sz w:val="28"/>
          <w:szCs w:val="28"/>
        </w:rPr>
        <w:tab/>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Кроме того,  за счет средств местного бюджета произведены расходы </w:t>
      </w:r>
      <w:proofErr w:type="gramStart"/>
      <w:r w:rsidRPr="00294B04">
        <w:rPr>
          <w:rFonts w:ascii="Times New Roman" w:eastAsia="Times New Roman" w:hAnsi="Times New Roman" w:cs="Times New Roman"/>
          <w:sz w:val="28"/>
          <w:szCs w:val="28"/>
        </w:rPr>
        <w:t>на</w:t>
      </w:r>
      <w:proofErr w:type="gramEnd"/>
      <w:r w:rsidRPr="00294B04">
        <w:rPr>
          <w:rFonts w:ascii="Times New Roman" w:eastAsia="Times New Roman" w:hAnsi="Times New Roman" w:cs="Times New Roman"/>
          <w:sz w:val="28"/>
          <w:szCs w:val="28"/>
        </w:rPr>
        <w:t xml:space="preserve"> </w:t>
      </w:r>
    </w:p>
    <w:p w:rsidR="00294B04" w:rsidRPr="00294B04" w:rsidRDefault="00294B04" w:rsidP="00294B04">
      <w:pPr>
        <w:numPr>
          <w:ilvl w:val="0"/>
          <w:numId w:val="22"/>
        </w:num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выплаты доплат к пенсиям муниципальных служащих-95,54тыс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
    <w:p w:rsidR="00294B04" w:rsidRPr="00294B04" w:rsidRDefault="00294B04" w:rsidP="00294B04">
      <w:pPr>
        <w:numPr>
          <w:ilvl w:val="0"/>
          <w:numId w:val="22"/>
        </w:num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оказана материальная помощь остро нуждающимся жителям  района в количестве 53 человек в размере -199,60 тыс.руб., на ликвидацию последствий пожара 380,0 тыс.руб. 9 семьям,  на лечение 6 человек 105,0 тыс.руб. и на другие расходы -18,0 тыс.руб. </w:t>
      </w:r>
    </w:p>
    <w:p w:rsidR="00294B04" w:rsidRPr="00294B04" w:rsidRDefault="00294B04" w:rsidP="00294B04">
      <w:pPr>
        <w:numPr>
          <w:ilvl w:val="0"/>
          <w:numId w:val="22"/>
        </w:num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на проведение мероприятий в рамках подпрограммы «Социальная поддержка населения МО «</w:t>
      </w:r>
      <w:proofErr w:type="spellStart"/>
      <w:r w:rsidRPr="00294B04">
        <w:rPr>
          <w:rFonts w:ascii="Times New Roman" w:eastAsia="Times New Roman" w:hAnsi="Times New Roman" w:cs="Times New Roman"/>
          <w:sz w:val="28"/>
          <w:szCs w:val="28"/>
        </w:rPr>
        <w:t>Онгудайский</w:t>
      </w:r>
      <w:proofErr w:type="spellEnd"/>
      <w:r w:rsidRPr="00294B04">
        <w:rPr>
          <w:rFonts w:ascii="Times New Roman" w:eastAsia="Times New Roman" w:hAnsi="Times New Roman" w:cs="Times New Roman"/>
          <w:sz w:val="28"/>
          <w:szCs w:val="28"/>
        </w:rPr>
        <w:t xml:space="preserve"> район» -230,0тыс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
    <w:p w:rsidR="00294B04" w:rsidRPr="00294B04" w:rsidRDefault="00294B04" w:rsidP="00294B04">
      <w:pPr>
        <w:numPr>
          <w:ilvl w:val="0"/>
          <w:numId w:val="22"/>
        </w:num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на реализацию МЦП «Улучшение условий и охраны труда в муниципальном образовании «</w:t>
      </w:r>
      <w:proofErr w:type="spellStart"/>
      <w:r w:rsidRPr="00294B04">
        <w:rPr>
          <w:rFonts w:ascii="Times New Roman" w:eastAsia="Times New Roman" w:hAnsi="Times New Roman" w:cs="Times New Roman"/>
          <w:sz w:val="28"/>
          <w:szCs w:val="28"/>
        </w:rPr>
        <w:t>Онгудайский</w:t>
      </w:r>
      <w:proofErr w:type="spellEnd"/>
      <w:r w:rsidRPr="00294B04">
        <w:rPr>
          <w:rFonts w:ascii="Times New Roman" w:eastAsia="Times New Roman" w:hAnsi="Times New Roman" w:cs="Times New Roman"/>
          <w:sz w:val="28"/>
          <w:szCs w:val="28"/>
        </w:rPr>
        <w:t xml:space="preserve"> район» на 2011-2013г.г.»- 20,0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p>
    <w:p w:rsidR="00294B04" w:rsidRPr="00294B04" w:rsidRDefault="00294B04" w:rsidP="00294B04">
      <w:pPr>
        <w:spacing w:after="0" w:line="240" w:lineRule="auto"/>
        <w:jc w:val="both"/>
        <w:rPr>
          <w:rFonts w:ascii="Times New Roman" w:eastAsia="Times New Roman" w:hAnsi="Times New Roman" w:cs="Times New Roman"/>
          <w:sz w:val="28"/>
          <w:szCs w:val="28"/>
        </w:rPr>
      </w:pPr>
    </w:p>
    <w:p w:rsidR="00294B04" w:rsidRPr="00294B04" w:rsidRDefault="00294B04" w:rsidP="00294B04">
      <w:pPr>
        <w:spacing w:after="0" w:line="240" w:lineRule="auto"/>
        <w:jc w:val="both"/>
        <w:rPr>
          <w:rFonts w:ascii="Times New Roman" w:eastAsia="Times New Roman" w:hAnsi="Times New Roman" w:cs="Times New Roman"/>
          <w:i/>
          <w:sz w:val="28"/>
          <w:szCs w:val="28"/>
        </w:rPr>
      </w:pPr>
      <w:r w:rsidRPr="00294B04">
        <w:rPr>
          <w:rFonts w:ascii="Times New Roman" w:eastAsia="Times New Roman" w:hAnsi="Times New Roman" w:cs="Times New Roman"/>
          <w:sz w:val="28"/>
          <w:szCs w:val="28"/>
          <w:u w:val="single"/>
        </w:rPr>
        <w:t xml:space="preserve">   </w:t>
      </w:r>
      <w:r w:rsidRPr="00294B04">
        <w:rPr>
          <w:rFonts w:ascii="Times New Roman" w:eastAsia="Times New Roman" w:hAnsi="Times New Roman" w:cs="Times New Roman"/>
          <w:b/>
          <w:sz w:val="28"/>
          <w:szCs w:val="28"/>
          <w:u w:val="single"/>
        </w:rPr>
        <w:t>Раздел 0800</w:t>
      </w:r>
      <w:r w:rsidRPr="00294B04">
        <w:rPr>
          <w:rFonts w:ascii="Times New Roman" w:eastAsia="Times New Roman" w:hAnsi="Times New Roman" w:cs="Times New Roman"/>
          <w:sz w:val="28"/>
          <w:szCs w:val="28"/>
          <w:u w:val="single"/>
        </w:rPr>
        <w:t xml:space="preserve"> «</w:t>
      </w:r>
      <w:r w:rsidRPr="00294B04">
        <w:rPr>
          <w:rFonts w:ascii="Times New Roman" w:eastAsia="Times New Roman" w:hAnsi="Times New Roman" w:cs="Times New Roman"/>
          <w:b/>
          <w:sz w:val="28"/>
          <w:szCs w:val="28"/>
          <w:u w:val="single"/>
        </w:rPr>
        <w:t xml:space="preserve">Культура, кинематография», доля в общем расходе бюджета составляет  4%,  предусмотрено 17218,91 </w:t>
      </w:r>
      <w:proofErr w:type="spellStart"/>
      <w:r w:rsidRPr="00294B04">
        <w:rPr>
          <w:rFonts w:ascii="Times New Roman" w:eastAsia="Times New Roman" w:hAnsi="Times New Roman" w:cs="Times New Roman"/>
          <w:b/>
          <w:sz w:val="28"/>
          <w:szCs w:val="28"/>
          <w:u w:val="single"/>
        </w:rPr>
        <w:t>тыс</w:t>
      </w:r>
      <w:proofErr w:type="gramStart"/>
      <w:r w:rsidRPr="00294B04">
        <w:rPr>
          <w:rFonts w:ascii="Times New Roman" w:eastAsia="Times New Roman" w:hAnsi="Times New Roman" w:cs="Times New Roman"/>
          <w:b/>
          <w:sz w:val="28"/>
          <w:szCs w:val="28"/>
          <w:u w:val="single"/>
        </w:rPr>
        <w:t>.р</w:t>
      </w:r>
      <w:proofErr w:type="gramEnd"/>
      <w:r w:rsidRPr="00294B04">
        <w:rPr>
          <w:rFonts w:ascii="Times New Roman" w:eastAsia="Times New Roman" w:hAnsi="Times New Roman" w:cs="Times New Roman"/>
          <w:b/>
          <w:sz w:val="28"/>
          <w:szCs w:val="28"/>
          <w:u w:val="single"/>
        </w:rPr>
        <w:t>ублей</w:t>
      </w:r>
      <w:proofErr w:type="spellEnd"/>
      <w:r w:rsidRPr="00294B04">
        <w:rPr>
          <w:rFonts w:ascii="Times New Roman" w:eastAsia="Times New Roman" w:hAnsi="Times New Roman" w:cs="Times New Roman"/>
          <w:b/>
          <w:sz w:val="28"/>
          <w:szCs w:val="28"/>
          <w:u w:val="single"/>
        </w:rPr>
        <w:t xml:space="preserve">, исполнение составило  100%; темп роста в 2013году к уровню 2012 года составил 147%. </w:t>
      </w:r>
      <w:r w:rsidRPr="00294B04">
        <w:rPr>
          <w:rFonts w:ascii="Times New Roman" w:eastAsia="Times New Roman" w:hAnsi="Times New Roman" w:cs="Times New Roman"/>
          <w:i/>
          <w:sz w:val="28"/>
          <w:szCs w:val="28"/>
        </w:rPr>
        <w:t>(в связи с передачей  части полномочий в области культуры  сельскими поселениями)</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Расходы на  содержание домов культур  из местного бюджета составили-3160,90 тыс.руб.,  100,0% исполнения плана,  на содержание музеев  из местного бюджета  составили-245,53 тыс.руб., на  содержание библиотек  из местного бюджета направлено 3343,70 тыс.руб. Так же, отражены расходы на содержание творческих коллективов в размере 3967,73 тыс.руб.,  расходы на содержание учебно-методических кабинетов, централизованной бухгалтерии, групп хозяйственного обслуживания в сумме 2935,64тыс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 или  100% исполнения</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плановых назначений.</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lang w:eastAsia="x-none"/>
        </w:rPr>
        <w:t xml:space="preserve">В 2013 году в районе созданы  2 </w:t>
      </w:r>
      <w:proofErr w:type="gramStart"/>
      <w:r w:rsidRPr="00294B04">
        <w:rPr>
          <w:rFonts w:ascii="Times New Roman" w:eastAsia="Times New Roman" w:hAnsi="Times New Roman" w:cs="Times New Roman"/>
          <w:sz w:val="28"/>
          <w:szCs w:val="28"/>
          <w:lang w:eastAsia="x-none"/>
        </w:rPr>
        <w:t>бюджетных</w:t>
      </w:r>
      <w:proofErr w:type="gramEnd"/>
      <w:r w:rsidRPr="00294B04">
        <w:rPr>
          <w:rFonts w:ascii="Times New Roman" w:eastAsia="Times New Roman" w:hAnsi="Times New Roman" w:cs="Times New Roman"/>
          <w:sz w:val="28"/>
          <w:szCs w:val="28"/>
          <w:lang w:eastAsia="x-none"/>
        </w:rPr>
        <w:t xml:space="preserve"> учреждения: МБУ «</w:t>
      </w:r>
      <w:proofErr w:type="spellStart"/>
      <w:r w:rsidRPr="00294B04">
        <w:rPr>
          <w:rFonts w:ascii="Times New Roman" w:eastAsia="Times New Roman" w:hAnsi="Times New Roman" w:cs="Times New Roman"/>
          <w:sz w:val="28"/>
          <w:szCs w:val="28"/>
          <w:lang w:eastAsia="x-none"/>
        </w:rPr>
        <w:t>Онгудайский</w:t>
      </w:r>
      <w:proofErr w:type="spellEnd"/>
      <w:r w:rsidRPr="00294B04">
        <w:rPr>
          <w:rFonts w:ascii="Times New Roman" w:eastAsia="Times New Roman" w:hAnsi="Times New Roman" w:cs="Times New Roman"/>
          <w:sz w:val="28"/>
          <w:szCs w:val="28"/>
          <w:lang w:eastAsia="x-none"/>
        </w:rPr>
        <w:t xml:space="preserve"> районный культурно-досуговый центр» и МБУК «</w:t>
      </w:r>
      <w:proofErr w:type="spellStart"/>
      <w:r w:rsidRPr="00294B04">
        <w:rPr>
          <w:rFonts w:ascii="Times New Roman" w:eastAsia="Times New Roman" w:hAnsi="Times New Roman" w:cs="Times New Roman"/>
          <w:sz w:val="28"/>
          <w:szCs w:val="28"/>
          <w:lang w:eastAsia="x-none"/>
        </w:rPr>
        <w:t>Онгудайская</w:t>
      </w:r>
      <w:proofErr w:type="spellEnd"/>
      <w:r w:rsidRPr="00294B04">
        <w:rPr>
          <w:rFonts w:ascii="Times New Roman" w:eastAsia="Times New Roman" w:hAnsi="Times New Roman" w:cs="Times New Roman"/>
          <w:sz w:val="28"/>
          <w:szCs w:val="28"/>
          <w:lang w:eastAsia="x-none"/>
        </w:rPr>
        <w:t xml:space="preserve"> центральная </w:t>
      </w:r>
      <w:proofErr w:type="spellStart"/>
      <w:r w:rsidRPr="00294B04">
        <w:rPr>
          <w:rFonts w:ascii="Times New Roman" w:eastAsia="Times New Roman" w:hAnsi="Times New Roman" w:cs="Times New Roman"/>
          <w:sz w:val="28"/>
          <w:szCs w:val="28"/>
          <w:lang w:eastAsia="x-none"/>
        </w:rPr>
        <w:t>межпоселенческая</w:t>
      </w:r>
      <w:proofErr w:type="spellEnd"/>
      <w:r w:rsidRPr="00294B04">
        <w:rPr>
          <w:rFonts w:ascii="Times New Roman" w:eastAsia="Times New Roman" w:hAnsi="Times New Roman" w:cs="Times New Roman"/>
          <w:sz w:val="28"/>
          <w:szCs w:val="28"/>
          <w:lang w:eastAsia="x-none"/>
        </w:rPr>
        <w:t xml:space="preserve"> библиотека». 10 сельских поселений, на основании заключенных соглашений произвели передачу полномочий в области культуры и библиотечного дела, в части оплаты  труда с начислениями в размере 5448,06 тыс.руб.  </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За счет  целевых средств  вышестоящих бюджетов произведены следующие расходы: </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 РЦП "Культура Республики Алтай на 2011-2016годы" на повышение ФОТ работникам культуры -  1973,50тыс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 xml:space="preserve">уб  </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lastRenderedPageBreak/>
        <w:t xml:space="preserve"> - РЦП "Культура Республики Алтай на 2011г-2016 годы" на комплектование книжных фондов библиотек муниципальных образований -36,90 тыс.руб, </w:t>
      </w:r>
      <w:proofErr w:type="spellStart"/>
      <w:r w:rsidRPr="00294B04">
        <w:rPr>
          <w:rFonts w:ascii="Times New Roman" w:eastAsia="Times New Roman" w:hAnsi="Times New Roman" w:cs="Times New Roman"/>
          <w:sz w:val="28"/>
          <w:szCs w:val="28"/>
        </w:rPr>
        <w:t>софинансирование</w:t>
      </w:r>
      <w:proofErr w:type="spellEnd"/>
      <w:r w:rsidRPr="00294B04">
        <w:rPr>
          <w:rFonts w:ascii="Times New Roman" w:eastAsia="Times New Roman" w:hAnsi="Times New Roman" w:cs="Times New Roman"/>
          <w:sz w:val="28"/>
          <w:szCs w:val="28"/>
        </w:rPr>
        <w:t xml:space="preserve"> из местного бюджета -89,48 тыс.руб.</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 Выплата денежного поощрения лучшим муниципальным учреждениям культуры в размере 100,00 тыс.руб. Направлены средства </w:t>
      </w:r>
      <w:proofErr w:type="spellStart"/>
      <w:r w:rsidRPr="00294B04">
        <w:rPr>
          <w:rFonts w:ascii="Times New Roman" w:eastAsia="Times New Roman" w:hAnsi="Times New Roman" w:cs="Times New Roman"/>
          <w:sz w:val="28"/>
          <w:szCs w:val="28"/>
        </w:rPr>
        <w:t>Елинской</w:t>
      </w:r>
      <w:proofErr w:type="spellEnd"/>
      <w:r w:rsidRPr="00294B04">
        <w:rPr>
          <w:rFonts w:ascii="Times New Roman" w:eastAsia="Times New Roman" w:hAnsi="Times New Roman" w:cs="Times New Roman"/>
          <w:sz w:val="28"/>
          <w:szCs w:val="28"/>
        </w:rPr>
        <w:t xml:space="preserve"> сельской библиотеке на приобретение мебели, книг и технического оборудования для библиотеки.</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lang w:eastAsia="x-none"/>
        </w:rPr>
      </w:pPr>
      <w:r w:rsidRPr="00294B04">
        <w:rPr>
          <w:rFonts w:ascii="Times New Roman" w:eastAsia="Times New Roman" w:hAnsi="Times New Roman" w:cs="Times New Roman"/>
          <w:sz w:val="28"/>
          <w:szCs w:val="28"/>
        </w:rPr>
        <w:t>Так же, м</w:t>
      </w:r>
      <w:proofErr w:type="spellStart"/>
      <w:r w:rsidRPr="00294B04">
        <w:rPr>
          <w:rFonts w:ascii="Times New Roman" w:eastAsia="Times New Roman" w:hAnsi="Times New Roman" w:cs="Times New Roman"/>
          <w:sz w:val="28"/>
          <w:szCs w:val="28"/>
          <w:lang w:val="x-none" w:eastAsia="x-none"/>
        </w:rPr>
        <w:t>ежбюджетными</w:t>
      </w:r>
      <w:proofErr w:type="spellEnd"/>
      <w:r w:rsidRPr="00294B04">
        <w:rPr>
          <w:rFonts w:ascii="Times New Roman" w:eastAsia="Times New Roman" w:hAnsi="Times New Roman" w:cs="Times New Roman"/>
          <w:sz w:val="28"/>
          <w:szCs w:val="28"/>
          <w:lang w:val="x-none" w:eastAsia="x-none"/>
        </w:rPr>
        <w:t xml:space="preserve"> трансфертами на  проведение ремонтных работ по разделу «Культура» в 20</w:t>
      </w:r>
      <w:r w:rsidRPr="00294B04">
        <w:rPr>
          <w:rFonts w:ascii="Times New Roman" w:eastAsia="Times New Roman" w:hAnsi="Times New Roman" w:cs="Times New Roman"/>
          <w:sz w:val="28"/>
          <w:szCs w:val="28"/>
          <w:lang w:eastAsia="x-none"/>
        </w:rPr>
        <w:t>13</w:t>
      </w:r>
      <w:r w:rsidRPr="00294B04">
        <w:rPr>
          <w:rFonts w:ascii="Times New Roman" w:eastAsia="Times New Roman" w:hAnsi="Times New Roman" w:cs="Times New Roman"/>
          <w:sz w:val="28"/>
          <w:szCs w:val="28"/>
          <w:lang w:val="x-none" w:eastAsia="x-none"/>
        </w:rPr>
        <w:t xml:space="preserve"> году направлено бюджетам сельских поселений -</w:t>
      </w:r>
      <w:r w:rsidRPr="00294B04">
        <w:rPr>
          <w:rFonts w:ascii="Times New Roman" w:eastAsia="Times New Roman" w:hAnsi="Times New Roman" w:cs="Times New Roman"/>
          <w:sz w:val="28"/>
          <w:szCs w:val="28"/>
          <w:lang w:eastAsia="x-none"/>
        </w:rPr>
        <w:t>1455,00</w:t>
      </w:r>
      <w:r w:rsidRPr="00294B04">
        <w:rPr>
          <w:rFonts w:ascii="Times New Roman" w:eastAsia="Times New Roman" w:hAnsi="Times New Roman" w:cs="Times New Roman"/>
          <w:sz w:val="28"/>
          <w:szCs w:val="28"/>
          <w:lang w:val="x-none" w:eastAsia="x-none"/>
        </w:rPr>
        <w:t xml:space="preserve"> тыс.руб.</w:t>
      </w:r>
    </w:p>
    <w:p w:rsidR="00294B04" w:rsidRPr="00294B04" w:rsidRDefault="00294B04" w:rsidP="00294B04">
      <w:pPr>
        <w:spacing w:after="0" w:line="240" w:lineRule="auto"/>
        <w:jc w:val="both"/>
        <w:rPr>
          <w:rFonts w:ascii="Times New Roman" w:eastAsia="Times New Roman" w:hAnsi="Times New Roman" w:cs="Times New Roman"/>
          <w:sz w:val="28"/>
          <w:szCs w:val="28"/>
        </w:rPr>
      </w:pPr>
    </w:p>
    <w:p w:rsidR="00294B04" w:rsidRPr="00294B04" w:rsidRDefault="00294B04" w:rsidP="00294B04">
      <w:pPr>
        <w:spacing w:after="0" w:line="240" w:lineRule="auto"/>
        <w:ind w:firstLine="709"/>
        <w:jc w:val="both"/>
        <w:rPr>
          <w:rFonts w:ascii="Times New Roman" w:eastAsia="Times New Roman" w:hAnsi="Times New Roman" w:cs="Times New Roman"/>
          <w:b/>
          <w:sz w:val="28"/>
          <w:szCs w:val="28"/>
          <w:u w:val="single"/>
        </w:rPr>
      </w:pPr>
      <w:r w:rsidRPr="00294B04">
        <w:rPr>
          <w:rFonts w:ascii="Times New Roman" w:eastAsia="Times New Roman" w:hAnsi="Times New Roman" w:cs="Times New Roman"/>
          <w:b/>
          <w:sz w:val="28"/>
          <w:szCs w:val="28"/>
          <w:u w:val="single"/>
        </w:rPr>
        <w:t xml:space="preserve">   Раздел 0900 «Здравоохранение», доля  в общем объеме расходов бюджета  составляет-  0,1%, сумма  расходов исполнено на 485,0тыс</w:t>
      </w:r>
      <w:proofErr w:type="gramStart"/>
      <w:r w:rsidRPr="00294B04">
        <w:rPr>
          <w:rFonts w:ascii="Times New Roman" w:eastAsia="Times New Roman" w:hAnsi="Times New Roman" w:cs="Times New Roman"/>
          <w:b/>
          <w:sz w:val="28"/>
          <w:szCs w:val="28"/>
          <w:u w:val="single"/>
        </w:rPr>
        <w:t>.р</w:t>
      </w:r>
      <w:proofErr w:type="gramEnd"/>
      <w:r w:rsidRPr="00294B04">
        <w:rPr>
          <w:rFonts w:ascii="Times New Roman" w:eastAsia="Times New Roman" w:hAnsi="Times New Roman" w:cs="Times New Roman"/>
          <w:b/>
          <w:sz w:val="28"/>
          <w:szCs w:val="28"/>
          <w:u w:val="single"/>
        </w:rPr>
        <w:t>уб.</w:t>
      </w:r>
    </w:p>
    <w:p w:rsidR="00294B04" w:rsidRPr="00294B04" w:rsidRDefault="00294B04" w:rsidP="00294B04">
      <w:pPr>
        <w:spacing w:after="0" w:line="240" w:lineRule="auto"/>
        <w:rPr>
          <w:rFonts w:ascii="Times New Roman" w:eastAsia="Times New Roman" w:hAnsi="Times New Roman" w:cs="Calibri"/>
          <w:sz w:val="28"/>
          <w:szCs w:val="28"/>
        </w:rPr>
      </w:pPr>
      <w:r w:rsidRPr="00294B04">
        <w:rPr>
          <w:rFonts w:ascii="Times New Roman" w:eastAsia="Times New Roman" w:hAnsi="Times New Roman" w:cs="Calibri"/>
          <w:sz w:val="28"/>
          <w:szCs w:val="28"/>
        </w:rPr>
        <w:t xml:space="preserve"> </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Calibri"/>
          <w:sz w:val="28"/>
          <w:szCs w:val="28"/>
        </w:rPr>
        <w:t xml:space="preserve">     За </w:t>
      </w:r>
      <w:r w:rsidRPr="00294B04">
        <w:rPr>
          <w:rFonts w:ascii="Times New Roman" w:eastAsia="Times New Roman" w:hAnsi="Times New Roman" w:cs="Times New Roman"/>
          <w:sz w:val="28"/>
          <w:szCs w:val="28"/>
        </w:rPr>
        <w:t xml:space="preserve"> счет средств местного бюджета было проведено финансирование реализации муниципальной целевой программы </w:t>
      </w:r>
      <w:r w:rsidRPr="00294B04">
        <w:rPr>
          <w:rFonts w:ascii="Times New Roman" w:eastAsia="Times New Roman" w:hAnsi="Times New Roman" w:cs="Times New Roman"/>
          <w:color w:val="000000"/>
          <w:sz w:val="28"/>
          <w:szCs w:val="28"/>
        </w:rPr>
        <w:t xml:space="preserve">"Медико </w:t>
      </w:r>
      <w:proofErr w:type="gramStart"/>
      <w:r w:rsidRPr="00294B04">
        <w:rPr>
          <w:rFonts w:ascii="Times New Roman" w:eastAsia="Times New Roman" w:hAnsi="Times New Roman" w:cs="Times New Roman"/>
          <w:color w:val="000000"/>
          <w:sz w:val="28"/>
          <w:szCs w:val="28"/>
        </w:rPr>
        <w:t>-с</w:t>
      </w:r>
      <w:proofErr w:type="gramEnd"/>
      <w:r w:rsidRPr="00294B04">
        <w:rPr>
          <w:rFonts w:ascii="Times New Roman" w:eastAsia="Times New Roman" w:hAnsi="Times New Roman" w:cs="Times New Roman"/>
          <w:color w:val="000000"/>
          <w:sz w:val="28"/>
          <w:szCs w:val="28"/>
        </w:rPr>
        <w:t>оциальная  поддержка слабо защищенных категорий населения в муниципальном образовании "</w:t>
      </w:r>
      <w:proofErr w:type="spellStart"/>
      <w:r w:rsidRPr="00294B04">
        <w:rPr>
          <w:rFonts w:ascii="Times New Roman" w:eastAsia="Times New Roman" w:hAnsi="Times New Roman" w:cs="Times New Roman"/>
          <w:color w:val="000000"/>
          <w:sz w:val="28"/>
          <w:szCs w:val="28"/>
        </w:rPr>
        <w:t>Онгудайский</w:t>
      </w:r>
      <w:proofErr w:type="spellEnd"/>
      <w:r w:rsidRPr="00294B04">
        <w:rPr>
          <w:rFonts w:ascii="Times New Roman" w:eastAsia="Times New Roman" w:hAnsi="Times New Roman" w:cs="Times New Roman"/>
          <w:color w:val="000000"/>
          <w:sz w:val="28"/>
          <w:szCs w:val="28"/>
        </w:rPr>
        <w:t xml:space="preserve"> район" на 2012-2014 годы" в объеме 485,0 тыс.руб</w:t>
      </w:r>
      <w:r w:rsidRPr="00294B04">
        <w:rPr>
          <w:rFonts w:ascii="Times New Roman" w:eastAsia="Times New Roman" w:hAnsi="Times New Roman" w:cs="Times New Roman"/>
          <w:sz w:val="28"/>
          <w:szCs w:val="28"/>
        </w:rPr>
        <w:t xml:space="preserve">. </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Ассигнования  в объеме 375,0 тыс.руб направлены на содержание</w:t>
      </w:r>
      <w:r w:rsidRPr="00294B04">
        <w:rPr>
          <w:rFonts w:ascii="Times New Roman" w:eastAsia="Times New Roman" w:hAnsi="Times New Roman" w:cs="Times New Roman"/>
          <w:color w:val="000000"/>
          <w:sz w:val="28"/>
          <w:szCs w:val="28"/>
        </w:rPr>
        <w:t xml:space="preserve">  3х-коек круглосуточного стационара  в </w:t>
      </w:r>
      <w:proofErr w:type="spellStart"/>
      <w:r w:rsidRPr="00294B04">
        <w:rPr>
          <w:rFonts w:ascii="Times New Roman" w:eastAsia="Times New Roman" w:hAnsi="Times New Roman" w:cs="Times New Roman"/>
          <w:color w:val="000000"/>
          <w:sz w:val="28"/>
          <w:szCs w:val="28"/>
        </w:rPr>
        <w:t>Ининской</w:t>
      </w:r>
      <w:proofErr w:type="spellEnd"/>
      <w:r w:rsidRPr="00294B04">
        <w:rPr>
          <w:rFonts w:ascii="Times New Roman" w:eastAsia="Times New Roman" w:hAnsi="Times New Roman" w:cs="Times New Roman"/>
          <w:color w:val="000000"/>
          <w:sz w:val="28"/>
          <w:szCs w:val="28"/>
        </w:rPr>
        <w:t xml:space="preserve"> участковой больнице, за год выполнено койко-дней 960.  Так же, приобретены  противотуберкулезные препараты резервного фонда  для лечения неспецифического туберкулеза на сумму -108,0 тыс.руб.</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b/>
          <w:color w:val="000000"/>
          <w:sz w:val="28"/>
          <w:szCs w:val="28"/>
        </w:rPr>
        <w:t xml:space="preserve">  </w:t>
      </w:r>
    </w:p>
    <w:p w:rsidR="00294B04" w:rsidRPr="00294B04" w:rsidRDefault="00294B04" w:rsidP="00294B04">
      <w:pPr>
        <w:spacing w:after="0" w:line="240" w:lineRule="auto"/>
        <w:jc w:val="both"/>
        <w:rPr>
          <w:rFonts w:ascii="Times New Roman" w:eastAsia="Times New Roman" w:hAnsi="Times New Roman" w:cs="Times New Roman"/>
          <w:b/>
          <w:sz w:val="28"/>
          <w:szCs w:val="28"/>
          <w:u w:val="single"/>
        </w:rPr>
      </w:pPr>
      <w:r w:rsidRPr="00294B04">
        <w:rPr>
          <w:rFonts w:ascii="Times New Roman" w:eastAsia="Times New Roman" w:hAnsi="Times New Roman" w:cs="Times New Roman"/>
          <w:b/>
          <w:sz w:val="28"/>
          <w:szCs w:val="28"/>
          <w:u w:val="single"/>
        </w:rPr>
        <w:t xml:space="preserve"> «Межбюджетные трансферты» Объемы  межбюджетных  трансфертов сельским поселениям в 2013 году составил 51738,53 </w:t>
      </w:r>
      <w:proofErr w:type="spellStart"/>
      <w:r w:rsidRPr="00294B04">
        <w:rPr>
          <w:rFonts w:ascii="Times New Roman" w:eastAsia="Times New Roman" w:hAnsi="Times New Roman" w:cs="Times New Roman"/>
          <w:b/>
          <w:sz w:val="28"/>
          <w:szCs w:val="28"/>
          <w:u w:val="single"/>
        </w:rPr>
        <w:t>тыс</w:t>
      </w:r>
      <w:proofErr w:type="gramStart"/>
      <w:r w:rsidRPr="00294B04">
        <w:rPr>
          <w:rFonts w:ascii="Times New Roman" w:eastAsia="Times New Roman" w:hAnsi="Times New Roman" w:cs="Times New Roman"/>
          <w:b/>
          <w:sz w:val="28"/>
          <w:szCs w:val="28"/>
          <w:u w:val="single"/>
        </w:rPr>
        <w:t>.р</w:t>
      </w:r>
      <w:proofErr w:type="gramEnd"/>
      <w:r w:rsidRPr="00294B04">
        <w:rPr>
          <w:rFonts w:ascii="Times New Roman" w:eastAsia="Times New Roman" w:hAnsi="Times New Roman" w:cs="Times New Roman"/>
          <w:b/>
          <w:sz w:val="28"/>
          <w:szCs w:val="28"/>
          <w:u w:val="single"/>
        </w:rPr>
        <w:t>ублей</w:t>
      </w:r>
      <w:proofErr w:type="spellEnd"/>
      <w:r w:rsidRPr="00294B04">
        <w:rPr>
          <w:rFonts w:ascii="Times New Roman" w:eastAsia="Times New Roman" w:hAnsi="Times New Roman" w:cs="Times New Roman"/>
          <w:b/>
          <w:sz w:val="28"/>
          <w:szCs w:val="28"/>
          <w:u w:val="single"/>
        </w:rPr>
        <w:t xml:space="preserve">, доля в общем объеме расходов 11,9%. </w:t>
      </w:r>
    </w:p>
    <w:p w:rsidR="00294B04" w:rsidRPr="00294B04" w:rsidRDefault="00294B04" w:rsidP="00294B04">
      <w:pPr>
        <w:spacing w:after="0" w:line="240" w:lineRule="auto"/>
        <w:jc w:val="both"/>
        <w:rPr>
          <w:rFonts w:ascii="Times New Roman" w:eastAsia="Calibri" w:hAnsi="Times New Roman" w:cs="Times New Roman"/>
          <w:sz w:val="28"/>
          <w:szCs w:val="28"/>
          <w:lang w:eastAsia="en-US"/>
        </w:rPr>
      </w:pPr>
      <w:r w:rsidRPr="00294B04">
        <w:rPr>
          <w:rFonts w:ascii="Times New Roman" w:eastAsia="Times New Roman" w:hAnsi="Times New Roman" w:cs="Times New Roman"/>
          <w:b/>
          <w:sz w:val="28"/>
          <w:szCs w:val="28"/>
        </w:rPr>
        <w:t xml:space="preserve">      </w:t>
      </w:r>
      <w:r w:rsidRPr="00294B04">
        <w:rPr>
          <w:rFonts w:ascii="Times New Roman" w:eastAsia="Times New Roman" w:hAnsi="Times New Roman" w:cs="Times New Roman"/>
          <w:sz w:val="28"/>
          <w:szCs w:val="28"/>
        </w:rPr>
        <w:t xml:space="preserve">Межбюджетные трансферты направлялись бюджетам сельских поселений по разделам 1400 «Межбюджетные трансферты», </w:t>
      </w:r>
      <w:r w:rsidRPr="00294B04">
        <w:rPr>
          <w:rFonts w:ascii="Times New Roman" w:eastAsia="Calibri" w:hAnsi="Times New Roman" w:cs="Times New Roman"/>
          <w:bCs/>
          <w:sz w:val="28"/>
          <w:szCs w:val="28"/>
          <w:lang w:eastAsia="en-US"/>
        </w:rPr>
        <w:t>0400 «Национальная экономика»</w:t>
      </w:r>
      <w:r w:rsidRPr="00294B04">
        <w:rPr>
          <w:rFonts w:ascii="Times New Roman" w:eastAsia="Calibri" w:hAnsi="Times New Roman" w:cs="Times New Roman"/>
          <w:b/>
          <w:bCs/>
          <w:sz w:val="28"/>
          <w:szCs w:val="28"/>
          <w:lang w:eastAsia="en-US"/>
        </w:rPr>
        <w:t xml:space="preserve"> </w:t>
      </w:r>
      <w:r w:rsidRPr="00294B04">
        <w:rPr>
          <w:rFonts w:ascii="Times New Roman" w:eastAsia="Calibri" w:hAnsi="Times New Roman" w:cs="Times New Roman"/>
          <w:sz w:val="28"/>
          <w:szCs w:val="28"/>
          <w:lang w:eastAsia="en-US"/>
        </w:rPr>
        <w:t>0500</w:t>
      </w:r>
      <w:r w:rsidRPr="00294B04">
        <w:rPr>
          <w:rFonts w:ascii="Times New Roman" w:eastAsia="Calibri" w:hAnsi="Times New Roman" w:cs="Times New Roman"/>
          <w:b/>
          <w:sz w:val="28"/>
          <w:szCs w:val="28"/>
          <w:lang w:eastAsia="en-US"/>
        </w:rPr>
        <w:t xml:space="preserve"> «</w:t>
      </w:r>
      <w:r w:rsidRPr="00294B04">
        <w:rPr>
          <w:rFonts w:ascii="Times New Roman" w:eastAsia="Calibri" w:hAnsi="Times New Roman" w:cs="Times New Roman"/>
          <w:sz w:val="28"/>
          <w:szCs w:val="28"/>
          <w:lang w:eastAsia="en-US"/>
        </w:rPr>
        <w:t>«Жилищно-коммунальное хозяйство» 0800  «Культура, кинематография»</w:t>
      </w:r>
    </w:p>
    <w:p w:rsidR="00294B04" w:rsidRPr="00294B04" w:rsidRDefault="00294B04" w:rsidP="00294B04">
      <w:pPr>
        <w:spacing w:after="0" w:line="240" w:lineRule="auto"/>
        <w:jc w:val="both"/>
        <w:rPr>
          <w:rFonts w:ascii="Times New Roman" w:eastAsia="Calibri" w:hAnsi="Times New Roman" w:cs="Times New Roman"/>
          <w:sz w:val="28"/>
          <w:szCs w:val="28"/>
          <w:lang w:eastAsia="en-US"/>
        </w:rPr>
      </w:pPr>
      <w:r w:rsidRPr="00294B04">
        <w:rPr>
          <w:rFonts w:ascii="Times New Roman" w:eastAsia="Calibri" w:hAnsi="Times New Roman" w:cs="Times New Roman"/>
          <w:sz w:val="28"/>
          <w:szCs w:val="28"/>
          <w:lang w:eastAsia="en-US"/>
        </w:rPr>
        <w:t>1100 «Физическая культура и спорт», 0200 «Национальная оборона»</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Calibri" w:eastAsia="Calibri" w:hAnsi="Calibri" w:cs="Times New Roman"/>
          <w:i/>
          <w:szCs w:val="28"/>
          <w:lang w:eastAsia="en-US"/>
        </w:rPr>
        <w:t xml:space="preserve">     </w:t>
      </w:r>
      <w:r w:rsidRPr="00294B04">
        <w:rPr>
          <w:rFonts w:ascii="Times New Roman" w:eastAsia="Times New Roman" w:hAnsi="Times New Roman" w:cs="Times New Roman"/>
          <w:sz w:val="28"/>
          <w:szCs w:val="28"/>
        </w:rPr>
        <w:t xml:space="preserve">В 2013 году структура межбюджетных трансфертов бюджетам сельских поселений характеризуется наличием  четырех направлений, таких как   </w:t>
      </w:r>
    </w:p>
    <w:p w:rsidR="00294B04" w:rsidRPr="00294B04" w:rsidRDefault="00294B04" w:rsidP="00294B04">
      <w:pPr>
        <w:numPr>
          <w:ilvl w:val="0"/>
          <w:numId w:val="21"/>
        </w:numPr>
        <w:spacing w:after="0" w:line="240" w:lineRule="auto"/>
        <w:ind w:firstLine="142"/>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Региональный фонд поддержки поселений из республиканского бюджета: дотация на выравнивание уровня бюджетной обеспеченности исходя из численности -9466,30тыс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w:t>
      </w:r>
    </w:p>
    <w:p w:rsidR="00294B04" w:rsidRPr="00294B04" w:rsidRDefault="00294B04" w:rsidP="00294B04">
      <w:pPr>
        <w:numPr>
          <w:ilvl w:val="0"/>
          <w:numId w:val="21"/>
        </w:numPr>
        <w:spacing w:after="0" w:line="240" w:lineRule="auto"/>
        <w:ind w:firstLine="142"/>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Межбюджетные трансферты бюджетам  сельских поселений из бюджета муниципального района: дотация на выравнивание уровня бюджетной обеспеченности из бюджета муниципального образования-25432,10тыс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w:t>
      </w:r>
    </w:p>
    <w:p w:rsidR="00294B04" w:rsidRPr="00294B04" w:rsidRDefault="00294B04" w:rsidP="00294B04">
      <w:pPr>
        <w:numPr>
          <w:ilvl w:val="0"/>
          <w:numId w:val="23"/>
        </w:num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Прочие межбюджетные трансферты бюджетам  сельских поселений </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lastRenderedPageBreak/>
        <w:t>общего характера: средства, передаваемые для компенсации  дополнительных расходов, возникших в результате решений, принятых органами власти другого уровня -15828,23тыс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 xml:space="preserve">уб, и по заключенным соглашениям о передаче полномочий муниципального района сельским поселениям на содержание и обустройство свалок направлено -480,0 тыс.руб </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В рамках межбюджетных трансфертов бюджетам сельских поселений  направлены средства республиканского бюджета:</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Субсидии на </w:t>
      </w:r>
      <w:proofErr w:type="spellStart"/>
      <w:r w:rsidRPr="00294B04">
        <w:rPr>
          <w:rFonts w:ascii="Times New Roman" w:eastAsia="Times New Roman" w:hAnsi="Times New Roman" w:cs="Times New Roman"/>
          <w:sz w:val="28"/>
          <w:szCs w:val="28"/>
        </w:rPr>
        <w:t>софинансирование</w:t>
      </w:r>
      <w:proofErr w:type="spellEnd"/>
      <w:r w:rsidRPr="00294B04">
        <w:rPr>
          <w:rFonts w:ascii="Times New Roman" w:eastAsia="Times New Roman" w:hAnsi="Times New Roman" w:cs="Times New Roman"/>
          <w:sz w:val="28"/>
          <w:szCs w:val="28"/>
        </w:rPr>
        <w:t xml:space="preserve"> расходов, связанных с подготовкой к отопительному сезону объектов жилищно-коммунального хозяйства в сумме 806,90тыс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 xml:space="preserve">ублей- </w:t>
      </w:r>
      <w:r w:rsidRPr="00294B04">
        <w:rPr>
          <w:rFonts w:ascii="Times New Roman" w:eastAsia="Times New Roman" w:hAnsi="Times New Roman" w:cs="Times New Roman"/>
          <w:color w:val="000000"/>
          <w:w w:val="101"/>
          <w:sz w:val="28"/>
          <w:szCs w:val="28"/>
        </w:rPr>
        <w:t xml:space="preserve"> </w:t>
      </w:r>
      <w:proofErr w:type="spellStart"/>
      <w:r w:rsidRPr="00294B04">
        <w:rPr>
          <w:rFonts w:ascii="Times New Roman" w:eastAsia="Times New Roman" w:hAnsi="Times New Roman" w:cs="Times New Roman"/>
          <w:color w:val="000000"/>
          <w:w w:val="101"/>
          <w:sz w:val="28"/>
          <w:szCs w:val="28"/>
        </w:rPr>
        <w:t>Онгудайскому</w:t>
      </w:r>
      <w:proofErr w:type="spellEnd"/>
      <w:r w:rsidRPr="00294B04">
        <w:rPr>
          <w:rFonts w:ascii="Times New Roman" w:eastAsia="Times New Roman" w:hAnsi="Times New Roman" w:cs="Times New Roman"/>
          <w:color w:val="000000"/>
          <w:w w:val="101"/>
          <w:sz w:val="28"/>
          <w:szCs w:val="28"/>
        </w:rPr>
        <w:t xml:space="preserve"> сельскому поселению</w:t>
      </w:r>
    </w:p>
    <w:p w:rsidR="00294B04" w:rsidRPr="00294B04" w:rsidRDefault="00294B04" w:rsidP="00294B04">
      <w:pPr>
        <w:numPr>
          <w:ilvl w:val="0"/>
          <w:numId w:val="23"/>
        </w:numPr>
        <w:spacing w:after="0" w:line="240" w:lineRule="auto"/>
        <w:jc w:val="both"/>
        <w:rPr>
          <w:rFonts w:ascii="Times New Roman" w:eastAsia="Calibri" w:hAnsi="Times New Roman" w:cs="Times New Roman"/>
          <w:sz w:val="28"/>
          <w:szCs w:val="28"/>
          <w:lang w:eastAsia="en-US"/>
        </w:rPr>
      </w:pPr>
      <w:r w:rsidRPr="00294B04">
        <w:rPr>
          <w:rFonts w:ascii="Times New Roman" w:eastAsia="Calibri" w:hAnsi="Times New Roman" w:cs="Times New Roman"/>
          <w:sz w:val="28"/>
          <w:szCs w:val="28"/>
          <w:lang w:eastAsia="en-US"/>
        </w:rPr>
        <w:t xml:space="preserve">РЦП </w:t>
      </w:r>
      <w:r w:rsidRPr="00294B04">
        <w:rPr>
          <w:rFonts w:ascii="Times New Roman" w:eastAsia="Calibri" w:hAnsi="Times New Roman" w:cs="Times New Roman"/>
          <w:lang w:eastAsia="en-US"/>
        </w:rPr>
        <w:t xml:space="preserve"> </w:t>
      </w:r>
      <w:r w:rsidRPr="00294B04">
        <w:rPr>
          <w:rFonts w:ascii="Times New Roman" w:eastAsia="Calibri" w:hAnsi="Times New Roman" w:cs="Times New Roman"/>
          <w:sz w:val="28"/>
          <w:szCs w:val="28"/>
          <w:lang w:eastAsia="en-US"/>
        </w:rPr>
        <w:t>"Развитие транспортной инфраструктуры Республики Алтай</w:t>
      </w:r>
    </w:p>
    <w:p w:rsidR="00294B04" w:rsidRPr="00294B04" w:rsidRDefault="00294B04" w:rsidP="00294B04">
      <w:pPr>
        <w:spacing w:after="0" w:line="240" w:lineRule="auto"/>
        <w:jc w:val="both"/>
        <w:rPr>
          <w:rFonts w:ascii="Times New Roman" w:eastAsia="Calibri" w:hAnsi="Times New Roman" w:cs="Times New Roman"/>
          <w:sz w:val="28"/>
          <w:szCs w:val="28"/>
          <w:lang w:eastAsia="en-US"/>
        </w:rPr>
      </w:pPr>
      <w:r w:rsidRPr="00294B04">
        <w:rPr>
          <w:rFonts w:ascii="Times New Roman" w:eastAsia="Calibri" w:hAnsi="Times New Roman" w:cs="Times New Roman"/>
          <w:sz w:val="28"/>
          <w:szCs w:val="28"/>
          <w:lang w:eastAsia="en-US"/>
        </w:rPr>
        <w:t xml:space="preserve">2011-2015 годы" в размере 3236,21 тыс.руб.: ремонт автомобильных дорог на территории </w:t>
      </w:r>
      <w:proofErr w:type="spellStart"/>
      <w:r w:rsidRPr="00294B04">
        <w:rPr>
          <w:rFonts w:ascii="Times New Roman" w:eastAsia="Calibri" w:hAnsi="Times New Roman" w:cs="Times New Roman"/>
          <w:sz w:val="28"/>
          <w:szCs w:val="28"/>
          <w:lang w:eastAsia="en-US"/>
        </w:rPr>
        <w:t>Куладинского</w:t>
      </w:r>
      <w:proofErr w:type="spellEnd"/>
      <w:r w:rsidRPr="00294B04">
        <w:rPr>
          <w:rFonts w:ascii="Times New Roman" w:eastAsia="Calibri" w:hAnsi="Times New Roman" w:cs="Times New Roman"/>
          <w:sz w:val="28"/>
          <w:szCs w:val="28"/>
          <w:lang w:eastAsia="en-US"/>
        </w:rPr>
        <w:t xml:space="preserve">, </w:t>
      </w:r>
      <w:proofErr w:type="spellStart"/>
      <w:r w:rsidRPr="00294B04">
        <w:rPr>
          <w:rFonts w:ascii="Times New Roman" w:eastAsia="Calibri" w:hAnsi="Times New Roman" w:cs="Times New Roman"/>
          <w:sz w:val="28"/>
          <w:szCs w:val="28"/>
          <w:lang w:eastAsia="en-US"/>
        </w:rPr>
        <w:t>Каракольского</w:t>
      </w:r>
      <w:proofErr w:type="spellEnd"/>
      <w:r w:rsidRPr="00294B04">
        <w:rPr>
          <w:rFonts w:ascii="Times New Roman" w:eastAsia="Calibri" w:hAnsi="Times New Roman" w:cs="Times New Roman"/>
          <w:sz w:val="28"/>
          <w:szCs w:val="28"/>
          <w:lang w:eastAsia="en-US"/>
        </w:rPr>
        <w:t xml:space="preserve">, </w:t>
      </w:r>
      <w:proofErr w:type="spellStart"/>
      <w:r w:rsidRPr="00294B04">
        <w:rPr>
          <w:rFonts w:ascii="Times New Roman" w:eastAsia="Calibri" w:hAnsi="Times New Roman" w:cs="Times New Roman"/>
          <w:sz w:val="28"/>
          <w:szCs w:val="28"/>
          <w:lang w:eastAsia="en-US"/>
        </w:rPr>
        <w:t>Елинского</w:t>
      </w:r>
      <w:proofErr w:type="spellEnd"/>
      <w:r w:rsidRPr="00294B04">
        <w:rPr>
          <w:rFonts w:ascii="Times New Roman" w:eastAsia="Calibri" w:hAnsi="Times New Roman" w:cs="Times New Roman"/>
          <w:sz w:val="28"/>
          <w:szCs w:val="28"/>
          <w:lang w:eastAsia="en-US"/>
        </w:rPr>
        <w:t xml:space="preserve"> сельских поселений.</w:t>
      </w:r>
    </w:p>
    <w:p w:rsidR="00294B04" w:rsidRPr="00294B04" w:rsidRDefault="00294B04" w:rsidP="00294B04">
      <w:pPr>
        <w:numPr>
          <w:ilvl w:val="0"/>
          <w:numId w:val="23"/>
        </w:numPr>
        <w:tabs>
          <w:tab w:val="left" w:pos="-284"/>
        </w:tabs>
        <w:spacing w:after="0" w:line="240" w:lineRule="auto"/>
        <w:jc w:val="both"/>
        <w:rPr>
          <w:rFonts w:ascii="Times New Roman" w:eastAsia="Times New Roman" w:hAnsi="Times New Roman" w:cs="Times New Roman"/>
          <w:color w:val="000000"/>
          <w:w w:val="101"/>
          <w:sz w:val="28"/>
          <w:szCs w:val="28"/>
        </w:rPr>
      </w:pPr>
      <w:r w:rsidRPr="00294B04">
        <w:rPr>
          <w:rFonts w:ascii="Times New Roman" w:eastAsia="Times New Roman" w:hAnsi="Times New Roman" w:cs="Times New Roman"/>
          <w:color w:val="000000"/>
          <w:w w:val="101"/>
          <w:sz w:val="28"/>
          <w:szCs w:val="28"/>
        </w:rPr>
        <w:t>РЦП «Жилище на 2011-2015г" "подпрограмма "Стимулирование развития</w:t>
      </w:r>
    </w:p>
    <w:p w:rsidR="00294B04" w:rsidRPr="00294B04" w:rsidRDefault="00294B04" w:rsidP="00294B04">
      <w:pPr>
        <w:tabs>
          <w:tab w:val="left" w:pos="-284"/>
        </w:tabs>
        <w:spacing w:after="0" w:line="240" w:lineRule="auto"/>
        <w:jc w:val="both"/>
        <w:rPr>
          <w:rFonts w:ascii="Times New Roman" w:eastAsia="Calibri" w:hAnsi="Times New Roman" w:cs="Times New Roman"/>
          <w:sz w:val="28"/>
          <w:szCs w:val="28"/>
          <w:lang w:eastAsia="en-US"/>
        </w:rPr>
      </w:pPr>
      <w:r w:rsidRPr="00294B04">
        <w:rPr>
          <w:rFonts w:ascii="Times New Roman" w:eastAsia="Times New Roman" w:hAnsi="Times New Roman" w:cs="Times New Roman"/>
          <w:color w:val="000000"/>
          <w:w w:val="101"/>
          <w:sz w:val="28"/>
          <w:szCs w:val="28"/>
        </w:rPr>
        <w:t xml:space="preserve">жилищного строительства на территории Республики Алтай, в том числе в сельской местности" на обеспечение инженерной инфраструктурой: электроснабжение юго-восточной части в с. Онгудай 2-я очередь строительства -1589,300 </w:t>
      </w:r>
      <w:proofErr w:type="spellStart"/>
      <w:r w:rsidRPr="00294B04">
        <w:rPr>
          <w:rFonts w:ascii="Times New Roman" w:eastAsia="Times New Roman" w:hAnsi="Times New Roman" w:cs="Times New Roman"/>
          <w:color w:val="000000"/>
          <w:w w:val="101"/>
          <w:sz w:val="28"/>
          <w:szCs w:val="28"/>
        </w:rPr>
        <w:t>тыс</w:t>
      </w:r>
      <w:proofErr w:type="gramStart"/>
      <w:r w:rsidRPr="00294B04">
        <w:rPr>
          <w:rFonts w:ascii="Times New Roman" w:eastAsia="Times New Roman" w:hAnsi="Times New Roman" w:cs="Times New Roman"/>
          <w:color w:val="000000"/>
          <w:w w:val="101"/>
          <w:sz w:val="28"/>
          <w:szCs w:val="28"/>
        </w:rPr>
        <w:t>.р</w:t>
      </w:r>
      <w:proofErr w:type="gramEnd"/>
      <w:r w:rsidRPr="00294B04">
        <w:rPr>
          <w:rFonts w:ascii="Times New Roman" w:eastAsia="Times New Roman" w:hAnsi="Times New Roman" w:cs="Times New Roman"/>
          <w:color w:val="000000"/>
          <w:w w:val="101"/>
          <w:sz w:val="28"/>
          <w:szCs w:val="28"/>
        </w:rPr>
        <w:t>ублей</w:t>
      </w:r>
      <w:proofErr w:type="spellEnd"/>
      <w:r w:rsidRPr="00294B04">
        <w:rPr>
          <w:rFonts w:ascii="Times New Roman" w:eastAsia="Times New Roman" w:hAnsi="Times New Roman" w:cs="Times New Roman"/>
          <w:color w:val="000000"/>
          <w:w w:val="101"/>
          <w:sz w:val="28"/>
          <w:szCs w:val="28"/>
        </w:rPr>
        <w:t xml:space="preserve"> - </w:t>
      </w:r>
      <w:proofErr w:type="spellStart"/>
      <w:r w:rsidRPr="00294B04">
        <w:rPr>
          <w:rFonts w:ascii="Times New Roman" w:eastAsia="Times New Roman" w:hAnsi="Times New Roman" w:cs="Times New Roman"/>
          <w:color w:val="000000"/>
          <w:w w:val="101"/>
          <w:sz w:val="28"/>
          <w:szCs w:val="28"/>
        </w:rPr>
        <w:t>Онгудайскому</w:t>
      </w:r>
      <w:proofErr w:type="spellEnd"/>
      <w:r w:rsidRPr="00294B04">
        <w:rPr>
          <w:rFonts w:ascii="Times New Roman" w:eastAsia="Times New Roman" w:hAnsi="Times New Roman" w:cs="Times New Roman"/>
          <w:color w:val="000000"/>
          <w:w w:val="101"/>
          <w:sz w:val="28"/>
          <w:szCs w:val="28"/>
        </w:rPr>
        <w:t xml:space="preserve"> сельскому поселению</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Calibri" w:hAnsi="Times New Roman" w:cs="Times New Roman"/>
          <w:bCs/>
          <w:sz w:val="28"/>
          <w:szCs w:val="28"/>
          <w:lang w:eastAsia="en-US"/>
        </w:rPr>
        <w:t>-Субсидии на организацию общественных работ безработных граждан: 339,66 тыс. рублей по стажировке  выпускников вузов (</w:t>
      </w:r>
      <w:proofErr w:type="spellStart"/>
      <w:r w:rsidRPr="00294B04">
        <w:rPr>
          <w:rFonts w:ascii="Times New Roman" w:eastAsia="Times New Roman" w:hAnsi="Times New Roman" w:cs="Times New Roman"/>
          <w:color w:val="000000"/>
          <w:w w:val="101"/>
          <w:sz w:val="28"/>
          <w:szCs w:val="28"/>
        </w:rPr>
        <w:t>Онгудайскому</w:t>
      </w:r>
      <w:proofErr w:type="spellEnd"/>
      <w:r w:rsidRPr="00294B04">
        <w:rPr>
          <w:rFonts w:ascii="Times New Roman" w:eastAsia="Times New Roman" w:hAnsi="Times New Roman" w:cs="Times New Roman"/>
          <w:color w:val="000000"/>
          <w:w w:val="101"/>
          <w:sz w:val="28"/>
          <w:szCs w:val="28"/>
        </w:rPr>
        <w:t xml:space="preserve"> сельскому поселению)</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 Субвенции  на осуществление полномочий по первичному воинскому учету на территориях, где отсутствуют военные комиссариаты при плане 531,9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 xml:space="preserve"> </w:t>
      </w:r>
    </w:p>
    <w:p w:rsidR="00294B04" w:rsidRPr="00294B04" w:rsidRDefault="00294B04" w:rsidP="00294B04">
      <w:pPr>
        <w:spacing w:after="0" w:line="240" w:lineRule="auto"/>
        <w:jc w:val="both"/>
        <w:rPr>
          <w:rFonts w:ascii="Times New Roman" w:eastAsia="Times New Roman" w:hAnsi="Times New Roman" w:cs="Times New Roman"/>
          <w:i/>
          <w:sz w:val="28"/>
          <w:szCs w:val="28"/>
        </w:rPr>
      </w:pPr>
      <w:r w:rsidRPr="00294B04">
        <w:rPr>
          <w:rFonts w:ascii="Times New Roman" w:eastAsia="Times New Roman" w:hAnsi="Times New Roman" w:cs="Times New Roman"/>
          <w:i/>
          <w:sz w:val="28"/>
          <w:szCs w:val="28"/>
        </w:rPr>
        <w:t xml:space="preserve">             Данные в разрезе сельских поселений по исполнению межбюджетных трансфертов приведены в справочной таблице №2.</w:t>
      </w:r>
    </w:p>
    <w:p w:rsidR="00294B04" w:rsidRPr="00294B04" w:rsidRDefault="00294B04" w:rsidP="00294B04">
      <w:pPr>
        <w:spacing w:after="0" w:line="240" w:lineRule="auto"/>
        <w:jc w:val="both"/>
        <w:rPr>
          <w:rFonts w:ascii="Times New Roman" w:eastAsia="Times New Roman" w:hAnsi="Times New Roman" w:cs="Times New Roman"/>
          <w:sz w:val="28"/>
          <w:szCs w:val="28"/>
        </w:rPr>
      </w:pPr>
    </w:p>
    <w:p w:rsidR="00294B04" w:rsidRPr="00294B04" w:rsidRDefault="00294B04" w:rsidP="00294B04">
      <w:pPr>
        <w:spacing w:after="0" w:line="240" w:lineRule="auto"/>
        <w:jc w:val="both"/>
        <w:rPr>
          <w:rFonts w:ascii="Times New Roman" w:eastAsia="Times New Roman" w:hAnsi="Times New Roman" w:cs="Times New Roman"/>
          <w:b/>
          <w:sz w:val="28"/>
          <w:szCs w:val="28"/>
          <w:u w:val="single"/>
        </w:rPr>
      </w:pPr>
      <w:r w:rsidRPr="00294B04">
        <w:rPr>
          <w:rFonts w:ascii="Times New Roman" w:eastAsia="Times New Roman" w:hAnsi="Times New Roman" w:cs="Times New Roman"/>
          <w:b/>
          <w:sz w:val="28"/>
          <w:szCs w:val="28"/>
          <w:u w:val="single"/>
        </w:rPr>
        <w:t xml:space="preserve">   Раздел 0100 «Общегосударственные вопросы»  доля  в общем расходе бюджета составляет 7,0 %,  при уточненном плане 31143,19 тыс. рублей исполнены в сумме  30337,42 тыс.руб., или  97,4 % к плану. </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По разделу  «Общегосударственные вопросы» отражены расходы </w:t>
      </w:r>
      <w:proofErr w:type="gramStart"/>
      <w:r w:rsidRPr="00294B04">
        <w:rPr>
          <w:rFonts w:ascii="Times New Roman" w:eastAsia="Times New Roman" w:hAnsi="Times New Roman" w:cs="Times New Roman"/>
          <w:sz w:val="28"/>
          <w:szCs w:val="28"/>
        </w:rPr>
        <w:t>на</w:t>
      </w:r>
      <w:proofErr w:type="gramEnd"/>
      <w:r w:rsidRPr="00294B04">
        <w:rPr>
          <w:rFonts w:ascii="Times New Roman" w:eastAsia="Times New Roman" w:hAnsi="Times New Roman" w:cs="Times New Roman"/>
          <w:sz w:val="28"/>
          <w:szCs w:val="28"/>
        </w:rPr>
        <w:t>:</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b/>
          <w:sz w:val="28"/>
          <w:szCs w:val="28"/>
        </w:rPr>
        <w:t xml:space="preserve"> </w:t>
      </w:r>
      <w:r w:rsidRPr="00294B04">
        <w:rPr>
          <w:rFonts w:ascii="Times New Roman" w:eastAsia="Times New Roman" w:hAnsi="Times New Roman" w:cs="Times New Roman"/>
          <w:sz w:val="28"/>
          <w:szCs w:val="28"/>
        </w:rPr>
        <w:t xml:space="preserve"> -</w:t>
      </w:r>
      <w:r w:rsidRPr="00294B04">
        <w:rPr>
          <w:rFonts w:ascii="Times New Roman" w:eastAsia="Times New Roman" w:hAnsi="Times New Roman" w:cs="Times New Roman"/>
          <w:b/>
          <w:sz w:val="28"/>
          <w:szCs w:val="28"/>
        </w:rPr>
        <w:t xml:space="preserve">Функционирование высшего должностного лица органа местного самоуправления </w:t>
      </w:r>
      <w:r w:rsidRPr="00294B04">
        <w:rPr>
          <w:rFonts w:ascii="Times New Roman" w:eastAsia="Times New Roman" w:hAnsi="Times New Roman" w:cs="Times New Roman"/>
          <w:sz w:val="28"/>
          <w:szCs w:val="28"/>
        </w:rPr>
        <w:t xml:space="preserve">  средства направлены на содержание Главы район</w:t>
      </w:r>
      <w:proofErr w:type="gramStart"/>
      <w:r w:rsidRPr="00294B04">
        <w:rPr>
          <w:rFonts w:ascii="Times New Roman" w:eastAsia="Times New Roman" w:hAnsi="Times New Roman" w:cs="Times New Roman"/>
          <w:sz w:val="28"/>
          <w:szCs w:val="28"/>
        </w:rPr>
        <w:t>а(</w:t>
      </w:r>
      <w:proofErr w:type="gramEnd"/>
      <w:r w:rsidRPr="00294B04">
        <w:rPr>
          <w:rFonts w:ascii="Times New Roman" w:eastAsia="Times New Roman" w:hAnsi="Times New Roman" w:cs="Times New Roman"/>
          <w:sz w:val="28"/>
          <w:szCs w:val="28"/>
        </w:rPr>
        <w:t xml:space="preserve">аймака)-1346,8 </w:t>
      </w:r>
      <w:proofErr w:type="spellStart"/>
      <w:r w:rsidRPr="00294B04">
        <w:rPr>
          <w:rFonts w:ascii="Times New Roman" w:eastAsia="Times New Roman" w:hAnsi="Times New Roman" w:cs="Times New Roman"/>
          <w:sz w:val="28"/>
          <w:szCs w:val="28"/>
        </w:rPr>
        <w:t>тыс.рублей</w:t>
      </w:r>
      <w:proofErr w:type="spellEnd"/>
      <w:r w:rsidRPr="00294B04">
        <w:rPr>
          <w:rFonts w:ascii="Times New Roman" w:eastAsia="Times New Roman" w:hAnsi="Times New Roman" w:cs="Times New Roman"/>
          <w:sz w:val="28"/>
          <w:szCs w:val="28"/>
        </w:rPr>
        <w:t>, план выполнен на 97,4%;</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b/>
          <w:sz w:val="28"/>
          <w:szCs w:val="28"/>
        </w:rPr>
        <w:t xml:space="preserve">-Функционирование законодательных (представительных) органов местного самоуправления </w:t>
      </w:r>
      <w:r w:rsidRPr="00294B04">
        <w:rPr>
          <w:rFonts w:ascii="Times New Roman" w:eastAsia="Times New Roman" w:hAnsi="Times New Roman" w:cs="Times New Roman"/>
          <w:i/>
          <w:sz w:val="28"/>
          <w:szCs w:val="28"/>
        </w:rPr>
        <w:t xml:space="preserve"> </w:t>
      </w:r>
      <w:r w:rsidRPr="00294B04">
        <w:rPr>
          <w:rFonts w:ascii="Times New Roman" w:eastAsia="Times New Roman" w:hAnsi="Times New Roman" w:cs="Times New Roman"/>
          <w:sz w:val="28"/>
          <w:szCs w:val="28"/>
        </w:rPr>
        <w:t xml:space="preserve">касса 1566,91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 исполнение -97,2%. Средства направлены на:</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-содержание Председателя представительного органа местного самоуправления-864,28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 xml:space="preserve">; </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-содержание представительного органа местного самоуправления-702,64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w:t>
      </w:r>
    </w:p>
    <w:p w:rsidR="00294B04" w:rsidRPr="00294B04" w:rsidRDefault="00294B04" w:rsidP="00294B04">
      <w:pPr>
        <w:spacing w:after="0" w:line="240" w:lineRule="auto"/>
        <w:jc w:val="both"/>
        <w:rPr>
          <w:rFonts w:ascii="Times New Roman" w:eastAsia="Times New Roman" w:hAnsi="Times New Roman" w:cs="Times New Roman"/>
          <w:i/>
          <w:sz w:val="28"/>
          <w:szCs w:val="28"/>
        </w:rPr>
      </w:pPr>
      <w:r w:rsidRPr="00294B04">
        <w:rPr>
          <w:rFonts w:ascii="Times New Roman" w:eastAsia="Times New Roman" w:hAnsi="Times New Roman" w:cs="Times New Roman"/>
          <w:b/>
          <w:sz w:val="28"/>
          <w:szCs w:val="28"/>
        </w:rPr>
        <w:t xml:space="preserve"> - Функционирование высших органов исполнительной власти местного самоуправления.</w:t>
      </w:r>
      <w:r w:rsidRPr="00294B04">
        <w:rPr>
          <w:rFonts w:ascii="Times New Roman" w:eastAsia="Times New Roman" w:hAnsi="Times New Roman" w:cs="Times New Roman"/>
          <w:sz w:val="28"/>
          <w:szCs w:val="28"/>
        </w:rPr>
        <w:t xml:space="preserve"> За счет средств местного бюджета, отражены расходы на  содержание  аппарата  районной администрации и Отдела культуры, спорта и </w:t>
      </w:r>
      <w:r w:rsidRPr="00294B04">
        <w:rPr>
          <w:rFonts w:ascii="Times New Roman" w:eastAsia="Times New Roman" w:hAnsi="Times New Roman" w:cs="Times New Roman"/>
          <w:sz w:val="28"/>
          <w:szCs w:val="28"/>
        </w:rPr>
        <w:lastRenderedPageBreak/>
        <w:t>туризма, отдела экономики в размере 13403,11 тыс.руб, при плане 13679,42 тыс.руб.</w:t>
      </w:r>
      <w:r w:rsidRPr="00294B04">
        <w:rPr>
          <w:rFonts w:ascii="Times New Roman" w:eastAsia="Times New Roman" w:hAnsi="Times New Roman" w:cs="Times New Roman"/>
          <w:i/>
          <w:sz w:val="28"/>
          <w:szCs w:val="28"/>
        </w:rPr>
        <w:t xml:space="preserve"> </w:t>
      </w:r>
    </w:p>
    <w:p w:rsidR="00294B04" w:rsidRPr="00294B04" w:rsidRDefault="00294B04" w:rsidP="00294B04">
      <w:pPr>
        <w:spacing w:after="0" w:line="240" w:lineRule="auto"/>
        <w:ind w:firstLine="709"/>
        <w:jc w:val="both"/>
        <w:rPr>
          <w:rFonts w:ascii="Times New Roman" w:eastAsia="Times New Roman" w:hAnsi="Times New Roman" w:cs="Times New Roman"/>
          <w:sz w:val="28"/>
          <w:szCs w:val="28"/>
        </w:rPr>
      </w:pPr>
      <w:r w:rsidRPr="00294B04">
        <w:rPr>
          <w:rFonts w:ascii="Times New Roman" w:eastAsia="Times New Roman" w:hAnsi="Times New Roman" w:cs="Times New Roman"/>
          <w:snapToGrid w:val="0"/>
          <w:sz w:val="28"/>
          <w:szCs w:val="28"/>
        </w:rPr>
        <w:t xml:space="preserve">Кроме того, кассовое исполнение переданных государственных полномочий  </w:t>
      </w:r>
      <w:r w:rsidRPr="00294B04">
        <w:rPr>
          <w:rFonts w:ascii="Times New Roman" w:eastAsia="Times New Roman" w:hAnsi="Times New Roman" w:cs="Times New Roman"/>
          <w:sz w:val="28"/>
          <w:szCs w:val="28"/>
        </w:rPr>
        <w:t>в сфере организации деятельности комиссий по делам несовершеннолетних и защите их прав</w:t>
      </w:r>
      <w:r w:rsidRPr="00294B04">
        <w:rPr>
          <w:rFonts w:ascii="Times New Roman" w:eastAsia="Times New Roman" w:hAnsi="Times New Roman" w:cs="Times New Roman"/>
          <w:snapToGrid w:val="0"/>
          <w:sz w:val="28"/>
          <w:szCs w:val="28"/>
        </w:rPr>
        <w:t xml:space="preserve"> из республиканского бюджета </w:t>
      </w:r>
      <w:r w:rsidRPr="00294B04">
        <w:rPr>
          <w:rFonts w:ascii="Times New Roman" w:eastAsia="Times New Roman" w:hAnsi="Times New Roman" w:cs="Times New Roman"/>
          <w:sz w:val="28"/>
          <w:szCs w:val="28"/>
        </w:rPr>
        <w:t xml:space="preserve">составило -794,0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 или 100% исполнения плана.</w:t>
      </w:r>
    </w:p>
    <w:p w:rsidR="00294B04" w:rsidRPr="00294B04" w:rsidRDefault="00294B04" w:rsidP="00294B04">
      <w:pPr>
        <w:spacing w:after="0" w:line="240" w:lineRule="auto"/>
        <w:ind w:firstLine="567"/>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w:t>
      </w:r>
    </w:p>
    <w:p w:rsidR="00294B04" w:rsidRPr="00294B04" w:rsidRDefault="00294B04" w:rsidP="00294B04">
      <w:pPr>
        <w:spacing w:after="0" w:line="240" w:lineRule="auto"/>
        <w:jc w:val="both"/>
        <w:rPr>
          <w:rFonts w:ascii="Times New Roman" w:eastAsia="Times New Roman" w:hAnsi="Times New Roman" w:cs="Times New Roman"/>
          <w:b/>
          <w:sz w:val="28"/>
          <w:szCs w:val="28"/>
        </w:rPr>
      </w:pPr>
      <w:r w:rsidRPr="00294B04">
        <w:rPr>
          <w:rFonts w:ascii="Times New Roman" w:eastAsia="Times New Roman" w:hAnsi="Times New Roman" w:cs="Times New Roman"/>
          <w:sz w:val="28"/>
          <w:szCs w:val="28"/>
        </w:rPr>
        <w:t xml:space="preserve">  -</w:t>
      </w:r>
      <w:r w:rsidRPr="00294B04">
        <w:rPr>
          <w:rFonts w:ascii="Times New Roman" w:eastAsia="Times New Roman" w:hAnsi="Times New Roman" w:cs="Calibri"/>
          <w:b/>
          <w:sz w:val="28"/>
          <w:szCs w:val="28"/>
        </w:rPr>
        <w:t>Обеспечение деятельности финансовых органов и органов финансового (финансово-бюджетного) надзора.</w:t>
      </w:r>
    </w:p>
    <w:p w:rsidR="00294B04" w:rsidRPr="00294B04" w:rsidRDefault="00294B04" w:rsidP="00294B04">
      <w:pPr>
        <w:spacing w:after="0" w:line="240" w:lineRule="auto"/>
        <w:jc w:val="both"/>
        <w:rPr>
          <w:rFonts w:ascii="Times New Roman" w:eastAsia="Times New Roman" w:hAnsi="Times New Roman" w:cs="Times New Roman"/>
          <w:color w:val="FF0000"/>
          <w:sz w:val="28"/>
          <w:szCs w:val="28"/>
        </w:rPr>
      </w:pPr>
      <w:r w:rsidRPr="00294B04">
        <w:rPr>
          <w:rFonts w:ascii="Times New Roman" w:eastAsia="Times New Roman" w:hAnsi="Times New Roman" w:cs="Times New Roman"/>
          <w:sz w:val="28"/>
          <w:szCs w:val="28"/>
        </w:rPr>
        <w:t xml:space="preserve">  Расходы на содержание финансовых и контрольных органов со штатной численностью муниципальных служащих 12единиц, прочего персонала 2единицы.  При плане 4860,10  тыс.руб. фактическое исполнение составило 4783,71 тыс.руб. Процент исполнения 98,4%. В 2012г фактическое исполнение составило 4722,06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уб.или</w:t>
      </w:r>
      <w:proofErr w:type="spellEnd"/>
      <w:r w:rsidRPr="00294B04">
        <w:rPr>
          <w:rFonts w:ascii="Times New Roman" w:eastAsia="Times New Roman" w:hAnsi="Times New Roman" w:cs="Times New Roman"/>
          <w:sz w:val="28"/>
          <w:szCs w:val="28"/>
        </w:rPr>
        <w:t xml:space="preserve"> темп роста 101,3%</w:t>
      </w:r>
      <w:r w:rsidRPr="00294B04">
        <w:rPr>
          <w:rFonts w:ascii="Times New Roman" w:eastAsia="Times New Roman" w:hAnsi="Times New Roman" w:cs="Times New Roman"/>
          <w:color w:val="FF0000"/>
          <w:sz w:val="28"/>
          <w:szCs w:val="28"/>
        </w:rPr>
        <w:t xml:space="preserve">. </w:t>
      </w:r>
    </w:p>
    <w:p w:rsidR="00294B04" w:rsidRPr="00294B04" w:rsidRDefault="00294B04" w:rsidP="00294B04">
      <w:pPr>
        <w:spacing w:after="0" w:line="240" w:lineRule="auto"/>
        <w:ind w:firstLine="709"/>
        <w:jc w:val="both"/>
        <w:rPr>
          <w:rFonts w:ascii="Times New Roman" w:eastAsia="Times New Roman" w:hAnsi="Times New Roman" w:cs="Times New Roman"/>
          <w:snapToGrid w:val="0"/>
          <w:sz w:val="28"/>
          <w:szCs w:val="28"/>
        </w:rPr>
      </w:pPr>
      <w:r w:rsidRPr="00294B04">
        <w:rPr>
          <w:rFonts w:ascii="Times New Roman" w:eastAsia="Times New Roman" w:hAnsi="Times New Roman" w:cs="Times New Roman"/>
          <w:snapToGrid w:val="0"/>
          <w:sz w:val="28"/>
          <w:szCs w:val="28"/>
        </w:rPr>
        <w:t xml:space="preserve">Расходы на оплату труда и начисления на нее исполнены в 2013г. в объеме 3884,15тыс. руб., в 2012 году фактическое исполнение составило 3558,82тыс. руб. или темп роста 109,1 %.  </w:t>
      </w:r>
    </w:p>
    <w:p w:rsidR="00294B04" w:rsidRPr="00294B04" w:rsidRDefault="00294B04" w:rsidP="00294B04">
      <w:pPr>
        <w:spacing w:after="0" w:line="240" w:lineRule="auto"/>
        <w:jc w:val="both"/>
        <w:rPr>
          <w:rFonts w:ascii="Times New Roman" w:eastAsia="Times New Roman" w:hAnsi="Times New Roman" w:cs="Times New Roman"/>
          <w:snapToGrid w:val="0"/>
          <w:sz w:val="28"/>
          <w:szCs w:val="28"/>
        </w:rPr>
      </w:pPr>
      <w:proofErr w:type="gramStart"/>
      <w:r w:rsidRPr="00294B04">
        <w:rPr>
          <w:rFonts w:ascii="Times New Roman" w:eastAsia="Times New Roman" w:hAnsi="Times New Roman" w:cs="Times New Roman"/>
          <w:snapToGrid w:val="0"/>
          <w:sz w:val="28"/>
          <w:szCs w:val="28"/>
        </w:rPr>
        <w:t xml:space="preserve">Рост расходов на оплату труда и начисления на нее,  связано с увеличением заработной платы на 6% муниципальным служащим, совмещающим муниципальные должности с 1.01.2013г  и работникам, перешедшим на новую систему  оплаты труда с 01.10.2013г на 6%. Доля расходов на оплату труда с начислениями на неё в общей сумме расходов по подразделу составляет 81,2%. </w:t>
      </w:r>
      <w:proofErr w:type="gramEnd"/>
    </w:p>
    <w:p w:rsidR="00294B04" w:rsidRPr="00294B04" w:rsidRDefault="00294B04" w:rsidP="00294B04">
      <w:pPr>
        <w:spacing w:after="0" w:line="240" w:lineRule="auto"/>
        <w:jc w:val="both"/>
        <w:rPr>
          <w:rFonts w:ascii="Times New Roman" w:eastAsia="Times New Roman" w:hAnsi="Times New Roman" w:cs="Times New Roman"/>
          <w:b/>
          <w:sz w:val="28"/>
          <w:szCs w:val="28"/>
        </w:rPr>
      </w:pPr>
      <w:r w:rsidRPr="00294B04">
        <w:rPr>
          <w:rFonts w:ascii="Times New Roman" w:eastAsia="Times New Roman" w:hAnsi="Times New Roman" w:cs="Calibri"/>
          <w:b/>
          <w:sz w:val="28"/>
          <w:szCs w:val="28"/>
        </w:rPr>
        <w:t>- Обеспечение проведения выборов и референдумов</w:t>
      </w:r>
    </w:p>
    <w:p w:rsidR="00294B04" w:rsidRPr="00294B04" w:rsidRDefault="00294B04" w:rsidP="00294B04">
      <w:pPr>
        <w:spacing w:after="0" w:line="240" w:lineRule="auto"/>
        <w:jc w:val="both"/>
        <w:rPr>
          <w:rFonts w:ascii="Times New Roman" w:eastAsia="Times New Roman" w:hAnsi="Times New Roman" w:cs="Times New Roman"/>
          <w:b/>
          <w:sz w:val="28"/>
          <w:szCs w:val="28"/>
        </w:rPr>
      </w:pPr>
      <w:r w:rsidRPr="00294B04">
        <w:rPr>
          <w:rFonts w:ascii="Times New Roman" w:eastAsia="Times New Roman" w:hAnsi="Times New Roman" w:cs="Times New Roman"/>
          <w:sz w:val="28"/>
          <w:szCs w:val="28"/>
        </w:rPr>
        <w:t xml:space="preserve">      В 2013 году в муниципальном образовании были проведены выборы главы района (аймака), глав сельских поселений, кроме  </w:t>
      </w:r>
      <w:proofErr w:type="spellStart"/>
      <w:r w:rsidRPr="00294B04">
        <w:rPr>
          <w:rFonts w:ascii="Times New Roman" w:eastAsia="Times New Roman" w:hAnsi="Times New Roman" w:cs="Times New Roman"/>
          <w:sz w:val="28"/>
          <w:szCs w:val="28"/>
        </w:rPr>
        <w:t>Онгудайского</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Ининского</w:t>
      </w:r>
      <w:proofErr w:type="spellEnd"/>
      <w:r w:rsidRPr="00294B04">
        <w:rPr>
          <w:rFonts w:ascii="Times New Roman" w:eastAsia="Times New Roman" w:hAnsi="Times New Roman" w:cs="Times New Roman"/>
          <w:sz w:val="28"/>
          <w:szCs w:val="28"/>
        </w:rPr>
        <w:t xml:space="preserve"> и </w:t>
      </w:r>
      <w:proofErr w:type="spellStart"/>
      <w:r w:rsidRPr="00294B04">
        <w:rPr>
          <w:rFonts w:ascii="Times New Roman" w:eastAsia="Times New Roman" w:hAnsi="Times New Roman" w:cs="Times New Roman"/>
          <w:sz w:val="28"/>
          <w:szCs w:val="28"/>
        </w:rPr>
        <w:t>Купчегенского</w:t>
      </w:r>
      <w:proofErr w:type="spellEnd"/>
      <w:r w:rsidRPr="00294B04">
        <w:rPr>
          <w:rFonts w:ascii="Times New Roman" w:eastAsia="Times New Roman" w:hAnsi="Times New Roman" w:cs="Times New Roman"/>
          <w:sz w:val="28"/>
          <w:szCs w:val="28"/>
        </w:rPr>
        <w:t xml:space="preserve"> поселений и депутатов в </w:t>
      </w:r>
      <w:proofErr w:type="gramStart"/>
      <w:r w:rsidRPr="00294B04">
        <w:rPr>
          <w:rFonts w:ascii="Times New Roman" w:eastAsia="Times New Roman" w:hAnsi="Times New Roman" w:cs="Times New Roman"/>
          <w:sz w:val="28"/>
          <w:szCs w:val="28"/>
        </w:rPr>
        <w:t>районный</w:t>
      </w:r>
      <w:proofErr w:type="gramEnd"/>
      <w:r w:rsidRPr="00294B04">
        <w:rPr>
          <w:rFonts w:ascii="Times New Roman" w:eastAsia="Times New Roman" w:hAnsi="Times New Roman" w:cs="Times New Roman"/>
          <w:sz w:val="28"/>
          <w:szCs w:val="28"/>
        </w:rPr>
        <w:t xml:space="preserve"> и сельские  Советы депутатов. Направлено средств на проведение  данных мероприятий 1014,00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w:t>
      </w:r>
    </w:p>
    <w:p w:rsidR="00294B04" w:rsidRPr="00294B04" w:rsidRDefault="00294B04" w:rsidP="00294B04">
      <w:pPr>
        <w:spacing w:after="0" w:line="240" w:lineRule="auto"/>
        <w:jc w:val="both"/>
        <w:rPr>
          <w:rFonts w:ascii="Times New Roman" w:eastAsia="Times New Roman" w:hAnsi="Times New Roman" w:cs="Times New Roman"/>
          <w:b/>
          <w:sz w:val="28"/>
          <w:szCs w:val="28"/>
        </w:rPr>
      </w:pPr>
      <w:r w:rsidRPr="00294B04">
        <w:rPr>
          <w:rFonts w:ascii="Times New Roman" w:eastAsia="Times New Roman" w:hAnsi="Times New Roman" w:cs="Times New Roman"/>
          <w:b/>
          <w:sz w:val="28"/>
          <w:szCs w:val="28"/>
        </w:rPr>
        <w:t xml:space="preserve">- </w:t>
      </w:r>
      <w:r w:rsidRPr="00294B04">
        <w:rPr>
          <w:rFonts w:ascii="Times New Roman" w:eastAsia="Times New Roman" w:hAnsi="Times New Roman" w:cs="Calibri"/>
          <w:b/>
          <w:sz w:val="28"/>
          <w:szCs w:val="28"/>
        </w:rPr>
        <w:t>Резервные фонды</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Уточненный план резервного фонда  администрации МО «</w:t>
      </w:r>
      <w:proofErr w:type="spellStart"/>
      <w:r w:rsidRPr="00294B04">
        <w:rPr>
          <w:rFonts w:ascii="Times New Roman" w:eastAsia="Times New Roman" w:hAnsi="Times New Roman" w:cs="Times New Roman"/>
          <w:sz w:val="28"/>
          <w:szCs w:val="28"/>
        </w:rPr>
        <w:t>Онгудайский</w:t>
      </w:r>
      <w:proofErr w:type="spellEnd"/>
      <w:r w:rsidRPr="00294B04">
        <w:rPr>
          <w:rFonts w:ascii="Times New Roman" w:eastAsia="Times New Roman" w:hAnsi="Times New Roman" w:cs="Times New Roman"/>
          <w:sz w:val="28"/>
          <w:szCs w:val="28"/>
        </w:rPr>
        <w:t xml:space="preserve"> район- 503,0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  исполнен на 100%.</w:t>
      </w:r>
    </w:p>
    <w:p w:rsidR="00294B04" w:rsidRPr="00294B04" w:rsidRDefault="00294B04" w:rsidP="00294B04">
      <w:pPr>
        <w:spacing w:after="0" w:line="240" w:lineRule="auto"/>
        <w:jc w:val="both"/>
        <w:rPr>
          <w:rFonts w:ascii="Times New Roman" w:eastAsia="Times New Roman" w:hAnsi="Times New Roman" w:cs="Times New Roman"/>
          <w:i/>
          <w:sz w:val="28"/>
          <w:szCs w:val="28"/>
        </w:rPr>
      </w:pPr>
      <w:r w:rsidRPr="00294B04">
        <w:rPr>
          <w:rFonts w:ascii="Times New Roman" w:eastAsia="Times New Roman" w:hAnsi="Times New Roman" w:cs="Times New Roman"/>
          <w:sz w:val="28"/>
          <w:szCs w:val="28"/>
        </w:rPr>
        <w:t xml:space="preserve">  </w:t>
      </w:r>
      <w:r w:rsidRPr="00294B04">
        <w:rPr>
          <w:rFonts w:ascii="Times New Roman" w:eastAsia="Times New Roman" w:hAnsi="Times New Roman" w:cs="Times New Roman"/>
          <w:i/>
          <w:sz w:val="28"/>
          <w:szCs w:val="28"/>
        </w:rPr>
        <w:t xml:space="preserve">Данные о целевом использовании резервного фонда приведены в справочной таблице 5 </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w:t>
      </w:r>
      <w:r w:rsidRPr="00294B04">
        <w:rPr>
          <w:rFonts w:ascii="Times New Roman" w:eastAsia="Times New Roman" w:hAnsi="Times New Roman" w:cs="Times New Roman"/>
          <w:b/>
          <w:sz w:val="28"/>
          <w:szCs w:val="28"/>
        </w:rPr>
        <w:t xml:space="preserve">Другие общегосударственные вопросы </w:t>
      </w:r>
      <w:r w:rsidRPr="00294B04">
        <w:rPr>
          <w:rFonts w:ascii="Times New Roman" w:eastAsia="Times New Roman" w:hAnsi="Times New Roman" w:cs="Times New Roman"/>
          <w:sz w:val="28"/>
          <w:szCs w:val="28"/>
        </w:rPr>
        <w:t xml:space="preserve"> план 7804,13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 xml:space="preserve"> касса 7428,86 </w:t>
      </w:r>
      <w:proofErr w:type="spellStart"/>
      <w:r w:rsidRPr="00294B04">
        <w:rPr>
          <w:rFonts w:ascii="Times New Roman" w:eastAsia="Times New Roman" w:hAnsi="Times New Roman" w:cs="Times New Roman"/>
          <w:sz w:val="28"/>
          <w:szCs w:val="28"/>
        </w:rPr>
        <w:t>тыс.рублей</w:t>
      </w:r>
      <w:proofErr w:type="spellEnd"/>
      <w:r w:rsidRPr="00294B04">
        <w:rPr>
          <w:rFonts w:ascii="Times New Roman" w:eastAsia="Times New Roman" w:hAnsi="Times New Roman" w:cs="Times New Roman"/>
          <w:sz w:val="28"/>
          <w:szCs w:val="28"/>
        </w:rPr>
        <w:t>, % исполнения -95,2% в том числе:</w:t>
      </w:r>
    </w:p>
    <w:p w:rsidR="00294B04" w:rsidRPr="00294B04" w:rsidRDefault="00294B04" w:rsidP="00294B04">
      <w:pPr>
        <w:spacing w:after="0" w:line="240" w:lineRule="auto"/>
        <w:jc w:val="both"/>
        <w:rPr>
          <w:rFonts w:ascii="Times New Roman" w:eastAsia="Times New Roman" w:hAnsi="Times New Roman" w:cs="Times New Roman"/>
          <w:snapToGrid w:val="0"/>
          <w:sz w:val="28"/>
          <w:szCs w:val="28"/>
        </w:rPr>
      </w:pPr>
      <w:r w:rsidRPr="00294B04">
        <w:rPr>
          <w:rFonts w:ascii="Times New Roman" w:eastAsia="Times New Roman" w:hAnsi="Times New Roman" w:cs="Times New Roman"/>
          <w:snapToGrid w:val="0"/>
          <w:sz w:val="28"/>
          <w:szCs w:val="28"/>
        </w:rPr>
        <w:t>1. Расходы за счет средств на исполнение переданных государственных полномочий из республиканского бюджета:</w:t>
      </w:r>
    </w:p>
    <w:p w:rsidR="00294B04" w:rsidRPr="00294B04" w:rsidRDefault="00294B04" w:rsidP="00294B04">
      <w:pPr>
        <w:spacing w:after="0" w:line="240" w:lineRule="auto"/>
        <w:ind w:firstLine="709"/>
        <w:jc w:val="both"/>
        <w:rPr>
          <w:rFonts w:ascii="Times New Roman" w:eastAsia="Times New Roman" w:hAnsi="Times New Roman" w:cs="Times New Roman"/>
          <w:snapToGrid w:val="0"/>
          <w:color w:val="000000"/>
          <w:sz w:val="28"/>
          <w:szCs w:val="28"/>
        </w:rPr>
      </w:pPr>
      <w:r w:rsidRPr="00294B04">
        <w:rPr>
          <w:rFonts w:ascii="Times New Roman" w:eastAsia="Times New Roman" w:hAnsi="Times New Roman" w:cs="Times New Roman"/>
          <w:sz w:val="28"/>
          <w:szCs w:val="28"/>
        </w:rPr>
        <w:t xml:space="preserve">- «О наделении органов местного самоуправления государственными полномочиями в области архива». </w:t>
      </w:r>
      <w:proofErr w:type="gramStart"/>
      <w:r w:rsidRPr="00294B04">
        <w:rPr>
          <w:rFonts w:ascii="Times New Roman" w:eastAsia="Times New Roman" w:hAnsi="Times New Roman" w:cs="Times New Roman"/>
          <w:sz w:val="28"/>
          <w:szCs w:val="28"/>
        </w:rPr>
        <w:t xml:space="preserve">Объем предусмотренных бюджетных ассигнований на 2013г.-638,04 тыс. рублей, кассовое исполнение -638,04 тыс.руб.  В 2012году  543,3 тыс.руб., увеличение бюджетных ассигнований на 17,4% или 94,74 тыс.руб. </w:t>
      </w:r>
      <w:r w:rsidRPr="00294B04">
        <w:rPr>
          <w:rFonts w:ascii="Times New Roman" w:eastAsia="Times New Roman" w:hAnsi="Times New Roman" w:cs="Times New Roman"/>
          <w:snapToGrid w:val="0"/>
          <w:color w:val="000000"/>
          <w:sz w:val="28"/>
          <w:szCs w:val="28"/>
        </w:rPr>
        <w:t>Расходы на оплату труда и начисления на нее исполне</w:t>
      </w:r>
      <w:r w:rsidRPr="00294B04">
        <w:rPr>
          <w:rFonts w:ascii="Times New Roman" w:eastAsia="Times New Roman" w:hAnsi="Times New Roman" w:cs="Times New Roman"/>
          <w:snapToGrid w:val="0"/>
          <w:sz w:val="28"/>
          <w:szCs w:val="28"/>
        </w:rPr>
        <w:t xml:space="preserve">ны в 2013году в  объеме 428,76 тыс.руб., в 2012 г. в объеме 403,66 тыс. руб., темп роста 106,2%, </w:t>
      </w:r>
      <w:r w:rsidRPr="00294B04">
        <w:rPr>
          <w:rFonts w:ascii="Times New Roman" w:eastAsia="Times New Roman" w:hAnsi="Times New Roman" w:cs="Times New Roman"/>
          <w:snapToGrid w:val="0"/>
          <w:color w:val="000000"/>
          <w:sz w:val="28"/>
          <w:szCs w:val="28"/>
        </w:rPr>
        <w:t xml:space="preserve">Доля расходов на оплату труда в общей сумме </w:t>
      </w:r>
      <w:r w:rsidRPr="00294B04">
        <w:rPr>
          <w:rFonts w:ascii="Times New Roman" w:eastAsia="Times New Roman" w:hAnsi="Times New Roman" w:cs="Times New Roman"/>
          <w:snapToGrid w:val="0"/>
          <w:color w:val="000000"/>
          <w:sz w:val="28"/>
          <w:szCs w:val="28"/>
        </w:rPr>
        <w:lastRenderedPageBreak/>
        <w:t>расходов</w:t>
      </w:r>
      <w:proofErr w:type="gramEnd"/>
      <w:r w:rsidRPr="00294B04">
        <w:rPr>
          <w:rFonts w:ascii="Times New Roman" w:eastAsia="Times New Roman" w:hAnsi="Times New Roman" w:cs="Times New Roman"/>
          <w:snapToGrid w:val="0"/>
          <w:color w:val="000000"/>
          <w:sz w:val="28"/>
          <w:szCs w:val="28"/>
        </w:rPr>
        <w:t xml:space="preserve"> по подразделу составляет 67,2%.Из-за недостаточности средств субвенций, из местного бюджета на оплату труда с начислениями направлено 20,38 тыс.руб.</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-Субвенции на  государственные полномочия по вопросам административного законодательства в сумме 46,75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 исполнение 100%. Произведены расходы на услуги связи, приобретение офисной мебели и на  горюче-смазочные средства и канцелярские расходы.</w:t>
      </w:r>
    </w:p>
    <w:p w:rsidR="00294B04" w:rsidRPr="00294B04" w:rsidRDefault="00294B04" w:rsidP="00294B04">
      <w:pPr>
        <w:spacing w:after="0" w:line="240" w:lineRule="auto"/>
        <w:jc w:val="both"/>
        <w:rPr>
          <w:rFonts w:ascii="Times New Roman" w:eastAsia="Times New Roman" w:hAnsi="Times New Roman" w:cs="Times New Roman"/>
          <w:bCs/>
          <w:sz w:val="28"/>
          <w:szCs w:val="28"/>
        </w:rPr>
      </w:pPr>
      <w:r w:rsidRPr="00294B04">
        <w:rPr>
          <w:rFonts w:ascii="Times New Roman" w:eastAsia="Times New Roman" w:hAnsi="Times New Roman" w:cs="Times New Roman"/>
          <w:bCs/>
          <w:sz w:val="28"/>
          <w:szCs w:val="28"/>
        </w:rPr>
        <w:t xml:space="preserve">  - Субвенции на государственные полномочия по сбору информации для ведения реестра нормативно-правовых актов Республики Алтай в размере 212,0 тыс.руб. Средства в объеме 197,06 тыс.руб., направлены на оплату труда с начислениями  ведущего специалиста по сбору информации для ведения реестра нормативно-правовых актов РА.  </w:t>
      </w:r>
    </w:p>
    <w:p w:rsidR="00294B04" w:rsidRPr="00294B04" w:rsidRDefault="00294B04" w:rsidP="00294B04">
      <w:pPr>
        <w:spacing w:after="0" w:line="240" w:lineRule="auto"/>
        <w:jc w:val="both"/>
        <w:rPr>
          <w:rFonts w:ascii="Times New Roman" w:eastAsia="Times New Roman" w:hAnsi="Times New Roman" w:cs="Times New Roman"/>
          <w:snapToGrid w:val="0"/>
          <w:color w:val="000000"/>
          <w:sz w:val="28"/>
          <w:szCs w:val="28"/>
        </w:rPr>
      </w:pPr>
      <w:r w:rsidRPr="00294B04">
        <w:rPr>
          <w:rFonts w:ascii="Times New Roman" w:eastAsia="Times New Roman" w:hAnsi="Times New Roman" w:cs="Times New Roman"/>
          <w:sz w:val="28"/>
          <w:szCs w:val="28"/>
        </w:rPr>
        <w:t xml:space="preserve">Так же,  отражены расходы на содержание муниципального архива из местного бюджета в сумме 249,46 тыс.руб. при плане 249,46 тыс.руб., в 2012 году фактически данные расходы составили 132,73 тыс.руб., </w:t>
      </w:r>
      <w:r w:rsidRPr="00294B04">
        <w:rPr>
          <w:rFonts w:ascii="Times New Roman" w:eastAsia="Times New Roman" w:hAnsi="Times New Roman" w:cs="Times New Roman"/>
          <w:snapToGrid w:val="0"/>
          <w:sz w:val="28"/>
          <w:szCs w:val="28"/>
        </w:rPr>
        <w:t>или темп роста – 187,95%, в связи проведением ремонта помещения под местный архив</w:t>
      </w:r>
      <w:r w:rsidRPr="00294B04">
        <w:rPr>
          <w:rFonts w:ascii="Times New Roman" w:eastAsia="Times New Roman" w:hAnsi="Times New Roman" w:cs="Times New Roman"/>
          <w:snapToGrid w:val="0"/>
          <w:color w:val="000000"/>
          <w:sz w:val="28"/>
          <w:szCs w:val="28"/>
        </w:rPr>
        <w:t>.</w:t>
      </w:r>
    </w:p>
    <w:p w:rsidR="00294B04" w:rsidRPr="00294B04" w:rsidRDefault="00294B04" w:rsidP="00294B04">
      <w:pPr>
        <w:spacing w:after="0" w:line="240" w:lineRule="auto"/>
        <w:ind w:firstLine="709"/>
        <w:jc w:val="both"/>
        <w:rPr>
          <w:rFonts w:ascii="Times New Roman" w:eastAsia="Times New Roman" w:hAnsi="Times New Roman" w:cs="Times New Roman"/>
          <w:snapToGrid w:val="0"/>
          <w:color w:val="000000"/>
          <w:sz w:val="28"/>
          <w:szCs w:val="28"/>
        </w:rPr>
      </w:pPr>
      <w:r w:rsidRPr="00294B04">
        <w:rPr>
          <w:rFonts w:ascii="Times New Roman" w:eastAsia="Times New Roman" w:hAnsi="Times New Roman" w:cs="Times New Roman"/>
          <w:snapToGrid w:val="0"/>
          <w:color w:val="000000"/>
          <w:sz w:val="28"/>
          <w:szCs w:val="28"/>
        </w:rPr>
        <w:t xml:space="preserve">  Для  повышения  эффективности использования топлива и энергии, оптимизации расходов в  муниципальном образовании действует муниципальная целевая программа «Энергосбережение в </w:t>
      </w:r>
      <w:proofErr w:type="spellStart"/>
      <w:r w:rsidRPr="00294B04">
        <w:rPr>
          <w:rFonts w:ascii="Times New Roman" w:eastAsia="Times New Roman" w:hAnsi="Times New Roman" w:cs="Times New Roman"/>
          <w:snapToGrid w:val="0"/>
          <w:color w:val="000000"/>
          <w:sz w:val="28"/>
          <w:szCs w:val="28"/>
        </w:rPr>
        <w:t>мо</w:t>
      </w:r>
      <w:proofErr w:type="spellEnd"/>
      <w:r w:rsidRPr="00294B04">
        <w:rPr>
          <w:rFonts w:ascii="Times New Roman" w:eastAsia="Times New Roman" w:hAnsi="Times New Roman" w:cs="Times New Roman"/>
          <w:snapToGrid w:val="0"/>
          <w:color w:val="000000"/>
          <w:sz w:val="28"/>
          <w:szCs w:val="28"/>
        </w:rPr>
        <w:t xml:space="preserve"> «</w:t>
      </w:r>
      <w:proofErr w:type="spellStart"/>
      <w:r w:rsidRPr="00294B04">
        <w:rPr>
          <w:rFonts w:ascii="Times New Roman" w:eastAsia="Times New Roman" w:hAnsi="Times New Roman" w:cs="Times New Roman"/>
          <w:snapToGrid w:val="0"/>
          <w:color w:val="000000"/>
          <w:sz w:val="28"/>
          <w:szCs w:val="28"/>
        </w:rPr>
        <w:t>Онгудайский</w:t>
      </w:r>
      <w:proofErr w:type="spellEnd"/>
      <w:r w:rsidRPr="00294B04">
        <w:rPr>
          <w:rFonts w:ascii="Times New Roman" w:eastAsia="Times New Roman" w:hAnsi="Times New Roman" w:cs="Times New Roman"/>
          <w:snapToGrid w:val="0"/>
          <w:color w:val="000000"/>
          <w:sz w:val="28"/>
          <w:szCs w:val="28"/>
        </w:rPr>
        <w:t xml:space="preserve"> район» на 2010-2015 годы». Кассовые расходы  за 2013год составили-1000,0 тыс.руб. Средства направлены  на проведение  ремонта электросети, отопительной системы, замены окон и  на приобретение  стройматериалов для проведения данных работ.</w:t>
      </w:r>
    </w:p>
    <w:p w:rsidR="00294B04" w:rsidRPr="00294B04" w:rsidRDefault="00294B04" w:rsidP="00294B04">
      <w:pPr>
        <w:spacing w:after="0" w:line="240" w:lineRule="auto"/>
        <w:ind w:firstLine="709"/>
        <w:jc w:val="both"/>
        <w:rPr>
          <w:rFonts w:ascii="Times New Roman" w:eastAsia="Times New Roman" w:hAnsi="Times New Roman" w:cs="Times New Roman"/>
          <w:snapToGrid w:val="0"/>
          <w:color w:val="000000"/>
          <w:sz w:val="28"/>
          <w:szCs w:val="28"/>
        </w:rPr>
      </w:pPr>
      <w:r w:rsidRPr="00294B04">
        <w:rPr>
          <w:rFonts w:ascii="Times New Roman" w:eastAsia="Times New Roman" w:hAnsi="Times New Roman" w:cs="Times New Roman"/>
          <w:snapToGrid w:val="0"/>
          <w:color w:val="000000"/>
          <w:sz w:val="28"/>
          <w:szCs w:val="28"/>
        </w:rPr>
        <w:t>Так же,  по данному подразделу отражены расходы по МЦП "Обеспечение деятельности администрации района (аймака) муниципального образования "</w:t>
      </w:r>
      <w:proofErr w:type="spellStart"/>
      <w:r w:rsidRPr="00294B04">
        <w:rPr>
          <w:rFonts w:ascii="Times New Roman" w:eastAsia="Times New Roman" w:hAnsi="Times New Roman" w:cs="Times New Roman"/>
          <w:snapToGrid w:val="0"/>
          <w:color w:val="000000"/>
          <w:sz w:val="28"/>
          <w:szCs w:val="28"/>
        </w:rPr>
        <w:t>Онгудайский</w:t>
      </w:r>
      <w:proofErr w:type="spellEnd"/>
      <w:r w:rsidRPr="00294B04">
        <w:rPr>
          <w:rFonts w:ascii="Times New Roman" w:eastAsia="Times New Roman" w:hAnsi="Times New Roman" w:cs="Times New Roman"/>
          <w:snapToGrid w:val="0"/>
          <w:color w:val="000000"/>
          <w:sz w:val="28"/>
          <w:szCs w:val="28"/>
        </w:rPr>
        <w:t xml:space="preserve"> район" и её структурных подразделений на 2013-2015 годы" в размере 5277,16 </w:t>
      </w:r>
      <w:proofErr w:type="spellStart"/>
      <w:r w:rsidRPr="00294B04">
        <w:rPr>
          <w:rFonts w:ascii="Times New Roman" w:eastAsia="Times New Roman" w:hAnsi="Times New Roman" w:cs="Times New Roman"/>
          <w:snapToGrid w:val="0"/>
          <w:color w:val="000000"/>
          <w:sz w:val="28"/>
          <w:szCs w:val="28"/>
        </w:rPr>
        <w:t>тыс</w:t>
      </w:r>
      <w:proofErr w:type="gramStart"/>
      <w:r w:rsidRPr="00294B04">
        <w:rPr>
          <w:rFonts w:ascii="Times New Roman" w:eastAsia="Times New Roman" w:hAnsi="Times New Roman" w:cs="Times New Roman"/>
          <w:snapToGrid w:val="0"/>
          <w:color w:val="000000"/>
          <w:sz w:val="28"/>
          <w:szCs w:val="28"/>
        </w:rPr>
        <w:t>.р</w:t>
      </w:r>
      <w:proofErr w:type="gramEnd"/>
      <w:r w:rsidRPr="00294B04">
        <w:rPr>
          <w:rFonts w:ascii="Times New Roman" w:eastAsia="Times New Roman" w:hAnsi="Times New Roman" w:cs="Times New Roman"/>
          <w:snapToGrid w:val="0"/>
          <w:color w:val="000000"/>
          <w:sz w:val="28"/>
          <w:szCs w:val="28"/>
        </w:rPr>
        <w:t>ублей</w:t>
      </w:r>
      <w:proofErr w:type="spellEnd"/>
      <w:r w:rsidRPr="00294B04">
        <w:rPr>
          <w:rFonts w:ascii="Times New Roman" w:eastAsia="Times New Roman" w:hAnsi="Times New Roman" w:cs="Times New Roman"/>
          <w:snapToGrid w:val="0"/>
          <w:color w:val="000000"/>
          <w:sz w:val="28"/>
          <w:szCs w:val="28"/>
        </w:rPr>
        <w:t>. Отражены расходы по обеспечению деятельности администрации, а</w:t>
      </w:r>
      <w:proofErr w:type="gramStart"/>
      <w:r w:rsidRPr="00294B04">
        <w:rPr>
          <w:rFonts w:ascii="Times New Roman" w:eastAsia="Times New Roman" w:hAnsi="Times New Roman" w:cs="Times New Roman"/>
          <w:snapToGrid w:val="0"/>
          <w:color w:val="000000"/>
          <w:sz w:val="28"/>
          <w:szCs w:val="28"/>
        </w:rPr>
        <w:t xml:space="preserve"> ,</w:t>
      </w:r>
      <w:proofErr w:type="gramEnd"/>
      <w:r w:rsidRPr="00294B04">
        <w:rPr>
          <w:rFonts w:ascii="Times New Roman" w:eastAsia="Times New Roman" w:hAnsi="Times New Roman" w:cs="Times New Roman"/>
          <w:snapToGrid w:val="0"/>
          <w:color w:val="000000"/>
          <w:sz w:val="28"/>
          <w:szCs w:val="28"/>
        </w:rPr>
        <w:t xml:space="preserve"> именно, расходы на коммунальные услуги в размере 2481,58 тыс.руб, текущий ремонт здания-200,00 тыс.руб, налоги: земельный, на имущество, транспортный -391,22 тыс.руб.</w:t>
      </w:r>
    </w:p>
    <w:p w:rsidR="00294B04" w:rsidRPr="00294B04" w:rsidRDefault="00294B04" w:rsidP="00294B04">
      <w:pPr>
        <w:spacing w:after="0" w:line="240" w:lineRule="auto"/>
        <w:jc w:val="both"/>
        <w:rPr>
          <w:rFonts w:ascii="Times New Roman" w:eastAsia="Times New Roman" w:hAnsi="Times New Roman" w:cs="Times New Roman"/>
          <w:snapToGrid w:val="0"/>
          <w:color w:val="000000"/>
          <w:sz w:val="28"/>
          <w:szCs w:val="28"/>
        </w:rPr>
      </w:pPr>
    </w:p>
    <w:p w:rsidR="00294B04" w:rsidRPr="00294B04" w:rsidRDefault="00294B04" w:rsidP="00294B04">
      <w:pPr>
        <w:spacing w:after="0" w:line="240" w:lineRule="auto"/>
        <w:jc w:val="both"/>
        <w:rPr>
          <w:rFonts w:ascii="Times New Roman" w:eastAsia="Times New Roman" w:hAnsi="Times New Roman" w:cs="Times New Roman"/>
          <w:i/>
          <w:sz w:val="28"/>
          <w:szCs w:val="28"/>
        </w:rPr>
      </w:pPr>
      <w:r w:rsidRPr="00294B04">
        <w:rPr>
          <w:rFonts w:ascii="Times New Roman" w:eastAsia="Times New Roman" w:hAnsi="Times New Roman" w:cs="Times New Roman"/>
          <w:b/>
          <w:sz w:val="28"/>
          <w:szCs w:val="28"/>
          <w:u w:val="single"/>
        </w:rPr>
        <w:t xml:space="preserve">  Раздел 0500 «Жилищно-коммунальное хозяйство» доля в общем расходе бюджета составляет 3,2 %, сумма  расходов  составляет 13 846,71тыс</w:t>
      </w:r>
      <w:proofErr w:type="gramStart"/>
      <w:r w:rsidRPr="00294B04">
        <w:rPr>
          <w:rFonts w:ascii="Times New Roman" w:eastAsia="Times New Roman" w:hAnsi="Times New Roman" w:cs="Times New Roman"/>
          <w:b/>
          <w:sz w:val="28"/>
          <w:szCs w:val="28"/>
          <w:u w:val="single"/>
        </w:rPr>
        <w:t>.р</w:t>
      </w:r>
      <w:proofErr w:type="gramEnd"/>
      <w:r w:rsidRPr="00294B04">
        <w:rPr>
          <w:rFonts w:ascii="Times New Roman" w:eastAsia="Times New Roman" w:hAnsi="Times New Roman" w:cs="Times New Roman"/>
          <w:b/>
          <w:sz w:val="28"/>
          <w:szCs w:val="28"/>
          <w:u w:val="single"/>
        </w:rPr>
        <w:t xml:space="preserve">уб., план выполнен на 99,5 %, темп роста в 2013году к уровню 2012года составил 37,9%. </w:t>
      </w:r>
      <w:r w:rsidRPr="00294B04">
        <w:rPr>
          <w:rFonts w:ascii="Times New Roman" w:eastAsia="Times New Roman" w:hAnsi="Times New Roman" w:cs="Times New Roman"/>
          <w:i/>
          <w:sz w:val="28"/>
          <w:szCs w:val="28"/>
        </w:rPr>
        <w:t xml:space="preserve">( в связи с уменьшением ассигнований, выделенных на реализацию программ из вышестоящих бюджетов) </w:t>
      </w:r>
    </w:p>
    <w:p w:rsidR="00294B04" w:rsidRPr="00294B04" w:rsidRDefault="00294B04" w:rsidP="00294B04">
      <w:pPr>
        <w:tabs>
          <w:tab w:val="left" w:pos="-284"/>
        </w:tabs>
        <w:spacing w:after="0" w:line="240" w:lineRule="auto"/>
        <w:ind w:left="-284" w:firstLine="142"/>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За счет межбюджетных трансфертов  и средств местного бюджета произведены следующие расходы:</w:t>
      </w:r>
    </w:p>
    <w:p w:rsidR="00294B04" w:rsidRPr="00294B04" w:rsidRDefault="00294B04" w:rsidP="00294B04">
      <w:pPr>
        <w:numPr>
          <w:ilvl w:val="0"/>
          <w:numId w:val="24"/>
        </w:numPr>
        <w:tabs>
          <w:tab w:val="left" w:pos="-284"/>
        </w:tabs>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"Развитие агропромышленного комплекса РА на 2009-2013 </w:t>
      </w:r>
      <w:proofErr w:type="spellStart"/>
      <w:r w:rsidRPr="00294B04">
        <w:rPr>
          <w:rFonts w:ascii="Times New Roman" w:eastAsia="Times New Roman" w:hAnsi="Times New Roman" w:cs="Times New Roman"/>
          <w:sz w:val="28"/>
          <w:szCs w:val="28"/>
        </w:rPr>
        <w:t>г.г</w:t>
      </w:r>
      <w:proofErr w:type="spellEnd"/>
      <w:r w:rsidRPr="00294B04">
        <w:rPr>
          <w:rFonts w:ascii="Times New Roman" w:eastAsia="Times New Roman" w:hAnsi="Times New Roman" w:cs="Times New Roman"/>
          <w:sz w:val="28"/>
          <w:szCs w:val="28"/>
        </w:rPr>
        <w:t>.":</w:t>
      </w:r>
    </w:p>
    <w:p w:rsidR="00294B04" w:rsidRPr="00294B04" w:rsidRDefault="00294B04" w:rsidP="00294B04">
      <w:pPr>
        <w:tabs>
          <w:tab w:val="left" w:pos="-284"/>
        </w:tabs>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Реконструкция  водопровода в </w:t>
      </w:r>
      <w:proofErr w:type="spellStart"/>
      <w:r w:rsidRPr="00294B04">
        <w:rPr>
          <w:rFonts w:ascii="Times New Roman" w:eastAsia="Times New Roman" w:hAnsi="Times New Roman" w:cs="Times New Roman"/>
          <w:sz w:val="28"/>
          <w:szCs w:val="28"/>
        </w:rPr>
        <w:t>с</w:t>
      </w:r>
      <w:proofErr w:type="gramStart"/>
      <w:r w:rsidRPr="00294B04">
        <w:rPr>
          <w:rFonts w:ascii="Times New Roman" w:eastAsia="Times New Roman" w:hAnsi="Times New Roman" w:cs="Times New Roman"/>
          <w:sz w:val="28"/>
          <w:szCs w:val="28"/>
        </w:rPr>
        <w:t>.Ш</w:t>
      </w:r>
      <w:proofErr w:type="gramEnd"/>
      <w:r w:rsidRPr="00294B04">
        <w:rPr>
          <w:rFonts w:ascii="Times New Roman" w:eastAsia="Times New Roman" w:hAnsi="Times New Roman" w:cs="Times New Roman"/>
          <w:sz w:val="28"/>
          <w:szCs w:val="28"/>
        </w:rPr>
        <w:t>ашикман</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Онгудайского</w:t>
      </w:r>
      <w:proofErr w:type="spellEnd"/>
      <w:r w:rsidRPr="00294B04">
        <w:rPr>
          <w:rFonts w:ascii="Times New Roman" w:eastAsia="Times New Roman" w:hAnsi="Times New Roman" w:cs="Times New Roman"/>
          <w:sz w:val="28"/>
          <w:szCs w:val="28"/>
        </w:rPr>
        <w:t xml:space="preserve"> района РА -2861,29тыс.руб., в </w:t>
      </w:r>
      <w:proofErr w:type="spellStart"/>
      <w:r w:rsidRPr="00294B04">
        <w:rPr>
          <w:rFonts w:ascii="Times New Roman" w:eastAsia="Times New Roman" w:hAnsi="Times New Roman" w:cs="Times New Roman"/>
          <w:sz w:val="28"/>
          <w:szCs w:val="28"/>
        </w:rPr>
        <w:t>т.ч</w:t>
      </w:r>
      <w:proofErr w:type="spellEnd"/>
      <w:r w:rsidRPr="00294B04">
        <w:rPr>
          <w:rFonts w:ascii="Times New Roman" w:eastAsia="Times New Roman" w:hAnsi="Times New Roman" w:cs="Times New Roman"/>
          <w:sz w:val="28"/>
          <w:szCs w:val="28"/>
        </w:rPr>
        <w:t>. федеральные средства-790,90тыс.руб., республиканские -1600,00 тыс.руб, местный бюджет-470,39 тыс.руб.</w:t>
      </w:r>
    </w:p>
    <w:p w:rsidR="00294B04" w:rsidRPr="00294B04" w:rsidRDefault="00294B04" w:rsidP="00294B04">
      <w:pPr>
        <w:tabs>
          <w:tab w:val="left" w:pos="-284"/>
        </w:tabs>
        <w:spacing w:after="0" w:line="240" w:lineRule="auto"/>
        <w:ind w:left="-142"/>
        <w:jc w:val="both"/>
        <w:rPr>
          <w:rFonts w:ascii="Times New Roman" w:eastAsia="Times New Roman" w:hAnsi="Times New Roman" w:cs="Times New Roman"/>
          <w:color w:val="000000"/>
          <w:w w:val="101"/>
          <w:sz w:val="28"/>
          <w:szCs w:val="28"/>
        </w:rPr>
      </w:pPr>
      <w:r w:rsidRPr="00294B04">
        <w:rPr>
          <w:rFonts w:ascii="Times New Roman" w:eastAsia="Times New Roman" w:hAnsi="Times New Roman" w:cs="Times New Roman"/>
          <w:color w:val="000000"/>
          <w:w w:val="101"/>
          <w:sz w:val="28"/>
          <w:szCs w:val="28"/>
        </w:rPr>
        <w:t>2.</w:t>
      </w:r>
      <w:r w:rsidRPr="00294B04">
        <w:rPr>
          <w:rFonts w:ascii="Times New Roman" w:eastAsia="Times New Roman" w:hAnsi="Times New Roman" w:cs="Times New Roman"/>
          <w:sz w:val="20"/>
          <w:szCs w:val="20"/>
        </w:rPr>
        <w:t xml:space="preserve"> </w:t>
      </w:r>
      <w:r w:rsidRPr="00294B04">
        <w:rPr>
          <w:rFonts w:ascii="Times New Roman" w:eastAsia="Times New Roman" w:hAnsi="Times New Roman" w:cs="Times New Roman"/>
          <w:color w:val="000000"/>
          <w:w w:val="101"/>
          <w:sz w:val="28"/>
          <w:szCs w:val="28"/>
        </w:rPr>
        <w:t xml:space="preserve">РЦП "Энергосбережение и повышение  энергетической эффективности  РА на 2010-2015 годы и на период до 2020 года"   Подпрограмма </w:t>
      </w:r>
      <w:r w:rsidRPr="00294B04">
        <w:rPr>
          <w:rFonts w:ascii="Times New Roman" w:eastAsia="Times New Roman" w:hAnsi="Times New Roman" w:cs="Times New Roman"/>
          <w:color w:val="000000"/>
          <w:w w:val="101"/>
          <w:sz w:val="28"/>
          <w:szCs w:val="28"/>
        </w:rPr>
        <w:lastRenderedPageBreak/>
        <w:t xml:space="preserve">"Энергосбережение в сфере предоставления коммунальных услуг на территории РА" (Подготовка к отопительному  сезону объектов </w:t>
      </w:r>
      <w:proofErr w:type="spellStart"/>
      <w:r w:rsidRPr="00294B04">
        <w:rPr>
          <w:rFonts w:ascii="Times New Roman" w:eastAsia="Times New Roman" w:hAnsi="Times New Roman" w:cs="Times New Roman"/>
          <w:color w:val="000000"/>
          <w:w w:val="101"/>
          <w:sz w:val="28"/>
          <w:szCs w:val="28"/>
        </w:rPr>
        <w:t>жкх</w:t>
      </w:r>
      <w:proofErr w:type="spellEnd"/>
      <w:r w:rsidRPr="00294B04">
        <w:rPr>
          <w:rFonts w:ascii="Times New Roman" w:eastAsia="Times New Roman" w:hAnsi="Times New Roman" w:cs="Times New Roman"/>
          <w:color w:val="000000"/>
          <w:w w:val="101"/>
          <w:sz w:val="28"/>
          <w:szCs w:val="28"/>
        </w:rPr>
        <w:t xml:space="preserve">) -1463,22 тыс.руб., в </w:t>
      </w:r>
      <w:proofErr w:type="spellStart"/>
      <w:r w:rsidRPr="00294B04">
        <w:rPr>
          <w:rFonts w:ascii="Times New Roman" w:eastAsia="Times New Roman" w:hAnsi="Times New Roman" w:cs="Times New Roman"/>
          <w:color w:val="000000"/>
          <w:w w:val="101"/>
          <w:sz w:val="28"/>
          <w:szCs w:val="28"/>
        </w:rPr>
        <w:t>т.ч</w:t>
      </w:r>
      <w:proofErr w:type="spellEnd"/>
      <w:r w:rsidRPr="00294B04">
        <w:rPr>
          <w:rFonts w:ascii="Times New Roman" w:eastAsia="Times New Roman" w:hAnsi="Times New Roman" w:cs="Times New Roman"/>
          <w:color w:val="000000"/>
          <w:w w:val="101"/>
          <w:sz w:val="28"/>
          <w:szCs w:val="28"/>
        </w:rPr>
        <w:t xml:space="preserve">. республиканские средства -1316,90 тыс.руб., </w:t>
      </w:r>
      <w:proofErr w:type="spellStart"/>
      <w:r w:rsidRPr="00294B04">
        <w:rPr>
          <w:rFonts w:ascii="Times New Roman" w:eastAsia="Times New Roman" w:hAnsi="Times New Roman" w:cs="Times New Roman"/>
          <w:color w:val="000000"/>
          <w:w w:val="101"/>
          <w:sz w:val="28"/>
          <w:szCs w:val="28"/>
        </w:rPr>
        <w:t>софинансирование</w:t>
      </w:r>
      <w:proofErr w:type="spellEnd"/>
      <w:r w:rsidRPr="00294B04">
        <w:rPr>
          <w:rFonts w:ascii="Times New Roman" w:eastAsia="Times New Roman" w:hAnsi="Times New Roman" w:cs="Times New Roman"/>
          <w:color w:val="000000"/>
          <w:w w:val="101"/>
          <w:sz w:val="28"/>
          <w:szCs w:val="28"/>
        </w:rPr>
        <w:t xml:space="preserve"> из местного бюджета -146,32 тыс.руб.</w:t>
      </w:r>
    </w:p>
    <w:p w:rsidR="00294B04" w:rsidRPr="00294B04" w:rsidRDefault="00294B04" w:rsidP="00294B04">
      <w:pPr>
        <w:tabs>
          <w:tab w:val="left" w:pos="-284"/>
        </w:tabs>
        <w:spacing w:after="0" w:line="240" w:lineRule="auto"/>
        <w:ind w:left="-142"/>
        <w:jc w:val="both"/>
        <w:rPr>
          <w:rFonts w:ascii="Times New Roman" w:eastAsia="Times New Roman" w:hAnsi="Times New Roman" w:cs="Times New Roman"/>
          <w:color w:val="000000"/>
          <w:w w:val="101"/>
          <w:sz w:val="28"/>
          <w:szCs w:val="28"/>
        </w:rPr>
      </w:pPr>
      <w:r w:rsidRPr="00294B04">
        <w:rPr>
          <w:rFonts w:ascii="Times New Roman" w:eastAsia="Times New Roman" w:hAnsi="Times New Roman" w:cs="Times New Roman"/>
          <w:color w:val="000000"/>
          <w:w w:val="101"/>
          <w:sz w:val="28"/>
          <w:szCs w:val="28"/>
        </w:rPr>
        <w:t xml:space="preserve"> 3.РЦП «Жилище на 2011-2015г" "подпрограмма "Стимулирование развития жилищного строительства на территории Республики Алтай, в том числе в сельской местности" на обеспечение инженерной инфраструктурой: электроснабжение юго-восточной части в с. Онгудай 2-я очередь строительства -1589,300 </w:t>
      </w:r>
      <w:proofErr w:type="spellStart"/>
      <w:r w:rsidRPr="00294B04">
        <w:rPr>
          <w:rFonts w:ascii="Times New Roman" w:eastAsia="Times New Roman" w:hAnsi="Times New Roman" w:cs="Times New Roman"/>
          <w:color w:val="000000"/>
          <w:w w:val="101"/>
          <w:sz w:val="28"/>
          <w:szCs w:val="28"/>
        </w:rPr>
        <w:t>тыс</w:t>
      </w:r>
      <w:proofErr w:type="gramStart"/>
      <w:r w:rsidRPr="00294B04">
        <w:rPr>
          <w:rFonts w:ascii="Times New Roman" w:eastAsia="Times New Roman" w:hAnsi="Times New Roman" w:cs="Times New Roman"/>
          <w:color w:val="000000"/>
          <w:w w:val="101"/>
          <w:sz w:val="28"/>
          <w:szCs w:val="28"/>
        </w:rPr>
        <w:t>.р</w:t>
      </w:r>
      <w:proofErr w:type="gramEnd"/>
      <w:r w:rsidRPr="00294B04">
        <w:rPr>
          <w:rFonts w:ascii="Times New Roman" w:eastAsia="Times New Roman" w:hAnsi="Times New Roman" w:cs="Times New Roman"/>
          <w:color w:val="000000"/>
          <w:w w:val="101"/>
          <w:sz w:val="28"/>
          <w:szCs w:val="28"/>
        </w:rPr>
        <w:t>ублей</w:t>
      </w:r>
      <w:proofErr w:type="spellEnd"/>
      <w:r w:rsidRPr="00294B04">
        <w:rPr>
          <w:rFonts w:ascii="Times New Roman" w:eastAsia="Times New Roman" w:hAnsi="Times New Roman" w:cs="Times New Roman"/>
          <w:color w:val="000000"/>
          <w:w w:val="101"/>
          <w:sz w:val="28"/>
          <w:szCs w:val="28"/>
        </w:rPr>
        <w:t xml:space="preserve"> через </w:t>
      </w:r>
      <w:proofErr w:type="spellStart"/>
      <w:r w:rsidRPr="00294B04">
        <w:rPr>
          <w:rFonts w:ascii="Times New Roman" w:eastAsia="Times New Roman" w:hAnsi="Times New Roman" w:cs="Times New Roman"/>
          <w:color w:val="000000"/>
          <w:w w:val="101"/>
          <w:sz w:val="28"/>
          <w:szCs w:val="28"/>
        </w:rPr>
        <w:t>Онгудайское</w:t>
      </w:r>
      <w:proofErr w:type="spellEnd"/>
      <w:r w:rsidRPr="00294B04">
        <w:rPr>
          <w:rFonts w:ascii="Times New Roman" w:eastAsia="Times New Roman" w:hAnsi="Times New Roman" w:cs="Times New Roman"/>
          <w:color w:val="000000"/>
          <w:w w:val="101"/>
          <w:sz w:val="28"/>
          <w:szCs w:val="28"/>
        </w:rPr>
        <w:t xml:space="preserve"> сельское поселение, </w:t>
      </w:r>
      <w:proofErr w:type="spellStart"/>
      <w:r w:rsidRPr="00294B04">
        <w:rPr>
          <w:rFonts w:ascii="Times New Roman" w:eastAsia="Times New Roman" w:hAnsi="Times New Roman" w:cs="Times New Roman"/>
          <w:color w:val="000000"/>
          <w:w w:val="101"/>
          <w:sz w:val="28"/>
          <w:szCs w:val="28"/>
        </w:rPr>
        <w:t>софинансирование</w:t>
      </w:r>
      <w:proofErr w:type="spellEnd"/>
      <w:r w:rsidRPr="00294B04">
        <w:rPr>
          <w:rFonts w:ascii="Times New Roman" w:eastAsia="Times New Roman" w:hAnsi="Times New Roman" w:cs="Times New Roman"/>
          <w:color w:val="000000"/>
          <w:w w:val="101"/>
          <w:sz w:val="28"/>
          <w:szCs w:val="28"/>
        </w:rPr>
        <w:t xml:space="preserve"> из местного бюджета -954,90 </w:t>
      </w:r>
      <w:proofErr w:type="spellStart"/>
      <w:r w:rsidRPr="00294B04">
        <w:rPr>
          <w:rFonts w:ascii="Times New Roman" w:eastAsia="Times New Roman" w:hAnsi="Times New Roman" w:cs="Times New Roman"/>
          <w:color w:val="000000"/>
          <w:w w:val="101"/>
          <w:sz w:val="28"/>
          <w:szCs w:val="28"/>
        </w:rPr>
        <w:t>тыс.рублей</w:t>
      </w:r>
      <w:proofErr w:type="spellEnd"/>
      <w:r w:rsidRPr="00294B04">
        <w:rPr>
          <w:rFonts w:ascii="Times New Roman" w:eastAsia="Times New Roman" w:hAnsi="Times New Roman" w:cs="Times New Roman"/>
          <w:color w:val="000000"/>
          <w:w w:val="101"/>
          <w:sz w:val="28"/>
          <w:szCs w:val="28"/>
        </w:rPr>
        <w:t xml:space="preserve">. </w:t>
      </w:r>
    </w:p>
    <w:p w:rsidR="00294B04" w:rsidRPr="00294B04" w:rsidRDefault="00294B04" w:rsidP="00294B04">
      <w:pPr>
        <w:tabs>
          <w:tab w:val="left" w:pos="-284"/>
        </w:tabs>
        <w:spacing w:after="0" w:line="240" w:lineRule="auto"/>
        <w:ind w:left="-142"/>
        <w:jc w:val="both"/>
        <w:rPr>
          <w:rFonts w:ascii="Times New Roman" w:eastAsia="Times New Roman" w:hAnsi="Times New Roman" w:cs="Times New Roman"/>
          <w:color w:val="000000"/>
          <w:w w:val="101"/>
          <w:sz w:val="28"/>
          <w:szCs w:val="28"/>
        </w:rPr>
      </w:pPr>
      <w:r w:rsidRPr="00294B04">
        <w:rPr>
          <w:rFonts w:ascii="Times New Roman" w:eastAsia="Times New Roman" w:hAnsi="Times New Roman" w:cs="Times New Roman"/>
          <w:color w:val="000000"/>
          <w:w w:val="101"/>
          <w:sz w:val="28"/>
          <w:szCs w:val="28"/>
        </w:rPr>
        <w:t>4.Произведены расходы местного бюджета на проектно-изыскательские работы и на экспертизу проектов для строительства и реконструкции водопровода в с. Купчегень-919,26тыс</w:t>
      </w:r>
      <w:proofErr w:type="gramStart"/>
      <w:r w:rsidRPr="00294B04">
        <w:rPr>
          <w:rFonts w:ascii="Times New Roman" w:eastAsia="Times New Roman" w:hAnsi="Times New Roman" w:cs="Times New Roman"/>
          <w:color w:val="000000"/>
          <w:w w:val="101"/>
          <w:sz w:val="28"/>
          <w:szCs w:val="28"/>
        </w:rPr>
        <w:t>.р</w:t>
      </w:r>
      <w:proofErr w:type="gramEnd"/>
      <w:r w:rsidRPr="00294B04">
        <w:rPr>
          <w:rFonts w:ascii="Times New Roman" w:eastAsia="Times New Roman" w:hAnsi="Times New Roman" w:cs="Times New Roman"/>
          <w:color w:val="000000"/>
          <w:w w:val="101"/>
          <w:sz w:val="28"/>
          <w:szCs w:val="28"/>
        </w:rPr>
        <w:t>уб.</w:t>
      </w:r>
    </w:p>
    <w:p w:rsidR="00294B04" w:rsidRPr="00294B04" w:rsidRDefault="00294B04" w:rsidP="00294B04">
      <w:pPr>
        <w:tabs>
          <w:tab w:val="left" w:pos="-284"/>
        </w:tabs>
        <w:spacing w:after="0" w:line="240" w:lineRule="auto"/>
        <w:ind w:left="-284" w:firstLine="142"/>
        <w:jc w:val="both"/>
        <w:rPr>
          <w:rFonts w:ascii="Times New Roman" w:eastAsia="Times New Roman" w:hAnsi="Times New Roman" w:cs="Times New Roman"/>
          <w:sz w:val="28"/>
          <w:szCs w:val="28"/>
        </w:rPr>
      </w:pPr>
      <w:r w:rsidRPr="00294B04">
        <w:rPr>
          <w:rFonts w:ascii="Times New Roman" w:eastAsia="Times New Roman" w:hAnsi="Times New Roman" w:cs="Times New Roman"/>
          <w:w w:val="101"/>
          <w:sz w:val="28"/>
          <w:szCs w:val="28"/>
        </w:rPr>
        <w:t>5.</w:t>
      </w:r>
      <w:r w:rsidRPr="00294B04">
        <w:rPr>
          <w:rFonts w:ascii="Times New Roman" w:eastAsia="Times New Roman" w:hAnsi="Times New Roman" w:cs="Times New Roman"/>
          <w:sz w:val="28"/>
          <w:szCs w:val="28"/>
        </w:rPr>
        <w:t xml:space="preserve">Из бюджета района были направлены средства бюджетам сельских поселений  в размере 4141,68 тыс.руб., на поддержку коммунального хозяйства: приобретение КТП-200,00 тыс.руб </w:t>
      </w:r>
      <w:proofErr w:type="spellStart"/>
      <w:r w:rsidRPr="00294B04">
        <w:rPr>
          <w:rFonts w:ascii="Times New Roman" w:eastAsia="Times New Roman" w:hAnsi="Times New Roman" w:cs="Times New Roman"/>
          <w:sz w:val="28"/>
          <w:szCs w:val="28"/>
        </w:rPr>
        <w:t>Каракольскому</w:t>
      </w:r>
      <w:proofErr w:type="spellEnd"/>
      <w:r w:rsidRPr="00294B04">
        <w:rPr>
          <w:rFonts w:ascii="Times New Roman" w:eastAsia="Times New Roman" w:hAnsi="Times New Roman" w:cs="Times New Roman"/>
          <w:sz w:val="28"/>
          <w:szCs w:val="28"/>
        </w:rPr>
        <w:t xml:space="preserve"> СП, на ремонт здания </w:t>
      </w:r>
      <w:proofErr w:type="spellStart"/>
      <w:r w:rsidRPr="00294B04">
        <w:rPr>
          <w:rFonts w:ascii="Times New Roman" w:eastAsia="Times New Roman" w:hAnsi="Times New Roman" w:cs="Times New Roman"/>
          <w:sz w:val="28"/>
          <w:szCs w:val="28"/>
        </w:rPr>
        <w:t>автогаража</w:t>
      </w:r>
      <w:proofErr w:type="spellEnd"/>
      <w:r w:rsidRPr="00294B04">
        <w:rPr>
          <w:rFonts w:ascii="Times New Roman" w:eastAsia="Times New Roman" w:hAnsi="Times New Roman" w:cs="Times New Roman"/>
          <w:sz w:val="28"/>
          <w:szCs w:val="28"/>
        </w:rPr>
        <w:t xml:space="preserve"> -180,00 тыс.руб </w:t>
      </w:r>
      <w:proofErr w:type="spellStart"/>
      <w:r w:rsidRPr="00294B04">
        <w:rPr>
          <w:rFonts w:ascii="Times New Roman" w:eastAsia="Times New Roman" w:hAnsi="Times New Roman" w:cs="Times New Roman"/>
          <w:sz w:val="28"/>
          <w:szCs w:val="28"/>
        </w:rPr>
        <w:t>Куладинскому</w:t>
      </w:r>
      <w:proofErr w:type="spellEnd"/>
      <w:r w:rsidRPr="00294B04">
        <w:rPr>
          <w:rFonts w:ascii="Times New Roman" w:eastAsia="Times New Roman" w:hAnsi="Times New Roman" w:cs="Times New Roman"/>
          <w:sz w:val="28"/>
          <w:szCs w:val="28"/>
        </w:rPr>
        <w:t xml:space="preserve"> СП</w:t>
      </w:r>
      <w:proofErr w:type="gramStart"/>
      <w:r w:rsidRPr="00294B04">
        <w:rPr>
          <w:rFonts w:ascii="Times New Roman" w:eastAsia="Times New Roman" w:hAnsi="Times New Roman" w:cs="Times New Roman"/>
          <w:sz w:val="28"/>
          <w:szCs w:val="28"/>
        </w:rPr>
        <w:t xml:space="preserve"> ,</w:t>
      </w:r>
      <w:proofErr w:type="gramEnd"/>
      <w:r w:rsidRPr="00294B04">
        <w:rPr>
          <w:rFonts w:ascii="Times New Roman" w:eastAsia="Times New Roman" w:hAnsi="Times New Roman" w:cs="Times New Roman"/>
          <w:sz w:val="28"/>
          <w:szCs w:val="28"/>
        </w:rPr>
        <w:t xml:space="preserve"> Возмещение расходов по электроснабжению водонапорных башен , введенных в  действие в </w:t>
      </w:r>
      <w:proofErr w:type="spellStart"/>
      <w:r w:rsidRPr="00294B04">
        <w:rPr>
          <w:rFonts w:ascii="Times New Roman" w:eastAsia="Times New Roman" w:hAnsi="Times New Roman" w:cs="Times New Roman"/>
          <w:sz w:val="28"/>
          <w:szCs w:val="28"/>
        </w:rPr>
        <w:t>Куладинском</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Теньгинском</w:t>
      </w:r>
      <w:proofErr w:type="spellEnd"/>
      <w:r w:rsidRPr="00294B04">
        <w:rPr>
          <w:rFonts w:ascii="Times New Roman" w:eastAsia="Times New Roman" w:hAnsi="Times New Roman" w:cs="Times New Roman"/>
          <w:sz w:val="28"/>
          <w:szCs w:val="28"/>
        </w:rPr>
        <w:t xml:space="preserve"> и </w:t>
      </w:r>
      <w:proofErr w:type="spellStart"/>
      <w:r w:rsidRPr="00294B04">
        <w:rPr>
          <w:rFonts w:ascii="Times New Roman" w:eastAsia="Times New Roman" w:hAnsi="Times New Roman" w:cs="Times New Roman"/>
          <w:sz w:val="28"/>
          <w:szCs w:val="28"/>
        </w:rPr>
        <w:t>Онгудайском</w:t>
      </w:r>
      <w:proofErr w:type="spellEnd"/>
      <w:r w:rsidRPr="00294B04">
        <w:rPr>
          <w:rFonts w:ascii="Times New Roman" w:eastAsia="Times New Roman" w:hAnsi="Times New Roman" w:cs="Times New Roman"/>
          <w:sz w:val="28"/>
          <w:szCs w:val="28"/>
        </w:rPr>
        <w:t xml:space="preserve"> поселениях -250,00 тыс.руб; </w:t>
      </w:r>
    </w:p>
    <w:p w:rsidR="00294B04" w:rsidRPr="00294B04" w:rsidRDefault="00294B04" w:rsidP="00294B04">
      <w:pPr>
        <w:tabs>
          <w:tab w:val="left" w:pos="-284"/>
        </w:tabs>
        <w:spacing w:after="0" w:line="240" w:lineRule="auto"/>
        <w:ind w:left="-142"/>
        <w:jc w:val="both"/>
        <w:rPr>
          <w:rFonts w:ascii="Times New Roman" w:eastAsia="Times New Roman" w:hAnsi="Times New Roman" w:cs="Times New Roman"/>
          <w:sz w:val="28"/>
          <w:szCs w:val="28"/>
        </w:rPr>
      </w:pPr>
      <w:r w:rsidRPr="00294B04">
        <w:rPr>
          <w:rFonts w:ascii="Times New Roman" w:eastAsia="Times New Roman" w:hAnsi="Times New Roman" w:cs="Times New Roman"/>
          <w:w w:val="101"/>
          <w:sz w:val="28"/>
          <w:szCs w:val="28"/>
        </w:rPr>
        <w:t>5.1.</w:t>
      </w:r>
      <w:r w:rsidRPr="00294B04">
        <w:rPr>
          <w:rFonts w:ascii="Times New Roman" w:eastAsia="Times New Roman" w:hAnsi="Times New Roman" w:cs="Times New Roman"/>
          <w:sz w:val="28"/>
          <w:szCs w:val="28"/>
        </w:rPr>
        <w:t xml:space="preserve"> В рамках реализации  МЦП "Обеспечение  населения </w:t>
      </w:r>
      <w:proofErr w:type="spellStart"/>
      <w:r w:rsidRPr="00294B04">
        <w:rPr>
          <w:rFonts w:ascii="Times New Roman" w:eastAsia="Times New Roman" w:hAnsi="Times New Roman" w:cs="Times New Roman"/>
          <w:sz w:val="28"/>
          <w:szCs w:val="28"/>
        </w:rPr>
        <w:t>Онгудайского</w:t>
      </w:r>
      <w:proofErr w:type="spellEnd"/>
      <w:r w:rsidRPr="00294B04">
        <w:rPr>
          <w:rFonts w:ascii="Times New Roman" w:eastAsia="Times New Roman" w:hAnsi="Times New Roman" w:cs="Times New Roman"/>
          <w:sz w:val="28"/>
          <w:szCs w:val="28"/>
        </w:rPr>
        <w:t xml:space="preserve"> района питьевой водой  на 2011-2013г.г." направлены  средства на ремонт сетей водоснабжения, на проведение работ по бурению и лицензированию водонапорных скважин бюджетам </w:t>
      </w:r>
      <w:proofErr w:type="spellStart"/>
      <w:r w:rsidRPr="00294B04">
        <w:rPr>
          <w:rFonts w:ascii="Times New Roman" w:eastAsia="Times New Roman" w:hAnsi="Times New Roman" w:cs="Times New Roman"/>
          <w:sz w:val="28"/>
          <w:szCs w:val="28"/>
        </w:rPr>
        <w:t>Елинского</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Теньгинского</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Каракольского</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Шашикманского</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Купчегенского</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Онгудайского</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Ининского</w:t>
      </w:r>
      <w:proofErr w:type="spellEnd"/>
      <w:r w:rsidRPr="00294B04">
        <w:rPr>
          <w:rFonts w:ascii="Times New Roman" w:eastAsia="Times New Roman" w:hAnsi="Times New Roman" w:cs="Times New Roman"/>
          <w:sz w:val="28"/>
          <w:szCs w:val="28"/>
        </w:rPr>
        <w:t xml:space="preserve">, Хабаровского, сельских поселений в размере 1977,69 тыс.руб. </w:t>
      </w:r>
    </w:p>
    <w:p w:rsidR="00294B04" w:rsidRPr="00294B04" w:rsidRDefault="00294B04" w:rsidP="00294B04">
      <w:pPr>
        <w:tabs>
          <w:tab w:val="left" w:pos="-284"/>
        </w:tabs>
        <w:spacing w:after="0" w:line="240" w:lineRule="auto"/>
        <w:ind w:left="-142"/>
        <w:jc w:val="both"/>
        <w:rPr>
          <w:rFonts w:ascii="Times New Roman" w:eastAsia="Times New Roman" w:hAnsi="Times New Roman" w:cs="Times New Roman"/>
          <w:w w:val="101"/>
          <w:sz w:val="28"/>
          <w:szCs w:val="28"/>
        </w:rPr>
      </w:pPr>
      <w:r w:rsidRPr="00294B04">
        <w:rPr>
          <w:rFonts w:ascii="Times New Roman" w:eastAsia="Times New Roman" w:hAnsi="Times New Roman" w:cs="Times New Roman"/>
          <w:w w:val="101"/>
          <w:sz w:val="28"/>
          <w:szCs w:val="28"/>
        </w:rPr>
        <w:t xml:space="preserve">    По заключенным соглашениям о передаче полномочий муниципального района сельским поселениям на содержание и обустройство свалок направлено -480,0 тыс.руб. </w:t>
      </w:r>
    </w:p>
    <w:p w:rsidR="00294B04" w:rsidRPr="00294B04" w:rsidRDefault="00294B04" w:rsidP="00294B04">
      <w:pPr>
        <w:spacing w:after="0" w:line="240" w:lineRule="auto"/>
        <w:jc w:val="both"/>
        <w:rPr>
          <w:rFonts w:ascii="Times New Roman" w:eastAsia="Times New Roman" w:hAnsi="Times New Roman" w:cs="Times New Roman"/>
          <w:i/>
          <w:sz w:val="28"/>
          <w:szCs w:val="28"/>
        </w:rPr>
      </w:pPr>
      <w:r w:rsidRPr="00294B04">
        <w:rPr>
          <w:rFonts w:ascii="Times New Roman" w:eastAsia="Times New Roman" w:hAnsi="Times New Roman" w:cs="Times New Roman"/>
          <w:i/>
          <w:sz w:val="28"/>
          <w:szCs w:val="28"/>
        </w:rPr>
        <w:t xml:space="preserve">Более подробно о расходовании средств на капитальное строительство и на </w:t>
      </w:r>
      <w:proofErr w:type="spellStart"/>
      <w:r w:rsidRPr="00294B04">
        <w:rPr>
          <w:rFonts w:ascii="Times New Roman" w:eastAsia="Times New Roman" w:hAnsi="Times New Roman" w:cs="Times New Roman"/>
          <w:i/>
          <w:sz w:val="28"/>
          <w:szCs w:val="28"/>
        </w:rPr>
        <w:t>софинансирование</w:t>
      </w:r>
      <w:proofErr w:type="spellEnd"/>
      <w:r w:rsidRPr="00294B04">
        <w:rPr>
          <w:rFonts w:ascii="Times New Roman" w:eastAsia="Times New Roman" w:hAnsi="Times New Roman" w:cs="Times New Roman"/>
          <w:i/>
          <w:sz w:val="28"/>
          <w:szCs w:val="28"/>
        </w:rPr>
        <w:t xml:space="preserve">  к программам </w:t>
      </w:r>
      <w:proofErr w:type="gramStart"/>
      <w:r w:rsidRPr="00294B04">
        <w:rPr>
          <w:rFonts w:ascii="Times New Roman" w:eastAsia="Times New Roman" w:hAnsi="Times New Roman" w:cs="Times New Roman"/>
          <w:i/>
          <w:sz w:val="28"/>
          <w:szCs w:val="28"/>
        </w:rPr>
        <w:t>изложены</w:t>
      </w:r>
      <w:proofErr w:type="gramEnd"/>
      <w:r w:rsidRPr="00294B04">
        <w:rPr>
          <w:rFonts w:ascii="Times New Roman" w:eastAsia="Times New Roman" w:hAnsi="Times New Roman" w:cs="Times New Roman"/>
          <w:i/>
          <w:sz w:val="28"/>
          <w:szCs w:val="28"/>
        </w:rPr>
        <w:t xml:space="preserve"> в таблицах 3и4.</w:t>
      </w:r>
    </w:p>
    <w:p w:rsidR="00294B04" w:rsidRPr="00294B04" w:rsidRDefault="00294B04" w:rsidP="00294B04">
      <w:pPr>
        <w:spacing w:after="0" w:line="240" w:lineRule="auto"/>
        <w:jc w:val="both"/>
        <w:rPr>
          <w:rFonts w:ascii="Times New Roman" w:eastAsia="Times New Roman" w:hAnsi="Times New Roman" w:cs="Times New Roman"/>
          <w:sz w:val="28"/>
          <w:szCs w:val="28"/>
        </w:rPr>
      </w:pPr>
    </w:p>
    <w:p w:rsidR="00294B04" w:rsidRPr="00294B04" w:rsidRDefault="00294B04" w:rsidP="00294B04">
      <w:pPr>
        <w:numPr>
          <w:ilvl w:val="0"/>
          <w:numId w:val="25"/>
        </w:numPr>
        <w:autoSpaceDE w:val="0"/>
        <w:autoSpaceDN w:val="0"/>
        <w:adjustRightInd w:val="0"/>
        <w:spacing w:after="0" w:line="240" w:lineRule="auto"/>
        <w:jc w:val="both"/>
        <w:rPr>
          <w:rFonts w:ascii="Times New Roman" w:eastAsia="Times New Roman" w:hAnsi="Times New Roman" w:cs="Times New Roman"/>
          <w:i/>
          <w:sz w:val="28"/>
          <w:szCs w:val="28"/>
        </w:rPr>
      </w:pPr>
      <w:r w:rsidRPr="00294B04">
        <w:rPr>
          <w:rFonts w:ascii="Times New Roman" w:eastAsia="Times New Roman" w:hAnsi="Times New Roman" w:cs="Times New Roman"/>
          <w:b/>
          <w:color w:val="FF0000"/>
          <w:sz w:val="28"/>
          <w:szCs w:val="28"/>
          <w:u w:val="single"/>
        </w:rPr>
        <w:t xml:space="preserve">     </w:t>
      </w:r>
      <w:r w:rsidRPr="00294B04">
        <w:rPr>
          <w:rFonts w:ascii="Times New Roman" w:eastAsia="Times New Roman" w:hAnsi="Times New Roman" w:cs="Times New Roman"/>
          <w:b/>
          <w:sz w:val="28"/>
          <w:szCs w:val="28"/>
          <w:u w:val="single"/>
        </w:rPr>
        <w:t xml:space="preserve">Раздел 0400 «Национальная  экономика» доля  </w:t>
      </w:r>
      <w:proofErr w:type="gramStart"/>
      <w:r w:rsidRPr="00294B04">
        <w:rPr>
          <w:rFonts w:ascii="Times New Roman" w:eastAsia="Times New Roman" w:hAnsi="Times New Roman" w:cs="Times New Roman"/>
          <w:b/>
          <w:sz w:val="28"/>
          <w:szCs w:val="28"/>
          <w:u w:val="single"/>
        </w:rPr>
        <w:t>расходов</w:t>
      </w:r>
      <w:proofErr w:type="gramEnd"/>
      <w:r w:rsidRPr="00294B04">
        <w:rPr>
          <w:rFonts w:ascii="Times New Roman" w:eastAsia="Times New Roman" w:hAnsi="Times New Roman" w:cs="Times New Roman"/>
          <w:b/>
          <w:sz w:val="28"/>
          <w:szCs w:val="28"/>
          <w:u w:val="single"/>
        </w:rPr>
        <w:t xml:space="preserve"> в общем</w:t>
      </w:r>
    </w:p>
    <w:p w:rsidR="00294B04" w:rsidRPr="00294B04" w:rsidRDefault="00294B04" w:rsidP="00294B04">
      <w:pPr>
        <w:autoSpaceDE w:val="0"/>
        <w:autoSpaceDN w:val="0"/>
        <w:adjustRightInd w:val="0"/>
        <w:spacing w:after="0" w:line="240" w:lineRule="auto"/>
        <w:jc w:val="both"/>
        <w:rPr>
          <w:rFonts w:ascii="Times New Roman" w:eastAsia="Times New Roman" w:hAnsi="Times New Roman" w:cs="Times New Roman"/>
          <w:i/>
          <w:sz w:val="28"/>
          <w:szCs w:val="28"/>
        </w:rPr>
      </w:pPr>
      <w:r w:rsidRPr="00294B04">
        <w:rPr>
          <w:rFonts w:ascii="Times New Roman" w:eastAsia="Times New Roman" w:hAnsi="Times New Roman" w:cs="Times New Roman"/>
          <w:b/>
          <w:sz w:val="28"/>
          <w:szCs w:val="28"/>
          <w:u w:val="single"/>
        </w:rPr>
        <w:t xml:space="preserve">расходе 2,8 %, сумма  расходов 12107,48 тыс.руб., план выполнен на 99,7 %, темп роста в 2013году к уровню 2012 года составил 55,1%.   </w:t>
      </w:r>
      <w:r w:rsidRPr="00294B04">
        <w:rPr>
          <w:rFonts w:ascii="Times New Roman" w:eastAsia="Times New Roman" w:hAnsi="Times New Roman" w:cs="Times New Roman"/>
          <w:i/>
          <w:sz w:val="28"/>
          <w:szCs w:val="28"/>
        </w:rPr>
        <w:t xml:space="preserve">(в связи с уменьшением ассигнований по </w:t>
      </w:r>
      <w:proofErr w:type="spellStart"/>
      <w:r w:rsidRPr="00294B04">
        <w:rPr>
          <w:rFonts w:ascii="Times New Roman" w:eastAsia="Times New Roman" w:hAnsi="Times New Roman" w:cs="Times New Roman"/>
          <w:i/>
          <w:sz w:val="28"/>
          <w:szCs w:val="28"/>
        </w:rPr>
        <w:t>софинансированию</w:t>
      </w:r>
      <w:proofErr w:type="spellEnd"/>
      <w:r w:rsidRPr="00294B04">
        <w:rPr>
          <w:rFonts w:ascii="Times New Roman" w:eastAsia="Times New Roman" w:hAnsi="Times New Roman" w:cs="Times New Roman"/>
          <w:i/>
          <w:sz w:val="28"/>
          <w:szCs w:val="28"/>
        </w:rPr>
        <w:t xml:space="preserve"> муниципальных программ  развития малого  и среднего предпринимательства</w:t>
      </w:r>
      <w:proofErr w:type="gramStart"/>
      <w:r w:rsidRPr="00294B04">
        <w:rPr>
          <w:rFonts w:ascii="Times New Roman" w:eastAsia="Times New Roman" w:hAnsi="Times New Roman" w:cs="Times New Roman"/>
          <w:i/>
          <w:sz w:val="28"/>
          <w:szCs w:val="28"/>
        </w:rPr>
        <w:t xml:space="preserve">  )</w:t>
      </w:r>
      <w:proofErr w:type="gramEnd"/>
    </w:p>
    <w:p w:rsidR="00294B04" w:rsidRPr="00294B04" w:rsidRDefault="00294B04" w:rsidP="00294B04">
      <w:pPr>
        <w:spacing w:after="0" w:line="240" w:lineRule="auto"/>
        <w:jc w:val="both"/>
        <w:rPr>
          <w:rFonts w:ascii="Times New Roman" w:eastAsia="Times New Roman" w:hAnsi="Times New Roman" w:cs="Times New Roman"/>
          <w:snapToGrid w:val="0"/>
          <w:sz w:val="28"/>
          <w:szCs w:val="28"/>
        </w:rPr>
      </w:pPr>
      <w:r w:rsidRPr="00294B04">
        <w:rPr>
          <w:rFonts w:ascii="Times New Roman" w:eastAsia="Times New Roman" w:hAnsi="Times New Roman" w:cs="Times New Roman"/>
          <w:sz w:val="28"/>
          <w:szCs w:val="28"/>
        </w:rPr>
        <w:t xml:space="preserve"> З</w:t>
      </w:r>
      <w:r w:rsidRPr="00294B04">
        <w:rPr>
          <w:rFonts w:ascii="Times New Roman" w:eastAsia="Times New Roman" w:hAnsi="Times New Roman" w:cs="Times New Roman"/>
          <w:snapToGrid w:val="0"/>
          <w:sz w:val="28"/>
          <w:szCs w:val="28"/>
        </w:rPr>
        <w:t>а счет межбюджетных трансфертов из республиканского бюджета:</w:t>
      </w:r>
    </w:p>
    <w:p w:rsidR="00294B04" w:rsidRPr="00294B04" w:rsidRDefault="00294B04" w:rsidP="00294B04">
      <w:pPr>
        <w:numPr>
          <w:ilvl w:val="0"/>
          <w:numId w:val="23"/>
        </w:numPr>
        <w:spacing w:after="0" w:line="240" w:lineRule="auto"/>
        <w:ind w:left="427"/>
        <w:jc w:val="both"/>
        <w:rPr>
          <w:rFonts w:ascii="Times New Roman" w:eastAsia="Times New Roman" w:hAnsi="Times New Roman" w:cs="Times New Roman"/>
          <w:snapToGrid w:val="0"/>
          <w:sz w:val="28"/>
          <w:szCs w:val="28"/>
        </w:rPr>
      </w:pPr>
      <w:r w:rsidRPr="00294B04">
        <w:rPr>
          <w:rFonts w:ascii="Times New Roman" w:eastAsia="Calibri" w:hAnsi="Times New Roman" w:cs="Times New Roman"/>
          <w:sz w:val="28"/>
          <w:szCs w:val="28"/>
          <w:lang w:eastAsia="en-US"/>
        </w:rPr>
        <w:t xml:space="preserve">На реализацию РЦП </w:t>
      </w:r>
      <w:r w:rsidRPr="00294B04">
        <w:rPr>
          <w:rFonts w:ascii="Times New Roman" w:eastAsia="Calibri" w:hAnsi="Times New Roman" w:cs="Times New Roman"/>
          <w:lang w:eastAsia="en-US"/>
        </w:rPr>
        <w:t xml:space="preserve"> </w:t>
      </w:r>
      <w:r w:rsidRPr="00294B04">
        <w:rPr>
          <w:rFonts w:ascii="Times New Roman" w:eastAsia="Calibri" w:hAnsi="Times New Roman" w:cs="Times New Roman"/>
          <w:sz w:val="28"/>
          <w:szCs w:val="28"/>
          <w:lang w:eastAsia="en-US"/>
        </w:rPr>
        <w:t xml:space="preserve">"Развитие транспортной инфраструктуры Республики Алтай  на 2011-2015 годы" в размере 3236,21 тыс.руб., </w:t>
      </w:r>
      <w:proofErr w:type="spellStart"/>
      <w:r w:rsidRPr="00294B04">
        <w:rPr>
          <w:rFonts w:ascii="Times New Roman" w:eastAsia="Calibri" w:hAnsi="Times New Roman" w:cs="Times New Roman"/>
          <w:sz w:val="28"/>
          <w:szCs w:val="28"/>
          <w:lang w:eastAsia="en-US"/>
        </w:rPr>
        <w:t>софинансирование</w:t>
      </w:r>
      <w:proofErr w:type="spellEnd"/>
      <w:r w:rsidRPr="00294B04">
        <w:rPr>
          <w:rFonts w:ascii="Times New Roman" w:eastAsia="Calibri" w:hAnsi="Times New Roman" w:cs="Times New Roman"/>
          <w:sz w:val="28"/>
          <w:szCs w:val="28"/>
          <w:lang w:eastAsia="en-US"/>
        </w:rPr>
        <w:t xml:space="preserve"> из бюджета муниципального района -300,00 </w:t>
      </w:r>
      <w:proofErr w:type="spellStart"/>
      <w:r w:rsidRPr="00294B04">
        <w:rPr>
          <w:rFonts w:ascii="Times New Roman" w:eastAsia="Calibri" w:hAnsi="Times New Roman" w:cs="Times New Roman"/>
          <w:sz w:val="28"/>
          <w:szCs w:val="28"/>
          <w:lang w:eastAsia="en-US"/>
        </w:rPr>
        <w:t>тыс</w:t>
      </w:r>
      <w:proofErr w:type="gramStart"/>
      <w:r w:rsidRPr="00294B04">
        <w:rPr>
          <w:rFonts w:ascii="Times New Roman" w:eastAsia="Calibri" w:hAnsi="Times New Roman" w:cs="Times New Roman"/>
          <w:sz w:val="28"/>
          <w:szCs w:val="28"/>
          <w:lang w:eastAsia="en-US"/>
        </w:rPr>
        <w:t>.р</w:t>
      </w:r>
      <w:proofErr w:type="gramEnd"/>
      <w:r w:rsidRPr="00294B04">
        <w:rPr>
          <w:rFonts w:ascii="Times New Roman" w:eastAsia="Calibri" w:hAnsi="Times New Roman" w:cs="Times New Roman"/>
          <w:sz w:val="28"/>
          <w:szCs w:val="28"/>
          <w:lang w:eastAsia="en-US"/>
        </w:rPr>
        <w:t>ублей</w:t>
      </w:r>
      <w:proofErr w:type="spellEnd"/>
      <w:r w:rsidRPr="00294B04">
        <w:rPr>
          <w:rFonts w:ascii="Times New Roman" w:eastAsia="Calibri" w:hAnsi="Times New Roman" w:cs="Times New Roman"/>
          <w:sz w:val="28"/>
          <w:szCs w:val="28"/>
          <w:lang w:eastAsia="en-US"/>
        </w:rPr>
        <w:t xml:space="preserve">. Средства направлены на  ремонт  автомобильных дорог общего пользования местного значения в </w:t>
      </w:r>
      <w:proofErr w:type="spellStart"/>
      <w:r w:rsidRPr="00294B04">
        <w:rPr>
          <w:rFonts w:ascii="Times New Roman" w:eastAsia="Calibri" w:hAnsi="Times New Roman" w:cs="Times New Roman"/>
          <w:sz w:val="28"/>
          <w:szCs w:val="28"/>
          <w:lang w:eastAsia="en-US"/>
        </w:rPr>
        <w:t>Куладинском</w:t>
      </w:r>
      <w:proofErr w:type="spellEnd"/>
      <w:r w:rsidRPr="00294B04">
        <w:rPr>
          <w:rFonts w:ascii="Times New Roman" w:eastAsia="Calibri" w:hAnsi="Times New Roman" w:cs="Times New Roman"/>
          <w:sz w:val="28"/>
          <w:szCs w:val="28"/>
          <w:lang w:eastAsia="en-US"/>
        </w:rPr>
        <w:t xml:space="preserve">, </w:t>
      </w:r>
      <w:proofErr w:type="spellStart"/>
      <w:r w:rsidRPr="00294B04">
        <w:rPr>
          <w:rFonts w:ascii="Times New Roman" w:eastAsia="Calibri" w:hAnsi="Times New Roman" w:cs="Times New Roman"/>
          <w:sz w:val="28"/>
          <w:szCs w:val="28"/>
          <w:lang w:eastAsia="en-US"/>
        </w:rPr>
        <w:t>Каракольском</w:t>
      </w:r>
      <w:proofErr w:type="spellEnd"/>
      <w:r w:rsidRPr="00294B04">
        <w:rPr>
          <w:rFonts w:ascii="Times New Roman" w:eastAsia="Calibri" w:hAnsi="Times New Roman" w:cs="Times New Roman"/>
          <w:sz w:val="28"/>
          <w:szCs w:val="28"/>
          <w:lang w:eastAsia="en-US"/>
        </w:rPr>
        <w:t xml:space="preserve">, </w:t>
      </w:r>
      <w:proofErr w:type="spellStart"/>
      <w:r w:rsidRPr="00294B04">
        <w:rPr>
          <w:rFonts w:ascii="Times New Roman" w:eastAsia="Calibri" w:hAnsi="Times New Roman" w:cs="Times New Roman"/>
          <w:sz w:val="28"/>
          <w:szCs w:val="28"/>
          <w:lang w:eastAsia="en-US"/>
        </w:rPr>
        <w:t>Елинском</w:t>
      </w:r>
      <w:proofErr w:type="spellEnd"/>
      <w:r w:rsidRPr="00294B04">
        <w:rPr>
          <w:rFonts w:ascii="Times New Roman" w:eastAsia="Calibri" w:hAnsi="Times New Roman" w:cs="Times New Roman"/>
          <w:sz w:val="28"/>
          <w:szCs w:val="28"/>
          <w:lang w:eastAsia="en-US"/>
        </w:rPr>
        <w:t xml:space="preserve">  поселениях.</w:t>
      </w:r>
    </w:p>
    <w:p w:rsidR="00294B04" w:rsidRPr="00294B04" w:rsidRDefault="00294B04" w:rsidP="00294B04">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Субсидии для </w:t>
      </w:r>
      <w:proofErr w:type="spellStart"/>
      <w:r w:rsidRPr="00294B04">
        <w:rPr>
          <w:rFonts w:ascii="Times New Roman" w:eastAsia="Times New Roman" w:hAnsi="Times New Roman" w:cs="Times New Roman"/>
          <w:sz w:val="28"/>
          <w:szCs w:val="28"/>
        </w:rPr>
        <w:t>софинансирования</w:t>
      </w:r>
      <w:proofErr w:type="spellEnd"/>
      <w:r w:rsidRPr="00294B04">
        <w:rPr>
          <w:rFonts w:ascii="Times New Roman" w:eastAsia="Times New Roman" w:hAnsi="Times New Roman" w:cs="Times New Roman"/>
          <w:sz w:val="28"/>
          <w:szCs w:val="28"/>
        </w:rPr>
        <w:t xml:space="preserve"> муниципальных программ  развития </w:t>
      </w:r>
    </w:p>
    <w:p w:rsidR="00294B04" w:rsidRPr="00294B04" w:rsidRDefault="00294B04" w:rsidP="00294B04">
      <w:pPr>
        <w:autoSpaceDE w:val="0"/>
        <w:autoSpaceDN w:val="0"/>
        <w:adjustRightInd w:val="0"/>
        <w:spacing w:after="0" w:line="240" w:lineRule="auto"/>
        <w:ind w:left="494"/>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lastRenderedPageBreak/>
        <w:t xml:space="preserve">малого  и среднего предпринимательства -4400,0 тыс.руб.: приобретено оборудование,  закуплены строительные материалы для строительства цеха по народному промыслу  в </w:t>
      </w:r>
      <w:proofErr w:type="spellStart"/>
      <w:r w:rsidRPr="00294B04">
        <w:rPr>
          <w:rFonts w:ascii="Times New Roman" w:eastAsia="Times New Roman" w:hAnsi="Times New Roman" w:cs="Times New Roman"/>
          <w:sz w:val="28"/>
          <w:szCs w:val="28"/>
        </w:rPr>
        <w:t>с</w:t>
      </w:r>
      <w:proofErr w:type="gramStart"/>
      <w:r w:rsidRPr="00294B04">
        <w:rPr>
          <w:rFonts w:ascii="Times New Roman" w:eastAsia="Times New Roman" w:hAnsi="Times New Roman" w:cs="Times New Roman"/>
          <w:sz w:val="28"/>
          <w:szCs w:val="28"/>
        </w:rPr>
        <w:t>.К</w:t>
      </w:r>
      <w:proofErr w:type="gramEnd"/>
      <w:r w:rsidRPr="00294B04">
        <w:rPr>
          <w:rFonts w:ascii="Times New Roman" w:eastAsia="Times New Roman" w:hAnsi="Times New Roman" w:cs="Times New Roman"/>
          <w:sz w:val="28"/>
          <w:szCs w:val="28"/>
        </w:rPr>
        <w:t>упчегень</w:t>
      </w:r>
      <w:proofErr w:type="spellEnd"/>
      <w:r w:rsidRPr="00294B04">
        <w:rPr>
          <w:rFonts w:ascii="Times New Roman" w:eastAsia="Times New Roman" w:hAnsi="Times New Roman" w:cs="Times New Roman"/>
          <w:sz w:val="28"/>
          <w:szCs w:val="28"/>
        </w:rPr>
        <w:t xml:space="preserve">  в размере – 2596,03тыс.руб, произведено субсидирование процентных ставок  предпринимателям в размере-704,09 тыс.руб, для поддержки субъектов предпринимательства  перечислено Фонду по поддержке малого предпринимательства -1104,28 тыс.руб, </w:t>
      </w:r>
    </w:p>
    <w:p w:rsidR="00294B04" w:rsidRPr="00294B04" w:rsidRDefault="00294B04" w:rsidP="00294B04">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За счет средств местного бюджета, предусмотрены расходы:</w:t>
      </w:r>
    </w:p>
    <w:p w:rsidR="00294B04" w:rsidRPr="00294B04" w:rsidRDefault="00294B04" w:rsidP="00294B04">
      <w:pPr>
        <w:autoSpaceDE w:val="0"/>
        <w:autoSpaceDN w:val="0"/>
        <w:adjustRightInd w:val="0"/>
        <w:spacing w:after="0" w:line="240" w:lineRule="auto"/>
        <w:ind w:left="494"/>
        <w:jc w:val="both"/>
        <w:rPr>
          <w:rFonts w:ascii="Times New Roman" w:eastAsia="Times New Roman" w:hAnsi="Times New Roman" w:cs="Times New Roman"/>
          <w:sz w:val="28"/>
          <w:szCs w:val="28"/>
        </w:rPr>
      </w:pPr>
      <w:r w:rsidRPr="00294B04">
        <w:rPr>
          <w:rFonts w:ascii="Times New Roman" w:eastAsia="Calibri" w:hAnsi="Times New Roman" w:cs="Times New Roman"/>
          <w:sz w:val="28"/>
          <w:szCs w:val="28"/>
          <w:lang w:eastAsia="en-US"/>
        </w:rPr>
        <w:t xml:space="preserve"> - Расходы по </w:t>
      </w:r>
      <w:r w:rsidRPr="00294B04">
        <w:rPr>
          <w:rFonts w:ascii="Times New Roman" w:eastAsia="Times New Roman" w:hAnsi="Times New Roman" w:cs="Times New Roman"/>
          <w:sz w:val="28"/>
          <w:szCs w:val="28"/>
        </w:rPr>
        <w:t xml:space="preserve">МЦП «Развитие малого предпринимательства в </w:t>
      </w:r>
      <w:proofErr w:type="spellStart"/>
      <w:r w:rsidRPr="00294B04">
        <w:rPr>
          <w:rFonts w:ascii="Times New Roman" w:eastAsia="Times New Roman" w:hAnsi="Times New Roman" w:cs="Times New Roman"/>
          <w:sz w:val="28"/>
          <w:szCs w:val="28"/>
        </w:rPr>
        <w:t>Онгудайском</w:t>
      </w:r>
      <w:proofErr w:type="spellEnd"/>
      <w:r w:rsidRPr="00294B04">
        <w:rPr>
          <w:rFonts w:ascii="Times New Roman" w:eastAsia="Times New Roman" w:hAnsi="Times New Roman" w:cs="Times New Roman"/>
          <w:sz w:val="28"/>
          <w:szCs w:val="28"/>
        </w:rPr>
        <w:t xml:space="preserve"> районе на 2013-2015 годы» на проведение выставок и мероприятий по поддержке малого предпринимательства в районе -144,90 тыс.руб, </w:t>
      </w:r>
      <w:proofErr w:type="spellStart"/>
      <w:r w:rsidRPr="00294B04">
        <w:rPr>
          <w:rFonts w:ascii="Times New Roman" w:eastAsia="Times New Roman" w:hAnsi="Times New Roman" w:cs="Times New Roman"/>
          <w:sz w:val="28"/>
          <w:szCs w:val="28"/>
        </w:rPr>
        <w:t>софинансирование</w:t>
      </w:r>
      <w:proofErr w:type="spellEnd"/>
      <w:r w:rsidRPr="00294B04">
        <w:rPr>
          <w:rFonts w:ascii="Times New Roman" w:eastAsia="Times New Roman" w:hAnsi="Times New Roman" w:cs="Times New Roman"/>
          <w:sz w:val="28"/>
          <w:szCs w:val="28"/>
        </w:rPr>
        <w:t xml:space="preserve"> к республиканским средствам -5,1 тыс.руб.</w:t>
      </w:r>
    </w:p>
    <w:p w:rsidR="00294B04" w:rsidRPr="00294B04" w:rsidRDefault="00294B04" w:rsidP="00294B04">
      <w:pPr>
        <w:autoSpaceDE w:val="0"/>
        <w:autoSpaceDN w:val="0"/>
        <w:adjustRightInd w:val="0"/>
        <w:spacing w:after="0" w:line="240" w:lineRule="auto"/>
        <w:ind w:left="494"/>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Финансирование бюджетного учреждения «Отдел капитального строительства </w:t>
      </w:r>
      <w:proofErr w:type="spellStart"/>
      <w:r w:rsidRPr="00294B04">
        <w:rPr>
          <w:rFonts w:ascii="Times New Roman" w:eastAsia="Times New Roman" w:hAnsi="Times New Roman" w:cs="Times New Roman"/>
          <w:sz w:val="28"/>
          <w:szCs w:val="28"/>
        </w:rPr>
        <w:t>мо</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Онгудайский</w:t>
      </w:r>
      <w:proofErr w:type="spellEnd"/>
      <w:r w:rsidRPr="00294B04">
        <w:rPr>
          <w:rFonts w:ascii="Times New Roman" w:eastAsia="Times New Roman" w:hAnsi="Times New Roman" w:cs="Times New Roman"/>
          <w:sz w:val="28"/>
          <w:szCs w:val="28"/>
        </w:rPr>
        <w:t xml:space="preserve"> район» в сумме 1223,49 тыс.руб.</w:t>
      </w:r>
    </w:p>
    <w:p w:rsidR="00294B04" w:rsidRPr="00294B04" w:rsidRDefault="00294B04" w:rsidP="00294B04">
      <w:pPr>
        <w:numPr>
          <w:ilvl w:val="0"/>
          <w:numId w:val="25"/>
        </w:num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На реализацию МЦП «Развитие  агропромышленного комплекса»</w:t>
      </w:r>
    </w:p>
    <w:p w:rsidR="00294B04" w:rsidRPr="00294B04" w:rsidRDefault="00294B04" w:rsidP="00294B04">
      <w:pPr>
        <w:spacing w:after="0" w:line="240" w:lineRule="auto"/>
        <w:ind w:left="494"/>
        <w:jc w:val="both"/>
        <w:rPr>
          <w:rFonts w:ascii="Times New Roman" w:eastAsia="Times New Roman" w:hAnsi="Times New Roman" w:cs="Times New Roman"/>
          <w:sz w:val="28"/>
          <w:szCs w:val="28"/>
        </w:rPr>
      </w:pPr>
      <w:proofErr w:type="spellStart"/>
      <w:r w:rsidRPr="00294B04">
        <w:rPr>
          <w:rFonts w:ascii="Times New Roman" w:eastAsia="Times New Roman" w:hAnsi="Times New Roman" w:cs="Times New Roman"/>
          <w:sz w:val="28"/>
          <w:szCs w:val="28"/>
        </w:rPr>
        <w:t>Онгудайского</w:t>
      </w:r>
      <w:proofErr w:type="spellEnd"/>
      <w:r w:rsidRPr="00294B04">
        <w:rPr>
          <w:rFonts w:ascii="Times New Roman" w:eastAsia="Times New Roman" w:hAnsi="Times New Roman" w:cs="Times New Roman"/>
          <w:sz w:val="28"/>
          <w:szCs w:val="28"/>
        </w:rPr>
        <w:t xml:space="preserve"> района на 2011-2014 годы» -493,20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 xml:space="preserve">, исполнение 99,6%, Мероприятия по  празднованию дня сельского хозяйства и проведению республиканских скачек на приз </w:t>
      </w:r>
      <w:proofErr w:type="spellStart"/>
      <w:r w:rsidRPr="00294B04">
        <w:rPr>
          <w:rFonts w:ascii="Times New Roman" w:eastAsia="Times New Roman" w:hAnsi="Times New Roman" w:cs="Times New Roman"/>
          <w:sz w:val="28"/>
          <w:szCs w:val="28"/>
        </w:rPr>
        <w:t>Аргымая</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Кульджина</w:t>
      </w:r>
      <w:proofErr w:type="spellEnd"/>
      <w:r w:rsidRPr="00294B04">
        <w:rPr>
          <w:rFonts w:ascii="Times New Roman" w:eastAsia="Times New Roman" w:hAnsi="Times New Roman" w:cs="Times New Roman"/>
          <w:sz w:val="28"/>
          <w:szCs w:val="28"/>
        </w:rPr>
        <w:t>, премирование за отстрел волков.</w:t>
      </w:r>
    </w:p>
    <w:p w:rsidR="00294B04" w:rsidRPr="00294B04" w:rsidRDefault="00294B04" w:rsidP="00294B04">
      <w:pPr>
        <w:numPr>
          <w:ilvl w:val="0"/>
          <w:numId w:val="20"/>
        </w:num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Средства местного бюджета, так же, направлялись на проектирование </w:t>
      </w:r>
    </w:p>
    <w:p w:rsidR="00294B04" w:rsidRPr="00294B04" w:rsidRDefault="00294B04" w:rsidP="00294B04">
      <w:pPr>
        <w:autoSpaceDE w:val="0"/>
        <w:autoSpaceDN w:val="0"/>
        <w:adjustRightInd w:val="0"/>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межевание земель, оценка объектов недвижимого имущества, т.е. землеустроительные работы -449,28 тыс.руб</w:t>
      </w:r>
      <w:r w:rsidRPr="00294B04">
        <w:rPr>
          <w:rFonts w:ascii="Times New Roman" w:eastAsia="Times New Roman" w:hAnsi="Times New Roman" w:cs="Times New Roman"/>
          <w:sz w:val="28"/>
          <w:szCs w:val="28"/>
        </w:rPr>
        <w:cr/>
        <w:t xml:space="preserve">- из бюджета района были выделены средства </w:t>
      </w:r>
      <w:proofErr w:type="spellStart"/>
      <w:r w:rsidRPr="00294B04">
        <w:rPr>
          <w:rFonts w:ascii="Times New Roman" w:eastAsia="Times New Roman" w:hAnsi="Times New Roman" w:cs="Times New Roman"/>
          <w:sz w:val="28"/>
          <w:szCs w:val="28"/>
        </w:rPr>
        <w:t>Ининскому</w:t>
      </w:r>
      <w:proofErr w:type="spellEnd"/>
      <w:r w:rsidRPr="00294B04">
        <w:rPr>
          <w:rFonts w:ascii="Times New Roman" w:eastAsia="Times New Roman" w:hAnsi="Times New Roman" w:cs="Times New Roman"/>
          <w:sz w:val="28"/>
          <w:szCs w:val="28"/>
        </w:rPr>
        <w:t xml:space="preserve"> сельскому поселению в размере 500,0 тыс.руб., для проведения оптико-волоконной связи в с </w:t>
      </w:r>
      <w:proofErr w:type="spellStart"/>
      <w:r w:rsidRPr="00294B04">
        <w:rPr>
          <w:rFonts w:ascii="Times New Roman" w:eastAsia="Times New Roman" w:hAnsi="Times New Roman" w:cs="Times New Roman"/>
          <w:sz w:val="28"/>
          <w:szCs w:val="28"/>
        </w:rPr>
        <w:t>Инегень</w:t>
      </w:r>
      <w:proofErr w:type="spellEnd"/>
      <w:r w:rsidRPr="00294B04">
        <w:rPr>
          <w:rFonts w:ascii="Times New Roman" w:eastAsia="Times New Roman" w:hAnsi="Times New Roman" w:cs="Times New Roman"/>
          <w:sz w:val="28"/>
          <w:szCs w:val="28"/>
        </w:rPr>
        <w:t xml:space="preserve">, средства направлены на приобретение материалов, кабеля, столбов, на оплату транспортных услуг по доставке до места монтажа, на оплату монтажа оборудования. Так же, из бюджета района направлены  средства Хабаровскому сельскому поселению в размере 80,0 тыс.руб., на ремонт моста в </w:t>
      </w:r>
      <w:proofErr w:type="spellStart"/>
      <w:r w:rsidRPr="00294B04">
        <w:rPr>
          <w:rFonts w:ascii="Times New Roman" w:eastAsia="Times New Roman" w:hAnsi="Times New Roman" w:cs="Times New Roman"/>
          <w:sz w:val="28"/>
          <w:szCs w:val="28"/>
        </w:rPr>
        <w:t>с</w:t>
      </w:r>
      <w:proofErr w:type="gramStart"/>
      <w:r w:rsidRPr="00294B04">
        <w:rPr>
          <w:rFonts w:ascii="Times New Roman" w:eastAsia="Times New Roman" w:hAnsi="Times New Roman" w:cs="Times New Roman"/>
          <w:sz w:val="28"/>
          <w:szCs w:val="28"/>
        </w:rPr>
        <w:t>.Х</w:t>
      </w:r>
      <w:proofErr w:type="gramEnd"/>
      <w:r w:rsidRPr="00294B04">
        <w:rPr>
          <w:rFonts w:ascii="Times New Roman" w:eastAsia="Times New Roman" w:hAnsi="Times New Roman" w:cs="Times New Roman"/>
          <w:sz w:val="28"/>
          <w:szCs w:val="28"/>
        </w:rPr>
        <w:t>абаровка</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Ининскому</w:t>
      </w:r>
      <w:proofErr w:type="spellEnd"/>
      <w:r w:rsidRPr="00294B04">
        <w:rPr>
          <w:rFonts w:ascii="Times New Roman" w:eastAsia="Times New Roman" w:hAnsi="Times New Roman" w:cs="Times New Roman"/>
          <w:sz w:val="28"/>
          <w:szCs w:val="28"/>
        </w:rPr>
        <w:t xml:space="preserve"> сельскому поселению -1000,0 </w:t>
      </w:r>
      <w:proofErr w:type="spellStart"/>
      <w:r w:rsidRPr="00294B04">
        <w:rPr>
          <w:rFonts w:ascii="Times New Roman" w:eastAsia="Times New Roman" w:hAnsi="Times New Roman" w:cs="Times New Roman"/>
          <w:sz w:val="28"/>
          <w:szCs w:val="28"/>
        </w:rPr>
        <w:t>тыс.рублей</w:t>
      </w:r>
      <w:proofErr w:type="spellEnd"/>
      <w:r w:rsidRPr="00294B04">
        <w:rPr>
          <w:rFonts w:ascii="Times New Roman" w:eastAsia="Times New Roman" w:hAnsi="Times New Roman" w:cs="Times New Roman"/>
          <w:sz w:val="28"/>
          <w:szCs w:val="28"/>
        </w:rPr>
        <w:t xml:space="preserve"> на ремонт аварийного моста через реку  Катунь, </w:t>
      </w:r>
    </w:p>
    <w:p w:rsidR="00294B04" w:rsidRPr="00294B04" w:rsidRDefault="00294B04" w:rsidP="00294B04">
      <w:pPr>
        <w:spacing w:after="0" w:line="240" w:lineRule="auto"/>
        <w:jc w:val="both"/>
        <w:rPr>
          <w:rFonts w:ascii="Times New Roman" w:eastAsia="Times New Roman" w:hAnsi="Times New Roman" w:cs="Times New Roman"/>
          <w:b/>
          <w:sz w:val="28"/>
          <w:szCs w:val="28"/>
          <w:u w:val="single"/>
          <w:lang w:val="x-none" w:eastAsia="x-none"/>
        </w:rPr>
      </w:pPr>
      <w:r w:rsidRPr="00294B04">
        <w:rPr>
          <w:rFonts w:ascii="Times New Roman" w:eastAsia="Times New Roman" w:hAnsi="Times New Roman" w:cs="Times New Roman"/>
          <w:b/>
          <w:sz w:val="28"/>
          <w:szCs w:val="28"/>
          <w:lang w:eastAsia="x-none"/>
        </w:rPr>
        <w:t xml:space="preserve"> </w:t>
      </w:r>
      <w:r w:rsidRPr="00294B04">
        <w:rPr>
          <w:rFonts w:ascii="Times New Roman" w:eastAsia="Times New Roman" w:hAnsi="Times New Roman" w:cs="Times New Roman"/>
          <w:b/>
          <w:sz w:val="28"/>
          <w:szCs w:val="28"/>
          <w:u w:val="single"/>
          <w:lang w:eastAsia="x-none"/>
        </w:rPr>
        <w:t>Раздел</w:t>
      </w:r>
      <w:r w:rsidRPr="00294B04">
        <w:rPr>
          <w:rFonts w:ascii="Times New Roman" w:eastAsia="Times New Roman" w:hAnsi="Times New Roman" w:cs="Times New Roman"/>
          <w:b/>
          <w:sz w:val="28"/>
          <w:szCs w:val="28"/>
          <w:u w:val="single"/>
          <w:lang w:val="x-none" w:eastAsia="x-none"/>
        </w:rPr>
        <w:t xml:space="preserve"> 0200 «Национальная оборона» </w:t>
      </w:r>
      <w:r w:rsidRPr="00294B04">
        <w:rPr>
          <w:rFonts w:ascii="Times New Roman" w:eastAsia="Times New Roman" w:hAnsi="Times New Roman" w:cs="Times New Roman"/>
          <w:b/>
          <w:sz w:val="28"/>
          <w:szCs w:val="28"/>
          <w:u w:val="single"/>
          <w:lang w:eastAsia="x-none"/>
        </w:rPr>
        <w:t xml:space="preserve"> доля в общем расходе 0,12%, сумма расходов 531,9 тыс.руб</w:t>
      </w:r>
      <w:r w:rsidRPr="00294B04">
        <w:rPr>
          <w:rFonts w:ascii="Times New Roman" w:eastAsia="Times New Roman" w:hAnsi="Times New Roman" w:cs="Times New Roman"/>
          <w:b/>
          <w:sz w:val="28"/>
          <w:szCs w:val="28"/>
          <w:u w:val="single"/>
          <w:lang w:val="x-none" w:eastAsia="x-none"/>
        </w:rPr>
        <w:t xml:space="preserve">, процент исполнения плана </w:t>
      </w:r>
      <w:r w:rsidRPr="00294B04">
        <w:rPr>
          <w:rFonts w:ascii="Times New Roman" w:eastAsia="Times New Roman" w:hAnsi="Times New Roman" w:cs="Times New Roman"/>
          <w:b/>
          <w:sz w:val="28"/>
          <w:szCs w:val="28"/>
          <w:u w:val="single"/>
          <w:lang w:eastAsia="x-none"/>
        </w:rPr>
        <w:t>100</w:t>
      </w:r>
      <w:r w:rsidRPr="00294B04">
        <w:rPr>
          <w:rFonts w:ascii="Times New Roman" w:eastAsia="Times New Roman" w:hAnsi="Times New Roman" w:cs="Times New Roman"/>
          <w:b/>
          <w:sz w:val="28"/>
          <w:szCs w:val="28"/>
          <w:u w:val="single"/>
          <w:lang w:val="x-none" w:eastAsia="x-none"/>
        </w:rPr>
        <w:t>%.</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Отражены расходы сельских поселений, связанные с осуществлением полномочий по первичному воинскому учету на территориях, где отсутствуют военные комиссариаты.</w:t>
      </w:r>
    </w:p>
    <w:p w:rsidR="00294B04" w:rsidRPr="00294B04" w:rsidRDefault="00294B04" w:rsidP="00294B04">
      <w:pPr>
        <w:spacing w:after="0" w:line="240" w:lineRule="auto"/>
        <w:jc w:val="both"/>
        <w:rPr>
          <w:rFonts w:ascii="Times New Roman" w:eastAsia="Times New Roman" w:hAnsi="Times New Roman" w:cs="Times New Roman"/>
          <w:sz w:val="28"/>
          <w:szCs w:val="28"/>
        </w:rPr>
      </w:pPr>
    </w:p>
    <w:p w:rsidR="00294B04" w:rsidRPr="00294B04" w:rsidRDefault="00294B04" w:rsidP="00294B04">
      <w:pPr>
        <w:spacing w:after="0" w:line="240" w:lineRule="auto"/>
        <w:jc w:val="both"/>
        <w:rPr>
          <w:rFonts w:ascii="Times New Roman" w:eastAsia="Times New Roman" w:hAnsi="Times New Roman" w:cs="Times New Roman"/>
          <w:b/>
          <w:sz w:val="28"/>
          <w:szCs w:val="28"/>
          <w:u w:val="single"/>
        </w:rPr>
      </w:pPr>
      <w:r w:rsidRPr="00294B04">
        <w:rPr>
          <w:rFonts w:ascii="Times New Roman" w:eastAsia="Times New Roman" w:hAnsi="Times New Roman" w:cs="Times New Roman"/>
          <w:b/>
          <w:sz w:val="28"/>
          <w:szCs w:val="28"/>
          <w:u w:val="single"/>
        </w:rPr>
        <w:t xml:space="preserve">   Раздел 0300 «Национальная безопасность и правоохранительная деятельность» </w:t>
      </w:r>
      <w:r w:rsidRPr="00294B04">
        <w:rPr>
          <w:rFonts w:ascii="Times New Roman" w:eastAsia="Times New Roman" w:hAnsi="Times New Roman" w:cs="Times New Roman"/>
          <w:sz w:val="28"/>
          <w:szCs w:val="28"/>
        </w:rPr>
        <w:t xml:space="preserve"> </w:t>
      </w:r>
      <w:r w:rsidRPr="00294B04">
        <w:rPr>
          <w:rFonts w:ascii="Times New Roman" w:eastAsia="Times New Roman" w:hAnsi="Times New Roman" w:cs="Times New Roman"/>
          <w:b/>
          <w:sz w:val="28"/>
          <w:szCs w:val="28"/>
          <w:u w:val="single"/>
        </w:rPr>
        <w:t>доля в общем расходе составляет 0,24%, сумма  расходов  1041,41тыс</w:t>
      </w:r>
      <w:proofErr w:type="gramStart"/>
      <w:r w:rsidRPr="00294B04">
        <w:rPr>
          <w:rFonts w:ascii="Times New Roman" w:eastAsia="Times New Roman" w:hAnsi="Times New Roman" w:cs="Times New Roman"/>
          <w:b/>
          <w:sz w:val="28"/>
          <w:szCs w:val="28"/>
          <w:u w:val="single"/>
        </w:rPr>
        <w:t>.р</w:t>
      </w:r>
      <w:proofErr w:type="gramEnd"/>
      <w:r w:rsidRPr="00294B04">
        <w:rPr>
          <w:rFonts w:ascii="Times New Roman" w:eastAsia="Times New Roman" w:hAnsi="Times New Roman" w:cs="Times New Roman"/>
          <w:b/>
          <w:sz w:val="28"/>
          <w:szCs w:val="28"/>
          <w:u w:val="single"/>
        </w:rPr>
        <w:t>уб., план выполнен на 97,3 %, темп роста  по сравнению с 2012 годом составил 339%.</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Отражены расходы муниципального района на содержание Единой диспетчерской службы района  численностью 4 человека в размере 526,69 </w:t>
      </w:r>
      <w:proofErr w:type="spellStart"/>
      <w:r w:rsidRPr="00294B04">
        <w:rPr>
          <w:rFonts w:ascii="Times New Roman" w:eastAsia="Times New Roman" w:hAnsi="Times New Roman" w:cs="Times New Roman"/>
          <w:sz w:val="28"/>
          <w:szCs w:val="28"/>
        </w:rPr>
        <w:lastRenderedPageBreak/>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r w:rsidRPr="00294B04">
        <w:rPr>
          <w:rFonts w:ascii="Times New Roman" w:eastAsia="Times New Roman" w:hAnsi="Times New Roman" w:cs="Times New Roman"/>
          <w:sz w:val="28"/>
          <w:szCs w:val="28"/>
        </w:rPr>
        <w:t xml:space="preserve">. Так же на средства дотации на сбалансированность было приобретено оборудование для </w:t>
      </w:r>
      <w:proofErr w:type="spellStart"/>
      <w:r w:rsidRPr="00294B04">
        <w:rPr>
          <w:rFonts w:ascii="Times New Roman" w:eastAsia="Times New Roman" w:hAnsi="Times New Roman" w:cs="Times New Roman"/>
          <w:sz w:val="28"/>
          <w:szCs w:val="28"/>
        </w:rPr>
        <w:t>оповещательной</w:t>
      </w:r>
      <w:proofErr w:type="spellEnd"/>
      <w:r w:rsidRPr="00294B04">
        <w:rPr>
          <w:rFonts w:ascii="Times New Roman" w:eastAsia="Times New Roman" w:hAnsi="Times New Roman" w:cs="Times New Roman"/>
          <w:sz w:val="28"/>
          <w:szCs w:val="28"/>
        </w:rPr>
        <w:t xml:space="preserve"> сети 442,00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По межбюджетным трансфертам освоены средства на реализацию республиканской целевой программы "Комплексные меры профилактики правонарушений и повышению безопасности дорожного движения в РА на 2012-2014 </w:t>
      </w:r>
      <w:proofErr w:type="spellStart"/>
      <w:r w:rsidRPr="00294B04">
        <w:rPr>
          <w:rFonts w:ascii="Times New Roman" w:eastAsia="Times New Roman" w:hAnsi="Times New Roman" w:cs="Times New Roman"/>
          <w:sz w:val="28"/>
          <w:szCs w:val="28"/>
        </w:rPr>
        <w:t>годы</w:t>
      </w:r>
      <w:proofErr w:type="gramStart"/>
      <w:r w:rsidRPr="00294B04">
        <w:rPr>
          <w:rFonts w:ascii="Times New Roman" w:eastAsia="Times New Roman" w:hAnsi="Times New Roman" w:cs="Times New Roman"/>
          <w:sz w:val="28"/>
          <w:szCs w:val="28"/>
        </w:rPr>
        <w:t>"в</w:t>
      </w:r>
      <w:proofErr w:type="spellEnd"/>
      <w:proofErr w:type="gramEnd"/>
      <w:r w:rsidRPr="00294B04">
        <w:rPr>
          <w:rFonts w:ascii="Times New Roman" w:eastAsia="Times New Roman" w:hAnsi="Times New Roman" w:cs="Times New Roman"/>
          <w:sz w:val="28"/>
          <w:szCs w:val="28"/>
        </w:rPr>
        <w:t xml:space="preserve"> размере 18,0 тыс.руб</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       Действуют 2 муниципальные целевые программы:</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"Комплексные  меры по противодействию незаконному обороту и потреблению наркотических средств, психотропных веществ и их </w:t>
      </w:r>
      <w:proofErr w:type="spellStart"/>
      <w:r w:rsidRPr="00294B04">
        <w:rPr>
          <w:rFonts w:ascii="Times New Roman" w:eastAsia="Times New Roman" w:hAnsi="Times New Roman" w:cs="Times New Roman"/>
          <w:sz w:val="28"/>
          <w:szCs w:val="28"/>
        </w:rPr>
        <w:t>прекурсоров</w:t>
      </w:r>
      <w:proofErr w:type="spellEnd"/>
      <w:r w:rsidRPr="00294B04">
        <w:rPr>
          <w:rFonts w:ascii="Times New Roman" w:eastAsia="Times New Roman" w:hAnsi="Times New Roman" w:cs="Times New Roman"/>
          <w:sz w:val="28"/>
          <w:szCs w:val="28"/>
        </w:rPr>
        <w:t xml:space="preserve"> в </w:t>
      </w:r>
      <w:proofErr w:type="spellStart"/>
      <w:r w:rsidRPr="00294B04">
        <w:rPr>
          <w:rFonts w:ascii="Times New Roman" w:eastAsia="Times New Roman" w:hAnsi="Times New Roman" w:cs="Times New Roman"/>
          <w:sz w:val="28"/>
          <w:szCs w:val="28"/>
        </w:rPr>
        <w:t>Онгудайском</w:t>
      </w:r>
      <w:proofErr w:type="spellEnd"/>
      <w:r w:rsidRPr="00294B04">
        <w:rPr>
          <w:rFonts w:ascii="Times New Roman" w:eastAsia="Times New Roman" w:hAnsi="Times New Roman" w:cs="Times New Roman"/>
          <w:sz w:val="28"/>
          <w:szCs w:val="28"/>
        </w:rPr>
        <w:t xml:space="preserve"> районе на 2011-2014 годы»-15,0 </w:t>
      </w:r>
      <w:proofErr w:type="spellStart"/>
      <w:r w:rsidRPr="00294B04">
        <w:rPr>
          <w:rFonts w:ascii="Times New Roman" w:eastAsia="Times New Roman" w:hAnsi="Times New Roman" w:cs="Times New Roman"/>
          <w:sz w:val="28"/>
          <w:szCs w:val="28"/>
        </w:rPr>
        <w:t>тыс</w:t>
      </w:r>
      <w:proofErr w:type="gramStart"/>
      <w:r w:rsidRPr="00294B04">
        <w:rPr>
          <w:rFonts w:ascii="Times New Roman" w:eastAsia="Times New Roman" w:hAnsi="Times New Roman" w:cs="Times New Roman"/>
          <w:sz w:val="28"/>
          <w:szCs w:val="28"/>
        </w:rPr>
        <w:t>.р</w:t>
      </w:r>
      <w:proofErr w:type="gramEnd"/>
      <w:r w:rsidRPr="00294B04">
        <w:rPr>
          <w:rFonts w:ascii="Times New Roman" w:eastAsia="Times New Roman" w:hAnsi="Times New Roman" w:cs="Times New Roman"/>
          <w:sz w:val="28"/>
          <w:szCs w:val="28"/>
        </w:rPr>
        <w:t>ублей</w:t>
      </w:r>
      <w:proofErr w:type="spellEnd"/>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sz w:val="28"/>
          <w:szCs w:val="28"/>
        </w:rPr>
        <w:t xml:space="preserve">"О мерах по противодействию терроризму и экстремизму в </w:t>
      </w:r>
      <w:proofErr w:type="spellStart"/>
      <w:r w:rsidRPr="00294B04">
        <w:rPr>
          <w:rFonts w:ascii="Times New Roman" w:eastAsia="Times New Roman" w:hAnsi="Times New Roman" w:cs="Times New Roman"/>
          <w:sz w:val="28"/>
          <w:szCs w:val="28"/>
        </w:rPr>
        <w:t>мо</w:t>
      </w:r>
      <w:proofErr w:type="spellEnd"/>
      <w:r w:rsidRPr="00294B04">
        <w:rPr>
          <w:rFonts w:ascii="Times New Roman" w:eastAsia="Times New Roman" w:hAnsi="Times New Roman" w:cs="Times New Roman"/>
          <w:sz w:val="28"/>
          <w:szCs w:val="28"/>
        </w:rPr>
        <w:t xml:space="preserve"> "</w:t>
      </w:r>
      <w:proofErr w:type="spellStart"/>
      <w:r w:rsidRPr="00294B04">
        <w:rPr>
          <w:rFonts w:ascii="Times New Roman" w:eastAsia="Times New Roman" w:hAnsi="Times New Roman" w:cs="Times New Roman"/>
          <w:sz w:val="28"/>
          <w:szCs w:val="28"/>
        </w:rPr>
        <w:t>Онгудайский</w:t>
      </w:r>
      <w:proofErr w:type="spellEnd"/>
      <w:r w:rsidRPr="00294B04">
        <w:rPr>
          <w:rFonts w:ascii="Times New Roman" w:eastAsia="Times New Roman" w:hAnsi="Times New Roman" w:cs="Times New Roman"/>
          <w:sz w:val="28"/>
          <w:szCs w:val="28"/>
        </w:rPr>
        <w:t xml:space="preserve"> район" на 2012-2014 годы"-30,6 тыс.руб.</w:t>
      </w:r>
    </w:p>
    <w:p w:rsidR="00294B04" w:rsidRPr="00294B04" w:rsidRDefault="00294B04" w:rsidP="00294B04">
      <w:pPr>
        <w:spacing w:after="0" w:line="240" w:lineRule="auto"/>
        <w:jc w:val="both"/>
        <w:rPr>
          <w:rFonts w:ascii="Times New Roman" w:eastAsia="Times New Roman" w:hAnsi="Times New Roman" w:cs="Times New Roman"/>
          <w:sz w:val="28"/>
          <w:szCs w:val="28"/>
        </w:rPr>
      </w:pPr>
      <w:r w:rsidRPr="00294B04">
        <w:rPr>
          <w:rFonts w:ascii="Times New Roman" w:eastAsia="Times New Roman" w:hAnsi="Times New Roman" w:cs="Times New Roman"/>
          <w:b/>
          <w:color w:val="FF0000"/>
          <w:sz w:val="28"/>
          <w:szCs w:val="28"/>
          <w:u w:val="single"/>
        </w:rPr>
        <w:t xml:space="preserve"> </w:t>
      </w:r>
      <w:r w:rsidRPr="00294B04">
        <w:rPr>
          <w:rFonts w:ascii="Times New Roman" w:eastAsia="Times New Roman" w:hAnsi="Times New Roman" w:cs="Times New Roman"/>
          <w:b/>
          <w:sz w:val="28"/>
          <w:szCs w:val="28"/>
          <w:u w:val="single"/>
        </w:rPr>
        <w:t xml:space="preserve">Раздел 1200 «Средства массовой информации» отражены расходы на выполнение  муниципального задания районной газетой </w:t>
      </w:r>
      <w:proofErr w:type="spellStart"/>
      <w:r w:rsidRPr="00294B04">
        <w:rPr>
          <w:rFonts w:ascii="Times New Roman" w:eastAsia="Times New Roman" w:hAnsi="Times New Roman" w:cs="Times New Roman"/>
          <w:b/>
          <w:sz w:val="28"/>
          <w:szCs w:val="28"/>
          <w:u w:val="single"/>
        </w:rPr>
        <w:t>Ажуда</w:t>
      </w:r>
      <w:proofErr w:type="spellEnd"/>
      <w:r w:rsidRPr="00294B04">
        <w:rPr>
          <w:rFonts w:ascii="Times New Roman" w:eastAsia="Times New Roman" w:hAnsi="Times New Roman" w:cs="Times New Roman"/>
          <w:b/>
          <w:sz w:val="28"/>
          <w:szCs w:val="28"/>
          <w:u w:val="single"/>
        </w:rPr>
        <w:t xml:space="preserve"> в размере 1202,02 </w:t>
      </w:r>
      <w:proofErr w:type="spellStart"/>
      <w:r w:rsidRPr="00294B04">
        <w:rPr>
          <w:rFonts w:ascii="Times New Roman" w:eastAsia="Times New Roman" w:hAnsi="Times New Roman" w:cs="Times New Roman"/>
          <w:b/>
          <w:sz w:val="28"/>
          <w:szCs w:val="28"/>
          <w:u w:val="single"/>
        </w:rPr>
        <w:t>тыс</w:t>
      </w:r>
      <w:proofErr w:type="gramStart"/>
      <w:r w:rsidRPr="00294B04">
        <w:rPr>
          <w:rFonts w:ascii="Times New Roman" w:eastAsia="Times New Roman" w:hAnsi="Times New Roman" w:cs="Times New Roman"/>
          <w:b/>
          <w:sz w:val="28"/>
          <w:szCs w:val="28"/>
          <w:u w:val="single"/>
        </w:rPr>
        <w:t>.р</w:t>
      </w:r>
      <w:proofErr w:type="gramEnd"/>
      <w:r w:rsidRPr="00294B04">
        <w:rPr>
          <w:rFonts w:ascii="Times New Roman" w:eastAsia="Times New Roman" w:hAnsi="Times New Roman" w:cs="Times New Roman"/>
          <w:b/>
          <w:sz w:val="28"/>
          <w:szCs w:val="28"/>
          <w:u w:val="single"/>
        </w:rPr>
        <w:t>ублей</w:t>
      </w:r>
      <w:proofErr w:type="spellEnd"/>
      <w:r w:rsidRPr="00294B04">
        <w:rPr>
          <w:rFonts w:ascii="Times New Roman" w:eastAsia="Times New Roman" w:hAnsi="Times New Roman" w:cs="Times New Roman"/>
          <w:b/>
          <w:sz w:val="28"/>
          <w:szCs w:val="28"/>
          <w:u w:val="single"/>
        </w:rPr>
        <w:t>. темп роста в 2013 году к уровню 2012 года составил 113</w:t>
      </w:r>
      <w:r w:rsidRPr="00294B04">
        <w:rPr>
          <w:rFonts w:ascii="Times New Roman" w:eastAsia="Times New Roman" w:hAnsi="Times New Roman" w:cs="Times New Roman"/>
          <w:sz w:val="28"/>
          <w:szCs w:val="28"/>
        </w:rPr>
        <w:t xml:space="preserve">%.   </w:t>
      </w:r>
      <w:r w:rsidRPr="00294B04">
        <w:rPr>
          <w:rFonts w:ascii="Times New Roman" w:eastAsia="Times New Roman" w:hAnsi="Times New Roman" w:cs="Times New Roman"/>
          <w:color w:val="FF0000"/>
          <w:sz w:val="28"/>
          <w:szCs w:val="28"/>
        </w:rPr>
        <w:t xml:space="preserve"> </w:t>
      </w:r>
      <w:r w:rsidRPr="00294B04">
        <w:rPr>
          <w:rFonts w:ascii="Times New Roman" w:eastAsia="Times New Roman" w:hAnsi="Times New Roman" w:cs="Times New Roman"/>
          <w:sz w:val="28"/>
          <w:szCs w:val="28"/>
        </w:rPr>
        <w:t xml:space="preserve">Размер субсидии на выполнение муниципального задания был увеличен в связи с  решением учредителя  о бесплатном размещении нормативных документов сельскими поселениями.     </w:t>
      </w:r>
    </w:p>
    <w:p w:rsidR="00294B04" w:rsidRPr="00294B04" w:rsidRDefault="00294B04" w:rsidP="00294B04">
      <w:pPr>
        <w:spacing w:after="0" w:line="240" w:lineRule="auto"/>
        <w:jc w:val="both"/>
        <w:rPr>
          <w:rFonts w:ascii="Times New Roman" w:eastAsia="Times New Roman" w:hAnsi="Times New Roman" w:cs="Times New Roman"/>
          <w:b/>
          <w:sz w:val="28"/>
          <w:szCs w:val="28"/>
          <w:u w:val="single"/>
        </w:rPr>
      </w:pPr>
    </w:p>
    <w:p w:rsidR="00294B04" w:rsidRPr="00294B04" w:rsidRDefault="00294B04" w:rsidP="00294B04">
      <w:pPr>
        <w:spacing w:after="0" w:line="240" w:lineRule="auto"/>
        <w:jc w:val="both"/>
        <w:rPr>
          <w:rFonts w:ascii="Times New Roman" w:eastAsia="Times New Roman" w:hAnsi="Times New Roman" w:cs="Times New Roman"/>
          <w:b/>
          <w:sz w:val="28"/>
          <w:szCs w:val="28"/>
          <w:u w:val="single"/>
        </w:rPr>
      </w:pPr>
      <w:r w:rsidRPr="00294B04">
        <w:rPr>
          <w:rFonts w:ascii="Times New Roman" w:eastAsia="Times New Roman" w:hAnsi="Times New Roman" w:cs="Times New Roman"/>
          <w:b/>
          <w:sz w:val="28"/>
          <w:szCs w:val="28"/>
          <w:u w:val="single"/>
        </w:rPr>
        <w:t xml:space="preserve">Раздел 1300 «Обслуживание внутреннего муниципального долга в  2013 году составило 266,22 </w:t>
      </w:r>
      <w:proofErr w:type="spellStart"/>
      <w:r w:rsidRPr="00294B04">
        <w:rPr>
          <w:rFonts w:ascii="Times New Roman" w:eastAsia="Times New Roman" w:hAnsi="Times New Roman" w:cs="Times New Roman"/>
          <w:b/>
          <w:sz w:val="28"/>
          <w:szCs w:val="28"/>
          <w:u w:val="single"/>
        </w:rPr>
        <w:t>тыс</w:t>
      </w:r>
      <w:proofErr w:type="gramStart"/>
      <w:r w:rsidRPr="00294B04">
        <w:rPr>
          <w:rFonts w:ascii="Times New Roman" w:eastAsia="Times New Roman" w:hAnsi="Times New Roman" w:cs="Times New Roman"/>
          <w:b/>
          <w:sz w:val="28"/>
          <w:szCs w:val="28"/>
          <w:u w:val="single"/>
        </w:rPr>
        <w:t>.р</w:t>
      </w:r>
      <w:proofErr w:type="gramEnd"/>
      <w:r w:rsidRPr="00294B04">
        <w:rPr>
          <w:rFonts w:ascii="Times New Roman" w:eastAsia="Times New Roman" w:hAnsi="Times New Roman" w:cs="Times New Roman"/>
          <w:b/>
          <w:sz w:val="28"/>
          <w:szCs w:val="28"/>
          <w:u w:val="single"/>
        </w:rPr>
        <w:t>ублей</w:t>
      </w:r>
      <w:proofErr w:type="spellEnd"/>
      <w:r w:rsidRPr="00294B04">
        <w:rPr>
          <w:rFonts w:ascii="Times New Roman" w:eastAsia="Times New Roman" w:hAnsi="Times New Roman" w:cs="Times New Roman"/>
          <w:b/>
          <w:sz w:val="28"/>
          <w:szCs w:val="28"/>
          <w:u w:val="single"/>
        </w:rPr>
        <w:t>.</w:t>
      </w:r>
    </w:p>
    <w:p w:rsidR="00294B04" w:rsidRPr="00294B04" w:rsidRDefault="00294B04" w:rsidP="00294B04">
      <w:pPr>
        <w:spacing w:after="0" w:line="240" w:lineRule="auto"/>
        <w:jc w:val="both"/>
        <w:rPr>
          <w:rFonts w:ascii="Times New Roman" w:eastAsia="Times New Roman" w:hAnsi="Times New Roman" w:cs="Times New Roman"/>
          <w:b/>
          <w:color w:val="000000"/>
          <w:sz w:val="28"/>
          <w:szCs w:val="28"/>
          <w:u w:val="single"/>
        </w:rPr>
      </w:pPr>
      <w:r w:rsidRPr="00294B04">
        <w:rPr>
          <w:rFonts w:ascii="Times New Roman" w:eastAsia="Times New Roman" w:hAnsi="Times New Roman" w:cs="Times New Roman"/>
          <w:b/>
          <w:color w:val="000000"/>
          <w:sz w:val="28"/>
          <w:szCs w:val="28"/>
          <w:u w:val="single"/>
        </w:rPr>
        <w:t xml:space="preserve">     </w:t>
      </w:r>
    </w:p>
    <w:p w:rsidR="00294B04" w:rsidRPr="00294B04" w:rsidRDefault="00294B04" w:rsidP="00294B04">
      <w:pPr>
        <w:spacing w:after="0" w:line="240" w:lineRule="auto"/>
        <w:jc w:val="both"/>
        <w:rPr>
          <w:rFonts w:ascii="Times New Roman" w:eastAsia="Times New Roman" w:hAnsi="Times New Roman" w:cs="Times New Roman"/>
          <w:color w:val="000000"/>
          <w:sz w:val="28"/>
          <w:szCs w:val="28"/>
        </w:rPr>
      </w:pPr>
      <w:r w:rsidRPr="00294B04">
        <w:rPr>
          <w:rFonts w:ascii="Times New Roman" w:eastAsia="Times New Roman" w:hAnsi="Times New Roman" w:cs="Times New Roman"/>
          <w:color w:val="000000"/>
          <w:sz w:val="28"/>
          <w:szCs w:val="28"/>
        </w:rPr>
        <w:t xml:space="preserve">          В структуре расходов, в разрезе  классификации  операций сектора государственного управления (КОСГУ) с учетом плана финансово-хозяйственной деятельности бюджетных и автономных учреждений,  наибольший удельный вес занимает «Оплата труда с начислениями». В 2013г</w:t>
      </w:r>
      <w:proofErr w:type="gramStart"/>
      <w:r w:rsidRPr="00294B04">
        <w:rPr>
          <w:rFonts w:ascii="Times New Roman" w:eastAsia="Times New Roman" w:hAnsi="Times New Roman" w:cs="Times New Roman"/>
          <w:color w:val="000000"/>
          <w:sz w:val="28"/>
          <w:szCs w:val="28"/>
        </w:rPr>
        <w:t>.н</w:t>
      </w:r>
      <w:proofErr w:type="gramEnd"/>
      <w:r w:rsidRPr="00294B04">
        <w:rPr>
          <w:rFonts w:ascii="Times New Roman" w:eastAsia="Times New Roman" w:hAnsi="Times New Roman" w:cs="Times New Roman"/>
          <w:color w:val="000000"/>
          <w:sz w:val="28"/>
          <w:szCs w:val="28"/>
        </w:rPr>
        <w:t xml:space="preserve">а оплату труда и начисления  направлено 225370,68 </w:t>
      </w:r>
      <w:proofErr w:type="spellStart"/>
      <w:r w:rsidRPr="00294B04">
        <w:rPr>
          <w:rFonts w:ascii="Times New Roman" w:eastAsia="Times New Roman" w:hAnsi="Times New Roman" w:cs="Times New Roman"/>
          <w:color w:val="000000"/>
          <w:sz w:val="28"/>
          <w:szCs w:val="28"/>
        </w:rPr>
        <w:t>тыс.рублей</w:t>
      </w:r>
      <w:proofErr w:type="spellEnd"/>
      <w:r w:rsidRPr="00294B04">
        <w:rPr>
          <w:rFonts w:ascii="Times New Roman" w:eastAsia="Times New Roman" w:hAnsi="Times New Roman" w:cs="Times New Roman"/>
          <w:color w:val="000000"/>
          <w:sz w:val="28"/>
          <w:szCs w:val="28"/>
        </w:rPr>
        <w:t xml:space="preserve">, при плане 227363,06 </w:t>
      </w:r>
      <w:proofErr w:type="spellStart"/>
      <w:r w:rsidRPr="00294B04">
        <w:rPr>
          <w:rFonts w:ascii="Times New Roman" w:eastAsia="Times New Roman" w:hAnsi="Times New Roman" w:cs="Times New Roman"/>
          <w:color w:val="000000"/>
          <w:sz w:val="28"/>
          <w:szCs w:val="28"/>
        </w:rPr>
        <w:t>тыс.рублей</w:t>
      </w:r>
      <w:proofErr w:type="spellEnd"/>
      <w:r w:rsidRPr="00294B04">
        <w:rPr>
          <w:rFonts w:ascii="Times New Roman" w:eastAsia="Times New Roman" w:hAnsi="Times New Roman" w:cs="Times New Roman"/>
          <w:color w:val="000000"/>
          <w:sz w:val="28"/>
          <w:szCs w:val="28"/>
        </w:rPr>
        <w:t xml:space="preserve"> или 99,1% исполнения .Доля в общем объеме расхода занимает 50,8%,  темп роста по сравнению с 2012 годом 126,8 %.</w:t>
      </w:r>
    </w:p>
    <w:p w:rsidR="00294B04" w:rsidRPr="00294B04" w:rsidRDefault="00294B04" w:rsidP="00294B04">
      <w:pPr>
        <w:spacing w:after="0" w:line="240" w:lineRule="auto"/>
        <w:jc w:val="both"/>
        <w:rPr>
          <w:rFonts w:ascii="Times New Roman" w:eastAsia="Times New Roman" w:hAnsi="Times New Roman" w:cs="Times New Roman"/>
          <w:color w:val="000000"/>
          <w:sz w:val="28"/>
          <w:szCs w:val="28"/>
        </w:rPr>
      </w:pPr>
      <w:r w:rsidRPr="00294B04">
        <w:rPr>
          <w:rFonts w:ascii="Times New Roman" w:eastAsia="Times New Roman" w:hAnsi="Times New Roman" w:cs="Times New Roman"/>
          <w:color w:val="000000"/>
          <w:sz w:val="28"/>
          <w:szCs w:val="28"/>
        </w:rPr>
        <w:t xml:space="preserve">     В общем объеме расхода, второй по величине является КОСГУ  «Перечисления другим бюджетам бюджетной системы». кассовое исполнение составило 51738,53 </w:t>
      </w:r>
      <w:proofErr w:type="spellStart"/>
      <w:r w:rsidRPr="00294B04">
        <w:rPr>
          <w:rFonts w:ascii="Times New Roman" w:eastAsia="Times New Roman" w:hAnsi="Times New Roman" w:cs="Times New Roman"/>
          <w:color w:val="000000"/>
          <w:sz w:val="28"/>
          <w:szCs w:val="28"/>
        </w:rPr>
        <w:t>тыс</w:t>
      </w:r>
      <w:proofErr w:type="gramStart"/>
      <w:r w:rsidRPr="00294B04">
        <w:rPr>
          <w:rFonts w:ascii="Times New Roman" w:eastAsia="Times New Roman" w:hAnsi="Times New Roman" w:cs="Times New Roman"/>
          <w:color w:val="000000"/>
          <w:sz w:val="28"/>
          <w:szCs w:val="28"/>
        </w:rPr>
        <w:t>.р</w:t>
      </w:r>
      <w:proofErr w:type="gramEnd"/>
      <w:r w:rsidRPr="00294B04">
        <w:rPr>
          <w:rFonts w:ascii="Times New Roman" w:eastAsia="Times New Roman" w:hAnsi="Times New Roman" w:cs="Times New Roman"/>
          <w:color w:val="000000"/>
          <w:sz w:val="28"/>
          <w:szCs w:val="28"/>
        </w:rPr>
        <w:t>ублей</w:t>
      </w:r>
      <w:proofErr w:type="spellEnd"/>
      <w:r w:rsidRPr="00294B04">
        <w:rPr>
          <w:rFonts w:ascii="Times New Roman" w:eastAsia="Times New Roman" w:hAnsi="Times New Roman" w:cs="Times New Roman"/>
          <w:color w:val="000000"/>
          <w:sz w:val="28"/>
          <w:szCs w:val="28"/>
        </w:rPr>
        <w:t xml:space="preserve"> или 100% исполнения. Доля в общем расходе составляет 11,7%, темп роста по сравнению с 2012 годом 113 %.</w:t>
      </w:r>
    </w:p>
    <w:p w:rsidR="00294B04" w:rsidRPr="00294B04" w:rsidRDefault="00294B04" w:rsidP="00294B04">
      <w:pPr>
        <w:spacing w:after="0" w:line="240" w:lineRule="auto"/>
        <w:jc w:val="both"/>
        <w:rPr>
          <w:rFonts w:ascii="Times New Roman" w:eastAsia="Times New Roman" w:hAnsi="Times New Roman" w:cs="Times New Roman"/>
          <w:color w:val="000000"/>
          <w:sz w:val="28"/>
          <w:szCs w:val="28"/>
        </w:rPr>
      </w:pPr>
      <w:r w:rsidRPr="00294B04">
        <w:rPr>
          <w:rFonts w:ascii="Times New Roman" w:eastAsia="Times New Roman" w:hAnsi="Times New Roman" w:cs="Times New Roman"/>
          <w:color w:val="000000"/>
          <w:sz w:val="28"/>
          <w:szCs w:val="28"/>
        </w:rPr>
        <w:t xml:space="preserve">Третья по величине КОСГУ «Работы и услуги по содержанию имущества». кассовое исполнение составило 40737,87 </w:t>
      </w:r>
      <w:proofErr w:type="spellStart"/>
      <w:r w:rsidRPr="00294B04">
        <w:rPr>
          <w:rFonts w:ascii="Times New Roman" w:eastAsia="Times New Roman" w:hAnsi="Times New Roman" w:cs="Times New Roman"/>
          <w:color w:val="000000"/>
          <w:sz w:val="28"/>
          <w:szCs w:val="28"/>
        </w:rPr>
        <w:t>тыс</w:t>
      </w:r>
      <w:proofErr w:type="gramStart"/>
      <w:r w:rsidRPr="00294B04">
        <w:rPr>
          <w:rFonts w:ascii="Times New Roman" w:eastAsia="Times New Roman" w:hAnsi="Times New Roman" w:cs="Times New Roman"/>
          <w:color w:val="000000"/>
          <w:sz w:val="28"/>
          <w:szCs w:val="28"/>
        </w:rPr>
        <w:t>.р</w:t>
      </w:r>
      <w:proofErr w:type="gramEnd"/>
      <w:r w:rsidRPr="00294B04">
        <w:rPr>
          <w:rFonts w:ascii="Times New Roman" w:eastAsia="Times New Roman" w:hAnsi="Times New Roman" w:cs="Times New Roman"/>
          <w:color w:val="000000"/>
          <w:sz w:val="28"/>
          <w:szCs w:val="28"/>
        </w:rPr>
        <w:t>ублей</w:t>
      </w:r>
      <w:proofErr w:type="spellEnd"/>
      <w:r w:rsidRPr="00294B04">
        <w:rPr>
          <w:rFonts w:ascii="Times New Roman" w:eastAsia="Times New Roman" w:hAnsi="Times New Roman" w:cs="Times New Roman"/>
          <w:color w:val="000000"/>
          <w:sz w:val="28"/>
          <w:szCs w:val="28"/>
        </w:rPr>
        <w:t xml:space="preserve">  при плане 41907,76 тыс.руб  или 97,2% исполнения. Доля в общем расходе составляет 9,2%, расходы на уровне 2012 года.</w:t>
      </w:r>
    </w:p>
    <w:p w:rsidR="00294B04" w:rsidRPr="00294B04" w:rsidRDefault="00294B04" w:rsidP="00294B04">
      <w:pPr>
        <w:spacing w:after="0" w:line="240" w:lineRule="auto"/>
        <w:jc w:val="both"/>
        <w:rPr>
          <w:rFonts w:ascii="Times New Roman" w:eastAsia="Times New Roman" w:hAnsi="Times New Roman" w:cs="Times New Roman"/>
          <w:color w:val="000000"/>
          <w:sz w:val="28"/>
          <w:szCs w:val="28"/>
        </w:rPr>
      </w:pPr>
      <w:r w:rsidRPr="00294B04">
        <w:rPr>
          <w:rFonts w:ascii="Times New Roman" w:eastAsia="Times New Roman" w:hAnsi="Times New Roman" w:cs="Times New Roman"/>
          <w:color w:val="000000"/>
          <w:sz w:val="28"/>
          <w:szCs w:val="28"/>
        </w:rPr>
        <w:t xml:space="preserve">Четвертая по величине КОСГУ «Увеличение стоимости материальных запасов». кассовое исполнение составило 37393,59 </w:t>
      </w:r>
      <w:proofErr w:type="spellStart"/>
      <w:r w:rsidRPr="00294B04">
        <w:rPr>
          <w:rFonts w:ascii="Times New Roman" w:eastAsia="Times New Roman" w:hAnsi="Times New Roman" w:cs="Times New Roman"/>
          <w:color w:val="000000"/>
          <w:sz w:val="28"/>
          <w:szCs w:val="28"/>
        </w:rPr>
        <w:t>тыс</w:t>
      </w:r>
      <w:proofErr w:type="gramStart"/>
      <w:r w:rsidRPr="00294B04">
        <w:rPr>
          <w:rFonts w:ascii="Times New Roman" w:eastAsia="Times New Roman" w:hAnsi="Times New Roman" w:cs="Times New Roman"/>
          <w:color w:val="000000"/>
          <w:sz w:val="28"/>
          <w:szCs w:val="28"/>
        </w:rPr>
        <w:t>.р</w:t>
      </w:r>
      <w:proofErr w:type="gramEnd"/>
      <w:r w:rsidRPr="00294B04">
        <w:rPr>
          <w:rFonts w:ascii="Times New Roman" w:eastAsia="Times New Roman" w:hAnsi="Times New Roman" w:cs="Times New Roman"/>
          <w:color w:val="000000"/>
          <w:sz w:val="28"/>
          <w:szCs w:val="28"/>
        </w:rPr>
        <w:t>ублей</w:t>
      </w:r>
      <w:proofErr w:type="spellEnd"/>
      <w:r w:rsidRPr="00294B04">
        <w:rPr>
          <w:rFonts w:ascii="Times New Roman" w:eastAsia="Times New Roman" w:hAnsi="Times New Roman" w:cs="Times New Roman"/>
          <w:color w:val="000000"/>
          <w:sz w:val="28"/>
          <w:szCs w:val="28"/>
        </w:rPr>
        <w:t>, при плане 39888,78 тыс.руб или 93,7% исполнения. Доля в общем расходе составляет 8,38%, расходы на уровне 2012 года.</w:t>
      </w:r>
    </w:p>
    <w:p w:rsidR="00294B04" w:rsidRPr="00294B04" w:rsidRDefault="00294B04" w:rsidP="00E819B1">
      <w:pPr>
        <w:spacing w:after="0" w:line="240" w:lineRule="auto"/>
        <w:jc w:val="both"/>
        <w:rPr>
          <w:rFonts w:ascii="Times New Roman" w:eastAsia="Times New Roman" w:hAnsi="Times New Roman" w:cs="Times New Roman"/>
          <w:color w:val="000000"/>
          <w:sz w:val="28"/>
          <w:szCs w:val="28"/>
        </w:rPr>
      </w:pPr>
      <w:r w:rsidRPr="00294B04">
        <w:rPr>
          <w:rFonts w:ascii="Times New Roman" w:eastAsia="Times New Roman" w:hAnsi="Times New Roman" w:cs="Times New Roman"/>
          <w:color w:val="000000"/>
          <w:sz w:val="28"/>
          <w:szCs w:val="28"/>
        </w:rPr>
        <w:t xml:space="preserve">     В общем объеме расхода,  пятую по величине КОСГУ занимает «Увеличение стоимости основных средств». В 2013г направлено из бюджета 33237,73 тыс.руб. при плане 33320,99тыс</w:t>
      </w:r>
      <w:proofErr w:type="gramStart"/>
      <w:r w:rsidRPr="00294B04">
        <w:rPr>
          <w:rFonts w:ascii="Times New Roman" w:eastAsia="Times New Roman" w:hAnsi="Times New Roman" w:cs="Times New Roman"/>
          <w:color w:val="000000"/>
          <w:sz w:val="28"/>
          <w:szCs w:val="28"/>
        </w:rPr>
        <w:t>.р</w:t>
      </w:r>
      <w:proofErr w:type="gramEnd"/>
      <w:r w:rsidRPr="00294B04">
        <w:rPr>
          <w:rFonts w:ascii="Times New Roman" w:eastAsia="Times New Roman" w:hAnsi="Times New Roman" w:cs="Times New Roman"/>
          <w:color w:val="000000"/>
          <w:sz w:val="28"/>
          <w:szCs w:val="28"/>
        </w:rPr>
        <w:t xml:space="preserve">уб. или  99,8% исполнения. Доля в </w:t>
      </w:r>
      <w:r w:rsidRPr="00294B04">
        <w:rPr>
          <w:rFonts w:ascii="Times New Roman" w:eastAsia="Times New Roman" w:hAnsi="Times New Roman" w:cs="Times New Roman"/>
          <w:color w:val="000000"/>
          <w:sz w:val="28"/>
          <w:szCs w:val="28"/>
        </w:rPr>
        <w:lastRenderedPageBreak/>
        <w:t>общем расходе бюджета составляет 7,5%,  темп роста по сравнению с 2012 годом 40,3%.</w:t>
      </w:r>
    </w:p>
    <w:p w:rsidR="00646B2D" w:rsidRDefault="00646B2D" w:rsidP="00E819B1">
      <w:pPr>
        <w:spacing w:after="0" w:line="240" w:lineRule="auto"/>
        <w:ind w:firstLine="851"/>
        <w:jc w:val="both"/>
        <w:rPr>
          <w:rFonts w:ascii="Times New Roman" w:eastAsia="Times New Roman" w:hAnsi="Times New Roman" w:cs="Times New Roman"/>
          <w:i/>
          <w:sz w:val="24"/>
        </w:rPr>
      </w:pPr>
    </w:p>
    <w:p w:rsidR="00F62F45" w:rsidRPr="00F62F45" w:rsidRDefault="00A12276" w:rsidP="00E819B1">
      <w:pPr>
        <w:spacing w:after="0" w:line="240" w:lineRule="auto"/>
        <w:ind w:left="708" w:firstLine="851"/>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III</w:t>
      </w:r>
      <w:r w:rsidR="00F62F45">
        <w:rPr>
          <w:rFonts w:ascii="Times New Roman" w:eastAsia="Times New Roman" w:hAnsi="Times New Roman" w:cs="Times New Roman"/>
          <w:b/>
          <w:sz w:val="28"/>
        </w:rPr>
        <w:t>.</w:t>
      </w:r>
      <w:r w:rsidR="00F62F45" w:rsidRPr="00F62F45">
        <w:rPr>
          <w:rFonts w:ascii="Times New Roman" w:eastAsia="Times New Roman" w:hAnsi="Times New Roman" w:cs="Times New Roman"/>
          <w:b/>
          <w:sz w:val="28"/>
        </w:rPr>
        <w:t>ДЕФИЦИТ БЮДЖЕТА</w:t>
      </w:r>
    </w:p>
    <w:p w:rsidR="00F62F45" w:rsidRPr="00F62F45" w:rsidRDefault="00F62F45" w:rsidP="00E819B1">
      <w:pPr>
        <w:spacing w:after="0" w:line="240" w:lineRule="auto"/>
        <w:ind w:firstLine="851"/>
        <w:jc w:val="both"/>
        <w:rPr>
          <w:rFonts w:ascii="Times New Roman" w:eastAsia="Times New Roman" w:hAnsi="Times New Roman" w:cs="Times New Roman"/>
          <w:sz w:val="28"/>
        </w:rPr>
      </w:pPr>
      <w:r w:rsidRPr="00F62F45">
        <w:rPr>
          <w:rFonts w:ascii="Times New Roman" w:eastAsia="Times New Roman" w:hAnsi="Times New Roman" w:cs="Times New Roman"/>
          <w:sz w:val="28"/>
        </w:rPr>
        <w:t>Дефицит бюджета муниципального образования «</w:t>
      </w:r>
      <w:proofErr w:type="spellStart"/>
      <w:r w:rsidRPr="00F62F45">
        <w:rPr>
          <w:rFonts w:ascii="Times New Roman" w:eastAsia="Times New Roman" w:hAnsi="Times New Roman" w:cs="Times New Roman"/>
          <w:sz w:val="28"/>
        </w:rPr>
        <w:t>Онгудайский</w:t>
      </w:r>
      <w:proofErr w:type="spellEnd"/>
      <w:r w:rsidRPr="00F62F45">
        <w:rPr>
          <w:rFonts w:ascii="Times New Roman" w:eastAsia="Times New Roman" w:hAnsi="Times New Roman" w:cs="Times New Roman"/>
          <w:sz w:val="28"/>
        </w:rPr>
        <w:t xml:space="preserve"> район»  за 2013 год сложился в сумме 1261</w:t>
      </w:r>
      <w:r w:rsidR="00D46709">
        <w:rPr>
          <w:rFonts w:ascii="Times New Roman" w:eastAsia="Times New Roman" w:hAnsi="Times New Roman" w:cs="Times New Roman"/>
          <w:sz w:val="28"/>
        </w:rPr>
        <w:t>,</w:t>
      </w:r>
      <w:r w:rsidRPr="00F62F45">
        <w:rPr>
          <w:rFonts w:ascii="Times New Roman" w:eastAsia="Times New Roman" w:hAnsi="Times New Roman" w:cs="Times New Roman"/>
          <w:sz w:val="28"/>
        </w:rPr>
        <w:t>63</w:t>
      </w:r>
      <w:r w:rsidR="00D46709">
        <w:rPr>
          <w:rFonts w:ascii="Times New Roman" w:eastAsia="Times New Roman" w:hAnsi="Times New Roman" w:cs="Times New Roman"/>
          <w:sz w:val="28"/>
        </w:rPr>
        <w:t>тыс.</w:t>
      </w:r>
      <w:r w:rsidRPr="00F62F45">
        <w:rPr>
          <w:rFonts w:ascii="Times New Roman" w:eastAsia="Times New Roman" w:hAnsi="Times New Roman" w:cs="Times New Roman"/>
          <w:sz w:val="28"/>
        </w:rPr>
        <w:t xml:space="preserve"> рублей, что составляет 1,68 %   годового объема доходов бюджета муниципального образования  без учета  объема безвозмездных поступлений.</w:t>
      </w:r>
    </w:p>
    <w:p w:rsidR="00F62F45" w:rsidRPr="00F62F45" w:rsidRDefault="00F62F45" w:rsidP="00E819B1">
      <w:pPr>
        <w:spacing w:after="0" w:line="240" w:lineRule="auto"/>
        <w:ind w:firstLine="851"/>
        <w:jc w:val="both"/>
        <w:rPr>
          <w:rFonts w:ascii="Times New Roman" w:eastAsia="Times New Roman" w:hAnsi="Times New Roman" w:cs="Times New Roman"/>
          <w:sz w:val="28"/>
        </w:rPr>
      </w:pPr>
      <w:r w:rsidRPr="00F62F45">
        <w:rPr>
          <w:rFonts w:ascii="Times New Roman" w:eastAsia="Times New Roman" w:hAnsi="Times New Roman" w:cs="Times New Roman"/>
          <w:sz w:val="28"/>
        </w:rPr>
        <w:t>Дефицит бюджета муниципального образования «</w:t>
      </w:r>
      <w:proofErr w:type="spellStart"/>
      <w:r w:rsidRPr="00F62F45">
        <w:rPr>
          <w:rFonts w:ascii="Times New Roman" w:eastAsia="Times New Roman" w:hAnsi="Times New Roman" w:cs="Times New Roman"/>
          <w:sz w:val="28"/>
        </w:rPr>
        <w:t>Онгудайский</w:t>
      </w:r>
      <w:proofErr w:type="spellEnd"/>
      <w:r w:rsidRPr="00F62F45">
        <w:rPr>
          <w:rFonts w:ascii="Times New Roman" w:eastAsia="Times New Roman" w:hAnsi="Times New Roman" w:cs="Times New Roman"/>
          <w:sz w:val="28"/>
        </w:rPr>
        <w:t xml:space="preserve"> район»   не превышает установленный норматив бюджетного законодательства и утвержденный решением муниципального образования  «О бюджете муниципального образования «</w:t>
      </w:r>
      <w:proofErr w:type="spellStart"/>
      <w:r w:rsidRPr="00F62F45">
        <w:rPr>
          <w:rFonts w:ascii="Times New Roman" w:eastAsia="Times New Roman" w:hAnsi="Times New Roman" w:cs="Times New Roman"/>
          <w:sz w:val="28"/>
        </w:rPr>
        <w:t>Онгудайский</w:t>
      </w:r>
      <w:proofErr w:type="spellEnd"/>
      <w:r w:rsidRPr="00F62F45">
        <w:rPr>
          <w:rFonts w:ascii="Times New Roman" w:eastAsia="Times New Roman" w:hAnsi="Times New Roman" w:cs="Times New Roman"/>
          <w:sz w:val="28"/>
        </w:rPr>
        <w:t xml:space="preserve"> район»  на 2013 год и на плановый период 2014 и 2015 годов» размер дефицита бюджета муниципального образования «</w:t>
      </w:r>
      <w:proofErr w:type="spellStart"/>
      <w:r w:rsidRPr="00F62F45">
        <w:rPr>
          <w:rFonts w:ascii="Times New Roman" w:eastAsia="Times New Roman" w:hAnsi="Times New Roman" w:cs="Times New Roman"/>
          <w:sz w:val="28"/>
        </w:rPr>
        <w:t>Онгудайский</w:t>
      </w:r>
      <w:proofErr w:type="spellEnd"/>
      <w:r w:rsidRPr="00F62F45">
        <w:rPr>
          <w:rFonts w:ascii="Times New Roman" w:eastAsia="Times New Roman" w:hAnsi="Times New Roman" w:cs="Times New Roman"/>
          <w:sz w:val="28"/>
        </w:rPr>
        <w:t xml:space="preserve"> район». </w:t>
      </w:r>
    </w:p>
    <w:p w:rsidR="00E819B1" w:rsidRDefault="00E819B1" w:rsidP="00E819B1">
      <w:pPr>
        <w:spacing w:after="0" w:line="240" w:lineRule="auto"/>
        <w:ind w:left="708" w:firstLine="851"/>
        <w:jc w:val="center"/>
        <w:rPr>
          <w:rFonts w:ascii="Times New Roman" w:eastAsia="Times New Roman" w:hAnsi="Times New Roman" w:cs="Times New Roman"/>
          <w:b/>
          <w:sz w:val="28"/>
        </w:rPr>
      </w:pPr>
    </w:p>
    <w:p w:rsidR="00F62F45" w:rsidRPr="00F62F45" w:rsidRDefault="00A12276" w:rsidP="00E819B1">
      <w:pPr>
        <w:spacing w:after="0" w:line="240" w:lineRule="auto"/>
        <w:ind w:left="708" w:firstLine="851"/>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VI</w:t>
      </w:r>
      <w:r w:rsidR="00F62F45">
        <w:rPr>
          <w:rFonts w:ascii="Times New Roman" w:eastAsia="Times New Roman" w:hAnsi="Times New Roman" w:cs="Times New Roman"/>
          <w:b/>
          <w:sz w:val="28"/>
        </w:rPr>
        <w:t>.</w:t>
      </w:r>
      <w:r w:rsidR="00F62F45" w:rsidRPr="00F62F45">
        <w:rPr>
          <w:rFonts w:ascii="Times New Roman" w:eastAsia="Times New Roman" w:hAnsi="Times New Roman" w:cs="Times New Roman"/>
          <w:b/>
          <w:sz w:val="28"/>
        </w:rPr>
        <w:t xml:space="preserve"> СОСТОЯНИЕ МУНИЦИПАЛЬНОГО ДОЛГА</w:t>
      </w:r>
    </w:p>
    <w:p w:rsidR="00F62F45" w:rsidRPr="00F62F45" w:rsidRDefault="00F62F45" w:rsidP="00E819B1">
      <w:pPr>
        <w:spacing w:after="0" w:line="240" w:lineRule="auto"/>
        <w:ind w:firstLine="851"/>
        <w:jc w:val="both"/>
        <w:rPr>
          <w:rFonts w:ascii="Times New Roman" w:eastAsia="Times New Roman" w:hAnsi="Times New Roman" w:cs="Times New Roman"/>
          <w:sz w:val="28"/>
        </w:rPr>
      </w:pPr>
      <w:r w:rsidRPr="00F62F45">
        <w:rPr>
          <w:rFonts w:ascii="Times New Roman" w:eastAsia="Times New Roman" w:hAnsi="Times New Roman" w:cs="Times New Roman"/>
          <w:sz w:val="28"/>
        </w:rPr>
        <w:t>По состоянию на 01.01.2013 г. объем муниципального долга муниципального образования «</w:t>
      </w:r>
      <w:proofErr w:type="spellStart"/>
      <w:r w:rsidRPr="00F62F45">
        <w:rPr>
          <w:rFonts w:ascii="Times New Roman" w:eastAsia="Times New Roman" w:hAnsi="Times New Roman" w:cs="Times New Roman"/>
          <w:sz w:val="28"/>
        </w:rPr>
        <w:t>Онгудайский</w:t>
      </w:r>
      <w:proofErr w:type="spellEnd"/>
      <w:r w:rsidRPr="00F62F45">
        <w:rPr>
          <w:rFonts w:ascii="Times New Roman" w:eastAsia="Times New Roman" w:hAnsi="Times New Roman" w:cs="Times New Roman"/>
          <w:sz w:val="28"/>
        </w:rPr>
        <w:t xml:space="preserve"> район» составлял 5634</w:t>
      </w:r>
      <w:r w:rsidR="00D46709">
        <w:rPr>
          <w:rFonts w:ascii="Times New Roman" w:eastAsia="Times New Roman" w:hAnsi="Times New Roman" w:cs="Times New Roman"/>
          <w:sz w:val="28"/>
        </w:rPr>
        <w:t>,</w:t>
      </w:r>
      <w:r w:rsidRPr="00F62F45">
        <w:rPr>
          <w:rFonts w:ascii="Times New Roman" w:eastAsia="Times New Roman" w:hAnsi="Times New Roman" w:cs="Times New Roman"/>
          <w:sz w:val="28"/>
        </w:rPr>
        <w:t>00</w:t>
      </w:r>
      <w:r w:rsidR="00D46709">
        <w:rPr>
          <w:rFonts w:ascii="Times New Roman" w:eastAsia="Times New Roman" w:hAnsi="Times New Roman" w:cs="Times New Roman"/>
          <w:sz w:val="28"/>
        </w:rPr>
        <w:t xml:space="preserve"> тыс.</w:t>
      </w:r>
      <w:r w:rsidRPr="00F62F45">
        <w:rPr>
          <w:rFonts w:ascii="Times New Roman" w:eastAsia="Times New Roman" w:hAnsi="Times New Roman" w:cs="Times New Roman"/>
          <w:sz w:val="28"/>
        </w:rPr>
        <w:t xml:space="preserve">  рублей, по состоянию на 01.01.2014 г</w:t>
      </w:r>
      <w:proofErr w:type="gramStart"/>
      <w:r w:rsidRPr="00F62F45">
        <w:rPr>
          <w:rFonts w:ascii="Times New Roman" w:eastAsia="Times New Roman" w:hAnsi="Times New Roman" w:cs="Times New Roman"/>
          <w:sz w:val="28"/>
        </w:rPr>
        <w:t>.о</w:t>
      </w:r>
      <w:proofErr w:type="gramEnd"/>
      <w:r w:rsidRPr="00F62F45">
        <w:rPr>
          <w:rFonts w:ascii="Times New Roman" w:eastAsia="Times New Roman" w:hAnsi="Times New Roman" w:cs="Times New Roman"/>
          <w:sz w:val="28"/>
        </w:rPr>
        <w:t>бъем муниципального  долга составил 4543</w:t>
      </w:r>
      <w:r w:rsidR="00D46709">
        <w:rPr>
          <w:rFonts w:ascii="Times New Roman" w:eastAsia="Times New Roman" w:hAnsi="Times New Roman" w:cs="Times New Roman"/>
          <w:sz w:val="28"/>
        </w:rPr>
        <w:t>,</w:t>
      </w:r>
      <w:r w:rsidRPr="00F62F45">
        <w:rPr>
          <w:rFonts w:ascii="Times New Roman" w:eastAsia="Times New Roman" w:hAnsi="Times New Roman" w:cs="Times New Roman"/>
          <w:sz w:val="28"/>
        </w:rPr>
        <w:t>12</w:t>
      </w:r>
      <w:r w:rsidR="00D46709">
        <w:rPr>
          <w:rFonts w:ascii="Times New Roman" w:eastAsia="Times New Roman" w:hAnsi="Times New Roman" w:cs="Times New Roman"/>
          <w:sz w:val="28"/>
        </w:rPr>
        <w:t>тыс.</w:t>
      </w:r>
      <w:r w:rsidRPr="00F62F45">
        <w:rPr>
          <w:rFonts w:ascii="Times New Roman" w:eastAsia="Times New Roman" w:hAnsi="Times New Roman" w:cs="Times New Roman"/>
          <w:sz w:val="28"/>
        </w:rPr>
        <w:t>рублей.</w:t>
      </w:r>
    </w:p>
    <w:p w:rsidR="00F62F45" w:rsidRPr="00F62F45" w:rsidRDefault="00F62F45" w:rsidP="00820E53">
      <w:pPr>
        <w:spacing w:after="0" w:line="240" w:lineRule="auto"/>
        <w:ind w:firstLine="851"/>
        <w:jc w:val="both"/>
        <w:rPr>
          <w:rFonts w:ascii="Times New Roman" w:eastAsia="Times New Roman" w:hAnsi="Times New Roman" w:cs="Times New Roman"/>
          <w:sz w:val="28"/>
        </w:rPr>
      </w:pPr>
      <w:r w:rsidRPr="00F62F45">
        <w:rPr>
          <w:rFonts w:ascii="Times New Roman" w:eastAsia="Times New Roman" w:hAnsi="Times New Roman" w:cs="Times New Roman"/>
          <w:sz w:val="28"/>
        </w:rPr>
        <w:t>Муниципальный  долг бюджета за 2013 год снизился на 1090</w:t>
      </w:r>
      <w:r w:rsidR="00D46709">
        <w:rPr>
          <w:rFonts w:ascii="Times New Roman" w:eastAsia="Times New Roman" w:hAnsi="Times New Roman" w:cs="Times New Roman"/>
          <w:sz w:val="28"/>
        </w:rPr>
        <w:t xml:space="preserve">,88 </w:t>
      </w:r>
      <w:proofErr w:type="spellStart"/>
      <w:r w:rsidR="00D46709">
        <w:rPr>
          <w:rFonts w:ascii="Times New Roman" w:eastAsia="Times New Roman" w:hAnsi="Times New Roman" w:cs="Times New Roman"/>
          <w:sz w:val="28"/>
        </w:rPr>
        <w:t>тыс</w:t>
      </w:r>
      <w:proofErr w:type="gramStart"/>
      <w:r w:rsidR="00D46709">
        <w:rPr>
          <w:rFonts w:ascii="Times New Roman" w:eastAsia="Times New Roman" w:hAnsi="Times New Roman" w:cs="Times New Roman"/>
          <w:sz w:val="28"/>
        </w:rPr>
        <w:t>.р</w:t>
      </w:r>
      <w:proofErr w:type="gramEnd"/>
      <w:r w:rsidR="00D46709">
        <w:rPr>
          <w:rFonts w:ascii="Times New Roman" w:eastAsia="Times New Roman" w:hAnsi="Times New Roman" w:cs="Times New Roman"/>
          <w:sz w:val="28"/>
        </w:rPr>
        <w:t>ублей</w:t>
      </w:r>
      <w:proofErr w:type="spellEnd"/>
      <w:r w:rsidRPr="00F62F45">
        <w:rPr>
          <w:rFonts w:ascii="Times New Roman" w:eastAsia="Times New Roman" w:hAnsi="Times New Roman" w:cs="Times New Roman"/>
          <w:sz w:val="28"/>
        </w:rPr>
        <w:t>. Уменьшение муниципального долга произошло в связи с погашением  бюджетного кредита из республиканского бюджета.</w:t>
      </w:r>
    </w:p>
    <w:p w:rsidR="00F62F45" w:rsidRPr="00F62F45" w:rsidRDefault="00F62F45" w:rsidP="00820E53">
      <w:pPr>
        <w:spacing w:after="0" w:line="240" w:lineRule="auto"/>
        <w:ind w:firstLine="851"/>
        <w:jc w:val="both"/>
        <w:rPr>
          <w:rFonts w:ascii="Times New Roman" w:eastAsia="Times New Roman" w:hAnsi="Times New Roman" w:cs="Times New Roman"/>
          <w:sz w:val="28"/>
        </w:rPr>
      </w:pPr>
      <w:r w:rsidRPr="00F62F45">
        <w:rPr>
          <w:rFonts w:ascii="Times New Roman" w:eastAsia="Times New Roman" w:hAnsi="Times New Roman" w:cs="Times New Roman"/>
          <w:sz w:val="28"/>
        </w:rPr>
        <w:t>Привлечено в 2013 году бюджетных кредитов из республиканского бюджета на сумму 3500</w:t>
      </w:r>
      <w:r w:rsidR="00D46709">
        <w:rPr>
          <w:rFonts w:ascii="Times New Roman" w:eastAsia="Times New Roman" w:hAnsi="Times New Roman" w:cs="Times New Roman"/>
          <w:sz w:val="28"/>
        </w:rPr>
        <w:t xml:space="preserve">,00 </w:t>
      </w:r>
      <w:proofErr w:type="spellStart"/>
      <w:r w:rsidR="00D46709">
        <w:rPr>
          <w:rFonts w:ascii="Times New Roman" w:eastAsia="Times New Roman" w:hAnsi="Times New Roman" w:cs="Times New Roman"/>
          <w:sz w:val="28"/>
        </w:rPr>
        <w:t>тыс</w:t>
      </w:r>
      <w:proofErr w:type="gramStart"/>
      <w:r w:rsidR="00D46709">
        <w:rPr>
          <w:rFonts w:ascii="Times New Roman" w:eastAsia="Times New Roman" w:hAnsi="Times New Roman" w:cs="Times New Roman"/>
          <w:sz w:val="28"/>
        </w:rPr>
        <w:t>.</w:t>
      </w:r>
      <w:r w:rsidRPr="00F62F45">
        <w:rPr>
          <w:rFonts w:ascii="Times New Roman" w:eastAsia="Times New Roman" w:hAnsi="Times New Roman" w:cs="Times New Roman"/>
          <w:sz w:val="28"/>
        </w:rPr>
        <w:t>р</w:t>
      </w:r>
      <w:proofErr w:type="gramEnd"/>
      <w:r w:rsidRPr="00F62F45">
        <w:rPr>
          <w:rFonts w:ascii="Times New Roman" w:eastAsia="Times New Roman" w:hAnsi="Times New Roman" w:cs="Times New Roman"/>
          <w:sz w:val="28"/>
        </w:rPr>
        <w:t>ублей</w:t>
      </w:r>
      <w:proofErr w:type="spellEnd"/>
      <w:r w:rsidRPr="00F62F45">
        <w:rPr>
          <w:rFonts w:ascii="Times New Roman" w:eastAsia="Times New Roman" w:hAnsi="Times New Roman" w:cs="Times New Roman"/>
          <w:sz w:val="28"/>
        </w:rPr>
        <w:t>. Погашено в 2013 году бюджетных кредитов по соглашениям и договорам, заключенным от имени муниципального образования на сумму 4590</w:t>
      </w:r>
      <w:r w:rsidR="00D46709">
        <w:rPr>
          <w:rFonts w:ascii="Times New Roman" w:eastAsia="Times New Roman" w:hAnsi="Times New Roman" w:cs="Times New Roman"/>
          <w:sz w:val="28"/>
        </w:rPr>
        <w:t>,</w:t>
      </w:r>
      <w:r w:rsidRPr="00F62F45">
        <w:rPr>
          <w:rFonts w:ascii="Times New Roman" w:eastAsia="Times New Roman" w:hAnsi="Times New Roman" w:cs="Times New Roman"/>
          <w:sz w:val="28"/>
        </w:rPr>
        <w:t>8</w:t>
      </w:r>
      <w:r w:rsidR="00D46709">
        <w:rPr>
          <w:rFonts w:ascii="Times New Roman" w:eastAsia="Times New Roman" w:hAnsi="Times New Roman" w:cs="Times New Roman"/>
          <w:sz w:val="28"/>
        </w:rPr>
        <w:t>8тыс</w:t>
      </w:r>
      <w:proofErr w:type="gramStart"/>
      <w:r w:rsidR="00D46709">
        <w:rPr>
          <w:rFonts w:ascii="Times New Roman" w:eastAsia="Times New Roman" w:hAnsi="Times New Roman" w:cs="Times New Roman"/>
          <w:sz w:val="28"/>
        </w:rPr>
        <w:t>.</w:t>
      </w:r>
      <w:r w:rsidRPr="00F62F45">
        <w:rPr>
          <w:rFonts w:ascii="Times New Roman" w:eastAsia="Times New Roman" w:hAnsi="Times New Roman" w:cs="Times New Roman"/>
          <w:sz w:val="28"/>
        </w:rPr>
        <w:t>р</w:t>
      </w:r>
      <w:proofErr w:type="gramEnd"/>
      <w:r w:rsidRPr="00F62F45">
        <w:rPr>
          <w:rFonts w:ascii="Times New Roman" w:eastAsia="Times New Roman" w:hAnsi="Times New Roman" w:cs="Times New Roman"/>
          <w:sz w:val="28"/>
        </w:rPr>
        <w:t>ублей. Остаток задолженности по состоянию на 01.01.2014 г. перед республиканским  бюджетом по бюджетным кредитам составил 4543</w:t>
      </w:r>
      <w:r w:rsidR="00D46709">
        <w:rPr>
          <w:rFonts w:ascii="Times New Roman" w:eastAsia="Times New Roman" w:hAnsi="Times New Roman" w:cs="Times New Roman"/>
          <w:sz w:val="28"/>
        </w:rPr>
        <w:t>,</w:t>
      </w:r>
      <w:r w:rsidRPr="00F62F45">
        <w:rPr>
          <w:rFonts w:ascii="Times New Roman" w:eastAsia="Times New Roman" w:hAnsi="Times New Roman" w:cs="Times New Roman"/>
          <w:sz w:val="28"/>
        </w:rPr>
        <w:t>12</w:t>
      </w:r>
      <w:r w:rsidR="00D46709">
        <w:rPr>
          <w:rFonts w:ascii="Times New Roman" w:eastAsia="Times New Roman" w:hAnsi="Times New Roman" w:cs="Times New Roman"/>
          <w:sz w:val="28"/>
        </w:rPr>
        <w:t>тыс.</w:t>
      </w:r>
      <w:r w:rsidRPr="00F62F45">
        <w:rPr>
          <w:rFonts w:ascii="Times New Roman" w:eastAsia="Times New Roman" w:hAnsi="Times New Roman" w:cs="Times New Roman"/>
          <w:sz w:val="28"/>
        </w:rPr>
        <w:t xml:space="preserve"> рублей.</w:t>
      </w:r>
    </w:p>
    <w:p w:rsidR="00F62F45" w:rsidRPr="00F62F45" w:rsidRDefault="00F62F45" w:rsidP="00820E53">
      <w:pPr>
        <w:spacing w:after="0" w:line="240" w:lineRule="auto"/>
        <w:ind w:firstLine="851"/>
        <w:jc w:val="both"/>
        <w:rPr>
          <w:rFonts w:ascii="Times New Roman" w:eastAsia="Times New Roman" w:hAnsi="Times New Roman" w:cs="Times New Roman"/>
          <w:sz w:val="28"/>
        </w:rPr>
      </w:pPr>
      <w:r w:rsidRPr="00F62F45">
        <w:rPr>
          <w:rFonts w:ascii="Times New Roman" w:eastAsia="Times New Roman" w:hAnsi="Times New Roman" w:cs="Times New Roman"/>
          <w:sz w:val="28"/>
        </w:rPr>
        <w:t>В соответствии с программой заимствований, утвержденной на 2013 год решением муниципального образования  «О бюджете муниципального образования «</w:t>
      </w:r>
      <w:proofErr w:type="spellStart"/>
      <w:r w:rsidRPr="00F62F45">
        <w:rPr>
          <w:rFonts w:ascii="Times New Roman" w:eastAsia="Times New Roman" w:hAnsi="Times New Roman" w:cs="Times New Roman"/>
          <w:sz w:val="28"/>
        </w:rPr>
        <w:t>Онгудайский</w:t>
      </w:r>
      <w:proofErr w:type="spellEnd"/>
      <w:r w:rsidRPr="00F62F45">
        <w:rPr>
          <w:rFonts w:ascii="Times New Roman" w:eastAsia="Times New Roman" w:hAnsi="Times New Roman" w:cs="Times New Roman"/>
          <w:sz w:val="28"/>
        </w:rPr>
        <w:t xml:space="preserve"> район» на 2013 год и на плановый период 2014 и 2015 годов» кредитов  от кредитных организаций </w:t>
      </w:r>
      <w:r w:rsidR="00B52FAF">
        <w:rPr>
          <w:rFonts w:ascii="Times New Roman" w:eastAsia="Times New Roman" w:hAnsi="Times New Roman" w:cs="Times New Roman"/>
          <w:sz w:val="28"/>
        </w:rPr>
        <w:t>не привлечено. М</w:t>
      </w:r>
      <w:r w:rsidRPr="00F62F45">
        <w:rPr>
          <w:rFonts w:ascii="Times New Roman" w:eastAsia="Times New Roman" w:hAnsi="Times New Roman" w:cs="Times New Roman"/>
          <w:sz w:val="28"/>
        </w:rPr>
        <w:t>униципальны</w:t>
      </w:r>
      <w:r w:rsidR="00D46709">
        <w:rPr>
          <w:rFonts w:ascii="Times New Roman" w:eastAsia="Times New Roman" w:hAnsi="Times New Roman" w:cs="Times New Roman"/>
          <w:sz w:val="28"/>
        </w:rPr>
        <w:t>е</w:t>
      </w:r>
      <w:r w:rsidRPr="00F62F45">
        <w:rPr>
          <w:rFonts w:ascii="Times New Roman" w:eastAsia="Times New Roman" w:hAnsi="Times New Roman" w:cs="Times New Roman"/>
          <w:sz w:val="28"/>
        </w:rPr>
        <w:t xml:space="preserve"> гаранти</w:t>
      </w:r>
      <w:r w:rsidR="00D46709">
        <w:rPr>
          <w:rFonts w:ascii="Times New Roman" w:eastAsia="Times New Roman" w:hAnsi="Times New Roman" w:cs="Times New Roman"/>
          <w:sz w:val="28"/>
        </w:rPr>
        <w:t>и</w:t>
      </w:r>
      <w:r w:rsidRPr="00F62F45">
        <w:rPr>
          <w:rFonts w:ascii="Times New Roman" w:eastAsia="Times New Roman" w:hAnsi="Times New Roman" w:cs="Times New Roman"/>
          <w:sz w:val="28"/>
        </w:rPr>
        <w:t xml:space="preserve"> </w:t>
      </w:r>
      <w:r w:rsidR="00D46709">
        <w:rPr>
          <w:rFonts w:ascii="Times New Roman" w:eastAsia="Times New Roman" w:hAnsi="Times New Roman" w:cs="Times New Roman"/>
          <w:sz w:val="28"/>
        </w:rPr>
        <w:t xml:space="preserve"> </w:t>
      </w:r>
      <w:r w:rsidRPr="00F62F45">
        <w:rPr>
          <w:rFonts w:ascii="Times New Roman" w:eastAsia="Times New Roman" w:hAnsi="Times New Roman" w:cs="Times New Roman"/>
          <w:sz w:val="28"/>
        </w:rPr>
        <w:t xml:space="preserve">в 2013 году </w:t>
      </w:r>
      <w:r w:rsidR="00B52FAF">
        <w:rPr>
          <w:rFonts w:ascii="Times New Roman" w:eastAsia="Times New Roman" w:hAnsi="Times New Roman" w:cs="Times New Roman"/>
          <w:sz w:val="28"/>
        </w:rPr>
        <w:t>не пред</w:t>
      </w:r>
      <w:r w:rsidR="00D46709">
        <w:rPr>
          <w:rFonts w:ascii="Times New Roman" w:eastAsia="Times New Roman" w:hAnsi="Times New Roman" w:cs="Times New Roman"/>
          <w:sz w:val="28"/>
        </w:rPr>
        <w:t>о</w:t>
      </w:r>
      <w:r w:rsidR="00B52FAF">
        <w:rPr>
          <w:rFonts w:ascii="Times New Roman" w:eastAsia="Times New Roman" w:hAnsi="Times New Roman" w:cs="Times New Roman"/>
          <w:sz w:val="28"/>
        </w:rPr>
        <w:t>ставлены.</w:t>
      </w:r>
      <w:r w:rsidRPr="00F62F45">
        <w:rPr>
          <w:rFonts w:ascii="Times New Roman" w:eastAsia="Times New Roman" w:hAnsi="Times New Roman" w:cs="Times New Roman"/>
          <w:sz w:val="28"/>
        </w:rPr>
        <w:t xml:space="preserve">  </w:t>
      </w:r>
    </w:p>
    <w:p w:rsidR="00B82CAF" w:rsidRDefault="00F62F45" w:rsidP="006A73C7">
      <w:pPr>
        <w:spacing w:after="0" w:line="240" w:lineRule="auto"/>
        <w:ind w:firstLine="851"/>
        <w:jc w:val="both"/>
        <w:rPr>
          <w:rFonts w:ascii="Times New Roman" w:eastAsia="Times New Roman" w:hAnsi="Times New Roman" w:cs="Times New Roman"/>
          <w:b/>
          <w:sz w:val="28"/>
        </w:rPr>
      </w:pPr>
      <w:r w:rsidRPr="00F62F45">
        <w:rPr>
          <w:rFonts w:ascii="Times New Roman" w:eastAsia="Times New Roman" w:hAnsi="Times New Roman" w:cs="Times New Roman"/>
          <w:sz w:val="28"/>
        </w:rPr>
        <w:t xml:space="preserve"> </w:t>
      </w:r>
      <w:proofErr w:type="gramStart"/>
      <w:r w:rsidRPr="00F62F45">
        <w:rPr>
          <w:rFonts w:ascii="Times New Roman" w:eastAsia="Times New Roman" w:hAnsi="Times New Roman" w:cs="Times New Roman"/>
          <w:sz w:val="28"/>
        </w:rPr>
        <w:t>Объем муниципального долга муниципального образования  «</w:t>
      </w:r>
      <w:proofErr w:type="spellStart"/>
      <w:r w:rsidRPr="00F62F45">
        <w:rPr>
          <w:rFonts w:ascii="Times New Roman" w:eastAsia="Times New Roman" w:hAnsi="Times New Roman" w:cs="Times New Roman"/>
          <w:sz w:val="28"/>
        </w:rPr>
        <w:t>Онгудайский</w:t>
      </w:r>
      <w:proofErr w:type="spellEnd"/>
      <w:r w:rsidRPr="00F62F45">
        <w:rPr>
          <w:rFonts w:ascii="Times New Roman" w:eastAsia="Times New Roman" w:hAnsi="Times New Roman" w:cs="Times New Roman"/>
          <w:sz w:val="28"/>
        </w:rPr>
        <w:t xml:space="preserve"> район» по состоянию на 01.01.2014 г.  составил 6,07%  от годового объема доходов бюджета муниципального образования  без учета объема безвозмездных поступлений и  суммы, привлеченных в 2013 году  в местный бюджет бюджетных кредитов от других бюджетов бюджетной си</w:t>
      </w:r>
      <w:r w:rsidR="00B52FAF">
        <w:rPr>
          <w:rFonts w:ascii="Times New Roman" w:eastAsia="Times New Roman" w:hAnsi="Times New Roman" w:cs="Times New Roman"/>
          <w:sz w:val="28"/>
        </w:rPr>
        <w:t xml:space="preserve">стемы Российской Федерации, что </w:t>
      </w:r>
      <w:r w:rsidRPr="00F62F45">
        <w:rPr>
          <w:rFonts w:ascii="Times New Roman" w:eastAsia="Times New Roman" w:hAnsi="Times New Roman" w:cs="Times New Roman"/>
          <w:sz w:val="28"/>
        </w:rPr>
        <w:t>не превышает установленный норматив бюджетного законодательства и утвержденные решением муниципального образования  «О бюджете муниципального образования</w:t>
      </w:r>
      <w:proofErr w:type="gramEnd"/>
      <w:r w:rsidRPr="00F62F45">
        <w:rPr>
          <w:rFonts w:ascii="Times New Roman" w:eastAsia="Times New Roman" w:hAnsi="Times New Roman" w:cs="Times New Roman"/>
          <w:sz w:val="28"/>
        </w:rPr>
        <w:t xml:space="preserve"> «</w:t>
      </w:r>
      <w:proofErr w:type="spellStart"/>
      <w:r w:rsidRPr="00F62F45">
        <w:rPr>
          <w:rFonts w:ascii="Times New Roman" w:eastAsia="Times New Roman" w:hAnsi="Times New Roman" w:cs="Times New Roman"/>
          <w:sz w:val="28"/>
        </w:rPr>
        <w:t>Онгудайский</w:t>
      </w:r>
      <w:proofErr w:type="spellEnd"/>
      <w:r w:rsidRPr="00F62F45">
        <w:rPr>
          <w:rFonts w:ascii="Times New Roman" w:eastAsia="Times New Roman" w:hAnsi="Times New Roman" w:cs="Times New Roman"/>
          <w:sz w:val="28"/>
        </w:rPr>
        <w:t xml:space="preserve"> район» на 2013 год и на плановый период 2014 и 2015 годов» предельные объемы муниципального  долга муниципального образования «</w:t>
      </w:r>
      <w:proofErr w:type="spellStart"/>
      <w:r w:rsidRPr="00F62F45">
        <w:rPr>
          <w:rFonts w:ascii="Times New Roman" w:eastAsia="Times New Roman" w:hAnsi="Times New Roman" w:cs="Times New Roman"/>
          <w:sz w:val="28"/>
        </w:rPr>
        <w:t>Онгудайский</w:t>
      </w:r>
      <w:proofErr w:type="spellEnd"/>
      <w:r w:rsidRPr="00F62F45">
        <w:rPr>
          <w:rFonts w:ascii="Times New Roman" w:eastAsia="Times New Roman" w:hAnsi="Times New Roman" w:cs="Times New Roman"/>
          <w:sz w:val="28"/>
        </w:rPr>
        <w:t xml:space="preserve"> район». </w:t>
      </w:r>
    </w:p>
    <w:sectPr w:rsidR="00B82CAF" w:rsidSect="003B5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0"/>
        </w:tabs>
        <w:ind w:left="1331" w:hanging="360"/>
      </w:pPr>
    </w:lvl>
  </w:abstractNum>
  <w:abstractNum w:abstractNumId="1">
    <w:nsid w:val="09FD4E4A"/>
    <w:multiLevelType w:val="hybridMultilevel"/>
    <w:tmpl w:val="6908C528"/>
    <w:lvl w:ilvl="0" w:tplc="14846B48">
      <w:start w:val="1"/>
      <w:numFmt w:val="decimal"/>
      <w:lvlText w:val="%1."/>
      <w:lvlJc w:val="left"/>
      <w:pPr>
        <w:ind w:left="540" w:hanging="360"/>
      </w:pPr>
      <w:rPr>
        <w:i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FCC28FF"/>
    <w:multiLevelType w:val="multilevel"/>
    <w:tmpl w:val="E71849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D3730"/>
    <w:multiLevelType w:val="multilevel"/>
    <w:tmpl w:val="D69A6C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C7104"/>
    <w:multiLevelType w:val="hybridMultilevel"/>
    <w:tmpl w:val="F6E8C64C"/>
    <w:lvl w:ilvl="0" w:tplc="F200A4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26943"/>
    <w:multiLevelType w:val="multilevel"/>
    <w:tmpl w:val="F0BE4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54267"/>
    <w:multiLevelType w:val="hybridMultilevel"/>
    <w:tmpl w:val="8CDE99BE"/>
    <w:lvl w:ilvl="0" w:tplc="F200A4F0">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7">
    <w:nsid w:val="24B445EA"/>
    <w:multiLevelType w:val="multilevel"/>
    <w:tmpl w:val="EC76F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EE2915"/>
    <w:multiLevelType w:val="multilevel"/>
    <w:tmpl w:val="6420BD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73104"/>
    <w:multiLevelType w:val="multilevel"/>
    <w:tmpl w:val="B1766F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08679C"/>
    <w:multiLevelType w:val="hybridMultilevel"/>
    <w:tmpl w:val="12B611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7F85A8B"/>
    <w:multiLevelType w:val="multilevel"/>
    <w:tmpl w:val="A50E8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E005A0"/>
    <w:multiLevelType w:val="hybridMultilevel"/>
    <w:tmpl w:val="E12E246A"/>
    <w:lvl w:ilvl="0" w:tplc="2BDE5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9B545B"/>
    <w:multiLevelType w:val="multilevel"/>
    <w:tmpl w:val="F7AC4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4029D8"/>
    <w:multiLevelType w:val="multilevel"/>
    <w:tmpl w:val="F6B073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0A3FBC"/>
    <w:multiLevelType w:val="multilevel"/>
    <w:tmpl w:val="70C25706"/>
    <w:lvl w:ilvl="0">
      <w:start w:val="1"/>
      <w:numFmt w:val="upperRoman"/>
      <w:lvlText w:val="%1."/>
      <w:lvlJc w:val="righ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514463D0"/>
    <w:multiLevelType w:val="multilevel"/>
    <w:tmpl w:val="E5AA3C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3E76EB"/>
    <w:multiLevelType w:val="multilevel"/>
    <w:tmpl w:val="CE9484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BD340D"/>
    <w:multiLevelType w:val="multilevel"/>
    <w:tmpl w:val="4A38A5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4C05BF"/>
    <w:multiLevelType w:val="multilevel"/>
    <w:tmpl w:val="4A924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843306"/>
    <w:multiLevelType w:val="multilevel"/>
    <w:tmpl w:val="5396F8A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C35762"/>
    <w:multiLevelType w:val="hybridMultilevel"/>
    <w:tmpl w:val="6958CB00"/>
    <w:lvl w:ilvl="0" w:tplc="3B966086">
      <w:start w:val="1"/>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22">
    <w:nsid w:val="70041E96"/>
    <w:multiLevelType w:val="hybridMultilevel"/>
    <w:tmpl w:val="FD5C45BA"/>
    <w:lvl w:ilvl="0" w:tplc="F200A4F0">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3">
    <w:nsid w:val="73CE69B4"/>
    <w:multiLevelType w:val="multilevel"/>
    <w:tmpl w:val="BCD02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7740A2"/>
    <w:multiLevelType w:val="hybridMultilevel"/>
    <w:tmpl w:val="702257D4"/>
    <w:lvl w:ilvl="0" w:tplc="CFA21FAE">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5">
    <w:nsid w:val="7A3C264D"/>
    <w:multiLevelType w:val="multilevel"/>
    <w:tmpl w:val="3FB8F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F11652"/>
    <w:multiLevelType w:val="hybridMultilevel"/>
    <w:tmpl w:val="EEFA7CAE"/>
    <w:lvl w:ilvl="0" w:tplc="F200A4F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25"/>
  </w:num>
  <w:num w:numId="2">
    <w:abstractNumId w:val="7"/>
  </w:num>
  <w:num w:numId="3">
    <w:abstractNumId w:val="8"/>
  </w:num>
  <w:num w:numId="4">
    <w:abstractNumId w:val="18"/>
  </w:num>
  <w:num w:numId="5">
    <w:abstractNumId w:val="19"/>
  </w:num>
  <w:num w:numId="6">
    <w:abstractNumId w:val="16"/>
  </w:num>
  <w:num w:numId="7">
    <w:abstractNumId w:val="2"/>
  </w:num>
  <w:num w:numId="8">
    <w:abstractNumId w:val="3"/>
  </w:num>
  <w:num w:numId="9">
    <w:abstractNumId w:val="9"/>
  </w:num>
  <w:num w:numId="10">
    <w:abstractNumId w:val="5"/>
  </w:num>
  <w:num w:numId="11">
    <w:abstractNumId w:val="14"/>
  </w:num>
  <w:num w:numId="12">
    <w:abstractNumId w:val="13"/>
  </w:num>
  <w:num w:numId="13">
    <w:abstractNumId w:val="11"/>
  </w:num>
  <w:num w:numId="14">
    <w:abstractNumId w:val="17"/>
  </w:num>
  <w:num w:numId="15">
    <w:abstractNumId w:val="20"/>
  </w:num>
  <w:num w:numId="16">
    <w:abstractNumId w:val="23"/>
  </w:num>
  <w:num w:numId="17">
    <w:abstractNumId w:val="1"/>
  </w:num>
  <w:num w:numId="18">
    <w:abstractNumId w:val="0"/>
  </w:num>
  <w:num w:numId="19">
    <w:abstractNumId w:val="15"/>
  </w:num>
  <w:num w:numId="20">
    <w:abstractNumId w:val="6"/>
  </w:num>
  <w:num w:numId="21">
    <w:abstractNumId w:val="24"/>
  </w:num>
  <w:num w:numId="22">
    <w:abstractNumId w:val="4"/>
  </w:num>
  <w:num w:numId="23">
    <w:abstractNumId w:val="26"/>
  </w:num>
  <w:num w:numId="24">
    <w:abstractNumId w:val="21"/>
  </w:num>
  <w:num w:numId="25">
    <w:abstractNumId w:val="22"/>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characterSpacingControl w:val="doNotCompress"/>
  <w:compat>
    <w:useFELayout/>
    <w:compatSetting w:name="compatibilityMode" w:uri="http://schemas.microsoft.com/office/word" w:val="12"/>
  </w:compat>
  <w:rsids>
    <w:rsidRoot w:val="00B82CAF"/>
    <w:rsid w:val="00064471"/>
    <w:rsid w:val="00076738"/>
    <w:rsid w:val="00106989"/>
    <w:rsid w:val="0011082B"/>
    <w:rsid w:val="00123FA1"/>
    <w:rsid w:val="00156BB1"/>
    <w:rsid w:val="00221A4C"/>
    <w:rsid w:val="00235BE8"/>
    <w:rsid w:val="00274E58"/>
    <w:rsid w:val="002832FB"/>
    <w:rsid w:val="00291E5D"/>
    <w:rsid w:val="00294B04"/>
    <w:rsid w:val="00340A04"/>
    <w:rsid w:val="003B5440"/>
    <w:rsid w:val="003E1110"/>
    <w:rsid w:val="003F0329"/>
    <w:rsid w:val="00404696"/>
    <w:rsid w:val="00411077"/>
    <w:rsid w:val="00412302"/>
    <w:rsid w:val="00425289"/>
    <w:rsid w:val="00453BA2"/>
    <w:rsid w:val="00476423"/>
    <w:rsid w:val="00481A4E"/>
    <w:rsid w:val="00495A51"/>
    <w:rsid w:val="004B22C7"/>
    <w:rsid w:val="004E34EC"/>
    <w:rsid w:val="00585DF3"/>
    <w:rsid w:val="0059110F"/>
    <w:rsid w:val="00644D03"/>
    <w:rsid w:val="00646B2D"/>
    <w:rsid w:val="006A73C7"/>
    <w:rsid w:val="0072535B"/>
    <w:rsid w:val="00740625"/>
    <w:rsid w:val="007413ED"/>
    <w:rsid w:val="007917CA"/>
    <w:rsid w:val="007979F2"/>
    <w:rsid w:val="007E4ABF"/>
    <w:rsid w:val="00810D6A"/>
    <w:rsid w:val="00820E53"/>
    <w:rsid w:val="008A7793"/>
    <w:rsid w:val="008E2A23"/>
    <w:rsid w:val="009926B0"/>
    <w:rsid w:val="00A12276"/>
    <w:rsid w:val="00A20817"/>
    <w:rsid w:val="00A216D8"/>
    <w:rsid w:val="00A85C2F"/>
    <w:rsid w:val="00AA1E72"/>
    <w:rsid w:val="00AA62ED"/>
    <w:rsid w:val="00B52FAF"/>
    <w:rsid w:val="00B61D2A"/>
    <w:rsid w:val="00B62A09"/>
    <w:rsid w:val="00B82CAF"/>
    <w:rsid w:val="00C52F7B"/>
    <w:rsid w:val="00C5456E"/>
    <w:rsid w:val="00C8144C"/>
    <w:rsid w:val="00CB0D1C"/>
    <w:rsid w:val="00CC260A"/>
    <w:rsid w:val="00CE105A"/>
    <w:rsid w:val="00D32FF9"/>
    <w:rsid w:val="00D361C7"/>
    <w:rsid w:val="00D3735F"/>
    <w:rsid w:val="00D46709"/>
    <w:rsid w:val="00D946B1"/>
    <w:rsid w:val="00DD34BC"/>
    <w:rsid w:val="00DF6309"/>
    <w:rsid w:val="00E5425E"/>
    <w:rsid w:val="00E80086"/>
    <w:rsid w:val="00E819B1"/>
    <w:rsid w:val="00F123AE"/>
    <w:rsid w:val="00F33B06"/>
    <w:rsid w:val="00F62F45"/>
    <w:rsid w:val="00FB2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3ED"/>
    <w:pPr>
      <w:ind w:left="720"/>
      <w:contextualSpacing/>
    </w:pPr>
  </w:style>
  <w:style w:type="paragraph" w:styleId="a4">
    <w:name w:val="Balloon Text"/>
    <w:basedOn w:val="a"/>
    <w:link w:val="a5"/>
    <w:uiPriority w:val="99"/>
    <w:semiHidden/>
    <w:unhideWhenUsed/>
    <w:rsid w:val="007413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3ED"/>
    <w:rPr>
      <w:rFonts w:ascii="Tahoma" w:hAnsi="Tahoma" w:cs="Tahoma"/>
      <w:sz w:val="16"/>
      <w:szCs w:val="16"/>
    </w:rPr>
  </w:style>
  <w:style w:type="table" w:styleId="a6">
    <w:name w:val="Table Grid"/>
    <w:basedOn w:val="a1"/>
    <w:uiPriority w:val="59"/>
    <w:rsid w:val="00D36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0695">
      <w:bodyDiv w:val="1"/>
      <w:marLeft w:val="0"/>
      <w:marRight w:val="0"/>
      <w:marTop w:val="0"/>
      <w:marBottom w:val="0"/>
      <w:divBdr>
        <w:top w:val="none" w:sz="0" w:space="0" w:color="auto"/>
        <w:left w:val="none" w:sz="0" w:space="0" w:color="auto"/>
        <w:bottom w:val="none" w:sz="0" w:space="0" w:color="auto"/>
        <w:right w:val="none" w:sz="0" w:space="0" w:color="auto"/>
      </w:divBdr>
    </w:div>
    <w:div w:id="125006734">
      <w:bodyDiv w:val="1"/>
      <w:marLeft w:val="0"/>
      <w:marRight w:val="0"/>
      <w:marTop w:val="0"/>
      <w:marBottom w:val="0"/>
      <w:divBdr>
        <w:top w:val="none" w:sz="0" w:space="0" w:color="auto"/>
        <w:left w:val="none" w:sz="0" w:space="0" w:color="auto"/>
        <w:bottom w:val="none" w:sz="0" w:space="0" w:color="auto"/>
        <w:right w:val="none" w:sz="0" w:space="0" w:color="auto"/>
      </w:divBdr>
    </w:div>
    <w:div w:id="265232627">
      <w:bodyDiv w:val="1"/>
      <w:marLeft w:val="0"/>
      <w:marRight w:val="0"/>
      <w:marTop w:val="0"/>
      <w:marBottom w:val="0"/>
      <w:divBdr>
        <w:top w:val="none" w:sz="0" w:space="0" w:color="auto"/>
        <w:left w:val="none" w:sz="0" w:space="0" w:color="auto"/>
        <w:bottom w:val="none" w:sz="0" w:space="0" w:color="auto"/>
        <w:right w:val="none" w:sz="0" w:space="0" w:color="auto"/>
      </w:divBdr>
    </w:div>
    <w:div w:id="321398031">
      <w:bodyDiv w:val="1"/>
      <w:marLeft w:val="0"/>
      <w:marRight w:val="0"/>
      <w:marTop w:val="0"/>
      <w:marBottom w:val="0"/>
      <w:divBdr>
        <w:top w:val="none" w:sz="0" w:space="0" w:color="auto"/>
        <w:left w:val="none" w:sz="0" w:space="0" w:color="auto"/>
        <w:bottom w:val="none" w:sz="0" w:space="0" w:color="auto"/>
        <w:right w:val="none" w:sz="0" w:space="0" w:color="auto"/>
      </w:divBdr>
    </w:div>
    <w:div w:id="851648356">
      <w:bodyDiv w:val="1"/>
      <w:marLeft w:val="0"/>
      <w:marRight w:val="0"/>
      <w:marTop w:val="0"/>
      <w:marBottom w:val="0"/>
      <w:divBdr>
        <w:top w:val="none" w:sz="0" w:space="0" w:color="auto"/>
        <w:left w:val="none" w:sz="0" w:space="0" w:color="auto"/>
        <w:bottom w:val="none" w:sz="0" w:space="0" w:color="auto"/>
        <w:right w:val="none" w:sz="0" w:space="0" w:color="auto"/>
      </w:divBdr>
    </w:div>
    <w:div w:id="903832821">
      <w:bodyDiv w:val="1"/>
      <w:marLeft w:val="0"/>
      <w:marRight w:val="0"/>
      <w:marTop w:val="0"/>
      <w:marBottom w:val="0"/>
      <w:divBdr>
        <w:top w:val="none" w:sz="0" w:space="0" w:color="auto"/>
        <w:left w:val="none" w:sz="0" w:space="0" w:color="auto"/>
        <w:bottom w:val="none" w:sz="0" w:space="0" w:color="auto"/>
        <w:right w:val="none" w:sz="0" w:space="0" w:color="auto"/>
      </w:divBdr>
    </w:div>
    <w:div w:id="971642807">
      <w:bodyDiv w:val="1"/>
      <w:marLeft w:val="0"/>
      <w:marRight w:val="0"/>
      <w:marTop w:val="0"/>
      <w:marBottom w:val="0"/>
      <w:divBdr>
        <w:top w:val="none" w:sz="0" w:space="0" w:color="auto"/>
        <w:left w:val="none" w:sz="0" w:space="0" w:color="auto"/>
        <w:bottom w:val="none" w:sz="0" w:space="0" w:color="auto"/>
        <w:right w:val="none" w:sz="0" w:space="0" w:color="auto"/>
      </w:divBdr>
    </w:div>
    <w:div w:id="1029767451">
      <w:bodyDiv w:val="1"/>
      <w:marLeft w:val="0"/>
      <w:marRight w:val="0"/>
      <w:marTop w:val="0"/>
      <w:marBottom w:val="0"/>
      <w:divBdr>
        <w:top w:val="none" w:sz="0" w:space="0" w:color="auto"/>
        <w:left w:val="none" w:sz="0" w:space="0" w:color="auto"/>
        <w:bottom w:val="none" w:sz="0" w:space="0" w:color="auto"/>
        <w:right w:val="none" w:sz="0" w:space="0" w:color="auto"/>
      </w:divBdr>
    </w:div>
    <w:div w:id="1242983870">
      <w:bodyDiv w:val="1"/>
      <w:marLeft w:val="0"/>
      <w:marRight w:val="0"/>
      <w:marTop w:val="0"/>
      <w:marBottom w:val="0"/>
      <w:divBdr>
        <w:top w:val="none" w:sz="0" w:space="0" w:color="auto"/>
        <w:left w:val="none" w:sz="0" w:space="0" w:color="auto"/>
        <w:bottom w:val="none" w:sz="0" w:space="0" w:color="auto"/>
        <w:right w:val="none" w:sz="0" w:space="0" w:color="auto"/>
      </w:divBdr>
    </w:div>
    <w:div w:id="1304122244">
      <w:bodyDiv w:val="1"/>
      <w:marLeft w:val="0"/>
      <w:marRight w:val="0"/>
      <w:marTop w:val="0"/>
      <w:marBottom w:val="0"/>
      <w:divBdr>
        <w:top w:val="none" w:sz="0" w:space="0" w:color="auto"/>
        <w:left w:val="none" w:sz="0" w:space="0" w:color="auto"/>
        <w:bottom w:val="none" w:sz="0" w:space="0" w:color="auto"/>
        <w:right w:val="none" w:sz="0" w:space="0" w:color="auto"/>
      </w:divBdr>
    </w:div>
    <w:div w:id="1306817866">
      <w:bodyDiv w:val="1"/>
      <w:marLeft w:val="0"/>
      <w:marRight w:val="0"/>
      <w:marTop w:val="0"/>
      <w:marBottom w:val="0"/>
      <w:divBdr>
        <w:top w:val="none" w:sz="0" w:space="0" w:color="auto"/>
        <w:left w:val="none" w:sz="0" w:space="0" w:color="auto"/>
        <w:bottom w:val="none" w:sz="0" w:space="0" w:color="auto"/>
        <w:right w:val="none" w:sz="0" w:space="0" w:color="auto"/>
      </w:divBdr>
    </w:div>
    <w:div w:id="1502744105">
      <w:bodyDiv w:val="1"/>
      <w:marLeft w:val="0"/>
      <w:marRight w:val="0"/>
      <w:marTop w:val="0"/>
      <w:marBottom w:val="0"/>
      <w:divBdr>
        <w:top w:val="none" w:sz="0" w:space="0" w:color="auto"/>
        <w:left w:val="none" w:sz="0" w:space="0" w:color="auto"/>
        <w:bottom w:val="none" w:sz="0" w:space="0" w:color="auto"/>
        <w:right w:val="none" w:sz="0" w:space="0" w:color="auto"/>
      </w:divBdr>
    </w:div>
    <w:div w:id="1565872101">
      <w:bodyDiv w:val="1"/>
      <w:marLeft w:val="0"/>
      <w:marRight w:val="0"/>
      <w:marTop w:val="0"/>
      <w:marBottom w:val="0"/>
      <w:divBdr>
        <w:top w:val="none" w:sz="0" w:space="0" w:color="auto"/>
        <w:left w:val="none" w:sz="0" w:space="0" w:color="auto"/>
        <w:bottom w:val="none" w:sz="0" w:space="0" w:color="auto"/>
        <w:right w:val="none" w:sz="0" w:space="0" w:color="auto"/>
      </w:divBdr>
    </w:div>
    <w:div w:id="2080668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E722-73C6-4A35-9C22-DA18F9C7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19</Pages>
  <Words>6818</Words>
  <Characters>38863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trial</cp:lastModifiedBy>
  <cp:revision>23</cp:revision>
  <cp:lastPrinted>2014-03-27T04:02:00Z</cp:lastPrinted>
  <dcterms:created xsi:type="dcterms:W3CDTF">2014-02-27T05:50:00Z</dcterms:created>
  <dcterms:modified xsi:type="dcterms:W3CDTF">2014-04-14T08:04:00Z</dcterms:modified>
</cp:coreProperties>
</file>