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5F" w:rsidRDefault="00135B5F" w:rsidP="00757E98">
      <w:pPr>
        <w:rPr>
          <w:b/>
          <w:szCs w:val="28"/>
        </w:rPr>
      </w:pPr>
    </w:p>
    <w:p w:rsidR="00942A59" w:rsidRDefault="00942A59" w:rsidP="00135B5F">
      <w:pPr>
        <w:jc w:val="center"/>
        <w:rPr>
          <w:b/>
          <w:szCs w:val="28"/>
        </w:rPr>
      </w:pPr>
    </w:p>
    <w:tbl>
      <w:tblPr>
        <w:tblW w:w="10064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5"/>
        <w:gridCol w:w="1984"/>
        <w:gridCol w:w="4325"/>
      </w:tblGrid>
      <w:tr w:rsidR="00942A59" w:rsidRPr="005F7CA7" w:rsidTr="00942A59">
        <w:trPr>
          <w:cantSplit/>
          <w:trHeight w:val="2442"/>
        </w:trPr>
        <w:tc>
          <w:tcPr>
            <w:tcW w:w="37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2A59" w:rsidRPr="005F7CA7" w:rsidRDefault="00942A59" w:rsidP="00942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proofErr w:type="gramStart"/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942A59" w:rsidRPr="005F7CA7" w:rsidRDefault="00942A59" w:rsidP="00942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экономике и финансам</w:t>
            </w:r>
          </w:p>
          <w:p w:rsidR="00942A59" w:rsidRPr="005F7CA7" w:rsidRDefault="00942A59" w:rsidP="00942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942A59" w:rsidRPr="005F7CA7" w:rsidRDefault="00942A59" w:rsidP="00942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942A59" w:rsidRPr="005F7CA7" w:rsidRDefault="001E7EA8" w:rsidP="001E7E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«Онгудайский  район»</w:t>
            </w:r>
          </w:p>
        </w:tc>
        <w:tc>
          <w:tcPr>
            <w:tcW w:w="1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42A59" w:rsidRPr="005F7CA7" w:rsidRDefault="00942A59" w:rsidP="00942A59">
            <w:pPr>
              <w:jc w:val="right"/>
              <w:rPr>
                <w:b/>
                <w:bCs/>
                <w:szCs w:val="28"/>
              </w:rPr>
            </w:pPr>
            <w:r w:rsidRPr="005F7CA7">
              <w:rPr>
                <w:b/>
                <w:bCs/>
                <w:noProof/>
                <w:szCs w:val="28"/>
              </w:rPr>
              <w:drawing>
                <wp:inline distT="0" distB="0" distL="0" distR="0" wp14:anchorId="33F53EF0" wp14:editId="627C5993">
                  <wp:extent cx="876300" cy="927100"/>
                  <wp:effectExtent l="0" t="0" r="0" b="635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2A59" w:rsidRPr="005F7CA7" w:rsidRDefault="00942A59" w:rsidP="00942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>Ондой</w:t>
            </w:r>
            <w:proofErr w:type="spellEnd"/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аймак»</w:t>
            </w:r>
          </w:p>
          <w:p w:rsidR="00942A59" w:rsidRPr="005F7CA7" w:rsidRDefault="00942A59" w:rsidP="00942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>тозолмо</w:t>
            </w:r>
            <w:proofErr w:type="spellEnd"/>
          </w:p>
          <w:p w:rsidR="00942A59" w:rsidRPr="005F7CA7" w:rsidRDefault="00942A59" w:rsidP="00942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Администрациязынын</w:t>
            </w:r>
            <w:proofErr w:type="spellEnd"/>
          </w:p>
          <w:p w:rsidR="00942A59" w:rsidRPr="005F7CA7" w:rsidRDefault="00942A59" w:rsidP="00942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>Акча</w:t>
            </w:r>
            <w:proofErr w:type="spellEnd"/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>манат</w:t>
            </w:r>
            <w:proofErr w:type="spellEnd"/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</w:t>
            </w:r>
          </w:p>
          <w:p w:rsidR="00942A59" w:rsidRPr="005F7CA7" w:rsidRDefault="00942A59" w:rsidP="00942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экономика </w:t>
            </w:r>
            <w:proofErr w:type="spellStart"/>
            <w:r w:rsidRPr="005F7CA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управлениези</w:t>
            </w:r>
            <w:proofErr w:type="spellEnd"/>
          </w:p>
          <w:p w:rsidR="00942A59" w:rsidRPr="005F7CA7" w:rsidRDefault="00942A59" w:rsidP="00942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A59" w:rsidRDefault="00942A59" w:rsidP="00942A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A59" w:rsidRPr="005F7CA7" w:rsidRDefault="00942A59" w:rsidP="00942A5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35B5F" w:rsidRDefault="00135B5F" w:rsidP="001E7EA8">
      <w:pPr>
        <w:rPr>
          <w:b/>
          <w:szCs w:val="28"/>
        </w:rPr>
      </w:pPr>
    </w:p>
    <w:p w:rsidR="00135B5F" w:rsidRPr="001E7EA8" w:rsidRDefault="001E7EA8" w:rsidP="001E7EA8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</w:t>
      </w:r>
    </w:p>
    <w:p w:rsidR="00135B5F" w:rsidRDefault="00135B5F" w:rsidP="001E7EA8">
      <w:pPr>
        <w:jc w:val="center"/>
      </w:pPr>
      <w:r w:rsidRPr="00A4054A">
        <w:t>от «</w:t>
      </w:r>
      <w:r w:rsidR="006132C7">
        <w:t xml:space="preserve"> </w:t>
      </w:r>
      <w:r w:rsidR="00E97520">
        <w:t>1</w:t>
      </w:r>
      <w:r w:rsidR="001F7C36">
        <w:t>2</w:t>
      </w:r>
      <w:r w:rsidR="006132C7">
        <w:t xml:space="preserve"> </w:t>
      </w:r>
      <w:r w:rsidRPr="00A4054A">
        <w:t>»</w:t>
      </w:r>
      <w:r w:rsidR="00942A59">
        <w:t xml:space="preserve"> </w:t>
      </w:r>
      <w:r w:rsidR="001F7C36">
        <w:t>января</w:t>
      </w:r>
      <w:r w:rsidR="00942A59">
        <w:t xml:space="preserve"> </w:t>
      </w:r>
      <w:r w:rsidRPr="00A4054A">
        <w:t xml:space="preserve"> 201</w:t>
      </w:r>
      <w:r w:rsidR="001F7C36">
        <w:t>8</w:t>
      </w:r>
      <w:r w:rsidRPr="00A4054A">
        <w:t xml:space="preserve"> г</w:t>
      </w:r>
      <w:r>
        <w:t>.</w:t>
      </w:r>
      <w:r w:rsidRPr="00A4054A">
        <w:t xml:space="preserve"> № </w:t>
      </w:r>
      <w:r w:rsidR="00942A59">
        <w:t xml:space="preserve"> </w:t>
      </w:r>
      <w:r w:rsidR="00E56597">
        <w:rPr>
          <w:color w:val="FF0000"/>
        </w:rPr>
        <w:t>2</w:t>
      </w:r>
    </w:p>
    <w:p w:rsidR="001E7EA8" w:rsidRPr="00A4054A" w:rsidRDefault="001E7EA8" w:rsidP="001E7EA8">
      <w:pPr>
        <w:jc w:val="center"/>
      </w:pPr>
    </w:p>
    <w:p w:rsidR="00135B5F" w:rsidRPr="00A4054A" w:rsidRDefault="00942A59" w:rsidP="00135B5F">
      <w:pPr>
        <w:jc w:val="center"/>
      </w:pPr>
      <w:r>
        <w:t>с. Онгудай</w:t>
      </w:r>
    </w:p>
    <w:p w:rsidR="00135B5F" w:rsidRPr="00A4054A" w:rsidRDefault="00135B5F" w:rsidP="00135B5F">
      <w:pPr>
        <w:pStyle w:val="ConsPlusTitle"/>
        <w:jc w:val="center"/>
      </w:pPr>
    </w:p>
    <w:p w:rsidR="00135B5F" w:rsidRPr="00A4054A" w:rsidRDefault="00135B5F" w:rsidP="001E7E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054A">
        <w:rPr>
          <w:rFonts w:ascii="Times New Roman" w:hAnsi="Times New Roman" w:cs="Times New Roman"/>
          <w:sz w:val="28"/>
          <w:szCs w:val="28"/>
        </w:rPr>
        <w:t xml:space="preserve">Об утверждении типовой формы соглашения о предоставлении субсидии из </w:t>
      </w:r>
      <w:r w:rsidR="00942A59">
        <w:rPr>
          <w:rFonts w:ascii="Times New Roman" w:hAnsi="Times New Roman" w:cs="Times New Roman"/>
          <w:sz w:val="28"/>
          <w:szCs w:val="28"/>
        </w:rPr>
        <w:t>бюджета муниципального образования «Онгудайский район»</w:t>
      </w:r>
      <w:r w:rsidRPr="00A4054A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 на финансовое обеспечение выполнения </w:t>
      </w:r>
      <w:r w:rsidR="00942A59">
        <w:rPr>
          <w:rFonts w:ascii="Times New Roman" w:hAnsi="Times New Roman" w:cs="Times New Roman"/>
          <w:sz w:val="28"/>
          <w:szCs w:val="28"/>
        </w:rPr>
        <w:t>муниципального</w:t>
      </w:r>
      <w:r w:rsidRPr="00A4054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942A59">
        <w:rPr>
          <w:rFonts w:ascii="Times New Roman" w:hAnsi="Times New Roman" w:cs="Times New Roman"/>
          <w:sz w:val="28"/>
          <w:szCs w:val="28"/>
        </w:rPr>
        <w:t>муниципальных</w:t>
      </w:r>
      <w:r w:rsidRPr="00A4054A">
        <w:rPr>
          <w:rFonts w:ascii="Times New Roman" w:hAnsi="Times New Roman" w:cs="Times New Roman"/>
          <w:sz w:val="28"/>
          <w:szCs w:val="28"/>
        </w:rPr>
        <w:t xml:space="preserve"> услу</w:t>
      </w:r>
      <w:r w:rsidR="001E7EA8">
        <w:rPr>
          <w:rFonts w:ascii="Times New Roman" w:hAnsi="Times New Roman" w:cs="Times New Roman"/>
          <w:sz w:val="28"/>
          <w:szCs w:val="28"/>
        </w:rPr>
        <w:t>г (выполнение работ)</w:t>
      </w:r>
    </w:p>
    <w:p w:rsidR="00135B5F" w:rsidRPr="00A4054A" w:rsidRDefault="00135B5F" w:rsidP="00135B5F">
      <w:pPr>
        <w:pStyle w:val="ConsPlusNormal"/>
        <w:jc w:val="both"/>
      </w:pPr>
    </w:p>
    <w:p w:rsidR="00942A59" w:rsidRPr="00942A59" w:rsidRDefault="00135B5F" w:rsidP="00942A59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8"/>
        </w:rPr>
      </w:pPr>
      <w:proofErr w:type="gramStart"/>
      <w:r w:rsidRPr="00A405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4054A">
          <w:rPr>
            <w:rFonts w:ascii="Times New Roman" w:hAnsi="Times New Roman" w:cs="Times New Roman"/>
            <w:sz w:val="28"/>
            <w:szCs w:val="28"/>
          </w:rPr>
          <w:t>пунктом 3</w:t>
        </w:r>
        <w:r w:rsidR="001F7C3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4054A">
        <w:t xml:space="preserve"> </w:t>
      </w:r>
      <w:r w:rsidR="00942A59" w:rsidRPr="00005CF7">
        <w:rPr>
          <w:rFonts w:ascii="Times New Roman" w:hAnsi="Times New Roman" w:cs="Times New Roman"/>
          <w:color w:val="0000FF"/>
          <w:sz w:val="28"/>
          <w:szCs w:val="28"/>
        </w:rPr>
        <w:t>Положение</w:t>
      </w:r>
      <w:r w:rsidR="00942A59" w:rsidRPr="00005CF7">
        <w:rPr>
          <w:rFonts w:ascii="Times New Roman" w:hAnsi="Times New Roman" w:cs="Times New Roman"/>
          <w:sz w:val="28"/>
          <w:szCs w:val="28"/>
        </w:rPr>
        <w:t xml:space="preserve"> о формировании муниципального задания в отношении муниципальных учреждений муниципального образования </w:t>
      </w:r>
      <w:r w:rsidR="00942A59">
        <w:rPr>
          <w:rFonts w:ascii="Times New Roman" w:hAnsi="Times New Roman" w:cs="Times New Roman"/>
          <w:sz w:val="28"/>
          <w:szCs w:val="28"/>
        </w:rPr>
        <w:t>«Онгудайский район»</w:t>
      </w:r>
      <w:r w:rsidR="00942A59" w:rsidRPr="00005CF7">
        <w:rPr>
          <w:rFonts w:ascii="Times New Roman" w:hAnsi="Times New Roman" w:cs="Times New Roman"/>
          <w:sz w:val="28"/>
          <w:szCs w:val="28"/>
        </w:rPr>
        <w:t xml:space="preserve"> и финансовом обеспечении выполнения муниципального задания</w:t>
      </w:r>
      <w:r w:rsidRPr="00A4054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942A59">
        <w:rPr>
          <w:rFonts w:ascii="Times New Roman" w:hAnsi="Times New Roman" w:cs="Times New Roman"/>
          <w:sz w:val="28"/>
          <w:szCs w:val="28"/>
        </w:rPr>
        <w:t xml:space="preserve"> Главы района (аймака) </w:t>
      </w:r>
      <w:r w:rsidRPr="00A4054A">
        <w:rPr>
          <w:rFonts w:ascii="Times New Roman" w:hAnsi="Times New Roman" w:cs="Times New Roman"/>
          <w:sz w:val="28"/>
          <w:szCs w:val="28"/>
        </w:rPr>
        <w:t xml:space="preserve"> от </w:t>
      </w:r>
      <w:r w:rsidR="00942A59">
        <w:rPr>
          <w:rFonts w:ascii="Times New Roman" w:hAnsi="Times New Roman" w:cs="Times New Roman"/>
          <w:sz w:val="28"/>
          <w:szCs w:val="28"/>
        </w:rPr>
        <w:t>23</w:t>
      </w:r>
      <w:r w:rsidRPr="00A4054A">
        <w:rPr>
          <w:rFonts w:ascii="Times New Roman" w:hAnsi="Times New Roman" w:cs="Times New Roman"/>
          <w:sz w:val="28"/>
          <w:szCs w:val="28"/>
        </w:rPr>
        <w:t xml:space="preserve"> </w:t>
      </w:r>
      <w:r w:rsidR="00942A59">
        <w:rPr>
          <w:rFonts w:ascii="Times New Roman" w:hAnsi="Times New Roman" w:cs="Times New Roman"/>
          <w:sz w:val="28"/>
          <w:szCs w:val="28"/>
        </w:rPr>
        <w:t>ноября</w:t>
      </w:r>
      <w:r w:rsidRPr="00A4054A">
        <w:rPr>
          <w:rFonts w:ascii="Times New Roman" w:hAnsi="Times New Roman" w:cs="Times New Roman"/>
          <w:sz w:val="28"/>
          <w:szCs w:val="28"/>
        </w:rPr>
        <w:t xml:space="preserve"> 2016 г. № </w:t>
      </w:r>
      <w:r w:rsidR="00942A59" w:rsidRPr="00942A59">
        <w:rPr>
          <w:rFonts w:ascii="Times New Roman" w:hAnsi="Times New Roman" w:cs="Times New Roman"/>
          <w:sz w:val="28"/>
          <w:szCs w:val="28"/>
        </w:rPr>
        <w:t>328</w:t>
      </w:r>
      <w:r w:rsidRPr="00942A59">
        <w:rPr>
          <w:rFonts w:ascii="Times New Roman" w:hAnsi="Times New Roman" w:cs="Times New Roman"/>
          <w:sz w:val="28"/>
          <w:szCs w:val="28"/>
        </w:rPr>
        <w:t xml:space="preserve"> «</w:t>
      </w:r>
      <w:r w:rsidR="00942A59">
        <w:rPr>
          <w:rFonts w:ascii="Times New Roman" w:hAnsi="Times New Roman" w:cs="Times New Roman"/>
          <w:sz w:val="28"/>
          <w:szCs w:val="28"/>
        </w:rPr>
        <w:t xml:space="preserve"> О порядке формирования муниципального задания в отношении муниципальных учреждений муниципального образования «Онгудайский район» и финансовом обеспечении выполнения муниципального задания и отмене Постановление Главы района (аймака</w:t>
      </w:r>
      <w:proofErr w:type="gramEnd"/>
      <w:r w:rsidR="00942A59">
        <w:rPr>
          <w:rFonts w:ascii="Times New Roman" w:hAnsi="Times New Roman" w:cs="Times New Roman"/>
          <w:sz w:val="28"/>
          <w:szCs w:val="28"/>
        </w:rPr>
        <w:t xml:space="preserve">) </w:t>
      </w:r>
      <w:r w:rsidR="00942A59" w:rsidRPr="00F35274">
        <w:rPr>
          <w:rFonts w:ascii="Times New Roman" w:hAnsi="Times New Roman" w:cs="Times New Roman"/>
          <w:sz w:val="28"/>
          <w:szCs w:val="28"/>
        </w:rPr>
        <w:t>от 30.12.2010г. №1155»</w:t>
      </w:r>
      <w:r w:rsidR="005913A8">
        <w:rPr>
          <w:rFonts w:ascii="Times New Roman" w:hAnsi="Times New Roman" w:cs="Times New Roman"/>
          <w:sz w:val="28"/>
          <w:szCs w:val="28"/>
        </w:rPr>
        <w:t>,</w:t>
      </w:r>
    </w:p>
    <w:p w:rsidR="00135B5F" w:rsidRPr="00A4054A" w:rsidRDefault="00135B5F" w:rsidP="00135B5F">
      <w:pPr>
        <w:pStyle w:val="ConsPlusNormal"/>
        <w:ind w:firstLine="540"/>
        <w:jc w:val="both"/>
      </w:pPr>
      <w:r w:rsidRPr="00A4054A">
        <w:t xml:space="preserve">, </w:t>
      </w:r>
      <w:proofErr w:type="gramStart"/>
      <w:r w:rsidRPr="00A405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4054A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4A">
        <w:rPr>
          <w:rFonts w:ascii="Times New Roman" w:hAnsi="Times New Roman" w:cs="Times New Roman"/>
          <w:sz w:val="28"/>
          <w:szCs w:val="28"/>
        </w:rPr>
        <w:t xml:space="preserve">1. Утвердить прилагаемую Типовую </w:t>
      </w:r>
      <w:hyperlink w:anchor="P36" w:history="1">
        <w:r w:rsidRPr="00A4054A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A4054A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 из </w:t>
      </w:r>
      <w:r w:rsidR="00757E98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«Онгудайский район» бюджетному или автономному учреждению на финансовое обеспечение выполнения муниципального задания на оказания муниципальных услуг </w:t>
      </w:r>
      <w:r w:rsidRPr="00A4054A">
        <w:rPr>
          <w:rFonts w:ascii="Times New Roman" w:hAnsi="Times New Roman" w:cs="Times New Roman"/>
          <w:sz w:val="28"/>
          <w:szCs w:val="28"/>
        </w:rPr>
        <w:t>(выполнение работ) (далее - Типовая форма, соглашение).</w:t>
      </w:r>
    </w:p>
    <w:p w:rsidR="00135B5F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54A">
        <w:rPr>
          <w:rFonts w:ascii="Times New Roman" w:hAnsi="Times New Roman" w:cs="Times New Roman"/>
          <w:sz w:val="28"/>
          <w:szCs w:val="28"/>
        </w:rPr>
        <w:t>2. Установить, что соглашени</w:t>
      </w:r>
      <w:r>
        <w:rPr>
          <w:rFonts w:ascii="Times New Roman" w:hAnsi="Times New Roman" w:cs="Times New Roman"/>
          <w:sz w:val="28"/>
          <w:szCs w:val="28"/>
        </w:rPr>
        <w:t xml:space="preserve">е заключается </w:t>
      </w:r>
      <w:r w:rsidRPr="00A4054A">
        <w:rPr>
          <w:rFonts w:ascii="Times New Roman" w:hAnsi="Times New Roman" w:cs="Times New Roman"/>
          <w:sz w:val="28"/>
          <w:szCs w:val="28"/>
        </w:rPr>
        <w:t xml:space="preserve">в соответствии с Типовой </w:t>
      </w:r>
      <w:hyperlink w:anchor="P36" w:history="1">
        <w:r w:rsidRPr="00A4054A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A4054A">
        <w:rPr>
          <w:rFonts w:ascii="Times New Roman" w:hAnsi="Times New Roman" w:cs="Times New Roman"/>
          <w:sz w:val="28"/>
          <w:szCs w:val="28"/>
        </w:rPr>
        <w:t>, н</w:t>
      </w:r>
      <w:r w:rsidR="00757E98">
        <w:rPr>
          <w:rFonts w:ascii="Times New Roman" w:hAnsi="Times New Roman" w:cs="Times New Roman"/>
          <w:sz w:val="28"/>
          <w:szCs w:val="28"/>
        </w:rPr>
        <w:t>ачиная с соглашений на 201</w:t>
      </w:r>
      <w:r w:rsidR="001F7C36">
        <w:rPr>
          <w:rFonts w:ascii="Times New Roman" w:hAnsi="Times New Roman" w:cs="Times New Roman"/>
          <w:sz w:val="28"/>
          <w:szCs w:val="28"/>
        </w:rPr>
        <w:t>8</w:t>
      </w:r>
      <w:r w:rsidR="00757E9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E7EA8" w:rsidRDefault="001E7EA8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Исполнительным органам администрации муниципального образования «Онгудайский район», осуществляющего функции полномочия учредителя в отношении бюджетного и автономного учреждения привести в соответствие соглашение доведенные до подведомственных автономных и бюджетных учреждений в течение 201</w:t>
      </w:r>
      <w:r w:rsidR="00BA42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7E98" w:rsidRPr="00A4054A" w:rsidRDefault="00757E98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B5F" w:rsidRPr="00A4054A" w:rsidRDefault="00135B5F" w:rsidP="00135B5F">
      <w:pPr>
        <w:pStyle w:val="ConsPlusNormal"/>
        <w:jc w:val="both"/>
      </w:pPr>
    </w:p>
    <w:p w:rsidR="005913A8" w:rsidRPr="005913A8" w:rsidRDefault="005913A8" w:rsidP="005913A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913A8">
        <w:rPr>
          <w:szCs w:val="28"/>
        </w:rPr>
        <w:t xml:space="preserve">Заместитель главы района </w:t>
      </w:r>
    </w:p>
    <w:p w:rsidR="005913A8" w:rsidRPr="005913A8" w:rsidRDefault="005913A8" w:rsidP="005913A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913A8">
        <w:rPr>
          <w:szCs w:val="28"/>
        </w:rPr>
        <w:t xml:space="preserve">(аймака), начальник Управления </w:t>
      </w:r>
    </w:p>
    <w:p w:rsidR="00757E98" w:rsidRPr="005913A8" w:rsidRDefault="005913A8" w:rsidP="005913A8">
      <w:pPr>
        <w:pStyle w:val="ConsPlusNormal"/>
        <w:tabs>
          <w:tab w:val="left" w:pos="8352"/>
        </w:tabs>
        <w:jc w:val="both"/>
      </w:pPr>
      <w:r w:rsidRPr="005913A8">
        <w:rPr>
          <w:rFonts w:ascii="Times New Roman" w:hAnsi="Times New Roman" w:cs="Times New Roman"/>
          <w:sz w:val="28"/>
          <w:szCs w:val="28"/>
        </w:rPr>
        <w:t xml:space="preserve">по экономике и финансам                                                      </w:t>
      </w:r>
      <w:proofErr w:type="spellStart"/>
      <w:r w:rsidRPr="005913A8">
        <w:rPr>
          <w:rFonts w:ascii="Times New Roman" w:hAnsi="Times New Roman" w:cs="Times New Roman"/>
          <w:sz w:val="28"/>
          <w:szCs w:val="28"/>
        </w:rPr>
        <w:t>Р.Н.Байдалаков</w:t>
      </w:r>
      <w:proofErr w:type="spellEnd"/>
      <w:r w:rsidRPr="005913A8">
        <w:rPr>
          <w:rFonts w:ascii="Times New Roman" w:hAnsi="Times New Roman" w:cs="Times New Roman"/>
          <w:sz w:val="28"/>
          <w:szCs w:val="28"/>
        </w:rPr>
        <w:tab/>
      </w:r>
      <w:r w:rsidRPr="005913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757E98" w:rsidRDefault="00757E98" w:rsidP="00135B5F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7E98" w:rsidRDefault="00757E98" w:rsidP="00135B5F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5B5F" w:rsidRPr="00A4054A" w:rsidRDefault="00135B5F" w:rsidP="00135B5F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135B5F" w:rsidRDefault="00135B5F" w:rsidP="005913A8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4054A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81040F" w:rsidRPr="00A4054A" w:rsidRDefault="0081040F" w:rsidP="005913A8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по экономике и финансам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35B5F" w:rsidRPr="00A4054A" w:rsidRDefault="00135B5F" w:rsidP="00135B5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4054A">
        <w:rPr>
          <w:rFonts w:ascii="Times New Roman" w:hAnsi="Times New Roman" w:cs="Times New Roman"/>
          <w:sz w:val="28"/>
          <w:szCs w:val="28"/>
        </w:rPr>
        <w:t xml:space="preserve">от </w:t>
      </w:r>
      <w:r w:rsidR="001E7EA8">
        <w:rPr>
          <w:rFonts w:ascii="Times New Roman" w:hAnsi="Times New Roman" w:cs="Times New Roman"/>
          <w:sz w:val="28"/>
          <w:szCs w:val="28"/>
        </w:rPr>
        <w:t>«</w:t>
      </w:r>
      <w:r w:rsidR="001F7C36">
        <w:rPr>
          <w:rFonts w:ascii="Times New Roman" w:hAnsi="Times New Roman" w:cs="Times New Roman"/>
          <w:sz w:val="28"/>
          <w:szCs w:val="28"/>
        </w:rPr>
        <w:t>12</w:t>
      </w:r>
      <w:r w:rsidR="006132C7">
        <w:rPr>
          <w:rFonts w:ascii="Times New Roman" w:hAnsi="Times New Roman" w:cs="Times New Roman"/>
          <w:sz w:val="28"/>
          <w:szCs w:val="28"/>
        </w:rPr>
        <w:t xml:space="preserve">» </w:t>
      </w:r>
      <w:r w:rsidR="001F7C36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A4054A">
        <w:rPr>
          <w:rFonts w:ascii="Times New Roman" w:hAnsi="Times New Roman" w:cs="Times New Roman"/>
          <w:sz w:val="28"/>
          <w:szCs w:val="28"/>
        </w:rPr>
        <w:t>201</w:t>
      </w:r>
      <w:r w:rsidR="001F7C36">
        <w:rPr>
          <w:rFonts w:ascii="Times New Roman" w:hAnsi="Times New Roman" w:cs="Times New Roman"/>
          <w:sz w:val="28"/>
          <w:szCs w:val="28"/>
        </w:rPr>
        <w:t>8</w:t>
      </w:r>
      <w:r w:rsidRPr="00A4054A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597">
        <w:rPr>
          <w:rFonts w:ascii="Times New Roman" w:hAnsi="Times New Roman" w:cs="Times New Roman"/>
          <w:sz w:val="28"/>
          <w:szCs w:val="28"/>
        </w:rPr>
        <w:t>2</w:t>
      </w: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A4054A">
        <w:rPr>
          <w:rFonts w:ascii="Times New Roman" w:hAnsi="Times New Roman" w:cs="Times New Roman"/>
          <w:sz w:val="28"/>
          <w:szCs w:val="28"/>
        </w:rPr>
        <w:t>Типовая форма соглашения</w:t>
      </w:r>
    </w:p>
    <w:p w:rsidR="00135B5F" w:rsidRPr="00A4054A" w:rsidRDefault="00135B5F" w:rsidP="00135B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054A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</w:t>
      </w:r>
      <w:r w:rsidR="00F24994">
        <w:rPr>
          <w:rFonts w:ascii="Times New Roman" w:hAnsi="Times New Roman" w:cs="Times New Roman"/>
          <w:sz w:val="28"/>
          <w:szCs w:val="28"/>
        </w:rPr>
        <w:t>бюджета муниципального образования «Онгудайский район»</w:t>
      </w:r>
      <w:r w:rsidRPr="00A4054A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</w:p>
    <w:p w:rsidR="00135B5F" w:rsidRPr="00A4054A" w:rsidRDefault="00135B5F" w:rsidP="00135B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054A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 w:rsidR="00F24994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35B5F" w:rsidRPr="00A4054A" w:rsidRDefault="00135B5F" w:rsidP="00135B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054A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F24994">
        <w:rPr>
          <w:rFonts w:ascii="Times New Roman" w:hAnsi="Times New Roman" w:cs="Times New Roman"/>
          <w:sz w:val="28"/>
          <w:szCs w:val="28"/>
        </w:rPr>
        <w:t>муниципальных</w:t>
      </w:r>
      <w:r w:rsidRPr="00A4054A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135B5F" w:rsidRPr="00A4054A" w:rsidRDefault="00135B5F" w:rsidP="00135B5F">
      <w:pPr>
        <w:pStyle w:val="ConsPlusTitle"/>
        <w:jc w:val="center"/>
      </w:pPr>
      <w:r w:rsidRPr="00A4054A">
        <w:rPr>
          <w:rFonts w:ascii="Times New Roman" w:hAnsi="Times New Roman" w:cs="Times New Roman"/>
          <w:sz w:val="28"/>
          <w:szCs w:val="28"/>
        </w:rPr>
        <w:t>(выполнение работ</w:t>
      </w:r>
      <w:r w:rsidRPr="00A4054A">
        <w:t xml:space="preserve">) </w:t>
      </w: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>. _______________________________________________________________________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(место заключения соглашения)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405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054A">
        <w:rPr>
          <w:rFonts w:ascii="Times New Roman" w:hAnsi="Times New Roman" w:cs="Times New Roman"/>
          <w:sz w:val="24"/>
          <w:szCs w:val="24"/>
        </w:rPr>
        <w:t xml:space="preserve"> ________________ 20__ г.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4054A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(дата заключения соглашения)                                             (номер соглашения)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A4054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____________________________________________________________________________,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 xml:space="preserve">(наименование исполнительного органа </w:t>
      </w:r>
      <w:r w:rsidR="00F2499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«Онгудайский район»</w:t>
      </w:r>
      <w:r w:rsidRPr="00A4054A">
        <w:rPr>
          <w:rFonts w:ascii="Times New Roman" w:hAnsi="Times New Roman" w:cs="Times New Roman"/>
          <w:sz w:val="24"/>
          <w:szCs w:val="24"/>
        </w:rPr>
        <w:t>, осуществляющего функции полномочия учредителя в отношении бюджетного или автономного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054A"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</w:t>
      </w:r>
      <w:r w:rsidR="00F24994">
        <w:rPr>
          <w:rFonts w:ascii="Times New Roman" w:hAnsi="Times New Roman" w:cs="Times New Roman"/>
          <w:sz w:val="24"/>
          <w:szCs w:val="24"/>
        </w:rPr>
        <w:t>бюджета муниципального образования «Онгудайский район»</w:t>
      </w:r>
      <w:r w:rsidRPr="00A4054A">
        <w:rPr>
          <w:rFonts w:ascii="Times New Roman" w:hAnsi="Times New Roman" w:cs="Times New Roman"/>
          <w:sz w:val="24"/>
          <w:szCs w:val="24"/>
        </w:rPr>
        <w:t xml:space="preserve"> доведены лимиты бюджетных обязательств на предоставление субсидий бюджетным и автономным учреждениям на финансовое обеспечение выполнения ими </w:t>
      </w:r>
      <w:r w:rsidR="00F24994">
        <w:rPr>
          <w:rFonts w:ascii="Times New Roman" w:hAnsi="Times New Roman" w:cs="Times New Roman"/>
          <w:sz w:val="24"/>
          <w:szCs w:val="24"/>
        </w:rPr>
        <w:t>муниципального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F2499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4054A">
        <w:rPr>
          <w:rFonts w:ascii="Times New Roman" w:hAnsi="Times New Roman" w:cs="Times New Roman"/>
          <w:sz w:val="24"/>
          <w:szCs w:val="24"/>
        </w:rPr>
        <w:t xml:space="preserve"> услуг (выполнение работ), именуемый в дальнейшем «Учредитель»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054A">
        <w:rPr>
          <w:rFonts w:ascii="Times New Roman" w:hAnsi="Times New Roman" w:cs="Times New Roman"/>
          <w:sz w:val="24"/>
          <w:szCs w:val="24"/>
        </w:rPr>
        <w:t>, в лице</w:t>
      </w:r>
      <w:proofErr w:type="gramEnd"/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 Учредителя или уполномоченного им лица)_________________________________________________________________________, 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 Учредителя или уполномоченного им лица)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4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_____________________________________________________,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(положение 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 </w:t>
      </w:r>
      <w:r w:rsidR="00F24994" w:rsidRPr="00A4054A">
        <w:rPr>
          <w:rFonts w:ascii="Times New Roman" w:hAnsi="Times New Roman" w:cs="Times New Roman"/>
          <w:sz w:val="24"/>
          <w:szCs w:val="24"/>
        </w:rPr>
        <w:t>исполнительно</w:t>
      </w:r>
      <w:r w:rsidR="00F24994">
        <w:rPr>
          <w:rFonts w:ascii="Times New Roman" w:hAnsi="Times New Roman" w:cs="Times New Roman"/>
          <w:sz w:val="24"/>
          <w:szCs w:val="24"/>
        </w:rPr>
        <w:t>м</w:t>
      </w:r>
      <w:r w:rsidR="00F24994" w:rsidRPr="00A4054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24994">
        <w:rPr>
          <w:rFonts w:ascii="Times New Roman" w:hAnsi="Times New Roman" w:cs="Times New Roman"/>
          <w:sz w:val="24"/>
          <w:szCs w:val="24"/>
        </w:rPr>
        <w:t>е</w:t>
      </w:r>
      <w:r w:rsidR="00F24994" w:rsidRPr="00A4054A">
        <w:rPr>
          <w:rFonts w:ascii="Times New Roman" w:hAnsi="Times New Roman" w:cs="Times New Roman"/>
          <w:sz w:val="24"/>
          <w:szCs w:val="24"/>
        </w:rPr>
        <w:t xml:space="preserve"> </w:t>
      </w:r>
      <w:r w:rsidR="00F2499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«Онгудайский район»</w:t>
      </w:r>
      <w:r w:rsidRPr="00A4054A">
        <w:rPr>
          <w:rFonts w:ascii="Times New Roman" w:hAnsi="Times New Roman" w:cs="Times New Roman"/>
          <w:sz w:val="24"/>
          <w:szCs w:val="24"/>
        </w:rPr>
        <w:t>, доверенность, приказ или иной документ, удостоверяющий полномочия) с одной стороны и ______________________________________________________________________________,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(наименование бюджетного или автономного учреждения) именуемое в дальнейшем «Учреждение», в лице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 Учреждения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054A">
        <w:rPr>
          <w:rFonts w:ascii="Times New Roman" w:hAnsi="Times New Roman" w:cs="Times New Roman"/>
          <w:sz w:val="24"/>
          <w:szCs w:val="24"/>
        </w:rPr>
        <w:t>ли уполномоченного им лица)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______________________________________________________________________________, 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руководителя Учреждения или уполномоченного им лица) 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4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  на основании _____________________________________________________,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                                              (устав Учреждения или иной уполномочивающий документ)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4A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с Бюджетным </w:t>
      </w:r>
      <w:hyperlink r:id="rId7" w:history="1">
        <w:r w:rsidRPr="00A4054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F24994" w:rsidRPr="00F24994">
        <w:rPr>
          <w:rFonts w:ascii="Times New Roman" w:hAnsi="Times New Roman" w:cs="Times New Roman"/>
          <w:color w:val="0000FF"/>
          <w:sz w:val="24"/>
          <w:szCs w:val="24"/>
        </w:rPr>
        <w:t>Положением</w:t>
      </w:r>
      <w:r w:rsidR="00F24994" w:rsidRPr="00F24994">
        <w:rPr>
          <w:rFonts w:ascii="Times New Roman" w:hAnsi="Times New Roman" w:cs="Times New Roman"/>
          <w:sz w:val="24"/>
          <w:szCs w:val="24"/>
        </w:rPr>
        <w:t xml:space="preserve"> о формировании муниципального задания в отношении муниципальных учреждений муниципального образования «Онгудайский район» и финансовом обеспечении выполнения муниципального задания, утвержденного постановлением  Главы района (аймака)  от 23 ноября 2016 г. № 328 « О порядке формирования муниципального задания в отношении муниципальных учреждений </w:t>
      </w:r>
      <w:r w:rsidR="00F24994" w:rsidRPr="00F24994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«Онгудайский район» и финансовом обеспечении выполнения</w:t>
      </w:r>
      <w:proofErr w:type="gramEnd"/>
      <w:r w:rsidR="00F24994" w:rsidRPr="00F24994">
        <w:rPr>
          <w:rFonts w:ascii="Times New Roman" w:hAnsi="Times New Roman" w:cs="Times New Roman"/>
          <w:sz w:val="24"/>
          <w:szCs w:val="24"/>
        </w:rPr>
        <w:t xml:space="preserve"> муниципального задания и отмене Постановление Главы района (аймака) от 30.12.2010г. №1155»,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 о нижеследующем.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</w:p>
    <w:p w:rsidR="00135B5F" w:rsidRPr="00A4054A" w:rsidRDefault="00135B5F" w:rsidP="00135B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95"/>
      <w:bookmarkEnd w:id="3"/>
      <w:r w:rsidRPr="00A4054A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7"/>
      <w:bookmarkEnd w:id="4"/>
      <w:r w:rsidRPr="00A4054A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Учреждению из </w:t>
      </w:r>
      <w:r w:rsidR="00A814B7">
        <w:rPr>
          <w:rFonts w:ascii="Times New Roman" w:hAnsi="Times New Roman" w:cs="Times New Roman"/>
          <w:sz w:val="24"/>
          <w:szCs w:val="24"/>
        </w:rPr>
        <w:t>бюджета муниципального образования «Онгудайский район»</w:t>
      </w:r>
      <w:r w:rsidRPr="00A4054A">
        <w:rPr>
          <w:rFonts w:ascii="Times New Roman" w:hAnsi="Times New Roman" w:cs="Times New Roman"/>
          <w:sz w:val="24"/>
          <w:szCs w:val="24"/>
        </w:rPr>
        <w:t xml:space="preserve"> в 20__ году/20__ - 20__ годах &lt;1&gt; субсидии на финансовое обеспечение выполнения </w:t>
      </w:r>
      <w:r w:rsidR="00A814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A814B7">
        <w:rPr>
          <w:rFonts w:ascii="Times New Roman" w:hAnsi="Times New Roman" w:cs="Times New Roman"/>
          <w:sz w:val="24"/>
          <w:szCs w:val="24"/>
        </w:rPr>
        <w:t>муниципальных</w:t>
      </w:r>
      <w:r w:rsidRPr="00A4054A">
        <w:rPr>
          <w:rFonts w:ascii="Times New Roman" w:hAnsi="Times New Roman" w:cs="Times New Roman"/>
          <w:sz w:val="24"/>
          <w:szCs w:val="24"/>
        </w:rPr>
        <w:t xml:space="preserve"> услуг (выполнение работ)</w:t>
      </w:r>
      <w:r>
        <w:rPr>
          <w:rFonts w:ascii="Times New Roman" w:hAnsi="Times New Roman" w:cs="Times New Roman"/>
          <w:sz w:val="24"/>
          <w:szCs w:val="24"/>
        </w:rPr>
        <w:t xml:space="preserve"> (приказ)</w:t>
      </w:r>
      <w:r w:rsidRPr="00A4054A">
        <w:rPr>
          <w:rFonts w:ascii="Times New Roman" w:hAnsi="Times New Roman" w:cs="Times New Roman"/>
          <w:sz w:val="24"/>
          <w:szCs w:val="24"/>
        </w:rPr>
        <w:t xml:space="preserve"> № ________ от «__» _________ 20__ года (далее - Субсидия, </w:t>
      </w:r>
      <w:r w:rsidR="00A814B7">
        <w:rPr>
          <w:rFonts w:ascii="Times New Roman" w:hAnsi="Times New Roman" w:cs="Times New Roman"/>
          <w:sz w:val="24"/>
          <w:szCs w:val="24"/>
        </w:rPr>
        <w:t>муниципальное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задание).--------------------------------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казывается в соответствии со сроком утверждения </w:t>
      </w:r>
      <w:r w:rsidR="00A814B7">
        <w:rPr>
          <w:rFonts w:ascii="Times New Roman" w:hAnsi="Times New Roman" w:cs="Times New Roman"/>
          <w:sz w:val="24"/>
          <w:szCs w:val="24"/>
        </w:rPr>
        <w:t>бюджета муниципального образования «Онгудайский район»</w:t>
      </w:r>
      <w:r w:rsidRPr="00A4054A">
        <w:rPr>
          <w:rFonts w:ascii="Times New Roman" w:hAnsi="Times New Roman" w:cs="Times New Roman"/>
          <w:sz w:val="24"/>
          <w:szCs w:val="24"/>
        </w:rPr>
        <w:t>.</w:t>
      </w:r>
    </w:p>
    <w:p w:rsidR="00135B5F" w:rsidRPr="00A4054A" w:rsidRDefault="00135B5F" w:rsidP="00135B5F">
      <w:pPr>
        <w:pStyle w:val="ConsPlusNormal"/>
        <w:jc w:val="both"/>
        <w:rPr>
          <w:sz w:val="24"/>
          <w:szCs w:val="24"/>
        </w:rPr>
      </w:pPr>
    </w:p>
    <w:p w:rsidR="00135B5F" w:rsidRPr="00A4054A" w:rsidRDefault="00135B5F" w:rsidP="00135B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01"/>
      <w:bookmarkEnd w:id="5"/>
      <w:r w:rsidRPr="00A4054A">
        <w:rPr>
          <w:rFonts w:ascii="Times New Roman" w:hAnsi="Times New Roman" w:cs="Times New Roman"/>
          <w:sz w:val="24"/>
          <w:szCs w:val="24"/>
        </w:rPr>
        <w:t xml:space="preserve">II. Порядок, условия предоставления Субсидии и 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135B5F" w:rsidRPr="00A4054A" w:rsidRDefault="00135B5F" w:rsidP="00135B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обеспечение выполнения </w:t>
      </w:r>
      <w:r w:rsidR="00A814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4"/>
      <w:bookmarkEnd w:id="6"/>
      <w:r w:rsidRPr="00A4054A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Учреждению на оказание </w:t>
      </w:r>
      <w:r w:rsidR="00A814B7">
        <w:rPr>
          <w:rFonts w:ascii="Times New Roman" w:hAnsi="Times New Roman" w:cs="Times New Roman"/>
          <w:sz w:val="24"/>
          <w:szCs w:val="24"/>
        </w:rPr>
        <w:t>муниципальных</w:t>
      </w:r>
      <w:r w:rsidRPr="00A4054A">
        <w:rPr>
          <w:rFonts w:ascii="Times New Roman" w:hAnsi="Times New Roman" w:cs="Times New Roman"/>
          <w:sz w:val="24"/>
          <w:szCs w:val="24"/>
        </w:rPr>
        <w:t xml:space="preserve"> услуг (выполнение работ), установленных в </w:t>
      </w:r>
      <w:r w:rsidR="00A814B7">
        <w:rPr>
          <w:rFonts w:ascii="Times New Roman" w:hAnsi="Times New Roman" w:cs="Times New Roman"/>
          <w:sz w:val="24"/>
          <w:szCs w:val="24"/>
        </w:rPr>
        <w:t>муниципальном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задании.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5"/>
      <w:bookmarkEnd w:id="7"/>
      <w:r w:rsidRPr="00A4054A">
        <w:rPr>
          <w:rFonts w:ascii="Times New Roman" w:hAnsi="Times New Roman" w:cs="Times New Roman"/>
          <w:sz w:val="24"/>
          <w:szCs w:val="24"/>
        </w:rPr>
        <w:t>2.2. Субсидия предоставляется в пределах лимитов бюджетных обязательств, доведенных Учредителю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054A">
        <w:rPr>
          <w:rFonts w:ascii="Times New Roman" w:hAnsi="Times New Roman" w:cs="Times New Roman"/>
          <w:sz w:val="24"/>
          <w:szCs w:val="24"/>
        </w:rPr>
        <w:t xml:space="preserve"> как получателю средств </w:t>
      </w:r>
      <w:r w:rsidR="00A814B7">
        <w:rPr>
          <w:rFonts w:ascii="Times New Roman" w:hAnsi="Times New Roman" w:cs="Times New Roman"/>
          <w:sz w:val="24"/>
          <w:szCs w:val="24"/>
        </w:rPr>
        <w:t>бюджета муниципального образования «Онгудайский район»</w:t>
      </w:r>
      <w:r w:rsidRPr="00A4054A">
        <w:rPr>
          <w:rFonts w:ascii="Times New Roman" w:hAnsi="Times New Roman" w:cs="Times New Roman"/>
          <w:sz w:val="24"/>
          <w:szCs w:val="24"/>
        </w:rPr>
        <w:t xml:space="preserve"> по кодам </w:t>
      </w:r>
      <w:r w:rsidRPr="001044FD">
        <w:rPr>
          <w:rFonts w:ascii="Times New Roman" w:hAnsi="Times New Roman" w:cs="Times New Roman"/>
          <w:sz w:val="24"/>
          <w:szCs w:val="24"/>
        </w:rPr>
        <w:t>классификации расходов бюджетов Российской Федерации</w:t>
      </w:r>
      <w:r w:rsidRPr="00A4054A">
        <w:rPr>
          <w:rFonts w:ascii="Times New Roman" w:hAnsi="Times New Roman" w:cs="Times New Roman"/>
          <w:sz w:val="24"/>
          <w:szCs w:val="24"/>
        </w:rPr>
        <w:t xml:space="preserve"> (далее - коды БК), в следующем размере &lt;1&gt;: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>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>рублей - по коду БК ________;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                       (сумма прописью)                                                        (код БК)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>рублей - по коду БК ________;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                       (сумма прописью)                                                         (код БК)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>рублей - по коду БК ________.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                       (сумма прописью)                                                          (код БК)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2.3. Размер Субсидии рассчитывается 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 xml:space="preserve">в соответствии с показателями </w:t>
      </w:r>
      <w:r w:rsidR="00A814B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4054A">
        <w:rPr>
          <w:rFonts w:ascii="Times New Roman" w:hAnsi="Times New Roman" w:cs="Times New Roman"/>
          <w:sz w:val="24"/>
          <w:szCs w:val="24"/>
        </w:rPr>
        <w:t xml:space="preserve">задания на основании нормативных затрат на оказание </w:t>
      </w:r>
      <w:r w:rsidR="00A814B7">
        <w:rPr>
          <w:rFonts w:ascii="Times New Roman" w:hAnsi="Times New Roman" w:cs="Times New Roman"/>
          <w:sz w:val="24"/>
          <w:szCs w:val="24"/>
        </w:rPr>
        <w:t>муниципальных</w:t>
      </w:r>
      <w:r w:rsidRPr="00A4054A">
        <w:rPr>
          <w:rFonts w:ascii="Times New Roman" w:hAnsi="Times New Roman" w:cs="Times New Roman"/>
          <w:sz w:val="24"/>
          <w:szCs w:val="24"/>
        </w:rPr>
        <w:t xml:space="preserve"> услуг с применением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 базовых нормативов затрат и корректирующих коэффициентов к базовым нормативам затрат и нормативных затрат на выполнение работ &lt;1&gt;, определенных в соответствии с </w:t>
      </w:r>
      <w:hyperlink r:id="rId8" w:history="1">
        <w:r w:rsidRPr="00A4054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4054A">
        <w:rPr>
          <w:rFonts w:ascii="Times New Roman" w:hAnsi="Times New Roman" w:cs="Times New Roman"/>
          <w:sz w:val="24"/>
          <w:szCs w:val="24"/>
        </w:rPr>
        <w:t>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>ри расчете размера Субсидии по решению Учредителя вместо нормативных затрат на выполнение работ могут использоваться затраты на выполнение работ. При этом указанное решение должно быть принято не позднее срока предоставления Субсидии.</w:t>
      </w: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119"/>
      <w:bookmarkEnd w:id="8"/>
      <w:r w:rsidRPr="00A4054A">
        <w:rPr>
          <w:rFonts w:ascii="Times New Roman" w:hAnsi="Times New Roman" w:cs="Times New Roman"/>
          <w:sz w:val="24"/>
          <w:szCs w:val="24"/>
        </w:rPr>
        <w:t>III. Порядок перечисления Субсидии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3.1. Перечисление Субсидии осуществляется в соответствии с </w:t>
      </w:r>
      <w:hyperlink r:id="rId9" w:history="1">
        <w:r w:rsidRPr="00A4054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4054A">
        <w:rPr>
          <w:rFonts w:ascii="Times New Roman" w:hAnsi="Times New Roman" w:cs="Times New Roman"/>
          <w:sz w:val="24"/>
          <w:szCs w:val="24"/>
        </w:rPr>
        <w:t>: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2"/>
      <w:bookmarkEnd w:id="9"/>
      <w:r w:rsidRPr="00A4054A">
        <w:rPr>
          <w:rFonts w:ascii="Times New Roman" w:hAnsi="Times New Roman" w:cs="Times New Roman"/>
          <w:sz w:val="24"/>
          <w:szCs w:val="24"/>
        </w:rPr>
        <w:t xml:space="preserve">    3.1.1. на лицевой счет, открытый Учреждению 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______________________________________________________________________________;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 (наименование территориального органа Федерального казначейства)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5"/>
      <w:bookmarkEnd w:id="10"/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131"/>
      <w:bookmarkEnd w:id="11"/>
      <w:r w:rsidRPr="00A4054A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4.1. Учредитель обязуется: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101" w:history="1">
        <w:r w:rsidRPr="00A4054A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35"/>
      <w:bookmarkEnd w:id="12"/>
      <w:r w:rsidRPr="00A4054A">
        <w:rPr>
          <w:rFonts w:ascii="Times New Roman" w:hAnsi="Times New Roman" w:cs="Times New Roman"/>
          <w:sz w:val="24"/>
          <w:szCs w:val="24"/>
        </w:rPr>
        <w:lastRenderedPageBreak/>
        <w:t xml:space="preserve">4.1.2. размещать на официальном сайте Учредителя в информационно-телекоммуникационной сети "Интернет" информацию о нормативных затратах, на основании которых рассчитан размер Субсидии, указанный в </w:t>
      </w:r>
      <w:hyperlink w:anchor="P105" w:history="1">
        <w:r w:rsidRPr="00A4054A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 рабочих дней после утверждения нормативных затрат (внесения в них изменений);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36"/>
      <w:bookmarkEnd w:id="13"/>
      <w:r w:rsidRPr="00A4054A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соответствующий счет, указанный в </w:t>
      </w:r>
      <w:hyperlink w:anchor="P272" w:history="1">
        <w:r w:rsidRPr="00A4054A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настоящего Соглашения, согласно графику перечисления Субсидии в соответствии с приложением № ___ к настоящему Соглашению &lt;1&gt;, являющимся неотъемлемой частью настоящего Соглашения;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&lt;1&gt; Приложение, указанное в </w:t>
      </w:r>
      <w:hyperlink w:anchor="P136" w:history="1">
        <w:r w:rsidRPr="00A4054A">
          <w:rPr>
            <w:rFonts w:ascii="Times New Roman" w:hAnsi="Times New Roman" w:cs="Times New Roman"/>
            <w:sz w:val="24"/>
            <w:szCs w:val="24"/>
          </w:rPr>
          <w:t>пункте 4.1.3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333" w:history="1">
        <w:r w:rsidRPr="00A4054A">
          <w:rPr>
            <w:rFonts w:ascii="Times New Roman" w:hAnsi="Times New Roman" w:cs="Times New Roman"/>
            <w:sz w:val="24"/>
            <w:szCs w:val="24"/>
          </w:rPr>
          <w:t>приложением № 1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40"/>
      <w:bookmarkEnd w:id="14"/>
      <w:r w:rsidRPr="006132C7">
        <w:rPr>
          <w:rFonts w:ascii="Times New Roman" w:hAnsi="Times New Roman" w:cs="Times New Roman"/>
          <w:sz w:val="24"/>
          <w:szCs w:val="24"/>
        </w:rPr>
        <w:t>4.1.4</w:t>
      </w:r>
      <w:r w:rsidRPr="00A4054A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 выполнением Учреждением </w:t>
      </w:r>
      <w:r w:rsidR="00527A92">
        <w:rPr>
          <w:rFonts w:ascii="Times New Roman" w:hAnsi="Times New Roman" w:cs="Times New Roman"/>
          <w:sz w:val="24"/>
          <w:szCs w:val="24"/>
        </w:rPr>
        <w:t>муниципального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</w:t>
      </w:r>
      <w:r w:rsidR="009562C0">
        <w:rPr>
          <w:rFonts w:ascii="Times New Roman" w:hAnsi="Times New Roman" w:cs="Times New Roman"/>
          <w:sz w:val="24"/>
          <w:szCs w:val="24"/>
        </w:rPr>
        <w:t>ния в порядке, предусмотренном  муниципальным</w:t>
      </w:r>
      <w:r w:rsidRPr="00A4054A">
        <w:rPr>
          <w:rFonts w:ascii="Times New Roman" w:hAnsi="Times New Roman" w:cs="Times New Roman"/>
          <w:sz w:val="24"/>
          <w:szCs w:val="24"/>
        </w:rPr>
        <w:t xml:space="preserve"> </w:t>
      </w:r>
      <w:r w:rsidR="009562C0">
        <w:rPr>
          <w:rFonts w:ascii="Times New Roman" w:hAnsi="Times New Roman" w:cs="Times New Roman"/>
          <w:sz w:val="24"/>
          <w:szCs w:val="24"/>
        </w:rPr>
        <w:t xml:space="preserve"> </w:t>
      </w:r>
      <w:r w:rsidRPr="00A4054A">
        <w:rPr>
          <w:rFonts w:ascii="Times New Roman" w:hAnsi="Times New Roman" w:cs="Times New Roman"/>
          <w:sz w:val="24"/>
          <w:szCs w:val="24"/>
        </w:rPr>
        <w:t xml:space="preserve">заданием, и соблюдением Учреждением условий, установленных </w:t>
      </w:r>
      <w:hyperlink r:id="rId10" w:history="1">
        <w:r w:rsidRPr="00A4054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и настоящим Соглашением;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41"/>
      <w:bookmarkEnd w:id="15"/>
      <w:r w:rsidRPr="00A4054A">
        <w:rPr>
          <w:rFonts w:ascii="Times New Roman" w:hAnsi="Times New Roman" w:cs="Times New Roman"/>
          <w:sz w:val="24"/>
          <w:szCs w:val="24"/>
        </w:rPr>
        <w:t>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 после получения предложений;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42"/>
      <w:bookmarkEnd w:id="16"/>
      <w:proofErr w:type="gramStart"/>
      <w:r w:rsidRPr="00A4054A">
        <w:rPr>
          <w:rFonts w:ascii="Times New Roman" w:hAnsi="Times New Roman" w:cs="Times New Roman"/>
          <w:sz w:val="24"/>
          <w:szCs w:val="24"/>
        </w:rPr>
        <w:t xml:space="preserve">4.1.6. вносить изменения в показатели, характеризующие объем </w:t>
      </w:r>
      <w:r w:rsidR="00527A92">
        <w:rPr>
          <w:rFonts w:ascii="Times New Roman" w:hAnsi="Times New Roman" w:cs="Times New Roman"/>
          <w:sz w:val="24"/>
          <w:szCs w:val="24"/>
        </w:rPr>
        <w:t>муниципальных</w:t>
      </w:r>
      <w:r w:rsidRPr="00A4054A">
        <w:rPr>
          <w:rFonts w:ascii="Times New Roman" w:hAnsi="Times New Roman" w:cs="Times New Roman"/>
          <w:sz w:val="24"/>
          <w:szCs w:val="24"/>
        </w:rPr>
        <w:t xml:space="preserve"> услуг, установленные в </w:t>
      </w:r>
      <w:r w:rsidR="00527A9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задании, на основании данных предварительного отчета об исполнении </w:t>
      </w:r>
      <w:r w:rsidR="00527A92">
        <w:rPr>
          <w:rFonts w:ascii="Times New Roman" w:hAnsi="Times New Roman" w:cs="Times New Roman"/>
          <w:sz w:val="24"/>
          <w:szCs w:val="24"/>
        </w:rPr>
        <w:t>муниципального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задания в текущем финансовом году &lt;1&gt;, представленного Учреждением в соответствии с </w:t>
      </w:r>
      <w:hyperlink w:anchor="P188" w:history="1">
        <w:r w:rsidRPr="00A4054A">
          <w:rPr>
            <w:rFonts w:ascii="Times New Roman" w:hAnsi="Times New Roman" w:cs="Times New Roman"/>
            <w:sz w:val="24"/>
            <w:szCs w:val="24"/>
          </w:rPr>
          <w:t>пунктом 4.3.4.1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дней со дня его представления Учреждением, в случае если на основании данных предварительного отчета об исполнении </w:t>
      </w:r>
      <w:r w:rsidR="00527A92">
        <w:rPr>
          <w:rFonts w:ascii="Times New Roman" w:hAnsi="Times New Roman" w:cs="Times New Roman"/>
          <w:sz w:val="24"/>
          <w:szCs w:val="24"/>
        </w:rPr>
        <w:t>муниципального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задания необходимо уменьшить показатели, характеризующие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527A92">
        <w:rPr>
          <w:rFonts w:ascii="Times New Roman" w:hAnsi="Times New Roman" w:cs="Times New Roman"/>
          <w:sz w:val="24"/>
          <w:szCs w:val="24"/>
        </w:rPr>
        <w:t>муниципальных</w:t>
      </w:r>
      <w:r w:rsidRPr="00A4054A">
        <w:rPr>
          <w:rFonts w:ascii="Times New Roman" w:hAnsi="Times New Roman" w:cs="Times New Roman"/>
          <w:sz w:val="24"/>
          <w:szCs w:val="24"/>
        </w:rPr>
        <w:t xml:space="preserve"> услуг, 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 в </w:t>
      </w:r>
      <w:r w:rsidR="00527A92">
        <w:rPr>
          <w:rFonts w:ascii="Times New Roman" w:hAnsi="Times New Roman" w:cs="Times New Roman"/>
          <w:sz w:val="24"/>
          <w:szCs w:val="24"/>
        </w:rPr>
        <w:t>муниципальном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задании;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&lt;1&gt; Финансовый год, соответствующий году предоставления Субсидии.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46"/>
      <w:bookmarkEnd w:id="17"/>
      <w:r w:rsidRPr="00A4054A">
        <w:rPr>
          <w:rFonts w:ascii="Times New Roman" w:hAnsi="Times New Roman" w:cs="Times New Roman"/>
          <w:sz w:val="24"/>
          <w:szCs w:val="24"/>
        </w:rPr>
        <w:t xml:space="preserve">4.1.7. направлять Учреждению расчет средств Субсидии, подлежащих возврату в </w:t>
      </w:r>
      <w:r w:rsidR="00527A92">
        <w:rPr>
          <w:rFonts w:ascii="Times New Roman" w:hAnsi="Times New Roman" w:cs="Times New Roman"/>
          <w:sz w:val="24"/>
          <w:szCs w:val="24"/>
        </w:rPr>
        <w:t>бюджет муниципального образования «Онгудайский район»</w:t>
      </w:r>
      <w:r w:rsidRPr="00A4054A">
        <w:rPr>
          <w:rFonts w:ascii="Times New Roman" w:hAnsi="Times New Roman" w:cs="Times New Roman"/>
          <w:sz w:val="24"/>
          <w:szCs w:val="24"/>
        </w:rPr>
        <w:t xml:space="preserve"> на 1 января 20__ г. &lt;1&gt;, составленный по форме согласно приложению № ___ к настоящему Соглашению &lt;2&gt;, являющемуся неотъемлемой частью настоящего Соглашения, в срок до "__" ______ 20__ г. &lt;3&gt;;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>ормируется на 1 января финансового года, следующего за годом предоставления Субсидии.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&lt;2&gt; Приложение, указанное в </w:t>
      </w:r>
      <w:hyperlink w:anchor="P146" w:history="1">
        <w:r w:rsidRPr="00A4054A">
          <w:rPr>
            <w:rFonts w:ascii="Times New Roman" w:hAnsi="Times New Roman" w:cs="Times New Roman"/>
            <w:sz w:val="24"/>
            <w:szCs w:val="24"/>
          </w:rPr>
          <w:t>пункте 4.1.7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460" w:history="1">
        <w:r w:rsidRPr="00A4054A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A4054A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>казывается число и месяц, а также год, следующий за годом предоставления Субсидии.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4.1.8. принимать меры, обеспечивающие перечисление Учреждением Учредителю в </w:t>
      </w:r>
      <w:r w:rsidR="00527A92">
        <w:rPr>
          <w:rFonts w:ascii="Times New Roman" w:hAnsi="Times New Roman" w:cs="Times New Roman"/>
          <w:sz w:val="24"/>
          <w:szCs w:val="24"/>
        </w:rPr>
        <w:t>бюджет муниципального образования "Онгудайский район"</w:t>
      </w:r>
      <w:r w:rsidRPr="00A4054A">
        <w:rPr>
          <w:rFonts w:ascii="Times New Roman" w:hAnsi="Times New Roman" w:cs="Times New Roman"/>
          <w:sz w:val="24"/>
          <w:szCs w:val="24"/>
        </w:rPr>
        <w:t xml:space="preserve"> средств Субсидии, подлежащих возврату в </w:t>
      </w:r>
      <w:r w:rsidR="00527A92">
        <w:rPr>
          <w:rFonts w:ascii="Times New Roman" w:hAnsi="Times New Roman" w:cs="Times New Roman"/>
          <w:sz w:val="24"/>
          <w:szCs w:val="24"/>
        </w:rPr>
        <w:t>бюджет муниципального образования «Онгудайский район»</w:t>
      </w:r>
      <w:r w:rsidRPr="00A4054A">
        <w:rPr>
          <w:rFonts w:ascii="Times New Roman" w:hAnsi="Times New Roman" w:cs="Times New Roman"/>
          <w:sz w:val="24"/>
          <w:szCs w:val="24"/>
        </w:rPr>
        <w:t xml:space="preserve">  на 1 января 20__ г., в соответствии с расчетом, указанным в </w:t>
      </w:r>
      <w:hyperlink w:anchor="P146" w:history="1">
        <w:r w:rsidRPr="00A4054A">
          <w:rPr>
            <w:rFonts w:ascii="Times New Roman" w:hAnsi="Times New Roman" w:cs="Times New Roman"/>
            <w:sz w:val="24"/>
            <w:szCs w:val="24"/>
          </w:rPr>
          <w:t>пункте 4.1.7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срок, указанный в </w:t>
      </w:r>
      <w:hyperlink w:anchor="P175" w:history="1">
        <w:r w:rsidRPr="00A4054A">
          <w:rPr>
            <w:rFonts w:ascii="Times New Roman" w:hAnsi="Times New Roman" w:cs="Times New Roman"/>
            <w:sz w:val="24"/>
            <w:szCs w:val="24"/>
          </w:rPr>
          <w:t>пункте 4.3.2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53"/>
      <w:bookmarkEnd w:id="18"/>
      <w:r w:rsidRPr="00527A92">
        <w:rPr>
          <w:rFonts w:ascii="Times New Roman" w:hAnsi="Times New Roman" w:cs="Times New Roman"/>
          <w:sz w:val="24"/>
          <w:szCs w:val="24"/>
        </w:rPr>
        <w:t xml:space="preserve">4.1.9. </w:t>
      </w:r>
      <w:r w:rsidRPr="00A4054A">
        <w:rPr>
          <w:rFonts w:ascii="Times New Roman" w:hAnsi="Times New Roman" w:cs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Республики Алтай</w:t>
      </w:r>
      <w:r w:rsidRPr="00A4054A">
        <w:rPr>
          <w:rFonts w:ascii="Times New Roman" w:hAnsi="Times New Roman" w:cs="Times New Roman"/>
          <w:sz w:val="24"/>
          <w:szCs w:val="24"/>
        </w:rPr>
        <w:t xml:space="preserve">, </w:t>
      </w:r>
      <w:r w:rsidR="00527A92">
        <w:rPr>
          <w:rFonts w:ascii="Times New Roman" w:hAnsi="Times New Roman" w:cs="Times New Roman"/>
          <w:sz w:val="24"/>
          <w:szCs w:val="24"/>
        </w:rPr>
        <w:t xml:space="preserve">нормативно правовыми актами муниципального образования «Онгудайский район», </w:t>
      </w:r>
      <w:hyperlink r:id="rId11" w:history="1">
        <w:r w:rsidRPr="00A4054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и настоящим Соглашением &lt;1&gt;:</w:t>
      </w:r>
    </w:p>
    <w:p w:rsidR="00135B5F" w:rsidRPr="00A4054A" w:rsidRDefault="00135B5F" w:rsidP="00135B5F">
      <w:pPr>
        <w:pStyle w:val="ConsPlusNormal"/>
        <w:ind w:firstLine="540"/>
        <w:jc w:val="both"/>
      </w:pPr>
      <w:r w:rsidRPr="00A4054A">
        <w:t>--------------------------------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>казываются иные конкретные обязательства (при наличии).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4.1.9.1. ______________________________________________________________________;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4.1.9.2. ______________________________________________________________________.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4.2. Учредитель вправе: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lastRenderedPageBreak/>
        <w:t xml:space="preserve">4.2.1. запрашивать у Учреждения информацию и документы, необходимые для осуществления 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 выполнением Учреждением </w:t>
      </w:r>
      <w:r w:rsidR="00527A92">
        <w:rPr>
          <w:rFonts w:ascii="Times New Roman" w:hAnsi="Times New Roman" w:cs="Times New Roman"/>
          <w:sz w:val="24"/>
          <w:szCs w:val="24"/>
        </w:rPr>
        <w:t>муниципального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61"/>
      <w:bookmarkEnd w:id="19"/>
      <w:r w:rsidRPr="00A4054A">
        <w:rPr>
          <w:rFonts w:ascii="Times New Roman" w:hAnsi="Times New Roman" w:cs="Times New Roman"/>
          <w:sz w:val="24"/>
          <w:szCs w:val="24"/>
        </w:rPr>
        <w:t>4.2.2. принимать решение об изменении размера Субсидии: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4.2.2.1. при соответствующем изменении показателей, характеризующих объем </w:t>
      </w:r>
      <w:r w:rsidR="00527A92">
        <w:rPr>
          <w:rFonts w:ascii="Times New Roman" w:hAnsi="Times New Roman" w:cs="Times New Roman"/>
          <w:sz w:val="24"/>
          <w:szCs w:val="24"/>
        </w:rPr>
        <w:t>муниципальных</w:t>
      </w:r>
      <w:r w:rsidRPr="00A4054A">
        <w:rPr>
          <w:rFonts w:ascii="Times New Roman" w:hAnsi="Times New Roman" w:cs="Times New Roman"/>
          <w:sz w:val="24"/>
          <w:szCs w:val="24"/>
        </w:rPr>
        <w:t xml:space="preserve"> услуг (работ), установленных в </w:t>
      </w:r>
      <w:r w:rsidR="00527A92">
        <w:rPr>
          <w:rFonts w:ascii="Times New Roman" w:hAnsi="Times New Roman" w:cs="Times New Roman"/>
          <w:sz w:val="24"/>
          <w:szCs w:val="24"/>
        </w:rPr>
        <w:t>муниципальном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задании, в случае: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4.2.2.1.1. уменьшения Учредителю ранее утвержденных лимитов бюджетных обязательств, указанных в </w:t>
      </w:r>
      <w:hyperlink w:anchor="P105" w:history="1">
        <w:r w:rsidRPr="00A4054A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4.2.2.1.2. увеличения (при налич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чредителя лимитов бюджетных обязательств, указанных в </w:t>
      </w:r>
      <w:hyperlink w:anchor="P105" w:history="1">
        <w:r w:rsidRPr="00A4054A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настоящего Соглашения) или уменьшения потребности в оказании </w:t>
      </w:r>
      <w:r w:rsidR="00527A92">
        <w:rPr>
          <w:rFonts w:ascii="Times New Roman" w:hAnsi="Times New Roman" w:cs="Times New Roman"/>
          <w:sz w:val="24"/>
          <w:szCs w:val="24"/>
        </w:rPr>
        <w:t>муниципальных</w:t>
      </w:r>
      <w:r w:rsidRPr="00A4054A">
        <w:rPr>
          <w:rFonts w:ascii="Times New Roman" w:hAnsi="Times New Roman" w:cs="Times New Roman"/>
          <w:sz w:val="24"/>
          <w:szCs w:val="24"/>
        </w:rPr>
        <w:t xml:space="preserve"> услуг (выполнении работ);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4.2.2.1.3. принятия решения по результатам рассмотрения предложений Учреждения, направленных в соответствии с </w:t>
      </w:r>
      <w:hyperlink w:anchor="P209" w:history="1">
        <w:r w:rsidRPr="00A4054A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4A">
        <w:rPr>
          <w:rFonts w:ascii="Times New Roman" w:hAnsi="Times New Roman" w:cs="Times New Roman"/>
          <w:sz w:val="24"/>
          <w:szCs w:val="24"/>
        </w:rPr>
        <w:t xml:space="preserve">4.2.2.2. без соответствующего изменения показателей, характеризующих объем </w:t>
      </w:r>
      <w:r w:rsidR="00527A92">
        <w:rPr>
          <w:rFonts w:ascii="Times New Roman" w:hAnsi="Times New Roman" w:cs="Times New Roman"/>
          <w:sz w:val="24"/>
          <w:szCs w:val="24"/>
        </w:rPr>
        <w:t>муниципальных</w:t>
      </w:r>
      <w:r w:rsidRPr="00A4054A">
        <w:rPr>
          <w:rFonts w:ascii="Times New Roman" w:hAnsi="Times New Roman" w:cs="Times New Roman"/>
          <w:sz w:val="24"/>
          <w:szCs w:val="24"/>
        </w:rPr>
        <w:t xml:space="preserve"> услуг (работ), установленных в </w:t>
      </w:r>
      <w:r w:rsidR="00527A9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A4054A">
        <w:rPr>
          <w:rFonts w:ascii="Times New Roman" w:hAnsi="Times New Roman" w:cs="Times New Roman"/>
          <w:sz w:val="24"/>
          <w:szCs w:val="24"/>
        </w:rPr>
        <w:t xml:space="preserve">задании, в случае внесения изменений в нормативные затраты в связи с изменением размеров выплат работникам (отдельным категориям работников) Учреждения, непосредственно связанных с оказанием </w:t>
      </w:r>
      <w:r w:rsidR="00527A92">
        <w:rPr>
          <w:rFonts w:ascii="Times New Roman" w:hAnsi="Times New Roman" w:cs="Times New Roman"/>
          <w:sz w:val="24"/>
          <w:szCs w:val="24"/>
        </w:rPr>
        <w:t>муниципальной</w:t>
      </w:r>
      <w:r w:rsidRPr="00A4054A">
        <w:rPr>
          <w:rFonts w:ascii="Times New Roman" w:hAnsi="Times New Roman" w:cs="Times New Roman"/>
          <w:sz w:val="24"/>
          <w:szCs w:val="24"/>
        </w:rPr>
        <w:t xml:space="preserve"> услуги (выполнением работы), иных выплат, связанных с оказанием </w:t>
      </w:r>
      <w:r w:rsidR="00527A92">
        <w:rPr>
          <w:rFonts w:ascii="Times New Roman" w:hAnsi="Times New Roman" w:cs="Times New Roman"/>
          <w:sz w:val="24"/>
          <w:szCs w:val="24"/>
        </w:rPr>
        <w:t>муниципальной</w:t>
      </w:r>
      <w:r w:rsidRPr="00A4054A">
        <w:rPr>
          <w:rFonts w:ascii="Times New Roman" w:hAnsi="Times New Roman" w:cs="Times New Roman"/>
          <w:sz w:val="24"/>
          <w:szCs w:val="24"/>
        </w:rPr>
        <w:t xml:space="preserve"> услуги (выполнением работы), приводящих к изменению объема финансового обеспечения выполнения </w:t>
      </w:r>
      <w:r w:rsidR="00527A92">
        <w:rPr>
          <w:rFonts w:ascii="Times New Roman" w:hAnsi="Times New Roman" w:cs="Times New Roman"/>
          <w:sz w:val="24"/>
          <w:szCs w:val="24"/>
        </w:rPr>
        <w:t>муниципального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задания, вследствие принятия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Российской Федерации, Республики Алтай</w:t>
      </w:r>
      <w:r w:rsidR="00527A92">
        <w:rPr>
          <w:rFonts w:ascii="Times New Roman" w:hAnsi="Times New Roman" w:cs="Times New Roman"/>
          <w:sz w:val="24"/>
          <w:szCs w:val="24"/>
        </w:rPr>
        <w:t xml:space="preserve"> и </w:t>
      </w:r>
      <w:r w:rsidR="00527A92" w:rsidRPr="00527A92">
        <w:rPr>
          <w:rFonts w:ascii="Times New Roman" w:hAnsi="Times New Roman" w:cs="Times New Roman"/>
          <w:sz w:val="24"/>
          <w:szCs w:val="24"/>
        </w:rPr>
        <w:t xml:space="preserve"> </w:t>
      </w:r>
      <w:r w:rsidR="00527A92">
        <w:rPr>
          <w:rFonts w:ascii="Times New Roman" w:hAnsi="Times New Roman" w:cs="Times New Roman"/>
          <w:sz w:val="24"/>
          <w:szCs w:val="24"/>
        </w:rPr>
        <w:t>муниципального образования «Онгудайский район»</w:t>
      </w:r>
      <w:r w:rsidRPr="00A4054A">
        <w:rPr>
          <w:rFonts w:ascii="Times New Roman" w:hAnsi="Times New Roman" w:cs="Times New Roman"/>
          <w:sz w:val="24"/>
          <w:szCs w:val="24"/>
        </w:rPr>
        <w:t xml:space="preserve"> (внесением изменений в нормативные правовые акты Российской Федерации, Республики Алтай</w:t>
      </w:r>
      <w:r w:rsidR="00527A92">
        <w:rPr>
          <w:rFonts w:ascii="Times New Roman" w:hAnsi="Times New Roman" w:cs="Times New Roman"/>
          <w:sz w:val="24"/>
          <w:szCs w:val="24"/>
        </w:rPr>
        <w:t xml:space="preserve"> и муниципального образования</w:t>
      </w:r>
      <w:r w:rsidRPr="00A4054A">
        <w:rPr>
          <w:rFonts w:ascii="Times New Roman" w:hAnsi="Times New Roman" w:cs="Times New Roman"/>
          <w:sz w:val="24"/>
          <w:szCs w:val="24"/>
        </w:rPr>
        <w:t>);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67"/>
      <w:bookmarkEnd w:id="20"/>
      <w:r w:rsidRPr="00A4054A">
        <w:rPr>
          <w:rFonts w:ascii="Times New Roman" w:hAnsi="Times New Roman" w:cs="Times New Roman"/>
          <w:sz w:val="24"/>
          <w:szCs w:val="24"/>
        </w:rPr>
        <w:t>4.2.3. осуществлять иные права, установленные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Республики Алтай</w:t>
      </w:r>
      <w:r w:rsidRPr="00A4054A">
        <w:rPr>
          <w:rFonts w:ascii="Times New Roman" w:hAnsi="Times New Roman" w:cs="Times New Roman"/>
          <w:sz w:val="24"/>
          <w:szCs w:val="24"/>
        </w:rPr>
        <w:t>,</w:t>
      </w:r>
      <w:r w:rsidR="00AC1AC3" w:rsidRPr="00AC1AC3">
        <w:rPr>
          <w:rFonts w:ascii="Times New Roman" w:hAnsi="Times New Roman" w:cs="Times New Roman"/>
          <w:sz w:val="24"/>
          <w:szCs w:val="24"/>
        </w:rPr>
        <w:t xml:space="preserve"> </w:t>
      </w:r>
      <w:r w:rsidR="00AC1AC3">
        <w:rPr>
          <w:rFonts w:ascii="Times New Roman" w:hAnsi="Times New Roman" w:cs="Times New Roman"/>
          <w:sz w:val="24"/>
          <w:szCs w:val="24"/>
        </w:rPr>
        <w:t>нормативно правовыми актами муниципального образования «Онгудайский район»,</w:t>
      </w:r>
      <w:r w:rsidRPr="00A4054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4054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и настоящим Соглашением &lt;1&gt;: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>казываются иные конкретные права (при наличии).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4.2.3.1. ______________________________________________________________________;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4.2.3.2. ______________________________________________________________________.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4.3. Учреждение обязуется: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74"/>
      <w:bookmarkEnd w:id="21"/>
      <w:r w:rsidRPr="00A4054A">
        <w:rPr>
          <w:rFonts w:ascii="Times New Roman" w:hAnsi="Times New Roman" w:cs="Times New Roman"/>
          <w:sz w:val="24"/>
          <w:szCs w:val="24"/>
        </w:rPr>
        <w:t xml:space="preserve">4.3.1. предоставлять в течение ___ дней по запросу Учредителя информацию и документы, необходимые для осуществления контроля, предусмотренного </w:t>
      </w:r>
      <w:hyperlink w:anchor="P140" w:history="1">
        <w:r w:rsidRPr="00A4054A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75"/>
      <w:bookmarkEnd w:id="22"/>
      <w:r w:rsidRPr="00A4054A">
        <w:rPr>
          <w:rFonts w:ascii="Times New Roman" w:hAnsi="Times New Roman" w:cs="Times New Roman"/>
          <w:sz w:val="24"/>
          <w:szCs w:val="24"/>
        </w:rPr>
        <w:t xml:space="preserve">4.3.2. осуществлять в срок до «__» ____________ 20__ г. &lt;1&gt; возврат средств Субсидии, подлежащих возврату в </w:t>
      </w:r>
      <w:r w:rsidR="00BF564F">
        <w:rPr>
          <w:rFonts w:ascii="Times New Roman" w:hAnsi="Times New Roman" w:cs="Times New Roman"/>
          <w:sz w:val="24"/>
          <w:szCs w:val="24"/>
        </w:rPr>
        <w:t>бюджет муниципального образования «Онгудайский район»</w:t>
      </w:r>
      <w:r w:rsidRPr="00A4054A">
        <w:rPr>
          <w:rFonts w:ascii="Times New Roman" w:hAnsi="Times New Roman" w:cs="Times New Roman"/>
          <w:sz w:val="24"/>
          <w:szCs w:val="24"/>
        </w:rPr>
        <w:t xml:space="preserve"> на 1 января 20__ г., в размере, указанном в расчете, представленном Учредителем в соответствии с </w:t>
      </w:r>
      <w:hyperlink w:anchor="P146" w:history="1">
        <w:r w:rsidRPr="00A4054A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5B5F" w:rsidRPr="00A4054A" w:rsidRDefault="00135B5F" w:rsidP="00BF5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>казывается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Республики Алтай</w:t>
      </w:r>
      <w:r w:rsidR="00BF564F">
        <w:rPr>
          <w:rFonts w:ascii="Times New Roman" w:hAnsi="Times New Roman" w:cs="Times New Roman"/>
          <w:sz w:val="24"/>
          <w:szCs w:val="24"/>
        </w:rPr>
        <w:t xml:space="preserve"> и</w:t>
      </w:r>
      <w:r w:rsidR="00BF564F" w:rsidRPr="00BF564F">
        <w:rPr>
          <w:rFonts w:ascii="Times New Roman" w:hAnsi="Times New Roman" w:cs="Times New Roman"/>
          <w:sz w:val="24"/>
          <w:szCs w:val="24"/>
        </w:rPr>
        <w:t xml:space="preserve"> </w:t>
      </w:r>
      <w:r w:rsidR="00BF564F">
        <w:rPr>
          <w:rFonts w:ascii="Times New Roman" w:hAnsi="Times New Roman" w:cs="Times New Roman"/>
          <w:sz w:val="24"/>
          <w:szCs w:val="24"/>
        </w:rPr>
        <w:t>нормативно правовыми актами муниципального образования «Онгудайский район».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79"/>
      <w:bookmarkEnd w:id="23"/>
      <w:r w:rsidRPr="00A4054A">
        <w:rPr>
          <w:rFonts w:ascii="Times New Roman" w:hAnsi="Times New Roman" w:cs="Times New Roman"/>
          <w:sz w:val="24"/>
          <w:szCs w:val="24"/>
        </w:rPr>
        <w:t xml:space="preserve">    4.3.3.  направлять  средства  Субсидии на выплаты, установленные планом финансово-хозяйственной    деятельности    Учреждения    (далее    -   план финансово-хозяйственной  деятельности),  сформированным  и  утвержденным  в порядке, определенном __________________________________________________________________________ </w:t>
      </w:r>
      <w:hyperlink w:anchor="P185" w:history="1">
        <w:r w:rsidRPr="00A4054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A4054A">
        <w:rPr>
          <w:rFonts w:ascii="Times New Roman" w:hAnsi="Times New Roman" w:cs="Times New Roman"/>
          <w:sz w:val="24"/>
          <w:szCs w:val="24"/>
        </w:rPr>
        <w:t>;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                 (реквизиты нормативного правового акта Учредителя)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85"/>
      <w:bookmarkEnd w:id="24"/>
      <w:r w:rsidRPr="00A4054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>казываются реквизиты нормативного правового акта Учредителя, определяющего порядок составления и утверждения плана финансово-хозяйственной деятельности Учреждения.</w:t>
      </w: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4.3.4. представлять Учредителю в соответствии с Положением: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88"/>
      <w:bookmarkEnd w:id="25"/>
      <w:r w:rsidRPr="00A4054A">
        <w:rPr>
          <w:rFonts w:ascii="Times New Roman" w:hAnsi="Times New Roman" w:cs="Times New Roman"/>
          <w:sz w:val="24"/>
          <w:szCs w:val="24"/>
        </w:rPr>
        <w:t xml:space="preserve">4.3.4.1. предварительный отчет об исполнении </w:t>
      </w:r>
      <w:r w:rsidR="00BF564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задания &lt;1&gt;, составленный по </w:t>
      </w:r>
      <w:hyperlink r:id="rId13" w:history="1">
        <w:r w:rsidRPr="00A4054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, предусмотренной для отчета о выполнении </w:t>
      </w:r>
      <w:r w:rsidR="00BF564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Pr="00A4054A">
        <w:rPr>
          <w:rFonts w:ascii="Times New Roman" w:hAnsi="Times New Roman" w:cs="Times New Roman"/>
          <w:sz w:val="24"/>
          <w:szCs w:val="24"/>
        </w:rPr>
        <w:lastRenderedPageBreak/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4054A">
        <w:rPr>
          <w:rFonts w:ascii="Times New Roman" w:hAnsi="Times New Roman" w:cs="Times New Roman"/>
          <w:sz w:val="24"/>
          <w:szCs w:val="24"/>
        </w:rPr>
        <w:t xml:space="preserve"> 2 к Положению), в срок до «__» ______________ 20__ г. &lt;2&gt;;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 отношении выполнения работ представляется Учреждением в случае установления Учредителем соответствующего требования в </w:t>
      </w:r>
      <w:r w:rsidR="00BF564F">
        <w:rPr>
          <w:rFonts w:ascii="Times New Roman" w:hAnsi="Times New Roman" w:cs="Times New Roman"/>
          <w:sz w:val="24"/>
          <w:szCs w:val="24"/>
        </w:rPr>
        <w:t>муниципальном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задании.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казывается число и месяц, а также год предоставления Субсидии, соответствующие сроку, установленному Учредителем в </w:t>
      </w:r>
      <w:r w:rsidR="00BF564F">
        <w:rPr>
          <w:rFonts w:ascii="Times New Roman" w:hAnsi="Times New Roman" w:cs="Times New Roman"/>
          <w:sz w:val="24"/>
          <w:szCs w:val="24"/>
        </w:rPr>
        <w:t>муниципальном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задании.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93"/>
      <w:bookmarkEnd w:id="26"/>
      <w:r w:rsidRPr="00A4054A">
        <w:rPr>
          <w:rFonts w:ascii="Times New Roman" w:hAnsi="Times New Roman" w:cs="Times New Roman"/>
          <w:sz w:val="24"/>
          <w:szCs w:val="24"/>
        </w:rPr>
        <w:t xml:space="preserve">4.3.4.2. отчет о выполнении </w:t>
      </w:r>
      <w:r w:rsidR="00BF564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задания по </w:t>
      </w:r>
      <w:hyperlink r:id="rId14" w:history="1">
        <w:r w:rsidRPr="00A4054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4054A">
        <w:rPr>
          <w:rFonts w:ascii="Times New Roman" w:hAnsi="Times New Roman" w:cs="Times New Roman"/>
          <w:sz w:val="24"/>
          <w:szCs w:val="24"/>
        </w:rPr>
        <w:t xml:space="preserve"> 2 к Положению, в срок до «__» __________ 20__ г. &lt;1&gt;;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казывается число и месяц, а также год, следующий за годом предоставления Субсидии, соответствующие сроку, установленному Учредителем в </w:t>
      </w:r>
      <w:r w:rsidR="00BF564F">
        <w:rPr>
          <w:rFonts w:ascii="Times New Roman" w:hAnsi="Times New Roman" w:cs="Times New Roman"/>
          <w:sz w:val="24"/>
          <w:szCs w:val="24"/>
        </w:rPr>
        <w:t>муниципальном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задании, но не позднее 1 марта финансового года, следующего за годом предоставления Субсидии.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BF5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97"/>
      <w:bookmarkEnd w:id="27"/>
      <w:r w:rsidRPr="00A4054A">
        <w:rPr>
          <w:rFonts w:ascii="Times New Roman" w:hAnsi="Times New Roman" w:cs="Times New Roman"/>
          <w:sz w:val="24"/>
          <w:szCs w:val="24"/>
        </w:rPr>
        <w:t>4.3.5. выполнять иные обязательства, установленные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Республики Алтай</w:t>
      </w:r>
      <w:r w:rsidRPr="00A4054A">
        <w:rPr>
          <w:rFonts w:ascii="Times New Roman" w:hAnsi="Times New Roman" w:cs="Times New Roman"/>
          <w:sz w:val="24"/>
          <w:szCs w:val="24"/>
        </w:rPr>
        <w:t xml:space="preserve">, </w:t>
      </w:r>
      <w:r w:rsidR="00BF564F">
        <w:rPr>
          <w:rFonts w:ascii="Times New Roman" w:hAnsi="Times New Roman" w:cs="Times New Roman"/>
          <w:sz w:val="24"/>
          <w:szCs w:val="24"/>
        </w:rPr>
        <w:t xml:space="preserve">нормативно правовыми актами муниципального образования «Онгудайский район», </w:t>
      </w:r>
      <w:hyperlink r:id="rId15" w:history="1">
        <w:r w:rsidRPr="00A4054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и настоящим Соглашением &lt;1&gt;: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>казываются иные конкретные обязательства (при наличии).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01"/>
      <w:bookmarkEnd w:id="28"/>
      <w:r w:rsidRPr="00A4054A">
        <w:rPr>
          <w:rFonts w:ascii="Times New Roman" w:hAnsi="Times New Roman" w:cs="Times New Roman"/>
          <w:sz w:val="24"/>
          <w:szCs w:val="24"/>
        </w:rPr>
        <w:t xml:space="preserve">    4.3.5.1. ______________________________________________________________________;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02"/>
      <w:bookmarkEnd w:id="29"/>
      <w:r w:rsidRPr="00A4054A">
        <w:rPr>
          <w:rFonts w:ascii="Times New Roman" w:hAnsi="Times New Roman" w:cs="Times New Roman"/>
          <w:sz w:val="24"/>
          <w:szCs w:val="24"/>
        </w:rPr>
        <w:t xml:space="preserve">    4.3.5.2. ______________________________________________________________________.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4.4. Учреждение вправе: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04"/>
      <w:bookmarkEnd w:id="30"/>
      <w:r>
        <w:rPr>
          <w:rFonts w:ascii="Times New Roman" w:hAnsi="Times New Roman" w:cs="Times New Roman"/>
          <w:sz w:val="24"/>
          <w:szCs w:val="24"/>
        </w:rPr>
        <w:t>4.4.1. направлять не</w:t>
      </w:r>
      <w:r w:rsidRPr="00A4054A">
        <w:rPr>
          <w:rFonts w:ascii="Times New Roman" w:hAnsi="Times New Roman" w:cs="Times New Roman"/>
          <w:sz w:val="24"/>
          <w:szCs w:val="24"/>
        </w:rPr>
        <w:t xml:space="preserve">использованный в 20__ г. &lt;1&gt; остаток Субсидии на осуществление в 20__ г. &lt;2&gt;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</w:t>
      </w:r>
      <w:r w:rsidR="00EA6C93">
        <w:rPr>
          <w:rFonts w:ascii="Times New Roman" w:hAnsi="Times New Roman" w:cs="Times New Roman"/>
          <w:sz w:val="24"/>
          <w:szCs w:val="24"/>
        </w:rPr>
        <w:t>бюджет муниципального образования «Онгудайский район»</w:t>
      </w:r>
      <w:r w:rsidRPr="00A4054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75" w:history="1">
        <w:r w:rsidRPr="00A4054A">
          <w:rPr>
            <w:rFonts w:ascii="Times New Roman" w:hAnsi="Times New Roman" w:cs="Times New Roman"/>
            <w:sz w:val="24"/>
            <w:szCs w:val="24"/>
          </w:rPr>
          <w:t>пунктом 4.3.2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>казывается год предоставления Субсидии.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09"/>
      <w:bookmarkEnd w:id="31"/>
      <w:r w:rsidRPr="00A4054A">
        <w:rPr>
          <w:rFonts w:ascii="Times New Roman" w:hAnsi="Times New Roman" w:cs="Times New Roman"/>
          <w:sz w:val="24"/>
          <w:szCs w:val="24"/>
        </w:rPr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4.4.3. обращаться к Учредителю в целях получения разъяснений в связи с исполнением настоящего Соглашения;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11"/>
      <w:bookmarkEnd w:id="32"/>
      <w:r w:rsidRPr="00A4054A">
        <w:rPr>
          <w:rFonts w:ascii="Times New Roman" w:hAnsi="Times New Roman" w:cs="Times New Roman"/>
          <w:sz w:val="24"/>
          <w:szCs w:val="24"/>
        </w:rPr>
        <w:t>4.4.4. осуществлять иные права, установленные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Республики Алтай</w:t>
      </w:r>
      <w:r w:rsidRPr="00A4054A">
        <w:rPr>
          <w:rFonts w:ascii="Times New Roman" w:hAnsi="Times New Roman" w:cs="Times New Roman"/>
          <w:sz w:val="24"/>
          <w:szCs w:val="24"/>
        </w:rPr>
        <w:t xml:space="preserve">, </w:t>
      </w:r>
      <w:r w:rsidR="00EA6C93">
        <w:rPr>
          <w:rFonts w:ascii="Times New Roman" w:hAnsi="Times New Roman" w:cs="Times New Roman"/>
          <w:sz w:val="24"/>
          <w:szCs w:val="24"/>
        </w:rPr>
        <w:t xml:space="preserve">нормативно правовыми актами муниципального образования «Онгудайский район»,  </w:t>
      </w:r>
      <w:hyperlink r:id="rId16" w:history="1">
        <w:r w:rsidRPr="00A4054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и настоящим Соглашением &lt;1&gt;: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>казываются иные конкретные права (при наличии).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4.4.4.1. ______________________________________________________________________;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4.4.4.2. _____________________________________________________________________.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Республики Алтай</w:t>
      </w:r>
      <w:r w:rsidR="008B7B20">
        <w:rPr>
          <w:rFonts w:ascii="Times New Roman" w:hAnsi="Times New Roman" w:cs="Times New Roman"/>
          <w:sz w:val="24"/>
          <w:szCs w:val="24"/>
        </w:rPr>
        <w:t>,</w:t>
      </w:r>
      <w:r w:rsidR="008B7B20" w:rsidRPr="008B7B20">
        <w:rPr>
          <w:rFonts w:ascii="Times New Roman" w:hAnsi="Times New Roman" w:cs="Times New Roman"/>
          <w:sz w:val="24"/>
          <w:szCs w:val="24"/>
        </w:rPr>
        <w:t xml:space="preserve"> </w:t>
      </w:r>
      <w:r w:rsidR="008B7B20">
        <w:rPr>
          <w:rFonts w:ascii="Times New Roman" w:hAnsi="Times New Roman" w:cs="Times New Roman"/>
          <w:sz w:val="24"/>
          <w:szCs w:val="24"/>
        </w:rPr>
        <w:t>нормативно правовыми актами муниципального образования «Онгудайский район».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21"/>
      <w:bookmarkEnd w:id="33"/>
      <w:r w:rsidRPr="00A4054A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&lt;1&gt;: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>казываются иные конкретные положения (при наличии).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lastRenderedPageBreak/>
        <w:t xml:space="preserve">    5.2.1. _______________________________________________________________________;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5.2.2. _______________________________________________________________________.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30"/>
      <w:bookmarkEnd w:id="34"/>
      <w:r w:rsidRPr="00A4054A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 &lt;1&gt;: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>казываются иные конкретные условия помимо условий, установленных настоящей Типовой формой (при наличии).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6.1.1. _______________________________________________________________________;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6.1.2. _______________________________________________________________________.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7.1. Расторжение Соглашения осуществляется по соглашению сторон и оформляется в виде соглашения о расторжении настоящего Соглашения.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7.2. При досрочном прекращении выполнения </w:t>
      </w:r>
      <w:r w:rsidR="008B7B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A4054A">
        <w:rPr>
          <w:rFonts w:ascii="Times New Roman" w:hAnsi="Times New Roman" w:cs="Times New Roman"/>
          <w:sz w:val="24"/>
          <w:szCs w:val="24"/>
        </w:rPr>
        <w:t>неоказанных</w:t>
      </w:r>
      <w:proofErr w:type="spellEnd"/>
      <w:r w:rsidRPr="00A4054A">
        <w:rPr>
          <w:rFonts w:ascii="Times New Roman" w:hAnsi="Times New Roman" w:cs="Times New Roman"/>
          <w:sz w:val="24"/>
          <w:szCs w:val="24"/>
        </w:rPr>
        <w:t xml:space="preserve"> </w:t>
      </w:r>
      <w:r w:rsidR="008B7B20">
        <w:rPr>
          <w:rFonts w:ascii="Times New Roman" w:hAnsi="Times New Roman" w:cs="Times New Roman"/>
          <w:sz w:val="24"/>
          <w:szCs w:val="24"/>
        </w:rPr>
        <w:t>муниципальных</w:t>
      </w:r>
      <w:r w:rsidRPr="00A4054A">
        <w:rPr>
          <w:rFonts w:ascii="Times New Roman" w:hAnsi="Times New Roman" w:cs="Times New Roman"/>
          <w:sz w:val="24"/>
          <w:szCs w:val="24"/>
        </w:rPr>
        <w:t xml:space="preserve"> услуг (невыполненных работ), подлежат перечислению Учреждением в </w:t>
      </w:r>
      <w:r w:rsidR="008B7B20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«Онгудайский район» </w:t>
      </w:r>
      <w:r w:rsidRPr="00A4054A">
        <w:rPr>
          <w:rFonts w:ascii="Times New Roman" w:hAnsi="Times New Roman" w:cs="Times New Roman"/>
          <w:sz w:val="24"/>
          <w:szCs w:val="24"/>
        </w:rPr>
        <w:t>в установленном порядке &lt;1&gt;.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 порядке, установленном для учета возврата дебиторской задолженности финансового года, соответствующего году предоставления Субсидии, в соответствии с </w:t>
      </w:r>
      <w:hyperlink r:id="rId17" w:history="1">
        <w:r w:rsidRPr="00E12EDF">
          <w:rPr>
            <w:rFonts w:ascii="Times New Roman" w:hAnsi="Times New Roman" w:cs="Times New Roman"/>
            <w:color w:val="FF0000"/>
            <w:sz w:val="24"/>
            <w:szCs w:val="24"/>
          </w:rPr>
          <w:t>пунктом 3</w:t>
        </w:r>
        <w:r w:rsidR="00AD70D8">
          <w:rPr>
            <w:rFonts w:ascii="Times New Roman" w:hAnsi="Times New Roman" w:cs="Times New Roman"/>
            <w:color w:val="FF0000"/>
            <w:sz w:val="24"/>
            <w:szCs w:val="24"/>
          </w:rPr>
          <w:t>0</w:t>
        </w:r>
      </w:hyperlink>
      <w:r w:rsidRPr="00E12EDF">
        <w:rPr>
          <w:rFonts w:ascii="Times New Roman" w:hAnsi="Times New Roman" w:cs="Times New Roman"/>
          <w:color w:val="FF0000"/>
          <w:sz w:val="24"/>
          <w:szCs w:val="24"/>
        </w:rPr>
        <w:t xml:space="preserve"> Положения.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A4054A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A4054A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7.4. Настоящее Соглашение вступает в силу 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5" w:history="1">
        <w:r w:rsidRPr="00A4054A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246"/>
      <w:bookmarkEnd w:id="35"/>
      <w:r w:rsidRPr="00A4054A">
        <w:rPr>
          <w:rFonts w:ascii="Times New Roman" w:hAnsi="Times New Roman" w:cs="Times New Roman"/>
          <w:sz w:val="24"/>
          <w:szCs w:val="24"/>
        </w:rPr>
        <w:t xml:space="preserve">7.5. Изменение настоящего Соглашения, в том числе в соответствии с положениями </w:t>
      </w:r>
      <w:hyperlink w:anchor="P161" w:history="1">
        <w:r w:rsidRPr="00A4054A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&lt;1&gt;.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&lt;1&gt; Дополнительное соглашение, указанное в </w:t>
      </w:r>
      <w:hyperlink w:anchor="P246" w:history="1">
        <w:r w:rsidRPr="00A4054A">
          <w:rPr>
            <w:rFonts w:ascii="Times New Roman" w:hAnsi="Times New Roman" w:cs="Times New Roman"/>
            <w:sz w:val="24"/>
            <w:szCs w:val="24"/>
          </w:rPr>
          <w:t>пункте 7.5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, оформляется согласно </w:t>
      </w:r>
      <w:hyperlink w:anchor="P591" w:history="1">
        <w:r w:rsidRPr="00A4054A">
          <w:rPr>
            <w:rFonts w:ascii="Times New Roman" w:hAnsi="Times New Roman" w:cs="Times New Roman"/>
            <w:sz w:val="24"/>
            <w:szCs w:val="24"/>
          </w:rPr>
          <w:t>приложению № 3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264"/>
      <w:bookmarkStart w:id="37" w:name="P268"/>
      <w:bookmarkEnd w:id="36"/>
      <w:bookmarkEnd w:id="37"/>
      <w:r w:rsidRPr="00A4054A">
        <w:rPr>
          <w:rFonts w:ascii="Times New Roman" w:hAnsi="Times New Roman" w:cs="Times New Roman"/>
          <w:sz w:val="24"/>
          <w:szCs w:val="24"/>
        </w:rPr>
        <w:t>7.7. настоящее Соглашение составлено в форме бумажного документа в двух экземплярах, по одному экземпляру для каждой из Сторон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" w:name="P272"/>
      <w:bookmarkEnd w:id="38"/>
      <w:r w:rsidRPr="00A4054A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8"/>
      </w:tblGrid>
      <w:tr w:rsidR="00135B5F" w:rsidRPr="00A4054A" w:rsidTr="00942A59">
        <w:tc>
          <w:tcPr>
            <w:tcW w:w="4592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478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135B5F" w:rsidRPr="00A4054A" w:rsidTr="00942A59">
        <w:tc>
          <w:tcPr>
            <w:tcW w:w="459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8" w:history="1">
              <w:r w:rsidRPr="00A4054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478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9" w:history="1">
              <w:r w:rsidRPr="00A4054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135B5F" w:rsidRPr="00A4054A" w:rsidTr="00942A59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478" w:type="dxa"/>
            <w:tcBorders>
              <w:bottom w:val="nil"/>
            </w:tcBorders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135B5F" w:rsidRPr="00A4054A" w:rsidTr="00942A59">
        <w:tblPrEx>
          <w:tblBorders>
            <w:insideH w:val="nil"/>
          </w:tblBorders>
        </w:tblPrEx>
        <w:tc>
          <w:tcPr>
            <w:tcW w:w="4592" w:type="dxa"/>
            <w:tcBorders>
              <w:top w:val="nil"/>
            </w:tcBorders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</w:tcBorders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5F" w:rsidRPr="00A4054A" w:rsidTr="00942A59">
        <w:tc>
          <w:tcPr>
            <w:tcW w:w="459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478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135B5F" w:rsidRPr="00A4054A" w:rsidTr="00942A59">
        <w:tc>
          <w:tcPr>
            <w:tcW w:w="459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</w:t>
            </w:r>
          </w:p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БИК,</w:t>
            </w:r>
          </w:p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Расчетный счет,</w:t>
            </w:r>
          </w:p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478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2"/>
        <w:gridCol w:w="2098"/>
        <w:gridCol w:w="2257"/>
        <w:gridCol w:w="2494"/>
      </w:tblGrid>
      <w:tr w:rsidR="00135B5F" w:rsidRPr="00A4054A" w:rsidTr="00942A59">
        <w:tc>
          <w:tcPr>
            <w:tcW w:w="4280" w:type="dxa"/>
            <w:gridSpan w:val="2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751" w:type="dxa"/>
            <w:gridSpan w:val="2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135B5F" w:rsidRPr="00A4054A" w:rsidTr="00942A59">
        <w:tblPrEx>
          <w:tblBorders>
            <w:insideV w:val="none" w:sz="0" w:space="0" w:color="auto"/>
          </w:tblBorders>
        </w:tblPrEx>
        <w:tc>
          <w:tcPr>
            <w:tcW w:w="2182" w:type="dxa"/>
            <w:tcBorders>
              <w:left w:val="single" w:sz="4" w:space="0" w:color="auto"/>
              <w:right w:val="nil"/>
            </w:tcBorders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</w:p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098" w:type="dxa"/>
            <w:tcBorders>
              <w:left w:val="nil"/>
              <w:right w:val="single" w:sz="4" w:space="0" w:color="auto"/>
            </w:tcBorders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257" w:type="dxa"/>
            <w:tcBorders>
              <w:left w:val="single" w:sz="4" w:space="0" w:color="auto"/>
              <w:right w:val="nil"/>
            </w:tcBorders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94" w:type="dxa"/>
            <w:tcBorders>
              <w:left w:val="nil"/>
              <w:right w:val="single" w:sz="4" w:space="0" w:color="auto"/>
            </w:tcBorders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B20" w:rsidRDefault="008B7B20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B20" w:rsidRDefault="008B7B20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EA8" w:rsidRDefault="001E7EA8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EA8" w:rsidRDefault="001E7EA8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EA8" w:rsidRDefault="001E7EA8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EA8" w:rsidRDefault="001E7EA8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EA8" w:rsidRDefault="001E7EA8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EA8" w:rsidRDefault="001E7EA8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EA8" w:rsidRDefault="001E7EA8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EA8" w:rsidRDefault="001E7EA8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EA8" w:rsidRDefault="001E7EA8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EA8" w:rsidRDefault="001E7EA8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EA8" w:rsidRDefault="001E7EA8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EA8" w:rsidRDefault="001E7EA8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EA8" w:rsidRDefault="001E7EA8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EA8" w:rsidRDefault="001E7EA8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35B5F" w:rsidRPr="00A4054A" w:rsidRDefault="00135B5F" w:rsidP="00135B5F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к Типовой форме соглашения о предоставлении</w:t>
      </w:r>
    </w:p>
    <w:p w:rsidR="00135B5F" w:rsidRPr="00A4054A" w:rsidRDefault="00135B5F" w:rsidP="00135B5F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бюджетному</w:t>
      </w:r>
      <w:proofErr w:type="gramEnd"/>
    </w:p>
    <w:p w:rsidR="00135B5F" w:rsidRPr="00A4054A" w:rsidRDefault="00135B5F" w:rsidP="00135B5F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или автономному учреждению на 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135B5F" w:rsidRPr="00A4054A" w:rsidRDefault="00135B5F" w:rsidP="00135B5F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обеспечение выполнения </w:t>
      </w:r>
      <w:r w:rsidR="008B7B20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135B5F" w:rsidRPr="00A4054A" w:rsidRDefault="00135B5F" w:rsidP="00135B5F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8B7B20">
        <w:rPr>
          <w:rFonts w:ascii="Times New Roman" w:hAnsi="Times New Roman" w:cs="Times New Roman"/>
          <w:sz w:val="24"/>
          <w:szCs w:val="24"/>
        </w:rPr>
        <w:t>муниципальных</w:t>
      </w:r>
      <w:r w:rsidRPr="00A4054A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135B5F" w:rsidRPr="00A4054A" w:rsidRDefault="00135B5F" w:rsidP="00135B5F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(выполнение работ), 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утвержденн</w:t>
      </w:r>
      <w:r w:rsidR="008B7B20">
        <w:rPr>
          <w:rFonts w:ascii="Times New Roman" w:hAnsi="Times New Roman" w:cs="Times New Roman"/>
          <w:sz w:val="24"/>
          <w:szCs w:val="24"/>
        </w:rPr>
        <w:t>о</w:t>
      </w:r>
      <w:r w:rsidRPr="00A4054A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135B5F" w:rsidRPr="00A4054A" w:rsidRDefault="007C11F2" w:rsidP="00135B5F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по экономике и финансам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35B5F" w:rsidRPr="00A4054A" w:rsidRDefault="00135B5F" w:rsidP="00135B5F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от </w:t>
      </w:r>
      <w:r w:rsidR="00BB0D3A">
        <w:rPr>
          <w:rFonts w:ascii="Times New Roman" w:hAnsi="Times New Roman" w:cs="Times New Roman"/>
          <w:sz w:val="24"/>
          <w:szCs w:val="24"/>
        </w:rPr>
        <w:t>12.01.2018г</w:t>
      </w:r>
      <w:r w:rsidRPr="00A4054A">
        <w:rPr>
          <w:rFonts w:ascii="Times New Roman" w:hAnsi="Times New Roman" w:cs="Times New Roman"/>
          <w:sz w:val="24"/>
          <w:szCs w:val="24"/>
        </w:rPr>
        <w:t xml:space="preserve"> №</w:t>
      </w:r>
      <w:r w:rsidR="00BB0D3A">
        <w:rPr>
          <w:rFonts w:ascii="Times New Roman" w:hAnsi="Times New Roman" w:cs="Times New Roman"/>
          <w:sz w:val="24"/>
          <w:szCs w:val="24"/>
        </w:rPr>
        <w:t xml:space="preserve"> 2</w:t>
      </w:r>
      <w:bookmarkStart w:id="39" w:name="_GoBack"/>
      <w:bookmarkEnd w:id="39"/>
    </w:p>
    <w:p w:rsidR="00135B5F" w:rsidRPr="00A4054A" w:rsidRDefault="00135B5F" w:rsidP="00135B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Приложение № ___ к Соглашению 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 ____________ № _____</w:t>
      </w:r>
    </w:p>
    <w:p w:rsidR="00135B5F" w:rsidRPr="00A4054A" w:rsidRDefault="00135B5F" w:rsidP="004B4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(Приложение № ____к Дополнительному соглашению от ___________ № _______) </w:t>
      </w:r>
      <w:hyperlink w:anchor="P436" w:history="1">
        <w:r w:rsidRPr="00A4054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135B5F" w:rsidRPr="00A4054A" w:rsidRDefault="00135B5F" w:rsidP="00135B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333"/>
      <w:bookmarkEnd w:id="40"/>
      <w:r w:rsidRPr="00A4054A">
        <w:rPr>
          <w:rFonts w:ascii="Times New Roman" w:hAnsi="Times New Roman" w:cs="Times New Roman"/>
          <w:sz w:val="24"/>
          <w:szCs w:val="24"/>
        </w:rPr>
        <w:t xml:space="preserve">График перечисления Субсидии (Изменения в график перечисления Субсидии) </w:t>
      </w:r>
      <w:hyperlink w:anchor="P437" w:history="1">
        <w:r w:rsidRPr="00A4054A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22"/>
        <w:gridCol w:w="907"/>
        <w:gridCol w:w="622"/>
        <w:gridCol w:w="623"/>
        <w:gridCol w:w="3118"/>
        <w:gridCol w:w="737"/>
        <w:gridCol w:w="1472"/>
      </w:tblGrid>
      <w:tr w:rsidR="00135B5F" w:rsidRPr="00A4054A" w:rsidTr="00942A59">
        <w:tc>
          <w:tcPr>
            <w:tcW w:w="964" w:type="dxa"/>
            <w:vMerge w:val="restart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4" w:type="dxa"/>
            <w:gridSpan w:val="4"/>
          </w:tcPr>
          <w:p w:rsidR="00135B5F" w:rsidRPr="00A4054A" w:rsidRDefault="00135B5F" w:rsidP="007C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(по расходам </w:t>
            </w:r>
            <w:r w:rsidR="007C11F2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«Онгудайский район»</w:t>
            </w: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Субсидии) </w:t>
            </w:r>
            <w:hyperlink w:anchor="P438" w:history="1">
              <w:r w:rsidRPr="00A4054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118" w:type="dxa"/>
            <w:vMerge w:val="restart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Сроки перечисления Субсидии </w:t>
            </w:r>
            <w:hyperlink w:anchor="P439" w:history="1">
              <w:r w:rsidRPr="00A4054A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09" w:type="dxa"/>
            <w:gridSpan w:val="2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перечислению, рублей</w:t>
            </w:r>
          </w:p>
        </w:tc>
      </w:tr>
      <w:tr w:rsidR="00135B5F" w:rsidRPr="00A4054A" w:rsidTr="00942A59">
        <w:tc>
          <w:tcPr>
            <w:tcW w:w="964" w:type="dxa"/>
            <w:vMerge/>
          </w:tcPr>
          <w:p w:rsidR="00135B5F" w:rsidRPr="00A4054A" w:rsidRDefault="00135B5F" w:rsidP="00942A59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907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622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3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3118" w:type="dxa"/>
            <w:vMerge/>
          </w:tcPr>
          <w:p w:rsidR="00135B5F" w:rsidRPr="00A4054A" w:rsidRDefault="00135B5F" w:rsidP="00942A59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2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w:anchor="P440" w:history="1">
              <w:r w:rsidRPr="00A4054A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135B5F" w:rsidRPr="00A4054A" w:rsidTr="00942A59">
        <w:tc>
          <w:tcPr>
            <w:tcW w:w="964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356"/>
            <w:bookmarkEnd w:id="41"/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358"/>
            <w:bookmarkEnd w:id="42"/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5B5F" w:rsidRPr="00A4054A" w:rsidTr="004B49FA">
        <w:trPr>
          <w:trHeight w:val="78"/>
        </w:trPr>
        <w:tc>
          <w:tcPr>
            <w:tcW w:w="964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- до «__» ________ 20__ г.</w:t>
            </w:r>
          </w:p>
        </w:tc>
        <w:tc>
          <w:tcPr>
            <w:tcW w:w="737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5F" w:rsidRPr="00A4054A" w:rsidTr="00942A59">
        <w:tc>
          <w:tcPr>
            <w:tcW w:w="964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- до «__» ________ 20__ г.</w:t>
            </w:r>
          </w:p>
        </w:tc>
        <w:tc>
          <w:tcPr>
            <w:tcW w:w="737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5F" w:rsidRPr="00A4054A" w:rsidTr="00942A59">
        <w:tc>
          <w:tcPr>
            <w:tcW w:w="964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- до «__» ________ 20__ г.</w:t>
            </w:r>
          </w:p>
        </w:tc>
        <w:tc>
          <w:tcPr>
            <w:tcW w:w="737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5F" w:rsidRPr="00A4054A" w:rsidTr="00942A59">
        <w:tc>
          <w:tcPr>
            <w:tcW w:w="964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62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5F" w:rsidRPr="00A4054A" w:rsidTr="00942A59">
        <w:tc>
          <w:tcPr>
            <w:tcW w:w="964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- до «__» ________ 20__ г.</w:t>
            </w:r>
          </w:p>
        </w:tc>
        <w:tc>
          <w:tcPr>
            <w:tcW w:w="737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5F" w:rsidRPr="00A4054A" w:rsidTr="00942A59">
        <w:tc>
          <w:tcPr>
            <w:tcW w:w="964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- до «__» ________ 20__ г.</w:t>
            </w:r>
          </w:p>
        </w:tc>
        <w:tc>
          <w:tcPr>
            <w:tcW w:w="737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5F" w:rsidRPr="00A4054A" w:rsidTr="00942A59">
        <w:tc>
          <w:tcPr>
            <w:tcW w:w="964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- до «__» ________ 20__ г.</w:t>
            </w:r>
          </w:p>
        </w:tc>
        <w:tc>
          <w:tcPr>
            <w:tcW w:w="737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5F" w:rsidRPr="00A4054A" w:rsidTr="00942A59">
        <w:tc>
          <w:tcPr>
            <w:tcW w:w="964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5F" w:rsidRPr="00A4054A" w:rsidTr="004B49FA">
        <w:trPr>
          <w:trHeight w:val="279"/>
        </w:trPr>
        <w:tc>
          <w:tcPr>
            <w:tcW w:w="964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62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5F" w:rsidRPr="00A4054A" w:rsidTr="00942A59">
        <w:tblPrEx>
          <w:tblBorders>
            <w:left w:val="nil"/>
          </w:tblBorders>
        </w:tblPrEx>
        <w:tc>
          <w:tcPr>
            <w:tcW w:w="6856" w:type="dxa"/>
            <w:gridSpan w:val="6"/>
            <w:tcBorders>
              <w:left w:val="nil"/>
              <w:bottom w:val="nil"/>
            </w:tcBorders>
          </w:tcPr>
          <w:p w:rsidR="00135B5F" w:rsidRPr="00A4054A" w:rsidRDefault="00135B5F" w:rsidP="00942A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37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436"/>
      <w:bookmarkEnd w:id="43"/>
      <w:r w:rsidRPr="00A4054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>казывается в случае заключения Дополнительного соглашения к Соглашению.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437"/>
      <w:bookmarkEnd w:id="44"/>
      <w:r w:rsidRPr="00A4054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казывается в случае внесения изменения в график перечисления Субсидии, при этом в </w:t>
      </w:r>
      <w:hyperlink w:anchor="P356" w:history="1">
        <w:r w:rsidRPr="00A4054A">
          <w:rPr>
            <w:rFonts w:ascii="Times New Roman" w:hAnsi="Times New Roman" w:cs="Times New Roman"/>
            <w:sz w:val="24"/>
            <w:szCs w:val="24"/>
          </w:rPr>
          <w:t>графах 6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58" w:history="1">
        <w:r w:rsidRPr="00A4054A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настоящего графика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438"/>
      <w:bookmarkEnd w:id="45"/>
      <w:r w:rsidRPr="00A4054A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казывается в соответствии с </w:t>
      </w:r>
      <w:hyperlink w:anchor="P104" w:history="1">
        <w:r w:rsidRPr="00A4054A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439"/>
      <w:bookmarkEnd w:id="46"/>
      <w:r w:rsidRPr="00A4054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</w:t>
      </w:r>
      <w:hyperlink r:id="rId20" w:history="1">
        <w:r w:rsidRPr="00AD70D8">
          <w:rPr>
            <w:rFonts w:ascii="Times New Roman" w:hAnsi="Times New Roman" w:cs="Times New Roman"/>
            <w:color w:val="FF0000"/>
            <w:sz w:val="24"/>
            <w:szCs w:val="24"/>
          </w:rPr>
          <w:t xml:space="preserve">пунктом </w:t>
        </w:r>
        <w:r w:rsidR="00AD70D8" w:rsidRPr="00AD70D8">
          <w:rPr>
            <w:rFonts w:ascii="Times New Roman" w:hAnsi="Times New Roman" w:cs="Times New Roman"/>
            <w:color w:val="FF0000"/>
            <w:sz w:val="24"/>
            <w:szCs w:val="24"/>
          </w:rPr>
          <w:t>39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Положения, а перечисление платежа, завершающего выплату Субсидии, в IV квартале - после предоставления Учреждением предварительного отчета об исполнении </w:t>
      </w:r>
      <w:r w:rsidR="007C11F2">
        <w:rPr>
          <w:rFonts w:ascii="Times New Roman" w:hAnsi="Times New Roman" w:cs="Times New Roman"/>
          <w:sz w:val="24"/>
          <w:szCs w:val="24"/>
        </w:rPr>
        <w:t>муниципального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задания за соответствующий финансовый год в соответствии с </w:t>
      </w:r>
      <w:hyperlink w:anchor="P201" w:history="1">
        <w:r w:rsidRPr="00A4054A">
          <w:rPr>
            <w:rFonts w:ascii="Times New Roman" w:hAnsi="Times New Roman" w:cs="Times New Roman"/>
            <w:sz w:val="24"/>
            <w:szCs w:val="24"/>
          </w:rPr>
          <w:t>пунктом 4.3.5.1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Соглашения и его рассмотрения Учредителем в соответствии с </w:t>
      </w:r>
      <w:hyperlink w:anchor="P141" w:history="1">
        <w:r w:rsidRPr="00A4054A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440"/>
      <w:bookmarkEnd w:id="47"/>
      <w:r w:rsidRPr="00A4054A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аполняется по решению Учредителя для отражения сумм, подлежащих перечислению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7C11F2">
        <w:rPr>
          <w:rFonts w:ascii="Times New Roman" w:hAnsi="Times New Roman" w:cs="Times New Roman"/>
          <w:sz w:val="24"/>
          <w:szCs w:val="24"/>
        </w:rPr>
        <w:t>республиканского бюджета Республики Алтай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sectPr w:rsidR="00135B5F" w:rsidRPr="00A4054A" w:rsidSect="004B49FA">
          <w:pgSz w:w="11906" w:h="16838"/>
          <w:pgMar w:top="284" w:right="851" w:bottom="851" w:left="1247" w:header="709" w:footer="709" w:gutter="0"/>
          <w:cols w:space="708"/>
          <w:docGrid w:linePitch="360"/>
        </w:sectPr>
      </w:pPr>
    </w:p>
    <w:p w:rsidR="00135B5F" w:rsidRPr="00A4054A" w:rsidRDefault="00135B5F" w:rsidP="00135B5F">
      <w:pPr>
        <w:pStyle w:val="ConsPlusNormal"/>
        <w:ind w:left="96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35B5F" w:rsidRPr="00A4054A" w:rsidRDefault="00135B5F" w:rsidP="00135B5F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к Типовой форме соглашения о предоставлении</w:t>
      </w:r>
    </w:p>
    <w:p w:rsidR="00135B5F" w:rsidRPr="00A4054A" w:rsidRDefault="00135B5F" w:rsidP="00135B5F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бюджетному</w:t>
      </w:r>
      <w:proofErr w:type="gramEnd"/>
    </w:p>
    <w:p w:rsidR="00135B5F" w:rsidRPr="00A4054A" w:rsidRDefault="00135B5F" w:rsidP="00135B5F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или автономному учреждению на 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135B5F" w:rsidRPr="00A4054A" w:rsidRDefault="00135B5F" w:rsidP="00135B5F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обеспечение выполнения </w:t>
      </w:r>
      <w:r w:rsidR="007C11F2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135B5F" w:rsidRPr="00A4054A" w:rsidRDefault="00135B5F" w:rsidP="00135B5F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7C11F2">
        <w:rPr>
          <w:rFonts w:ascii="Times New Roman" w:hAnsi="Times New Roman" w:cs="Times New Roman"/>
          <w:sz w:val="24"/>
          <w:szCs w:val="24"/>
        </w:rPr>
        <w:t>муниципальных</w:t>
      </w:r>
      <w:r w:rsidRPr="00A4054A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135B5F" w:rsidRPr="00A4054A" w:rsidRDefault="00135B5F" w:rsidP="00135B5F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(выполнение работ), 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135B5F" w:rsidRPr="00A4054A" w:rsidRDefault="007C11F2" w:rsidP="00135B5F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по экономике и финансам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35B5F" w:rsidRPr="00A4054A" w:rsidRDefault="00135B5F" w:rsidP="00135B5F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от </w:t>
      </w:r>
      <w:r w:rsidR="00E56597">
        <w:rPr>
          <w:rFonts w:ascii="Times New Roman" w:hAnsi="Times New Roman" w:cs="Times New Roman"/>
          <w:sz w:val="24"/>
          <w:szCs w:val="24"/>
        </w:rPr>
        <w:t>12.01.2018г</w:t>
      </w:r>
      <w:r w:rsidRPr="00A4054A">
        <w:rPr>
          <w:rFonts w:ascii="Times New Roman" w:hAnsi="Times New Roman" w:cs="Times New Roman"/>
          <w:sz w:val="24"/>
          <w:szCs w:val="24"/>
        </w:rPr>
        <w:t xml:space="preserve"> № </w:t>
      </w:r>
      <w:r w:rsidR="00E56597">
        <w:rPr>
          <w:rFonts w:ascii="Times New Roman" w:hAnsi="Times New Roman" w:cs="Times New Roman"/>
          <w:sz w:val="24"/>
          <w:szCs w:val="24"/>
        </w:rPr>
        <w:t>2</w:t>
      </w:r>
    </w:p>
    <w:p w:rsidR="00135B5F" w:rsidRPr="00A4054A" w:rsidRDefault="00135B5F" w:rsidP="00135B5F">
      <w:pPr>
        <w:pStyle w:val="ConsPlusNormal"/>
        <w:ind w:left="9639"/>
        <w:jc w:val="center"/>
      </w:pPr>
    </w:p>
    <w:p w:rsidR="00135B5F" w:rsidRPr="00A4054A" w:rsidRDefault="00135B5F" w:rsidP="00135B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4054A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35B5F" w:rsidRPr="00A4054A" w:rsidRDefault="00135B5F" w:rsidP="00135B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135B5F" w:rsidRPr="00A4054A" w:rsidRDefault="00135B5F" w:rsidP="00135B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от ____________ № _____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8" w:name="P460"/>
      <w:bookmarkEnd w:id="48"/>
      <w:r w:rsidRPr="00A4054A">
        <w:rPr>
          <w:rFonts w:ascii="Times New Roman" w:hAnsi="Times New Roman" w:cs="Times New Roman"/>
          <w:sz w:val="24"/>
          <w:szCs w:val="24"/>
        </w:rPr>
        <w:t>Расчет</w:t>
      </w:r>
    </w:p>
    <w:p w:rsidR="00135B5F" w:rsidRPr="00A4054A" w:rsidRDefault="00135B5F" w:rsidP="00135B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средств Субсидии, подлежащих возврату в </w:t>
      </w:r>
      <w:r w:rsidR="007C11F2">
        <w:rPr>
          <w:rFonts w:ascii="Times New Roman" w:hAnsi="Times New Roman" w:cs="Times New Roman"/>
          <w:sz w:val="24"/>
          <w:szCs w:val="24"/>
        </w:rPr>
        <w:t>бюджет муниципального образования «Онгудайский район»</w:t>
      </w:r>
    </w:p>
    <w:p w:rsidR="00135B5F" w:rsidRPr="00A4054A" w:rsidRDefault="00135B5F" w:rsidP="00135B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на 1 января 20__ г. </w:t>
      </w:r>
      <w:hyperlink w:anchor="P571" w:history="1">
        <w:r w:rsidRPr="00A4054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A4054A">
        <w:rPr>
          <w:rFonts w:ascii="Times New Roman" w:hAnsi="Times New Roman" w:cs="Times New Roman"/>
          <w:sz w:val="24"/>
          <w:szCs w:val="24"/>
        </w:rPr>
        <w:t>,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80"/>
        <w:gridCol w:w="1070"/>
        <w:gridCol w:w="1070"/>
        <w:gridCol w:w="936"/>
        <w:gridCol w:w="941"/>
        <w:gridCol w:w="1070"/>
        <w:gridCol w:w="941"/>
        <w:gridCol w:w="802"/>
        <w:gridCol w:w="802"/>
        <w:gridCol w:w="672"/>
        <w:gridCol w:w="1205"/>
        <w:gridCol w:w="1474"/>
        <w:gridCol w:w="1358"/>
      </w:tblGrid>
      <w:tr w:rsidR="00135B5F" w:rsidRPr="00A4054A" w:rsidTr="00942A59">
        <w:tc>
          <w:tcPr>
            <w:tcW w:w="737" w:type="dxa"/>
            <w:vMerge w:val="restart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08" w:type="dxa"/>
            <w:gridSpan w:val="7"/>
          </w:tcPr>
          <w:p w:rsidR="00135B5F" w:rsidRPr="00A4054A" w:rsidRDefault="007C11F2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135B5F" w:rsidRPr="00A4054A">
              <w:rPr>
                <w:rFonts w:ascii="Times New Roman" w:hAnsi="Times New Roman" w:cs="Times New Roman"/>
                <w:sz w:val="24"/>
                <w:szCs w:val="24"/>
              </w:rPr>
              <w:t>услуга или работа</w:t>
            </w:r>
          </w:p>
        </w:tc>
        <w:tc>
          <w:tcPr>
            <w:tcW w:w="3481" w:type="dxa"/>
            <w:gridSpan w:val="4"/>
          </w:tcPr>
          <w:p w:rsidR="00135B5F" w:rsidRPr="00A4054A" w:rsidRDefault="00135B5F" w:rsidP="007C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  <w:proofErr w:type="spellStart"/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неоказанных</w:t>
            </w:r>
            <w:proofErr w:type="spellEnd"/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1F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 услуг и невыполненных работ</w:t>
            </w:r>
          </w:p>
        </w:tc>
        <w:tc>
          <w:tcPr>
            <w:tcW w:w="1474" w:type="dxa"/>
            <w:vMerge w:val="restart"/>
          </w:tcPr>
          <w:p w:rsidR="00135B5F" w:rsidRPr="00A4054A" w:rsidRDefault="00135B5F" w:rsidP="007C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затраты на оказание единицы показателя, характеризующего объем </w:t>
            </w:r>
            <w:r w:rsidR="007C11F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A4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работы, рублей </w:t>
            </w:r>
            <w:hyperlink w:anchor="P574" w:history="1">
              <w:r w:rsidRPr="00A4054A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358" w:type="dxa"/>
            <w:vMerge w:val="restart"/>
          </w:tcPr>
          <w:p w:rsidR="00135B5F" w:rsidRPr="00A4054A" w:rsidRDefault="00135B5F" w:rsidP="007C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остатка Субсидии, подлежащий возврату в </w:t>
            </w:r>
            <w:r w:rsidR="007C11F2">
              <w:rPr>
                <w:rFonts w:ascii="Times New Roman" w:hAnsi="Times New Roman" w:cs="Times New Roman"/>
                <w:sz w:val="24"/>
                <w:szCs w:val="24"/>
              </w:rPr>
              <w:t>бюджет МО «Онгудайский район»</w:t>
            </w: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hyperlink w:anchor="P575" w:history="1">
              <w:r w:rsidRPr="00A4054A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</w:tr>
      <w:tr w:rsidR="00135B5F" w:rsidRPr="00A4054A" w:rsidTr="00942A59">
        <w:tc>
          <w:tcPr>
            <w:tcW w:w="737" w:type="dxa"/>
            <w:vMerge/>
          </w:tcPr>
          <w:p w:rsidR="00135B5F" w:rsidRPr="00A4054A" w:rsidRDefault="00135B5F" w:rsidP="00942A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572" w:history="1">
              <w:r w:rsidRPr="00A4054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0" w:type="dxa"/>
            <w:vMerge w:val="restart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hyperlink w:anchor="P572" w:history="1">
              <w:r w:rsidRPr="00A4054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947" w:type="dxa"/>
            <w:gridSpan w:val="3"/>
          </w:tcPr>
          <w:p w:rsidR="00135B5F" w:rsidRPr="00A4054A" w:rsidRDefault="00135B5F" w:rsidP="007C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7C11F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2011" w:type="dxa"/>
            <w:gridSpan w:val="2"/>
          </w:tcPr>
          <w:p w:rsidR="00135B5F" w:rsidRPr="00A4054A" w:rsidRDefault="00135B5F" w:rsidP="007C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7C11F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A4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(выполнения работы)</w:t>
            </w:r>
          </w:p>
        </w:tc>
        <w:tc>
          <w:tcPr>
            <w:tcW w:w="802" w:type="dxa"/>
            <w:vMerge w:val="restart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hyperlink w:anchor="P572" w:history="1">
              <w:r w:rsidRPr="00A4054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74" w:type="dxa"/>
            <w:gridSpan w:val="2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5" w:type="dxa"/>
            <w:vMerge w:val="restart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</w:t>
            </w:r>
            <w:r w:rsidRPr="00A4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(возможное) значение </w:t>
            </w:r>
            <w:hyperlink w:anchor="P573" w:history="1">
              <w:r w:rsidRPr="00A4054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74" w:type="dxa"/>
            <w:vMerge/>
          </w:tcPr>
          <w:p w:rsidR="00135B5F" w:rsidRPr="00A4054A" w:rsidRDefault="00135B5F" w:rsidP="00942A59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135B5F" w:rsidRPr="00A4054A" w:rsidRDefault="00135B5F" w:rsidP="00942A59">
            <w:pPr>
              <w:rPr>
                <w:sz w:val="24"/>
                <w:szCs w:val="24"/>
              </w:rPr>
            </w:pPr>
          </w:p>
        </w:tc>
      </w:tr>
      <w:tr w:rsidR="00135B5F" w:rsidRPr="00A4054A" w:rsidTr="00942A59">
        <w:tc>
          <w:tcPr>
            <w:tcW w:w="737" w:type="dxa"/>
            <w:vMerge/>
          </w:tcPr>
          <w:p w:rsidR="00135B5F" w:rsidRPr="00A4054A" w:rsidRDefault="00135B5F" w:rsidP="00942A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35B5F" w:rsidRPr="00A4054A" w:rsidRDefault="00135B5F" w:rsidP="00942A59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135B5F" w:rsidRPr="00A4054A" w:rsidRDefault="00135B5F" w:rsidP="00942A59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P572" w:history="1">
              <w:r w:rsidRPr="00A4054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36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P572" w:history="1">
              <w:r w:rsidRPr="00A4054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41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P572" w:history="1">
              <w:r w:rsidRPr="00A4054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0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P572" w:history="1">
              <w:r w:rsidRPr="00A4054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41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P572" w:history="1">
              <w:r w:rsidRPr="00A4054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02" w:type="dxa"/>
            <w:vMerge/>
          </w:tcPr>
          <w:p w:rsidR="00135B5F" w:rsidRPr="00A4054A" w:rsidRDefault="00135B5F" w:rsidP="00942A59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572" w:history="1">
              <w:r w:rsidRPr="00A4054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72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1" w:history="1">
              <w:r w:rsidRPr="00A405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572" w:history="1">
              <w:r w:rsidRPr="00A4054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05" w:type="dxa"/>
            <w:vMerge/>
          </w:tcPr>
          <w:p w:rsidR="00135B5F" w:rsidRPr="00A4054A" w:rsidRDefault="00135B5F" w:rsidP="00942A5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135B5F" w:rsidRPr="00A4054A" w:rsidRDefault="00135B5F" w:rsidP="00942A59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135B5F" w:rsidRPr="00A4054A" w:rsidRDefault="00135B5F" w:rsidP="00942A59">
            <w:pPr>
              <w:rPr>
                <w:sz w:val="24"/>
                <w:szCs w:val="24"/>
              </w:rPr>
            </w:pPr>
          </w:p>
        </w:tc>
      </w:tr>
      <w:tr w:rsidR="00135B5F" w:rsidRPr="00A4054A" w:rsidTr="00942A59">
        <w:tc>
          <w:tcPr>
            <w:tcW w:w="737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502"/>
            <w:bookmarkEnd w:id="49"/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503"/>
            <w:bookmarkEnd w:id="50"/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8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5B5F" w:rsidRPr="00A4054A" w:rsidTr="00942A59">
        <w:tc>
          <w:tcPr>
            <w:tcW w:w="14158" w:type="dxa"/>
            <w:gridSpan w:val="14"/>
          </w:tcPr>
          <w:p w:rsidR="00135B5F" w:rsidRPr="00A4054A" w:rsidRDefault="007C11F2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135B5F" w:rsidRPr="00A4054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135B5F" w:rsidRPr="00A4054A" w:rsidTr="00942A59">
        <w:tc>
          <w:tcPr>
            <w:tcW w:w="737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5F" w:rsidRPr="00A4054A" w:rsidTr="00942A59">
        <w:tc>
          <w:tcPr>
            <w:tcW w:w="737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5F" w:rsidRPr="00A4054A" w:rsidTr="00942A59">
        <w:tc>
          <w:tcPr>
            <w:tcW w:w="14158" w:type="dxa"/>
            <w:gridSpan w:val="14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135B5F" w:rsidRPr="00A4054A" w:rsidTr="00942A59">
        <w:tc>
          <w:tcPr>
            <w:tcW w:w="737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5F" w:rsidRPr="00A4054A" w:rsidTr="00942A59">
        <w:tc>
          <w:tcPr>
            <w:tcW w:w="737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5F" w:rsidRPr="00A4054A" w:rsidTr="00942A59">
        <w:tc>
          <w:tcPr>
            <w:tcW w:w="12800" w:type="dxa"/>
            <w:gridSpan w:val="13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8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B5F" w:rsidRPr="00A4054A" w:rsidRDefault="00135B5F" w:rsidP="00135B5F">
      <w:pPr>
        <w:sectPr w:rsidR="00135B5F" w:rsidRPr="00A405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(уполномоченное лицо) _____________ ___________ ___________________________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                   (должность)   (подпись)     (расшифровка подписи)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571"/>
      <w:bookmarkEnd w:id="51"/>
      <w:r w:rsidRPr="00A4054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>казывается финансовый год, следующий за годом предоставления Субсидии.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572"/>
      <w:bookmarkEnd w:id="52"/>
      <w:r w:rsidRPr="00A4054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казывается в соответствии с </w:t>
      </w:r>
      <w:r w:rsidR="007C11F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заданием.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573"/>
      <w:bookmarkEnd w:id="53"/>
      <w:r w:rsidRPr="00A4054A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казывается в соответствии с данными из </w:t>
      </w:r>
      <w:hyperlink r:id="rId22" w:history="1">
        <w:r w:rsidRPr="00A4054A">
          <w:rPr>
            <w:rFonts w:ascii="Times New Roman" w:hAnsi="Times New Roman" w:cs="Times New Roman"/>
            <w:sz w:val="24"/>
            <w:szCs w:val="24"/>
          </w:rPr>
          <w:t>графы 13 пунктов 3.2 частей 1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A4054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отчета о выполнении </w:t>
      </w:r>
      <w:r w:rsidR="00B965A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задания, представляемого в соответствии с </w:t>
      </w:r>
      <w:hyperlink w:anchor="P202" w:history="1">
        <w:r w:rsidRPr="00A4054A">
          <w:rPr>
            <w:rFonts w:ascii="Times New Roman" w:hAnsi="Times New Roman" w:cs="Times New Roman"/>
            <w:sz w:val="24"/>
            <w:szCs w:val="24"/>
          </w:rPr>
          <w:t>пунктом 4.3.5.2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574"/>
      <w:bookmarkEnd w:id="54"/>
      <w:r w:rsidRPr="00A4054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казываются нормативные затраты, рассчитанные в соответствии с </w:t>
      </w:r>
      <w:hyperlink w:anchor="P105" w:history="1">
        <w:r w:rsidRPr="00A4054A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575"/>
      <w:bookmarkEnd w:id="55"/>
      <w:r w:rsidRPr="00A4054A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Р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ассчитывается как произведение значений в </w:t>
      </w:r>
      <w:hyperlink w:anchor="P502" w:history="1">
        <w:r w:rsidRPr="00A4054A">
          <w:rPr>
            <w:rFonts w:ascii="Times New Roman" w:hAnsi="Times New Roman" w:cs="Times New Roman"/>
            <w:sz w:val="24"/>
            <w:szCs w:val="24"/>
          </w:rPr>
          <w:t>графах 12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03" w:history="1">
        <w:r w:rsidRPr="00A4054A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настоящего Расчета.</w:t>
      </w: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35B5F" w:rsidRPr="00A4054A" w:rsidRDefault="00135B5F" w:rsidP="00135B5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к Типовой форме соглашения о предоставлении субсидии  бюджетному или автономному учреждению на финансовое обеспечение выполнения </w:t>
      </w:r>
      <w:r w:rsidR="00B965A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B965AF">
        <w:rPr>
          <w:rFonts w:ascii="Times New Roman" w:hAnsi="Times New Roman" w:cs="Times New Roman"/>
          <w:sz w:val="24"/>
          <w:szCs w:val="24"/>
        </w:rPr>
        <w:t>муниципальных</w:t>
      </w:r>
      <w:r w:rsidRPr="00A4054A">
        <w:rPr>
          <w:rFonts w:ascii="Times New Roman" w:hAnsi="Times New Roman" w:cs="Times New Roman"/>
          <w:sz w:val="24"/>
          <w:szCs w:val="24"/>
        </w:rPr>
        <w:t xml:space="preserve"> услуг (выполнение работ), утвержденной приказом </w:t>
      </w:r>
      <w:r w:rsidR="00B965AF">
        <w:rPr>
          <w:rFonts w:ascii="Times New Roman" w:hAnsi="Times New Roman" w:cs="Times New Roman"/>
          <w:sz w:val="24"/>
          <w:szCs w:val="24"/>
        </w:rPr>
        <w:t xml:space="preserve">Управления по экономике и финансам </w:t>
      </w:r>
      <w:proofErr w:type="spellStart"/>
      <w:r w:rsidR="00B965AF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B965A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35B5F" w:rsidRPr="00A4054A" w:rsidRDefault="00135B5F" w:rsidP="00135B5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от </w:t>
      </w:r>
      <w:r w:rsidR="00E56597">
        <w:rPr>
          <w:rFonts w:ascii="Times New Roman" w:hAnsi="Times New Roman" w:cs="Times New Roman"/>
          <w:sz w:val="24"/>
          <w:szCs w:val="24"/>
        </w:rPr>
        <w:t xml:space="preserve">12.01.2018 </w:t>
      </w:r>
      <w:r w:rsidRPr="00A4054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4054A">
        <w:rPr>
          <w:rFonts w:ascii="Times New Roman" w:hAnsi="Times New Roman" w:cs="Times New Roman"/>
          <w:sz w:val="24"/>
          <w:szCs w:val="24"/>
        </w:rPr>
        <w:t xml:space="preserve"> </w:t>
      </w:r>
      <w:r w:rsidR="00E56597">
        <w:rPr>
          <w:rFonts w:ascii="Times New Roman" w:hAnsi="Times New Roman" w:cs="Times New Roman"/>
          <w:sz w:val="24"/>
          <w:szCs w:val="24"/>
        </w:rPr>
        <w:t>2</w:t>
      </w:r>
    </w:p>
    <w:p w:rsidR="00135B5F" w:rsidRPr="00A4054A" w:rsidRDefault="00135B5F" w:rsidP="00135B5F">
      <w:pPr>
        <w:pStyle w:val="ConsPlusNormal"/>
        <w:jc w:val="both"/>
      </w:pPr>
    </w:p>
    <w:p w:rsidR="00135B5F" w:rsidRPr="00A4054A" w:rsidRDefault="00135B5F" w:rsidP="00135B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6" w:name="P591"/>
      <w:bookmarkEnd w:id="56"/>
      <w:r w:rsidRPr="00A4054A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135B5F" w:rsidRPr="00A4054A" w:rsidRDefault="00135B5F" w:rsidP="00135B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субсидии из бюджета </w:t>
      </w:r>
      <w:r w:rsidR="00B965AF">
        <w:rPr>
          <w:rFonts w:ascii="Times New Roman" w:hAnsi="Times New Roman" w:cs="Times New Roman"/>
          <w:sz w:val="24"/>
          <w:szCs w:val="24"/>
        </w:rPr>
        <w:t>муниципального образования «Онгудайский район»</w:t>
      </w:r>
      <w:r w:rsidRPr="00A4054A">
        <w:rPr>
          <w:rFonts w:ascii="Times New Roman" w:hAnsi="Times New Roman" w:cs="Times New Roman"/>
          <w:sz w:val="24"/>
          <w:szCs w:val="24"/>
        </w:rPr>
        <w:t xml:space="preserve">  бюджетному или автономному учреждению</w:t>
      </w:r>
    </w:p>
    <w:p w:rsidR="00135B5F" w:rsidRPr="00A4054A" w:rsidRDefault="00135B5F" w:rsidP="00135B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на финансовое обеспечение выполнения </w:t>
      </w:r>
      <w:r w:rsidR="00B965AF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135B5F" w:rsidRPr="00A4054A" w:rsidRDefault="00135B5F" w:rsidP="00135B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B965AF">
        <w:rPr>
          <w:rFonts w:ascii="Times New Roman" w:hAnsi="Times New Roman" w:cs="Times New Roman"/>
          <w:sz w:val="24"/>
          <w:szCs w:val="24"/>
        </w:rPr>
        <w:t>муниципальных</w:t>
      </w:r>
      <w:r w:rsidRPr="00A4054A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135B5F" w:rsidRPr="00A4054A" w:rsidRDefault="00135B5F" w:rsidP="00135B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(выполнение работ) </w:t>
      </w:r>
      <w:hyperlink w:anchor="P647" w:history="1">
        <w:r w:rsidRPr="00A4054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135B5F" w:rsidRPr="00A4054A" w:rsidRDefault="00135B5F" w:rsidP="00135B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от «__» _______ № ___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07D3">
        <w:rPr>
          <w:rFonts w:ascii="Times New Roman" w:hAnsi="Times New Roman" w:cs="Times New Roman"/>
          <w:sz w:val="24"/>
          <w:szCs w:val="24"/>
        </w:rPr>
        <w:t>с</w:t>
      </w:r>
      <w:r w:rsidRPr="00A4054A">
        <w:rPr>
          <w:rFonts w:ascii="Times New Roman" w:hAnsi="Times New Roman" w:cs="Times New Roman"/>
          <w:sz w:val="24"/>
          <w:szCs w:val="24"/>
        </w:rPr>
        <w:t>. _______________________________________________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            (место заключения дополнительного соглашения)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«__» ___________________ 20__ г.                   № ______________________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4A">
        <w:rPr>
          <w:rFonts w:ascii="Times New Roman" w:hAnsi="Times New Roman" w:cs="Times New Roman"/>
          <w:sz w:val="24"/>
          <w:szCs w:val="24"/>
        </w:rPr>
        <w:t>(дата заключения дополнительного                     (номер дополнительного</w:t>
      </w:r>
      <w:proofErr w:type="gramEnd"/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 xml:space="preserve">соглашения)                                     </w:t>
      </w:r>
      <w:r w:rsidR="003807D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054A">
        <w:rPr>
          <w:rFonts w:ascii="Times New Roman" w:hAnsi="Times New Roman" w:cs="Times New Roman"/>
          <w:sz w:val="24"/>
          <w:szCs w:val="24"/>
        </w:rPr>
        <w:t>соглашения)</w:t>
      </w:r>
      <w:proofErr w:type="gramEnd"/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______________________________________________________________________,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(</w:t>
      </w:r>
      <w:r w:rsidR="00B965AF" w:rsidRPr="00A4054A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</w:t>
      </w:r>
      <w:r w:rsidR="00B965A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«Онгудайский район»</w:t>
      </w:r>
      <w:r w:rsidR="00B965AF" w:rsidRPr="00A4054A">
        <w:rPr>
          <w:rFonts w:ascii="Times New Roman" w:hAnsi="Times New Roman" w:cs="Times New Roman"/>
          <w:sz w:val="24"/>
          <w:szCs w:val="24"/>
        </w:rPr>
        <w:t>, осуществляющего функции полномочия учредителя в отношении бюджетного или автономного учреждения</w:t>
      </w:r>
      <w:r w:rsidR="00B965AF">
        <w:rPr>
          <w:rFonts w:ascii="Times New Roman" w:hAnsi="Times New Roman" w:cs="Times New Roman"/>
          <w:sz w:val="24"/>
          <w:szCs w:val="24"/>
        </w:rPr>
        <w:t xml:space="preserve">, </w:t>
      </w:r>
      <w:r w:rsidR="00B965AF" w:rsidRPr="00A4054A"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</w:t>
      </w:r>
      <w:r w:rsidR="00B965AF">
        <w:rPr>
          <w:rFonts w:ascii="Times New Roman" w:hAnsi="Times New Roman" w:cs="Times New Roman"/>
          <w:sz w:val="24"/>
          <w:szCs w:val="24"/>
        </w:rPr>
        <w:t>бюджета муниципального образования «Онгудайский район»</w:t>
      </w:r>
      <w:r w:rsidR="00B965AF" w:rsidRPr="00A4054A">
        <w:rPr>
          <w:rFonts w:ascii="Times New Roman" w:hAnsi="Times New Roman" w:cs="Times New Roman"/>
          <w:sz w:val="24"/>
          <w:szCs w:val="24"/>
        </w:rPr>
        <w:t xml:space="preserve"> доведены лимиты бюджетных обязательств на предоставление субсидий бюджетным и автономным учреждениям на финансовое обеспечение выполнения ими </w:t>
      </w:r>
      <w:r w:rsidR="00B965AF">
        <w:rPr>
          <w:rFonts w:ascii="Times New Roman" w:hAnsi="Times New Roman" w:cs="Times New Roman"/>
          <w:sz w:val="24"/>
          <w:szCs w:val="24"/>
        </w:rPr>
        <w:t>муниципального</w:t>
      </w:r>
      <w:r w:rsidR="00B965AF" w:rsidRPr="00A4054A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B965A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965AF" w:rsidRPr="00A4054A">
        <w:rPr>
          <w:rFonts w:ascii="Times New Roman" w:hAnsi="Times New Roman" w:cs="Times New Roman"/>
          <w:sz w:val="24"/>
          <w:szCs w:val="24"/>
        </w:rPr>
        <w:t xml:space="preserve"> услуг (выполнение работ), именуемый в дальнейшем «Учредитель»</w:t>
      </w:r>
      <w:r w:rsidR="00B965AF">
        <w:rPr>
          <w:rFonts w:ascii="Times New Roman" w:hAnsi="Times New Roman" w:cs="Times New Roman"/>
          <w:sz w:val="24"/>
          <w:szCs w:val="24"/>
        </w:rPr>
        <w:t>)</w:t>
      </w:r>
      <w:r w:rsidR="00B965AF" w:rsidRPr="00A4054A">
        <w:rPr>
          <w:rFonts w:ascii="Times New Roman" w:hAnsi="Times New Roman" w:cs="Times New Roman"/>
          <w:sz w:val="24"/>
          <w:szCs w:val="24"/>
        </w:rPr>
        <w:t>,</w:t>
      </w:r>
      <w:r w:rsidR="00B965AF">
        <w:rPr>
          <w:rFonts w:ascii="Times New Roman" w:hAnsi="Times New Roman" w:cs="Times New Roman"/>
          <w:sz w:val="24"/>
          <w:szCs w:val="24"/>
        </w:rPr>
        <w:t xml:space="preserve"> </w:t>
      </w:r>
      <w:r w:rsidRPr="00A4054A">
        <w:rPr>
          <w:rFonts w:ascii="Times New Roman" w:hAnsi="Times New Roman" w:cs="Times New Roman"/>
          <w:sz w:val="24"/>
          <w:szCs w:val="24"/>
        </w:rPr>
        <w:t>в лице</w:t>
      </w:r>
      <w:proofErr w:type="gramEnd"/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наименование должности руководителя Учредителя или уполномоченного им лица)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____________________________________________________________________________, 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фамилия, имя, отчество (при наличии) руководителя Учредителя или уполномоченного им лица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>ействующего на основании ____________________________________________________________________________,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(положение</w:t>
      </w:r>
      <w:r w:rsidR="00B96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65A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 </w:t>
      </w:r>
      <w:r w:rsidR="00B965AF" w:rsidRPr="00A4054A">
        <w:rPr>
          <w:rFonts w:ascii="Times New Roman" w:hAnsi="Times New Roman" w:cs="Times New Roman"/>
          <w:sz w:val="24"/>
          <w:szCs w:val="24"/>
        </w:rPr>
        <w:t>исполнительно</w:t>
      </w:r>
      <w:r w:rsidR="00B965AF">
        <w:rPr>
          <w:rFonts w:ascii="Times New Roman" w:hAnsi="Times New Roman" w:cs="Times New Roman"/>
          <w:sz w:val="24"/>
          <w:szCs w:val="24"/>
        </w:rPr>
        <w:t>м</w:t>
      </w:r>
      <w:r w:rsidR="00B965AF" w:rsidRPr="00A4054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965AF">
        <w:rPr>
          <w:rFonts w:ascii="Times New Roman" w:hAnsi="Times New Roman" w:cs="Times New Roman"/>
          <w:sz w:val="24"/>
          <w:szCs w:val="24"/>
        </w:rPr>
        <w:t>е</w:t>
      </w:r>
      <w:r w:rsidR="00B965AF" w:rsidRPr="00A4054A">
        <w:rPr>
          <w:rFonts w:ascii="Times New Roman" w:hAnsi="Times New Roman" w:cs="Times New Roman"/>
          <w:sz w:val="24"/>
          <w:szCs w:val="24"/>
        </w:rPr>
        <w:t xml:space="preserve"> </w:t>
      </w:r>
      <w:r w:rsidR="00B965A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«Онгудайский район» </w:t>
      </w:r>
      <w:r w:rsidRPr="00A4054A">
        <w:rPr>
          <w:rFonts w:ascii="Times New Roman" w:hAnsi="Times New Roman" w:cs="Times New Roman"/>
          <w:sz w:val="24"/>
          <w:szCs w:val="24"/>
        </w:rPr>
        <w:t>доверенность, приказ или иной документ, удостоверяющий полномочия)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_________________________________________________________,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779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4054A">
        <w:rPr>
          <w:rFonts w:ascii="Times New Roman" w:hAnsi="Times New Roman" w:cs="Times New Roman"/>
          <w:sz w:val="24"/>
          <w:szCs w:val="24"/>
        </w:rPr>
        <w:t xml:space="preserve"> бюджетного или автономного</w:t>
      </w:r>
      <w:proofErr w:type="gramEnd"/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                                    учреждения)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именуемое        в        дальнейшем      "Учреждение",        в       лице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Учреждения или уполномоченного</w:t>
      </w:r>
      <w:proofErr w:type="gramEnd"/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                             им лица)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lastRenderedPageBreak/>
        <w:t>(фамилия, имя, отчество (при наличии) руководителя Учреждения или уполномоченного им лица)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4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__________________________________________________,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637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4054A">
        <w:rPr>
          <w:rFonts w:ascii="Times New Roman" w:hAnsi="Times New Roman" w:cs="Times New Roman"/>
          <w:sz w:val="24"/>
          <w:szCs w:val="24"/>
        </w:rPr>
        <w:t xml:space="preserve"> (устав Учреждения или иной уполномочивающий документ)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«Стороны», в соответствии с </w:t>
      </w:r>
      <w:hyperlink w:anchor="P246" w:history="1">
        <w:r w:rsidRPr="00A4054A">
          <w:rPr>
            <w:rFonts w:ascii="Times New Roman" w:hAnsi="Times New Roman" w:cs="Times New Roman"/>
            <w:sz w:val="24"/>
            <w:szCs w:val="24"/>
          </w:rPr>
          <w:t>пунктом 7.5</w:t>
        </w:r>
      </w:hyperlink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Соглашения  о  предоставлении субсидии из </w:t>
      </w:r>
      <w:r w:rsidR="00B965AF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«Онгудайский район» </w:t>
      </w:r>
      <w:r w:rsidRPr="00A4054A">
        <w:rPr>
          <w:rFonts w:ascii="Times New Roman" w:hAnsi="Times New Roman" w:cs="Times New Roman"/>
          <w:sz w:val="24"/>
          <w:szCs w:val="24"/>
        </w:rPr>
        <w:t xml:space="preserve">бюджетному  или автономному учреждению на финансовое обеспечение выполнения </w:t>
      </w:r>
      <w:r w:rsidR="00B965A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B965AF">
        <w:rPr>
          <w:rFonts w:ascii="Times New Roman" w:hAnsi="Times New Roman" w:cs="Times New Roman"/>
          <w:sz w:val="24"/>
          <w:szCs w:val="24"/>
        </w:rPr>
        <w:t>муниципальных</w:t>
      </w:r>
      <w:r w:rsidRPr="00A4054A">
        <w:rPr>
          <w:rFonts w:ascii="Times New Roman" w:hAnsi="Times New Roman" w:cs="Times New Roman"/>
          <w:sz w:val="24"/>
          <w:szCs w:val="24"/>
        </w:rPr>
        <w:t xml:space="preserve">  услуг (выполнение работ) от «__» ________________ № __________ (далее-Соглашение)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hyperlink w:anchor="P649" w:history="1">
        <w:r w:rsidRPr="00A4054A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(иные основания для заключения настоящего Дополнительного соглашения) заключили настоящее Дополнительное соглашение к Соглашению о нижеследующем.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647"/>
      <w:bookmarkEnd w:id="57"/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 &lt;1&gt;: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>казываются пункты и (или) разделы Соглашения, в которые вносятся изменения.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1.1. в </w:t>
      </w:r>
      <w:hyperlink w:anchor="P49" w:history="1">
        <w:r w:rsidRPr="00A4054A">
          <w:rPr>
            <w:rFonts w:ascii="Times New Roman" w:hAnsi="Times New Roman" w:cs="Times New Roman"/>
            <w:sz w:val="24"/>
            <w:szCs w:val="24"/>
          </w:rPr>
          <w:t>преамбуле</w:t>
        </w:r>
      </w:hyperlink>
      <w:r w:rsidRPr="00A4054A">
        <w:rPr>
          <w:rFonts w:ascii="Times New Roman" w:hAnsi="Times New Roman" w:cs="Times New Roman"/>
          <w:sz w:val="24"/>
          <w:szCs w:val="24"/>
        </w:rPr>
        <w:t>: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1.1.1. ___________________________________________________________________;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1.1.2. ___________________________________________________________________;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1.2. в </w:t>
      </w:r>
      <w:hyperlink w:anchor="P95" w:history="1">
        <w:r w:rsidRPr="00A4054A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«Предмет Соглашения»: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1.2.1. в </w:t>
      </w:r>
      <w:hyperlink w:anchor="P97" w:history="1">
        <w:r w:rsidRPr="00A4054A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B965A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B965AF">
        <w:rPr>
          <w:rFonts w:ascii="Times New Roman" w:hAnsi="Times New Roman" w:cs="Times New Roman"/>
          <w:sz w:val="24"/>
          <w:szCs w:val="24"/>
        </w:rPr>
        <w:t>муниципальных</w:t>
      </w:r>
      <w:r w:rsidRPr="00A4054A">
        <w:rPr>
          <w:rFonts w:ascii="Times New Roman" w:hAnsi="Times New Roman" w:cs="Times New Roman"/>
          <w:sz w:val="24"/>
          <w:szCs w:val="24"/>
        </w:rPr>
        <w:t xml:space="preserve"> услуг (выполнение работ) « _____ от «__» _________ 20__ года» заменить словами «</w:t>
      </w:r>
      <w:r w:rsidR="00B965A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B965AF">
        <w:rPr>
          <w:rFonts w:ascii="Times New Roman" w:hAnsi="Times New Roman" w:cs="Times New Roman"/>
          <w:sz w:val="24"/>
          <w:szCs w:val="24"/>
        </w:rPr>
        <w:t>муниципальных</w:t>
      </w:r>
      <w:r w:rsidRPr="00A4054A">
        <w:rPr>
          <w:rFonts w:ascii="Times New Roman" w:hAnsi="Times New Roman" w:cs="Times New Roman"/>
          <w:sz w:val="24"/>
          <w:szCs w:val="24"/>
        </w:rPr>
        <w:t xml:space="preserve"> услуг (выполнение работ) « _____ от «__» ________ 20__ года»;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1.3. в </w:t>
      </w:r>
      <w:hyperlink w:anchor="P101" w:history="1">
        <w:r w:rsidRPr="00A4054A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"Порядок, условия предоставления Субсидии и финансовое обеспечение выполнения </w:t>
      </w:r>
      <w:r w:rsidR="00B965A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4054A">
        <w:rPr>
          <w:rFonts w:ascii="Times New Roman" w:hAnsi="Times New Roman" w:cs="Times New Roman"/>
          <w:sz w:val="24"/>
          <w:szCs w:val="24"/>
        </w:rPr>
        <w:t xml:space="preserve"> задания":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1.3.1. в абзаце _________________ </w:t>
      </w:r>
      <w:hyperlink w:anchor="P105" w:history="1">
        <w:r w:rsidRPr="00A4054A">
          <w:rPr>
            <w:rFonts w:ascii="Times New Roman" w:hAnsi="Times New Roman" w:cs="Times New Roman"/>
            <w:sz w:val="24"/>
            <w:szCs w:val="24"/>
          </w:rPr>
          <w:t>пункта 2.2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сумму Субсидии в 20__ году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______________ (_________________________) рублей - по коду БК __________________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                 (сумма прописью)                                                                          (код БК)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увеличить/уменьшить 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 ___________________ рублей &lt;1&gt;;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>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1.4. в </w:t>
      </w:r>
      <w:hyperlink w:anchor="P119" w:history="1">
        <w:r w:rsidRPr="00A4054A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«Порядок перечисления Субсидии»: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1.4.1. в </w:t>
      </w:r>
      <w:hyperlink w:anchor="P122" w:history="1">
        <w:r w:rsidRPr="00A4054A">
          <w:rPr>
            <w:rFonts w:ascii="Times New Roman" w:hAnsi="Times New Roman" w:cs="Times New Roman"/>
            <w:sz w:val="24"/>
            <w:szCs w:val="24"/>
          </w:rPr>
          <w:t>пункте 3.1.1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слова «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 (наименование территориального органа Федерального казначейства)»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заменить словами «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(наименование территориального органа Федерального казначейства)»;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1.5. в </w:t>
      </w:r>
      <w:hyperlink w:anchor="P131" w:history="1">
        <w:r w:rsidRPr="00A4054A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«Взаимодействие Сторон»: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1.5.1. в </w:t>
      </w:r>
      <w:hyperlink w:anchor="P135" w:history="1">
        <w:r w:rsidRPr="00A4054A">
          <w:rPr>
            <w:rFonts w:ascii="Times New Roman" w:hAnsi="Times New Roman" w:cs="Times New Roman"/>
            <w:sz w:val="24"/>
            <w:szCs w:val="24"/>
          </w:rPr>
          <w:t>пункте 4.1.2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слова «не позднее ___ рабочих дней» заменить словами «не позднее ___ рабочих дней»;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1.5.2. в </w:t>
      </w:r>
      <w:hyperlink w:anchor="P136" w:history="1">
        <w:r w:rsidRPr="00A4054A">
          <w:rPr>
            <w:rFonts w:ascii="Times New Roman" w:hAnsi="Times New Roman" w:cs="Times New Roman"/>
            <w:sz w:val="24"/>
            <w:szCs w:val="24"/>
          </w:rPr>
          <w:t>пункте 4.1.3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слова «приложением № ___ «заменить словами» приложением № ___»;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1.5.3. в </w:t>
      </w:r>
      <w:hyperlink w:anchor="P141" w:history="1">
        <w:r w:rsidRPr="00A4054A">
          <w:rPr>
            <w:rFonts w:ascii="Times New Roman" w:hAnsi="Times New Roman" w:cs="Times New Roman"/>
            <w:sz w:val="24"/>
            <w:szCs w:val="24"/>
          </w:rPr>
          <w:t>пункте 4.1.5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слова «не позднее ___ рабочих дней» заменить словами «не позднее ____ рабочих дней»;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1.5.4. в </w:t>
      </w:r>
      <w:hyperlink w:anchor="P142" w:history="1">
        <w:r w:rsidRPr="00A4054A">
          <w:rPr>
            <w:rFonts w:ascii="Times New Roman" w:hAnsi="Times New Roman" w:cs="Times New Roman"/>
            <w:sz w:val="24"/>
            <w:szCs w:val="24"/>
          </w:rPr>
          <w:t>пункте 4.1.6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слова «в течение ___ дней» заменить словами «в течение ___ </w:t>
      </w:r>
      <w:r w:rsidRPr="00A4054A">
        <w:rPr>
          <w:rFonts w:ascii="Times New Roman" w:hAnsi="Times New Roman" w:cs="Times New Roman"/>
          <w:sz w:val="24"/>
          <w:szCs w:val="24"/>
        </w:rPr>
        <w:lastRenderedPageBreak/>
        <w:t>дней»;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1.5.5. </w:t>
      </w:r>
      <w:hyperlink w:anchor="P146" w:history="1">
        <w:r w:rsidRPr="00A4054A">
          <w:rPr>
            <w:rFonts w:ascii="Times New Roman" w:hAnsi="Times New Roman" w:cs="Times New Roman"/>
            <w:sz w:val="24"/>
            <w:szCs w:val="24"/>
          </w:rPr>
          <w:t>пункт 4.1.7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"4.1.7. направлять Учреждению расчет средств Субсидии, подлежащих возврату в </w:t>
      </w:r>
      <w:r w:rsidR="00E9489B">
        <w:rPr>
          <w:rFonts w:ascii="Times New Roman" w:hAnsi="Times New Roman" w:cs="Times New Roman"/>
          <w:sz w:val="24"/>
          <w:szCs w:val="24"/>
        </w:rPr>
        <w:t>бюджет муниципального образования "Онгудайский район"</w:t>
      </w:r>
      <w:r w:rsidRPr="00A4054A">
        <w:rPr>
          <w:rFonts w:ascii="Times New Roman" w:hAnsi="Times New Roman" w:cs="Times New Roman"/>
          <w:sz w:val="24"/>
          <w:szCs w:val="24"/>
        </w:rPr>
        <w:t xml:space="preserve"> на 1 января 20__ г., составленный по форме согласно приложению № ___ к настоящему Соглашению, являющемуся неотъемлемой частью настоящего Соглашения, в срок до «__» ________ 20__ г.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>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1.5.6. в </w:t>
      </w:r>
      <w:hyperlink w:anchor="P174" w:history="1">
        <w:r w:rsidRPr="00A4054A">
          <w:rPr>
            <w:rFonts w:ascii="Times New Roman" w:hAnsi="Times New Roman" w:cs="Times New Roman"/>
            <w:sz w:val="24"/>
            <w:szCs w:val="24"/>
          </w:rPr>
          <w:t>пункте 4.3.1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слова «в течение ___ дней» заменить словами «в течение ___ дней»;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1.5.7. в </w:t>
      </w:r>
      <w:hyperlink w:anchor="P175" w:history="1">
        <w:r w:rsidRPr="00A4054A">
          <w:rPr>
            <w:rFonts w:ascii="Times New Roman" w:hAnsi="Times New Roman" w:cs="Times New Roman"/>
            <w:sz w:val="24"/>
            <w:szCs w:val="24"/>
          </w:rPr>
          <w:t>пункте 4.3.2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слова «в срок до «__» ________ 20__ г.» заменить словами «в срок до «__» ________ 20__ г.»;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1.5.8. в </w:t>
      </w:r>
      <w:hyperlink w:anchor="P179" w:history="1">
        <w:r w:rsidRPr="00A4054A">
          <w:rPr>
            <w:rFonts w:ascii="Times New Roman" w:hAnsi="Times New Roman" w:cs="Times New Roman"/>
            <w:sz w:val="24"/>
            <w:szCs w:val="24"/>
          </w:rPr>
          <w:t>пункте 4.3.3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слова "определенном _______________________________________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        (реквизиты нормативного правового акта Учредителя)"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заменить словами «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определенном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135B5F" w:rsidRPr="00A4054A" w:rsidRDefault="00135B5F" w:rsidP="00135B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           (реквизиты нормативного правового акта Учредителя)»;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1.5.9. в </w:t>
      </w:r>
      <w:hyperlink w:anchor="P188" w:history="1">
        <w:r w:rsidRPr="00A4054A">
          <w:rPr>
            <w:rFonts w:ascii="Times New Roman" w:hAnsi="Times New Roman" w:cs="Times New Roman"/>
            <w:sz w:val="24"/>
            <w:szCs w:val="24"/>
          </w:rPr>
          <w:t>пункте 4.3.4.1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слова «в срок до «__» ________ 20__ г.» заменить словами «в срок до «__» ______ 20__ г.»;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1.5.10. в </w:t>
      </w:r>
      <w:hyperlink w:anchor="P193" w:history="1">
        <w:r w:rsidRPr="00A4054A">
          <w:rPr>
            <w:rFonts w:ascii="Times New Roman" w:hAnsi="Times New Roman" w:cs="Times New Roman"/>
            <w:sz w:val="24"/>
            <w:szCs w:val="24"/>
          </w:rPr>
          <w:t>пункте 4.3.4.2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слова «в срок до «__» __________ 20__ г.» заменить словами «в срок до «__» ________ 20__ г.»;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1.5.11. в </w:t>
      </w:r>
      <w:hyperlink w:anchor="P204" w:history="1">
        <w:r w:rsidRPr="00A4054A">
          <w:rPr>
            <w:rFonts w:ascii="Times New Roman" w:hAnsi="Times New Roman" w:cs="Times New Roman"/>
            <w:sz w:val="24"/>
            <w:szCs w:val="24"/>
          </w:rPr>
          <w:t>пункте 4.4.1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слова "не использованный в 20__ г. остаток Субсидии на осуществление в 20__ г.» заменить словами «не использованный в 20__ г. остаток Субсидии на осуществление в 20__ г.»;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1.6. Иные положения по настоящему Дополнительному соглашению &lt;1&gt;: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казываются изменения, вносимые в соответствующие подпункты </w:t>
      </w:r>
      <w:hyperlink w:anchor="P153" w:history="1">
        <w:r w:rsidRPr="00A4054A">
          <w:rPr>
            <w:rFonts w:ascii="Times New Roman" w:hAnsi="Times New Roman" w:cs="Times New Roman"/>
            <w:sz w:val="24"/>
            <w:szCs w:val="24"/>
          </w:rPr>
          <w:t>пунктов 4.1.9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7" w:history="1">
        <w:r w:rsidRPr="00A4054A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7" w:history="1">
        <w:r w:rsidRPr="00A4054A">
          <w:rPr>
            <w:rFonts w:ascii="Times New Roman" w:hAnsi="Times New Roman" w:cs="Times New Roman"/>
            <w:sz w:val="24"/>
            <w:szCs w:val="24"/>
          </w:rPr>
          <w:t>4.3.5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1" w:history="1">
        <w:r w:rsidRPr="00A4054A">
          <w:rPr>
            <w:rFonts w:ascii="Times New Roman" w:hAnsi="Times New Roman" w:cs="Times New Roman"/>
            <w:sz w:val="24"/>
            <w:szCs w:val="24"/>
          </w:rPr>
          <w:t>4.4.4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1" w:history="1">
        <w:r w:rsidRPr="00A4054A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0" w:history="1">
        <w:r w:rsidRPr="00A4054A">
          <w:rPr>
            <w:rFonts w:ascii="Times New Roman" w:hAnsi="Times New Roman" w:cs="Times New Roman"/>
            <w:sz w:val="24"/>
            <w:szCs w:val="24"/>
          </w:rPr>
          <w:t>6.1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Соглашения, а также иные конкретные положения (при наличии).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1.6.1. ___________________________________________________________________;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1.6.2. ___________________________________________________________________.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1.7. раздел VIII «Платежные реквизиты Сторон» изложить в следующей редакции: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«VIII. Платежные реквизиты Сторон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4"/>
        <w:gridCol w:w="4514"/>
      </w:tblGrid>
      <w:tr w:rsidR="00135B5F" w:rsidRPr="00A4054A" w:rsidTr="00942A59">
        <w:tc>
          <w:tcPr>
            <w:tcW w:w="4514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14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135B5F" w:rsidRPr="00A4054A" w:rsidTr="00942A59">
        <w:tc>
          <w:tcPr>
            <w:tcW w:w="4514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4" w:history="1">
              <w:r w:rsidRPr="00A4054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14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5" w:history="1">
              <w:r w:rsidRPr="00A4054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135B5F" w:rsidRPr="00A4054A" w:rsidTr="00942A59">
        <w:tc>
          <w:tcPr>
            <w:tcW w:w="4514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14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135B5F" w:rsidRPr="00A4054A" w:rsidTr="00942A59">
        <w:tc>
          <w:tcPr>
            <w:tcW w:w="4514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14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135B5F" w:rsidRPr="00A4054A" w:rsidTr="00942A59">
        <w:tc>
          <w:tcPr>
            <w:tcW w:w="4514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14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135B5F" w:rsidRPr="00A4054A" w:rsidTr="00942A59">
        <w:tc>
          <w:tcPr>
            <w:tcW w:w="4514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</w:t>
            </w:r>
          </w:p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Лицевой счет</w:t>
            </w:r>
          </w:p>
        </w:tc>
        <w:tc>
          <w:tcPr>
            <w:tcW w:w="4514" w:type="dxa"/>
          </w:tcPr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территориального органа</w:t>
            </w:r>
          </w:p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Федерального казначейства, в котором открыт лицевой счет</w:t>
            </w:r>
          </w:p>
          <w:p w:rsidR="00135B5F" w:rsidRPr="00A4054A" w:rsidRDefault="00135B5F" w:rsidP="00942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135B5F" w:rsidRPr="00A4054A" w:rsidRDefault="00135B5F" w:rsidP="00135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lastRenderedPageBreak/>
        <w:t>»;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1.8. 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1.9. дополнить приложением № ___ согласно приложению № ___ к настоящему Дополнительному соглашению, которое является его неотъемлемой частью;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1.10. внести изменения в приложение № ___ согласно приложению № ___ к настоящему Дополнительному соглашению, которое является его неотъемлемой частью.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вступает в силу </w:t>
      </w:r>
      <w:proofErr w:type="gramStart"/>
      <w:r w:rsidRPr="00A4054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4054A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5. Настоящее Дополнительное соглашение заключено Сторонами в форме: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740"/>
      <w:bookmarkStart w:id="59" w:name="P744"/>
      <w:bookmarkEnd w:id="58"/>
      <w:bookmarkEnd w:id="59"/>
      <w:r w:rsidRPr="00A4054A">
        <w:rPr>
          <w:rFonts w:ascii="Times New Roman" w:hAnsi="Times New Roman" w:cs="Times New Roman"/>
          <w:sz w:val="24"/>
          <w:szCs w:val="24"/>
        </w:rPr>
        <w:t>5.1. бумажного документа в двух экземплярах, по одному экземпляру для каждой из Сторон &lt;1&gt;.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5B5F" w:rsidRPr="00A4054A" w:rsidRDefault="00135B5F" w:rsidP="00135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 xml:space="preserve">&lt;1&gt; </w:t>
      </w:r>
      <w:hyperlink w:anchor="P744" w:history="1">
        <w:r w:rsidRPr="00A4054A">
          <w:rPr>
            <w:rFonts w:ascii="Times New Roman" w:hAnsi="Times New Roman" w:cs="Times New Roman"/>
            <w:sz w:val="24"/>
            <w:szCs w:val="24"/>
          </w:rPr>
          <w:t>Пункт 5.2</w:t>
        </w:r>
      </w:hyperlink>
      <w:r w:rsidRPr="00A4054A">
        <w:rPr>
          <w:rFonts w:ascii="Times New Roman" w:hAnsi="Times New Roman" w:cs="Times New Roman"/>
          <w:sz w:val="24"/>
          <w:szCs w:val="24"/>
        </w:rPr>
        <w:t xml:space="preserve"> включается в случае формирования и подписания Соглашения в форме бумажного документа.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054A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58"/>
      </w:tblGrid>
      <w:tr w:rsidR="00135B5F" w:rsidRPr="00A4054A" w:rsidTr="00942A59">
        <w:tc>
          <w:tcPr>
            <w:tcW w:w="4512" w:type="dxa"/>
            <w:gridSpan w:val="2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14" w:type="dxa"/>
            <w:gridSpan w:val="2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135B5F" w:rsidRPr="00A4054A" w:rsidTr="00942A59">
        <w:tc>
          <w:tcPr>
            <w:tcW w:w="2256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</w:p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56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256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</w:p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58" w:type="dxa"/>
          </w:tcPr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35B5F" w:rsidRPr="00A4054A" w:rsidRDefault="00135B5F" w:rsidP="00942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35B5F" w:rsidRPr="00A4054A" w:rsidRDefault="00135B5F" w:rsidP="00135B5F">
      <w:pPr>
        <w:rPr>
          <w:sz w:val="24"/>
          <w:szCs w:val="24"/>
        </w:rPr>
      </w:pPr>
    </w:p>
    <w:p w:rsidR="00127BAD" w:rsidRDefault="00127BAD"/>
    <w:sectPr w:rsidR="00127BAD" w:rsidSect="00942A5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5F"/>
    <w:rsid w:val="00127BAD"/>
    <w:rsid w:val="00135B5F"/>
    <w:rsid w:val="001E7EA8"/>
    <w:rsid w:val="001F7C36"/>
    <w:rsid w:val="003637BD"/>
    <w:rsid w:val="003807D3"/>
    <w:rsid w:val="003A7790"/>
    <w:rsid w:val="004B49FA"/>
    <w:rsid w:val="00527A92"/>
    <w:rsid w:val="00545D6E"/>
    <w:rsid w:val="005913A8"/>
    <w:rsid w:val="005E0D6A"/>
    <w:rsid w:val="006132C7"/>
    <w:rsid w:val="00757E98"/>
    <w:rsid w:val="007C11F2"/>
    <w:rsid w:val="0081040F"/>
    <w:rsid w:val="008B7B20"/>
    <w:rsid w:val="00942A59"/>
    <w:rsid w:val="009562C0"/>
    <w:rsid w:val="00A814B7"/>
    <w:rsid w:val="00AC1AC3"/>
    <w:rsid w:val="00AD70D8"/>
    <w:rsid w:val="00B965AF"/>
    <w:rsid w:val="00BA423E"/>
    <w:rsid w:val="00BB0D3A"/>
    <w:rsid w:val="00BF564F"/>
    <w:rsid w:val="00E12EDF"/>
    <w:rsid w:val="00E54216"/>
    <w:rsid w:val="00E56597"/>
    <w:rsid w:val="00E9489B"/>
    <w:rsid w:val="00E97520"/>
    <w:rsid w:val="00EA6C93"/>
    <w:rsid w:val="00F14669"/>
    <w:rsid w:val="00F24994"/>
    <w:rsid w:val="00F3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35B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42A5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A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35B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42A5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51D47E2E7B1B29E3E56EF0CB4664ABEA6C0AA3AC1781A6CC26C19C2CE385FF1B25E1D55D800733e9a7C" TargetMode="External"/><Relationship Id="rId13" Type="http://schemas.openxmlformats.org/officeDocument/2006/relationships/hyperlink" Target="consultantplus://offline/ref=BC51D47E2E7B1B29E3E56EF0CB4664ABEA6C0AA3AC1781A6CC26C19C2CE385FF1B25E1D55D800036e9a0C" TargetMode="External"/><Relationship Id="rId18" Type="http://schemas.openxmlformats.org/officeDocument/2006/relationships/hyperlink" Target="consultantplus://offline/ref=BC51D47E2E7B1B29E3E56EF0CB4664ABE96805A2AD1781A6CC26C19C2CeEa3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51D47E2E7B1B29E3E56EF0CB4664ABEA6C0BAEA81581A6CC26C19C2CeEa3C" TargetMode="External"/><Relationship Id="rId7" Type="http://schemas.openxmlformats.org/officeDocument/2006/relationships/hyperlink" Target="consultantplus://offline/ref=BC51D47E2E7B1B29E3E56EF0CB4664ABEA6C0BA2A91381A6CC26C19C2CeEa3C" TargetMode="External"/><Relationship Id="rId12" Type="http://schemas.openxmlformats.org/officeDocument/2006/relationships/hyperlink" Target="consultantplus://offline/ref=BC51D47E2E7B1B29E3E56EF0CB4664ABEA6C0AA3AC1781A6CC26C19C2CE385FF1B25E1D55D800733e9a7C" TargetMode="External"/><Relationship Id="rId17" Type="http://schemas.openxmlformats.org/officeDocument/2006/relationships/hyperlink" Target="consultantplus://offline/ref=BC51D47E2E7B1B29E3E56EF0CB4664ABEA6C0AA3AC1781A6CC26C19C2CE385FF1B25E1D55D800633e9aBC" TargetMode="External"/><Relationship Id="rId25" Type="http://schemas.openxmlformats.org/officeDocument/2006/relationships/hyperlink" Target="consultantplus://offline/ref=BC51D47E2E7B1B29E3E56EF0CB4664ABE96805A2AD1781A6CC26C19C2CeEa3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51D47E2E7B1B29E3E56EF0CB4664ABEA6C0AA3AC1781A6CC26C19C2CE385FF1B25E1D55D800733e9a7C" TargetMode="External"/><Relationship Id="rId20" Type="http://schemas.openxmlformats.org/officeDocument/2006/relationships/hyperlink" Target="consultantplus://offline/ref=BC51D47E2E7B1B29E3E56EF0CB4664ABEA6C0AA3AC1781A6CC26C19C2CE385FF1B25E1D55D800632e9a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51D47E2E7B1B29E3E56EF0CB4664ABEA6C0AA3AC1781A6CC26C19C2CE385FF1B25E1D55D800234e9a7C" TargetMode="External"/><Relationship Id="rId11" Type="http://schemas.openxmlformats.org/officeDocument/2006/relationships/hyperlink" Target="consultantplus://offline/ref=BC51D47E2E7B1B29E3E56EF0CB4664ABEA6C0AA3AC1781A6CC26C19C2CE385FF1B25E1D55D800733e9a7C" TargetMode="External"/><Relationship Id="rId24" Type="http://schemas.openxmlformats.org/officeDocument/2006/relationships/hyperlink" Target="consultantplus://offline/ref=BC51D47E2E7B1B29E3E56EF0CB4664ABE96805A2AD1781A6CC26C19C2CeEa3C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C51D47E2E7B1B29E3E56EF0CB4664ABEA6C0AA3AC1781A6CC26C19C2CE385FF1B25E1D55D800733e9a7C" TargetMode="External"/><Relationship Id="rId23" Type="http://schemas.openxmlformats.org/officeDocument/2006/relationships/hyperlink" Target="consultantplus://offline/ref=BC51D47E2E7B1B29E3E56EF0CB4664ABEA6C0AA3AC1781A6CC26C19C2CE385FF1B25E1D55D800E32e9a6C" TargetMode="External"/><Relationship Id="rId10" Type="http://schemas.openxmlformats.org/officeDocument/2006/relationships/hyperlink" Target="consultantplus://offline/ref=BC51D47E2E7B1B29E3E56EF0CB4664ABEA6C0AA3AC1781A6CC26C19C2CE385FF1B25E1D55D800733e9a7C" TargetMode="External"/><Relationship Id="rId19" Type="http://schemas.openxmlformats.org/officeDocument/2006/relationships/hyperlink" Target="consultantplus://offline/ref=BC51D47E2E7B1B29E3E56EF0CB4664ABE96805A2AD1781A6CC26C19C2CeEa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51D47E2E7B1B29E3E56EF0CB4664ABEA6C0AA3AC1781A6CC26C19C2CE385FF1B25E1D55D800733e9a7C" TargetMode="External"/><Relationship Id="rId14" Type="http://schemas.openxmlformats.org/officeDocument/2006/relationships/hyperlink" Target="consultantplus://offline/ref=BC51D47E2E7B1B29E3E56EF0CB4664ABEA6C0AA3AC1781A6CC26C19C2CE385FF1B25E1D55D800036e9a0C" TargetMode="External"/><Relationship Id="rId22" Type="http://schemas.openxmlformats.org/officeDocument/2006/relationships/hyperlink" Target="consultantplus://offline/ref=BC51D47E2E7B1B29E3E56EF0CB4664ABEA6C0AA3AC1781A6CC26C19C2CE385FF1B25E1D55D800F37e9a3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6076</Words>
  <Characters>34639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</dc:creator>
  <cp:lastModifiedBy>FinOtdel</cp:lastModifiedBy>
  <cp:revision>26</cp:revision>
  <cp:lastPrinted>2018-01-18T04:29:00Z</cp:lastPrinted>
  <dcterms:created xsi:type="dcterms:W3CDTF">2017-02-13T09:37:00Z</dcterms:created>
  <dcterms:modified xsi:type="dcterms:W3CDTF">2018-01-18T04:29:00Z</dcterms:modified>
</cp:coreProperties>
</file>