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20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5.35pt;margin-top:-42.45pt;width:163.2pt;height:35.2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90" w:lineRule="exact"/>
                    <w:ind w:left="0" w:right="0" w:firstLine="0"/>
                  </w:pPr>
                  <w:r>
                    <w:rPr>
                      <w:rStyle w:val="CharStyle4"/>
                      <w:vertAlign w:val="superscript"/>
                    </w:rPr>
                    <w:t>П</w:t>
                  </w:r>
                  <w:r>
                    <w:rPr>
                      <w:rStyle w:val="CharStyle4"/>
                    </w:rPr>
                    <w:t>р</w:t>
                  </w:r>
                  <w:r>
                    <w:rPr>
                      <w:rStyle w:val="CharStyle4"/>
                      <w:vertAlign w:val="superscript"/>
                    </w:rPr>
                    <w:t>иложение 20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№33-3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от20.04.2022г 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7"/>
        <w:framePr w:w="161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65"/>
        <w:gridCol w:w="3379"/>
        <w:gridCol w:w="1142"/>
        <w:gridCol w:w="1070"/>
        <w:gridCol w:w="1171"/>
        <w:gridCol w:w="1013"/>
        <w:gridCol w:w="1224"/>
        <w:gridCol w:w="994"/>
        <w:gridCol w:w="1042"/>
        <w:gridCol w:w="1176"/>
        <w:gridCol w:w="1200"/>
        <w:gridCol w:w="1229"/>
        <w:gridCol w:w="113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Нижне-</w:t>
            </w:r>
          </w:p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Онгудайское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48 954,7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7 293,8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5 422,5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3 915,2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3 773,8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8 666,3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2 899,3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888,4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888,4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7 288,6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20" w:right="0" w:firstLine="0"/>
            </w:pPr>
            <w:r>
              <w:rPr>
                <w:rStyle w:val="CharStyle10"/>
              </w:rPr>
              <w:t>2 541,8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586,8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1 818,8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1 620,4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7 118,6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20" w:right="0" w:firstLine="0"/>
            </w:pPr>
            <w:r>
              <w:rPr>
                <w:rStyle w:val="CharStyle10"/>
              </w:rPr>
              <w:t>2 526,8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1 783,8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1 620,4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1 493,6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«финансирование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26,8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4 562,3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1 362,3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для выполнения наказов избирателей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2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15 575,7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20" w:right="0" w:firstLine="0"/>
            </w:pPr>
            <w:r>
              <w:rPr>
                <w:rStyle w:val="CharStyle10"/>
              </w:rPr>
              <w:t>1 719,2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0"/>
              </w:rPr>
              <w:t>2 493,8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1 467,9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1 023,3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906,5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1 155,0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1 602,8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2 430,8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390,5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оплату труда с начислениями на неё работников бюджетной сфеоы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15 575,7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1 719,2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2 493,8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1 467,9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2 385,9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140" w:firstLine="0"/>
            </w:pPr>
            <w:r>
              <w:rPr>
                <w:rStyle w:val="CharStyle12"/>
              </w:rPr>
              <w:t>1 023,3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160" w:firstLine="0"/>
            </w:pPr>
            <w:r>
              <w:rPr>
                <w:rStyle w:val="CharStyle12"/>
              </w:rPr>
              <w:t>906,5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1 155,0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160" w:firstLine="0"/>
            </w:pPr>
            <w:r>
              <w:rPr>
                <w:rStyle w:val="CharStyle12"/>
              </w:rPr>
              <w:t>1 602,8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160" w:firstLine="0"/>
            </w:pPr>
            <w:r>
              <w:rPr>
                <w:rStyle w:val="CharStyle12"/>
              </w:rPr>
              <w:t>2 430,8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180" w:firstLine="0"/>
            </w:pPr>
            <w:r>
              <w:rPr>
                <w:rStyle w:val="CharStyle12"/>
              </w:rPr>
              <w:t>390,5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48 954.7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7 293,8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5 435,0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4 066,0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5 422,5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2 930,3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3 915,2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3 773,8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4 552,4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8 666,3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2 899,3</w:t>
            </w:r>
          </w:p>
        </w:tc>
      </w:tr>
    </w:tbl>
    <w:p>
      <w:pPr>
        <w:framePr w:w="161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8" w:left="367" w:right="277" w:bottom="1610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Заголовок №2 (2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">
    <w:name w:val="Основной текст (2) + 7 pt,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5,5 pt"/>
    <w:basedOn w:val="CharStyle9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Заголовок №2 (2)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