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4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36" w:line="134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плановый период 2022 и 2023 годов</w:t>
      </w:r>
    </w:p>
    <w:p>
      <w:pPr>
        <w:pStyle w:val="Style7"/>
        <w:framePr w:w="956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</w:rPr>
              <w:t>Уточненный план 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2023г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10" w:lineRule="exact"/>
              <w:ind w:left="0" w:right="0" w:firstLine="0"/>
            </w:pPr>
            <w:r>
              <w:rPr>
                <w:rStyle w:val="CharStyle9"/>
              </w:rPr>
              <w:t>Ведом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9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10" w:lineRule="exact"/>
              <w:ind w:left="0" w:right="0" w:firstLine="0"/>
            </w:pPr>
            <w:r>
              <w:rPr>
                <w:rStyle w:val="CharStyle9"/>
              </w:rPr>
              <w:t>Подразде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9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1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349735,0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236597,1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345291,9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232154,0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16016,0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16016,0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241513,7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152457,7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50654,4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50654,4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131397,4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44318,0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131397,4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44318,0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13866,1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13866,1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18047,8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18047,8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5548,4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5548,4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12151,8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12151,8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8541,5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15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1627,3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1627,3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34031,2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34031,2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Администpация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-24235,2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59283,8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40874,0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20955,8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7479,4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2180,7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281,9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1121,1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3489,7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23212,8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681,5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инфраструкгуры"муниципальной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7990,6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4454,6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4454,6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3028,2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2876,5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151,7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3166,7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1766,7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763,2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763,2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2402,6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1594,6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822,9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56604,0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56604,0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47897,2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24576,0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2088,2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6,1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37"/>
        <w:gridCol w:w="442"/>
        <w:gridCol w:w="566"/>
        <w:gridCol w:w="960"/>
        <w:gridCol w:w="533"/>
        <w:gridCol w:w="936"/>
        <w:gridCol w:w="1109"/>
        <w:gridCol w:w="950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12840,6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380947,0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6" w:left="1137" w:right="712" w:bottom="61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right"/>
      <w:spacing w:before="24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