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12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70" w:line="144" w:lineRule="exact"/>
        <w:ind w:left="7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бюжетных ассигнований по целевым статьям (муниципальным программам и непрограммным направлениям</w:t>
        <w:br/>
        <w:t>деятельности), группам видов расходов классификации расходов муниципального образования "Онгудайский район” на 2022 год</w:t>
      </w:r>
      <w:bookmarkEnd w:id="0"/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080"/>
      </w:tblGrid>
      <w:tr>
        <w:trPr>
          <w:trHeight w:val="34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Наименование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420" w:firstLine="0"/>
            </w:pPr>
            <w:r>
              <w:rPr>
                <w:rStyle w:val="CharStyle7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2022г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Изменения +,-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7"/>
              </w:rPr>
              <w:t>Уточненный план 2022г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5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10" w:lineRule="exact"/>
              <w:ind w:left="200" w:right="0" w:firstLine="0"/>
            </w:pPr>
            <w:r>
              <w:rPr>
                <w:rStyle w:val="CharStyle7"/>
              </w:rPr>
              <w:t>Вид</w:t>
            </w:r>
          </w:p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10" w:lineRule="exact"/>
              <w:ind w:left="0" w:right="0" w:firstLine="0"/>
            </w:pPr>
            <w:r>
              <w:rPr>
                <w:rStyle w:val="CharStyle7"/>
              </w:rPr>
              <w:t>расхода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5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5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56" w:wrap="notBeside" w:vAnchor="text" w:hAnchor="text" w:xAlign="center" w:y="1"/>
            </w:pP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21711,3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-2696,8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19014,5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010A1S8500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010A1S8500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13087,5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-13087,5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13087,5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-13087,5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Расходы на выплаты по оплате труда работников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12284,8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-12284,8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12284,8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-12284,8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802,8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-802,8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-602,8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010A0S8500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010A0S8500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8"/>
              </w:rPr>
              <w:t>Подпрограмма «Обеспечение условий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0150000000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15060,3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8"/>
              </w:rPr>
              <w:t>Создание условий для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015А000000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15060,3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8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15060,3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14425,6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14425,6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634,7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634,7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7"/>
              </w:rPr>
              <w:t>Расходы на оплату коммунальных услуг органов местного самоуправления, осуществляющих нейтрализованное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015А00000У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015А00000У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7"/>
              </w:rPr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015А00000П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015А00000П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6186,6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-5255,8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930,9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1210,7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-279,8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930,9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681,5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-313,1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368,4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481,5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-113,1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368,4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Реализация меропиятий по установке и согласованию санитарно-защитных зон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225,1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225,1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Субвенции на осуществление государственных полномочий Республики Алтай в сфере обращения с безнадзорными собаками и кошками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337,4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337,4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Основное мероприятие 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Реализация мероприятий по устойчивому развитию сельских территорий (капитальные вложения в объекты муиципальной собственности)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0П0^567П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0П0^567П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Реализация мероприятий по устойчивому развитию сельских территорий (капитальные вложения в объекты муиципальной собственности)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0110^576П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</w:tbl>
    <w:p>
      <w:pPr>
        <w:framePr w:w="1005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075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01102L576H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Софинансирование расходов на реализацию мероприятий федеральной целевой программы «Устойчивое развитие сельских территорий на 2014-2017 годы и на период до 2020 года» в части предоставления субсидии на обеспечение жильем граждан Российской Федерации, проживающих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Основное мероприятие 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011ИП00000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Проекты комплексного развития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011ИП5321Ч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011ИП5321Ч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561,2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61,2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61,2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59,2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-55,8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Проведение мероприятий по разработке концепции слияния р Чуя и Катунь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500,0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250,0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250,0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Подпрограмма "Развитие средств массовой информа.ции"мунипипа.пьной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2162,1</w:t>
            </w:r>
          </w:p>
        </w:tc>
      </w:tr>
    </w:tbl>
    <w:p>
      <w:pPr>
        <w:framePr w:w="100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78" w:left="1413" w:right="431" w:bottom="212" w:header="0" w:footer="3" w:gutter="0"/>
          <w:rtlGutter w:val="0"/>
          <w:cols w:space="720"/>
          <w:pgNumType w:start="3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075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2162,1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0140181001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312,1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312,1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0140181001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312,1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312,1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1850,0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1850,0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1850,0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1850,0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51406,9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-10669,7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40737,1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Основное мероприятие :Материально-техническое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-6359,7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-6359,7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-4271,5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-4271,5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2088,2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-2088,2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-2082,1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40791,8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-2054,3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38737,4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24576,0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-12803,2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11772,8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23411,9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-23411,9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23411,9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-23411,9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364,0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364,0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9467,6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9467,6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9467,6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9467,6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726,6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726,6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726,6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726,6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1164,1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1164,1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Государственная поддержка лучших рабтников сельских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02101L5192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50,5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02101L5192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50,5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876,7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876,7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786,2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838,5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38,2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10696,5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26087,9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-15391,4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-15391,4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0210681001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8430,9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8430,9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0210681001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8430,9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8430,9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6751,8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6751,8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6751,8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6751,8</w:t>
            </w:r>
          </w:p>
        </w:tc>
      </w:tr>
    </w:tbl>
    <w:p>
      <w:pPr>
        <w:framePr w:w="100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075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021068100У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793,7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021068100У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793,7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Создание модельных муниципальных библиотек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02106S5100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Комплектование книжных фондов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02106L5194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111,5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111,5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02106L5194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111,5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111,5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7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1718,8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-564,3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1154,5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-788,8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158,4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64,0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64,0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7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94,4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94,4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</w:rPr>
              <w:t>Субвенции на осуществление полномочий по обеспечению жильем отдельных категорий граждан, установленных ФЗ от 12 января 1995 года № 5-ФЗ "О ветеранах" и от 24 ноября 1995 года № 181-ФЗ "О социальной защите инвалидов в Российской Федераци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996,1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996,1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996,1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966,5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-121,3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845,2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456,5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128,5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585,1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-23,7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56,4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-23,7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51,4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376,5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152,2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528,7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376,5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152,2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528,7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260,1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260,1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210,1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Подпрограмма «Обеспечение условий для реализации муниципальной программымуниципальной программы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0250000000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8097,5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8097,5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025А000000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1696,0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1696,0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8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1696,0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1696,0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1696,0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1696,0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Материально-техническое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025Ц100000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6401,5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6401,5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8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6136,1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6136,1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4537,0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4537,0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1584,5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1584,5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14,5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7"/>
              </w:rPr>
              <w:t>Расходы на оплату коммунальных услуг органов местного самоуправления, осуществляющих нейтрализованное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265,4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265,4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31908,5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-24,9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31883,6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-5612,9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-5612,9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-4720,0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</w:tbl>
    <w:p>
      <w:pPr>
        <w:framePr w:w="100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075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-4720,0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892,9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-892,9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889,9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-889,9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26295,6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26312,9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26295,6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26312,9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-26,0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25889,4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25889,4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51,4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51,4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271,6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271,6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80,5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80,5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0320000000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5570,7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5570,7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032А00000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5570,7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5570,7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8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5530,7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5530,7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4862,1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4862,1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663,7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663,7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7"/>
              </w:rPr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032А0000П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032А0000П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21568,8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42332,4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63901,2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3147,2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-3147,2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3147,2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-3147,2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-2873,5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-2873,5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-273,6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273,6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-273,6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1662,2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1764,7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73,0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43,0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43,0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30,6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-0,6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30,0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30,6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-0,6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30,0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170,0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21,2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122,8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21,2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122,8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Субсидии на софинансирование расходных обязательств, связанных с участием</w:t>
            </w:r>
          </w:p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47,2</w:t>
            </w:r>
          </w:p>
        </w:tc>
      </w:tr>
    </w:tbl>
    <w:p>
      <w:pPr>
        <w:framePr w:w="100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075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47,2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1260,7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1260,7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1007,1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1007,1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281,9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253,6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Основное мероприятие 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63,0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261,0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-198,0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-198,0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261,0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261,0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261,0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261,0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Подпрограмма " Развитие жилищно-коммунального комплекса"муниципальной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3811,4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26729,7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30541,1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2411,1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-802,1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1609,0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Подготовка к отопительному периоду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-312,9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690,6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-312,9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690,6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1407,6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-489,2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918,4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1407,6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-489,2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918,4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1450,0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2050,0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-600,0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-600,0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1150,0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1150,0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Мероприятия по обустройству контейнерных площадок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900,0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900,0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910,2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1710,2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Реконструкция систем водоснабжения Онгудайского района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510,2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510,2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510,2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510,2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7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1200,0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1200,0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042ИП00000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25171,7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25171,7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25171,7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1024,6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13972,7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1024,6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13972,7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1024,6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13972,7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1024,6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13972,7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17622,8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17622,8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: Материально-техническое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046Ц100000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3627,0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3627,0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3627,0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3627,0</w:t>
            </w:r>
          </w:p>
        </w:tc>
      </w:tr>
    </w:tbl>
    <w:p>
      <w:pPr>
        <w:framePr w:w="100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075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3264,2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3264,2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362,8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362,8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Материально-техническое обеспечение МКУ "Онгудводснаб"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046Ц200000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13995,8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13995,8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5595,8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5595,8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4940,8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4940,8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419,0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419,0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235,9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235,9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8400,0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8400,0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8400,0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8400,0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7527,1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8639,9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16167,0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Обеспечивающая подпрограмма 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7527,1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-7527,1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7527,1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-7527,1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-4498,8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-4498,8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3028,2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-3028,2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2876,5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-2876,5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151,7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-151,7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Подпрограмма " Управление муниципальной собственностью"муниципальной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061000000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7977,6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7977,6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Основное мероприятие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0610100000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7977,6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7977,6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Мероприятия в рамках основного мероприятия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7977,6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7977,6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5648,5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5648,5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2329,1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2329,1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Подпрограмма " Градостроительная деятельность"муниципальной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0620000000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Основное мероприятие территориальное планирование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0620100000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Мероприятия в рамках основного мероприятия "Территориальное планирование в муниципальном образовании "Онгудайский район""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500,0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Подпрограмма «Обеспечение условий реализации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0630000000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7689,4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7689,4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063Ц100000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7689,4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7689,4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7689,4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7689,4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4954,8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4954,8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2618,0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2618,0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116,6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116,6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357771,9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78123,7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435895,6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Обеспечивающая подпрограмма Материально-техническое обеспечение деятельности МКУ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11739,3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-11739,3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</w:tbl>
    <w:p>
      <w:pPr>
        <w:framePr w:w="100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075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6914,2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-6914,2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-4580,9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-4580,9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2333,3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-2333,3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2319,3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-2319,3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14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4825,1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-4825,1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4825,1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-4825,1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318676,8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75393,1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394069,9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313004,0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76122,8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389126,8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8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43309,8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43309,8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43309,8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43309,8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67787,7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67787,7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67787,7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67787,7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19699,3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19699,3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19699,3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19699,3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3940,0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3940,0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3940,0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3940,0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1625,7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1625,7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1625,7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1625,7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59039,2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-59039,2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59039,2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-59039,2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29201,5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-29201,5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29201,5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-29201,5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3132,0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-3132,0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3132,0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-3132,0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178885,4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31946,9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210832,3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178885,4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31946,9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210832,3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1124,0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812,5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1936,5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1124,0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812,5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1936,5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-1650,0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1336,4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-1650,0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1336,4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4443,1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13,4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4429,7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14892,4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-408,4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14484,0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14892,4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-408,4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14484,0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19732,0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19732,0</w:t>
            </w:r>
          </w:p>
        </w:tc>
      </w:tr>
    </w:tbl>
    <w:p>
      <w:pPr>
        <w:framePr w:w="100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075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5672,9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-729,8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4943,1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5672,9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-729,8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4943,1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5672,9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-729,8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4943,1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23745,5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2397,8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26143,2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22312,7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2404,9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24717,5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2253,5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2253,5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2253,5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2253,5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20377,1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20377,1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20377,1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20377,1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2086,9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2086,9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2086,9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2086,9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11729,8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-11729,8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11729,8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-11729,8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2546,0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-2546,0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2546,0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-2546,0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1425,7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1425,7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165,4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1267,4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1260,3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Подпрограмма «Обеспечение условий для реализации муниципальной программымуниципальной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15682,4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15682,4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8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073А000000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3519,8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3519,8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8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3519,8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3519,8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3519,8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3519,8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Материально-техническое обеспечение МКУ "«Центр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073Ц100000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12162,7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12162,7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8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6473,7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6473,7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4500,6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4500,6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1964,9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1964,9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8,2</w:t>
            </w:r>
          </w:p>
        </w:tc>
      </w:tr>
      <w:tr>
        <w:trPr>
          <w:trHeight w:val="14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5689,0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5689,0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5689,0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5689,0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7759,7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7769,6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2500,0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2500,0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2500,0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200,0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8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5259,7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-190,1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5069,6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-2066,0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2066,0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-2066,0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1958,2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1958,2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1958,2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1958,2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1185,2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1185,2</w:t>
            </w:r>
          </w:p>
        </w:tc>
      </w:tr>
    </w:tbl>
    <w:p>
      <w:pPr>
        <w:framePr w:w="100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075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1185,2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1185,2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Обеспечение деятельности органов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1926,3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1926,3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1926,3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1926,3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1247,9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-1247,9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1247,9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-1247,9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-860,0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Расходы на выплаты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860,0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-860,0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860,0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-860,0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Непрограммные направления деятельности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990А000300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по оплате труда работников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9999999999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6358,8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-6358,8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7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506012,8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117453,3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8"/>
              </w:rPr>
              <w:t>623466,1</w:t>
            </w:r>
          </w:p>
        </w:tc>
      </w:tr>
    </w:tbl>
    <w:p>
      <w:pPr>
        <w:framePr w:w="100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66" w:left="1414" w:right="435" w:bottom="18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7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120" w:line="163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jc w:val="center"/>
      <w:outlineLvl w:val="1"/>
      <w:spacing w:before="120" w:line="206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