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66"/>
        <w:ind w:left="5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внесении изменений в бюджет муниципального образования "Онгудайский район" на 2021 год и на плановый период 2022 и 2023 годов" ( в редакции решения №24-1 от 30.04.2021г)</w:t>
      </w:r>
    </w:p>
    <w:p>
      <w:pPr>
        <w:pStyle w:val="Style8"/>
        <w:widowControl w:val="0"/>
        <w:keepNext/>
        <w:keepLines/>
        <w:shd w:val="clear" w:color="auto" w:fill="auto"/>
        <w:bidi w:val="0"/>
        <w:jc w:val="left"/>
        <w:spacing w:before="0" w:after="371"/>
        <w:ind w:left="34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 бюджетных ассигнований на реализацию муниципальных программ и непрограммных расходов муниципального образования”Онгудайский район” на плановый период 2022 и 2023 годов</w:t>
      </w:r>
      <w:bookmarkEnd w:id="0"/>
    </w:p>
    <w:p>
      <w:pPr>
        <w:pStyle w:val="Style10"/>
        <w:framePr w:w="9787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1037"/>
        <w:gridCol w:w="4579"/>
        <w:gridCol w:w="1402"/>
        <w:gridCol w:w="1397"/>
        <w:gridCol w:w="1373"/>
      </w:tblGrid>
      <w:tr>
        <w:trPr>
          <w:trHeight w:val="7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4"/>
              </w:rPr>
              <w:t>Код МП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Наименование муниципальной программы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Изменения:+,-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15"/>
              </w:rPr>
              <w:t>Уточненный план 2022г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2023год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7"/>
              </w:rPr>
              <w:t>Муниципальная программа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21 711,3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4 895,1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7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178,3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51 406,9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50 630,2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7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31 908,5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31 833,3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7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-24 413,6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21 568,8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21 957,2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7"/>
              </w:rPr>
              <w:t>Муниципальная программа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7 527,1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7 482,8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7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24 408,4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357 771,8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244 634,0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Непрограммная деятельность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7 759,7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6 673,8</w:t>
            </w: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Условно-утверждаемые расходы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6 358,8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12 840,6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7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173,2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506 012,8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380 947,0</w:t>
            </w:r>
          </w:p>
        </w:tc>
      </w:tr>
    </w:tbl>
    <w:p>
      <w:pPr>
        <w:framePr w:w="978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headerReference w:type="default" r:id="rId5"/>
      <w:footnotePr>
        <w:pos w:val="pageBottom"/>
        <w:numFmt w:val="decimal"/>
        <w:numRestart w:val="continuous"/>
      </w:footnotePr>
      <w:pgSz w:w="11900" w:h="16840"/>
      <w:pgMar w:top="992" w:left="1023" w:right="1090" w:bottom="992" w:header="0" w:footer="3" w:gutter="0"/>
      <w:rtlGutter w:val="0"/>
      <w:cols w:space="720"/>
      <w:pgNumType w:start="11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86.25pt;margin-top:39.65pt;width:52.3pt;height:6.2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 xml:space="preserve">Приложение </w:t>
                </w:r>
                <w:fldSimple w:instr=" PAGE \* MERGEFORMAT ">
                  <w:r>
                    <w:rPr>
                      <w:rStyle w:val="CharStyle7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5"/>
      <w:szCs w:val="15"/>
      <w:rFonts w:ascii="Calibri" w:eastAsia="Calibri" w:hAnsi="Calibri" w:cs="Calibri"/>
    </w:rPr>
  </w:style>
  <w:style w:type="character" w:customStyle="1" w:styleId="CharStyle6">
    <w:name w:val="Колонтитул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5"/>
      <w:szCs w:val="15"/>
      <w:rFonts w:ascii="Calibri" w:eastAsia="Calibri" w:hAnsi="Calibri" w:cs="Calibri"/>
    </w:rPr>
  </w:style>
  <w:style w:type="character" w:customStyle="1" w:styleId="CharStyle7">
    <w:name w:val="Колонтитул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9">
    <w:name w:val="Заголовок №1_"/>
    <w:basedOn w:val="DefaultParagraphFont"/>
    <w:link w:val="Style8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11">
    <w:name w:val="Подпись к таблице (2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5"/>
      <w:szCs w:val="15"/>
      <w:rFonts w:ascii="Calibri" w:eastAsia="Calibri" w:hAnsi="Calibri" w:cs="Calibri"/>
    </w:rPr>
  </w:style>
  <w:style w:type="character" w:customStyle="1" w:styleId="CharStyle13">
    <w:name w:val="Основной текст (2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14">
    <w:name w:val="Основной текст (2) + 9,5 pt,Полужирный"/>
    <w:basedOn w:val="CharStyle13"/>
    <w:rPr>
      <w:lang w:val="ru-RU" w:eastAsia="ru-RU" w:bidi="ru-RU"/>
      <w:b/>
      <w:bCs/>
      <w:sz w:val="19"/>
      <w:szCs w:val="19"/>
      <w:w w:val="100"/>
      <w:spacing w:val="0"/>
      <w:color w:val="000000"/>
      <w:position w:val="0"/>
    </w:rPr>
  </w:style>
  <w:style w:type="character" w:customStyle="1" w:styleId="CharStyle15">
    <w:name w:val="Основной текст (2) + 7 pt"/>
    <w:basedOn w:val="CharStyle13"/>
    <w:rPr>
      <w:lang w:val="ru-RU" w:eastAsia="ru-RU" w:bidi="ru-RU"/>
      <w:sz w:val="14"/>
      <w:szCs w:val="14"/>
      <w:w w:val="100"/>
      <w:spacing w:val="0"/>
      <w:color w:val="000000"/>
      <w:position w:val="0"/>
    </w:rPr>
  </w:style>
  <w:style w:type="character" w:customStyle="1" w:styleId="CharStyle16">
    <w:name w:val="Основной текст (2) + 9 pt"/>
    <w:basedOn w:val="CharStyle13"/>
    <w:rPr>
      <w:lang w:val="ru-RU" w:eastAsia="ru-RU" w:bidi="ru-RU"/>
      <w:sz w:val="18"/>
      <w:szCs w:val="18"/>
      <w:w w:val="100"/>
      <w:spacing w:val="0"/>
      <w:color w:val="000000"/>
      <w:position w:val="0"/>
    </w:rPr>
  </w:style>
  <w:style w:type="character" w:customStyle="1" w:styleId="CharStyle17">
    <w:name w:val="Основной текст (2) + 8 pt"/>
    <w:basedOn w:val="CharStyle13"/>
    <w:rPr>
      <w:lang w:val="ru-RU" w:eastAsia="ru-RU" w:bidi="ru-RU"/>
      <w:sz w:val="16"/>
      <w:szCs w:val="16"/>
      <w:w w:val="100"/>
      <w:spacing w:val="0"/>
      <w:color w:val="000000"/>
      <w:position w:val="0"/>
    </w:rPr>
  </w:style>
  <w:style w:type="character" w:customStyle="1" w:styleId="CharStyle18">
    <w:name w:val="Основной текст (2) + 8 pt,Полужирный"/>
    <w:basedOn w:val="CharStyle13"/>
    <w:rPr>
      <w:lang w:val="ru-RU" w:eastAsia="ru-RU" w:bidi="ru-RU"/>
      <w:b/>
      <w:bCs/>
      <w:sz w:val="16"/>
      <w:szCs w:val="16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right"/>
      <w:spacing w:after="300" w:line="202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Calibri" w:eastAsia="Calibri" w:hAnsi="Calibri" w:cs="Calibri"/>
    </w:rPr>
  </w:style>
  <w:style w:type="paragraph" w:customStyle="1" w:styleId="Style5">
    <w:name w:val="Колонтитул"/>
    <w:basedOn w:val="Normal"/>
    <w:link w:val="CharStyle6"/>
    <w:pPr>
      <w:widowControl w:val="0"/>
      <w:shd w:val="clear" w:color="auto" w:fill="FFFFFF"/>
      <w:jc w:val="right"/>
      <w:spacing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Calibri" w:eastAsia="Calibri" w:hAnsi="Calibri" w:cs="Calibri"/>
    </w:rPr>
  </w:style>
  <w:style w:type="paragraph" w:customStyle="1" w:styleId="Style8">
    <w:name w:val="Заголовок №1"/>
    <w:basedOn w:val="Normal"/>
    <w:link w:val="CharStyle9"/>
    <w:pPr>
      <w:widowControl w:val="0"/>
      <w:shd w:val="clear" w:color="auto" w:fill="FFFFFF"/>
      <w:outlineLvl w:val="0"/>
      <w:spacing w:before="300" w:after="420" w:line="245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10">
    <w:name w:val="Подпись к таблице (2)"/>
    <w:basedOn w:val="Normal"/>
    <w:link w:val="CharStyle1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Calibri" w:eastAsia="Calibri" w:hAnsi="Calibri" w:cs="Calibri"/>
    </w:rPr>
  </w:style>
  <w:style w:type="paragraph" w:customStyle="1" w:styleId="Style12">
    <w:name w:val="Основной текст (2)"/>
    <w:basedOn w:val="Normal"/>
    <w:link w:val="CharStyle13"/>
    <w:pPr>
      <w:widowControl w:val="0"/>
      <w:shd w:val="clear" w:color="auto" w:fill="FFFFFF"/>
      <w:jc w:val="right"/>
      <w:spacing w:after="120" w:line="163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MSI</dc:creator>
  <cp:keywords/>
</cp:coreProperties>
</file>