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1"/>
        <w:gridCol w:w="2905"/>
        <w:gridCol w:w="639"/>
        <w:gridCol w:w="1345"/>
        <w:gridCol w:w="781"/>
        <w:gridCol w:w="3047"/>
      </w:tblGrid>
      <w:tr w:rsidR="00641801" w:rsidRPr="000A4026" w:rsidTr="00BB0B20">
        <w:trPr>
          <w:gridBefore w:val="1"/>
          <w:wBefore w:w="781" w:type="dxa"/>
          <w:cantSplit/>
          <w:trHeight w:val="80"/>
        </w:trPr>
        <w:tc>
          <w:tcPr>
            <w:tcW w:w="3544" w:type="dxa"/>
            <w:gridSpan w:val="2"/>
            <w:tcBorders>
              <w:bottom w:val="nil"/>
            </w:tcBorders>
          </w:tcPr>
          <w:p w:rsidR="00641801" w:rsidRPr="00CA09EF" w:rsidRDefault="00641801" w:rsidP="00BF2F39"/>
        </w:tc>
        <w:tc>
          <w:tcPr>
            <w:tcW w:w="2126" w:type="dxa"/>
            <w:gridSpan w:val="2"/>
            <w:tcBorders>
              <w:bottom w:val="nil"/>
            </w:tcBorders>
          </w:tcPr>
          <w:p w:rsidR="00641801" w:rsidRPr="00CA09EF" w:rsidRDefault="00641801" w:rsidP="00BF2F39"/>
        </w:tc>
        <w:tc>
          <w:tcPr>
            <w:tcW w:w="3047" w:type="dxa"/>
            <w:tcBorders>
              <w:bottom w:val="nil"/>
            </w:tcBorders>
          </w:tcPr>
          <w:p w:rsidR="00641801" w:rsidRPr="00CA09EF" w:rsidRDefault="00641801" w:rsidP="00BF2F39"/>
        </w:tc>
      </w:tr>
      <w:tr w:rsidR="00934C26" w:rsidRPr="00BB6B0D" w:rsidTr="00367968">
        <w:trPr>
          <w:cantSplit/>
          <w:trHeight w:val="2898"/>
        </w:trPr>
        <w:tc>
          <w:tcPr>
            <w:tcW w:w="3686" w:type="dxa"/>
            <w:gridSpan w:val="2"/>
            <w:tcBorders>
              <w:bottom w:val="thinThickSmallGap" w:sz="24" w:space="0" w:color="auto"/>
            </w:tcBorders>
          </w:tcPr>
          <w:p w:rsidR="00934C26" w:rsidRPr="00725AB0" w:rsidRDefault="00934C26" w:rsidP="003679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финансов</w:t>
            </w:r>
          </w:p>
          <w:p w:rsidR="00934C26" w:rsidRPr="00725AB0" w:rsidRDefault="00934C26" w:rsidP="003679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</w:p>
          <w:p w:rsidR="00934C26" w:rsidRPr="00725AB0" w:rsidRDefault="00934C26" w:rsidP="003679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>района (аймака)</w:t>
            </w:r>
          </w:p>
          <w:p w:rsidR="00934C26" w:rsidRPr="00725AB0" w:rsidRDefault="00934C26" w:rsidP="003679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</w:t>
            </w:r>
          </w:p>
          <w:p w:rsidR="00934C26" w:rsidRPr="00725AB0" w:rsidRDefault="00934C26" w:rsidP="003679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>Онгудайский</w:t>
            </w:r>
            <w:proofErr w:type="spellEnd"/>
            <w:r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район»</w:t>
            </w:r>
          </w:p>
          <w:p w:rsidR="00934C26" w:rsidRPr="00BB6B0D" w:rsidRDefault="00934C26" w:rsidP="00367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C26" w:rsidRPr="00BB6B0D" w:rsidRDefault="00934C26" w:rsidP="00367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B0D">
              <w:rPr>
                <w:rFonts w:ascii="Times New Roman" w:hAnsi="Times New Roman" w:cs="Times New Roman"/>
                <w:sz w:val="26"/>
                <w:szCs w:val="26"/>
              </w:rPr>
              <w:t>649440 с. Онгудай</w:t>
            </w:r>
          </w:p>
          <w:p w:rsidR="00934C26" w:rsidRPr="00BB6B0D" w:rsidRDefault="00934C26" w:rsidP="00367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B0D">
              <w:rPr>
                <w:rFonts w:ascii="Times New Roman" w:hAnsi="Times New Roman" w:cs="Times New Roman"/>
                <w:sz w:val="26"/>
                <w:szCs w:val="26"/>
              </w:rPr>
              <w:t>ул. Советская,78</w:t>
            </w:r>
          </w:p>
          <w:p w:rsidR="00934C26" w:rsidRPr="00BB6B0D" w:rsidRDefault="00934C26" w:rsidP="00367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B0D">
              <w:rPr>
                <w:rFonts w:ascii="Times New Roman" w:hAnsi="Times New Roman" w:cs="Times New Roman"/>
                <w:sz w:val="26"/>
                <w:szCs w:val="26"/>
              </w:rPr>
              <w:t>тел. 8 (388-45) 22-3-46</w:t>
            </w:r>
          </w:p>
          <w:p w:rsidR="00934C26" w:rsidRPr="00BB6B0D" w:rsidRDefault="00934C26" w:rsidP="00367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clb790259"/>
            <w:r w:rsidRPr="00BB6B0D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BB6B0D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BB6B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34C26" w:rsidRPr="00BB6B0D" w:rsidRDefault="00EC2F12" w:rsidP="00367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934C26" w:rsidRPr="00BB6B0D">
                <w:rPr>
                  <w:rFonts w:ascii="Times New Roman" w:hAnsi="Times New Roman" w:cs="Times New Roman"/>
                  <w:sz w:val="26"/>
                  <w:szCs w:val="26"/>
                </w:rPr>
                <w:t>ongudaifinotdel@mail.ru</w:t>
              </w:r>
            </w:hyperlink>
            <w:bookmarkEnd w:id="0"/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:rsidR="00934C26" w:rsidRPr="00BB6B0D" w:rsidRDefault="00EC2F12" w:rsidP="00367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 w14:anchorId="6059A3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сканирование" style="width:69pt;height:72.75pt;visibility:visible">
                  <v:imagedata r:id="rId8" o:title="герб сканирование"/>
                </v:shape>
              </w:pict>
            </w:r>
          </w:p>
        </w:tc>
        <w:tc>
          <w:tcPr>
            <w:tcW w:w="3828" w:type="dxa"/>
            <w:gridSpan w:val="2"/>
            <w:tcBorders>
              <w:bottom w:val="thinThickSmallGap" w:sz="24" w:space="0" w:color="auto"/>
            </w:tcBorders>
          </w:tcPr>
          <w:p w:rsidR="00934C26" w:rsidRPr="00725AB0" w:rsidRDefault="00934C26" w:rsidP="003679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>Ондой</w:t>
            </w:r>
            <w:proofErr w:type="spellEnd"/>
            <w:r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аймак»</w:t>
            </w:r>
          </w:p>
          <w:p w:rsidR="00934C26" w:rsidRPr="00725AB0" w:rsidRDefault="00367968" w:rsidP="003679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934C26"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>униципал</w:t>
            </w:r>
            <w:r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34C26"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>тозолмонин</w:t>
            </w:r>
            <w:proofErr w:type="spellEnd"/>
          </w:p>
          <w:p w:rsidR="00934C26" w:rsidRPr="00725AB0" w:rsidRDefault="00AC264D" w:rsidP="003679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934C26"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>дминистрациязынын</w:t>
            </w:r>
            <w:proofErr w:type="spellEnd"/>
          </w:p>
          <w:p w:rsidR="00934C26" w:rsidRPr="00725AB0" w:rsidRDefault="00AC264D" w:rsidP="003679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934C26"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>кча</w:t>
            </w:r>
            <w:proofErr w:type="spellEnd"/>
            <w:r w:rsidR="00934C26"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="00934C26"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>манат</w:t>
            </w:r>
            <w:proofErr w:type="spellEnd"/>
          </w:p>
          <w:p w:rsidR="00934C26" w:rsidRPr="00725AB0" w:rsidRDefault="00934C26" w:rsidP="003679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5AB0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управлениези</w:t>
            </w:r>
            <w:proofErr w:type="spellEnd"/>
          </w:p>
          <w:p w:rsidR="00934C26" w:rsidRPr="00BB6B0D" w:rsidRDefault="00934C26" w:rsidP="00367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C26" w:rsidRPr="00BB6B0D" w:rsidRDefault="00934C26" w:rsidP="00367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B0D">
              <w:rPr>
                <w:rFonts w:ascii="Times New Roman" w:hAnsi="Times New Roman" w:cs="Times New Roman"/>
                <w:sz w:val="26"/>
                <w:szCs w:val="26"/>
              </w:rPr>
              <w:t>649440 j. Онгудай</w:t>
            </w:r>
          </w:p>
          <w:p w:rsidR="00934C26" w:rsidRPr="00BB6B0D" w:rsidRDefault="00934C26" w:rsidP="00367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B0D">
              <w:rPr>
                <w:rFonts w:ascii="Times New Roman" w:hAnsi="Times New Roman" w:cs="Times New Roman"/>
                <w:sz w:val="26"/>
                <w:szCs w:val="26"/>
              </w:rPr>
              <w:t xml:space="preserve">Советский </w:t>
            </w:r>
            <w:proofErr w:type="spellStart"/>
            <w:r w:rsidRPr="00BB6B0D">
              <w:rPr>
                <w:rFonts w:ascii="Times New Roman" w:hAnsi="Times New Roman" w:cs="Times New Roman"/>
                <w:sz w:val="26"/>
                <w:szCs w:val="26"/>
              </w:rPr>
              <w:t>ороом</w:t>
            </w:r>
            <w:proofErr w:type="spellEnd"/>
            <w:r w:rsidRPr="00BB6B0D">
              <w:rPr>
                <w:rFonts w:ascii="Times New Roman" w:hAnsi="Times New Roman" w:cs="Times New Roman"/>
                <w:sz w:val="26"/>
                <w:szCs w:val="26"/>
              </w:rPr>
              <w:t>, 78</w:t>
            </w:r>
          </w:p>
          <w:p w:rsidR="00934C26" w:rsidRPr="00BB6B0D" w:rsidRDefault="00934C26" w:rsidP="00367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B0D">
              <w:rPr>
                <w:rFonts w:ascii="Times New Roman" w:hAnsi="Times New Roman" w:cs="Times New Roman"/>
                <w:sz w:val="26"/>
                <w:szCs w:val="26"/>
              </w:rPr>
              <w:t>тел. 8(388-45) 22-3-46</w:t>
            </w:r>
          </w:p>
          <w:p w:rsidR="00934C26" w:rsidRPr="00BB6B0D" w:rsidRDefault="00934C26" w:rsidP="00367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B0D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BB6B0D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BB6B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34C26" w:rsidRPr="00BB6B0D" w:rsidRDefault="00EC2F12" w:rsidP="003679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934C26" w:rsidRPr="00BB6B0D">
                <w:rPr>
                  <w:rFonts w:ascii="Times New Roman" w:hAnsi="Times New Roman" w:cs="Times New Roman"/>
                  <w:sz w:val="26"/>
                  <w:szCs w:val="26"/>
                </w:rPr>
                <w:t>ongudaifinotdel@mail.ru</w:t>
              </w:r>
            </w:hyperlink>
          </w:p>
        </w:tc>
      </w:tr>
    </w:tbl>
    <w:p w:rsidR="003506D6" w:rsidRPr="00BB6B0D" w:rsidRDefault="003506D6" w:rsidP="006D31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949" w:rsidRPr="005C18B7" w:rsidRDefault="001C1949" w:rsidP="001C1949">
      <w:pPr>
        <w:pStyle w:val="50"/>
        <w:shd w:val="clear" w:color="auto" w:fill="auto"/>
        <w:spacing w:after="558" w:line="260" w:lineRule="exact"/>
        <w:ind w:right="400"/>
        <w:rPr>
          <w:rFonts w:ascii="Times New Roman" w:hAnsi="Times New Roman" w:cs="Times New Roman"/>
          <w:b w:val="0"/>
          <w:sz w:val="28"/>
          <w:szCs w:val="28"/>
        </w:rPr>
      </w:pPr>
      <w:r w:rsidRPr="005C18B7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ПРИКАЗ</w:t>
      </w:r>
    </w:p>
    <w:p w:rsidR="001C1949" w:rsidRPr="005C18B7" w:rsidRDefault="005C18B7" w:rsidP="001C1949">
      <w:pPr>
        <w:pStyle w:val="50"/>
        <w:shd w:val="clear" w:color="auto" w:fill="auto"/>
        <w:spacing w:after="558" w:line="260" w:lineRule="exact"/>
        <w:ind w:right="4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eastAsia="ru-RU" w:bidi="ru-RU"/>
        </w:rPr>
        <w:t xml:space="preserve">от «16» </w:t>
      </w:r>
      <w:r w:rsidR="001C1949" w:rsidRPr="005C18B7">
        <w:rPr>
          <w:rFonts w:ascii="Times New Roman" w:hAnsi="Times New Roman" w:cs="Times New Roman"/>
          <w:b w:val="0"/>
          <w:i/>
          <w:color w:val="000000"/>
          <w:spacing w:val="0"/>
          <w:sz w:val="28"/>
          <w:szCs w:val="28"/>
          <w:lang w:eastAsia="ru-RU" w:bidi="ru-RU"/>
        </w:rPr>
        <w:t xml:space="preserve"> </w:t>
      </w:r>
      <w:r w:rsidR="001C1949" w:rsidRPr="005C18B7">
        <w:rPr>
          <w:rStyle w:val="2-1pt"/>
          <w:rFonts w:eastAsia="Candara"/>
          <w:b w:val="0"/>
          <w:i w:val="0"/>
          <w:u w:val="none"/>
        </w:rPr>
        <w:t>ноября</w:t>
      </w:r>
      <w:r w:rsidR="001C1949" w:rsidRPr="005C18B7">
        <w:rPr>
          <w:rStyle w:val="2-1pt"/>
          <w:rFonts w:eastAsia="Candara"/>
          <w:b w:val="0"/>
          <w:u w:val="none"/>
        </w:rPr>
        <w:t xml:space="preserve">   </w:t>
      </w:r>
      <w:r w:rsidR="001C1949" w:rsidRPr="005C18B7"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eastAsia="ru-RU" w:bidi="ru-RU"/>
        </w:rPr>
        <w:t xml:space="preserve">2021 года № </w:t>
      </w:r>
      <w:r>
        <w:rPr>
          <w:rFonts w:ascii="Times New Roman" w:hAnsi="Times New Roman" w:cs="Times New Roman"/>
          <w:b w:val="0"/>
          <w:color w:val="000000"/>
          <w:spacing w:val="0"/>
          <w:sz w:val="28"/>
          <w:szCs w:val="28"/>
          <w:lang w:eastAsia="ru-RU" w:bidi="ru-RU"/>
        </w:rPr>
        <w:t>37</w:t>
      </w:r>
    </w:p>
    <w:p w:rsidR="001C1949" w:rsidRPr="005C18B7" w:rsidRDefault="001C1949" w:rsidP="001C1949">
      <w:pPr>
        <w:widowControl w:val="0"/>
        <w:spacing w:after="313" w:line="280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5C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Start"/>
      <w:r w:rsidRPr="005C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.О</w:t>
      </w:r>
      <w:proofErr w:type="gramEnd"/>
      <w:r w:rsidRPr="005C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нгудай</w:t>
      </w:r>
      <w:proofErr w:type="spellEnd"/>
    </w:p>
    <w:p w:rsidR="005C18B7" w:rsidRDefault="001C1949" w:rsidP="005C18B7">
      <w:pPr>
        <w:widowControl w:val="0"/>
        <w:spacing w:after="0" w:line="317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</w:t>
      </w:r>
      <w:proofErr w:type="gramStart"/>
      <w:r w:rsidRPr="005C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Порядка санкционирования оплаты денежных обязательств получателей средств бюджета муниципального</w:t>
      </w:r>
      <w:proofErr w:type="gramEnd"/>
      <w:r w:rsidRPr="005C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«</w:t>
      </w:r>
      <w:proofErr w:type="spellStart"/>
      <w:r w:rsidRPr="005C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Pr="005C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  и ад</w:t>
      </w:r>
      <w:bookmarkStart w:id="1" w:name="_GoBack"/>
      <w:bookmarkEnd w:id="1"/>
      <w:r w:rsidRPr="005C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министраторов источников финансирования дефицита </w:t>
      </w:r>
      <w:r w:rsidR="00244FB0" w:rsidRPr="005C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бюджета </w:t>
      </w:r>
      <w:r w:rsidRPr="005C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Pr="005C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Pr="005C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  и признании</w:t>
      </w:r>
      <w:r w:rsidR="00244FB0" w:rsidRPr="005C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C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утратившим силу приказа  Управления финансов </w:t>
      </w:r>
    </w:p>
    <w:p w:rsidR="001B665A" w:rsidRDefault="001B665A" w:rsidP="005C18B7">
      <w:pPr>
        <w:widowControl w:val="0"/>
        <w:spacing w:after="0" w:line="317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92F19" w:rsidRDefault="00592F19" w:rsidP="005C18B7">
      <w:pPr>
        <w:widowControl w:val="0"/>
        <w:spacing w:after="0" w:line="317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92F19" w:rsidRDefault="00592F19" w:rsidP="005C18B7">
      <w:pPr>
        <w:widowControl w:val="0"/>
        <w:spacing w:after="0" w:line="317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C1949" w:rsidRPr="001C1949" w:rsidRDefault="001C1949" w:rsidP="001C1949">
      <w:pPr>
        <w:widowControl w:val="0"/>
        <w:spacing w:after="0" w:line="317" w:lineRule="exact"/>
        <w:ind w:right="-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пунктами 1,2, абзацем третьим пункта 5 статьи 219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Pr="001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второй статьи 219.2 Бюджетного кодекса Российской Федерации </w:t>
      </w:r>
    </w:p>
    <w:p w:rsidR="001C1949" w:rsidRDefault="001C1949" w:rsidP="001B665A">
      <w:pPr>
        <w:widowControl w:val="0"/>
        <w:spacing w:after="0" w:line="317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Pr="001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 и к а з ы в а ю:</w:t>
      </w:r>
    </w:p>
    <w:p w:rsidR="001B665A" w:rsidRPr="001C1949" w:rsidRDefault="001B665A" w:rsidP="001B665A">
      <w:pPr>
        <w:widowControl w:val="0"/>
        <w:spacing w:after="0" w:line="317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C1949" w:rsidRDefault="001C1949" w:rsidP="001C1949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</w:t>
      </w:r>
      <w:r w:rsidRPr="001C19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Утвердить прилагаемый Порядок </w:t>
      </w:r>
      <w:proofErr w:type="gramStart"/>
      <w:r w:rsidRPr="001C19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санкционирования оплаты денежных обязательств получателей средств бюджета муниципального</w:t>
      </w:r>
      <w:proofErr w:type="gramEnd"/>
      <w:r w:rsidRPr="001C19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образования «</w:t>
      </w:r>
      <w:proofErr w:type="spellStart"/>
      <w:r w:rsidRPr="001C19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Pr="001C19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район» и администраторов источников финансирования дефицита </w:t>
      </w:r>
      <w:r w:rsidR="00244F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бюджета </w:t>
      </w:r>
      <w:r w:rsidRPr="001C19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Pr="001C19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244F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B665A" w:rsidRPr="001C1949" w:rsidRDefault="001B665A" w:rsidP="001C1949">
      <w:pPr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5C1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1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1C1949" w:rsidRPr="001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Признать утратившим силу приказ</w:t>
      </w:r>
      <w:r w:rsidR="0058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Управлен</w:t>
      </w:r>
      <w:r w:rsidR="0085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ия финансов </w:t>
      </w:r>
      <w:proofErr w:type="spellStart"/>
      <w:r w:rsidR="0085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Онгудайского</w:t>
      </w:r>
      <w:proofErr w:type="spellEnd"/>
      <w:r w:rsidR="0085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«</w:t>
      </w:r>
      <w:r w:rsidRPr="00D56E87">
        <w:rPr>
          <w:rFonts w:ascii="Times New Roman" w:hAnsi="Times New Roman" w:cs="Times New Roman"/>
          <w:bCs/>
          <w:sz w:val="28"/>
          <w:szCs w:val="28"/>
        </w:rPr>
        <w:t xml:space="preserve">О порядке санкционирования оплаты </w:t>
      </w:r>
      <w:r w:rsidRPr="00D56E87"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</w:t>
      </w:r>
      <w:proofErr w:type="gramStart"/>
      <w:r w:rsidRPr="00D56E8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D56E87">
        <w:rPr>
          <w:rFonts w:ascii="Times New Roman" w:hAnsi="Times New Roman" w:cs="Times New Roman"/>
          <w:sz w:val="28"/>
          <w:szCs w:val="28"/>
        </w:rPr>
        <w:t>редств</w:t>
      </w:r>
      <w:proofErr w:type="spellEnd"/>
      <w:r w:rsidRPr="00D56E87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Pr="00D56E87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D56E87">
        <w:rPr>
          <w:rFonts w:ascii="Times New Roman" w:hAnsi="Times New Roman" w:cs="Times New Roman"/>
          <w:sz w:val="28"/>
          <w:szCs w:val="28"/>
        </w:rPr>
        <w:t xml:space="preserve"> район» и администраторов источников финансирования дефицита бюджета муниципального обр</w:t>
      </w:r>
      <w:r w:rsidR="008548CD">
        <w:rPr>
          <w:rFonts w:ascii="Times New Roman" w:hAnsi="Times New Roman" w:cs="Times New Roman"/>
          <w:sz w:val="28"/>
          <w:szCs w:val="28"/>
        </w:rPr>
        <w:t>азования «</w:t>
      </w:r>
      <w:proofErr w:type="spellStart"/>
      <w:r w:rsidR="008548CD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8548C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F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12 декабря 2019 года  № 48;</w:t>
      </w:r>
    </w:p>
    <w:p w:rsidR="001B665A" w:rsidRDefault="001B665A" w:rsidP="005C1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8B7" w:rsidRDefault="005C18B7" w:rsidP="005C18B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Заместителю начальника Управления финансов  </w:t>
      </w: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района обеспечить размещение приказа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район».</w:t>
      </w:r>
    </w:p>
    <w:p w:rsidR="001B665A" w:rsidRDefault="001B665A" w:rsidP="005C18B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C18B7" w:rsidRPr="00DA4859" w:rsidRDefault="005C18B7" w:rsidP="005C1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4. </w:t>
      </w:r>
      <w:proofErr w:type="gramStart"/>
      <w:r w:rsidRPr="000A64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646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C18B7" w:rsidRDefault="005C18B7" w:rsidP="005C1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949" w:rsidRDefault="001C1949" w:rsidP="005C18B7">
      <w:pPr>
        <w:widowControl w:val="0"/>
        <w:spacing w:after="0" w:line="317" w:lineRule="exact"/>
        <w:ind w:right="400" w:firstLine="640"/>
        <w:jc w:val="both"/>
        <w:rPr>
          <w:rFonts w:ascii="Times New Roman" w:hAnsi="Times New Roman" w:cs="Times New Roman"/>
          <w:sz w:val="28"/>
          <w:szCs w:val="28"/>
        </w:rPr>
      </w:pPr>
    </w:p>
    <w:p w:rsidR="00040B4D" w:rsidRDefault="00040B4D" w:rsidP="00040B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129" w:rsidRPr="00040B4D" w:rsidRDefault="00F23D8C" w:rsidP="00040B4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95129" w:rsidRPr="00040B4D">
        <w:rPr>
          <w:rFonts w:ascii="Times New Roman" w:hAnsi="Times New Roman" w:cs="Times New Roman"/>
          <w:sz w:val="28"/>
          <w:szCs w:val="28"/>
          <w:lang w:eastAsia="ru-RU"/>
        </w:rPr>
        <w:t>ачальник Управления финансов</w:t>
      </w:r>
    </w:p>
    <w:p w:rsidR="00595129" w:rsidRPr="003506D6" w:rsidRDefault="00595129" w:rsidP="00F23D8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0B4D">
        <w:rPr>
          <w:rFonts w:ascii="Times New Roman" w:hAnsi="Times New Roman" w:cs="Times New Roman"/>
          <w:sz w:val="28"/>
          <w:szCs w:val="28"/>
          <w:lang w:eastAsia="ru-RU"/>
        </w:rPr>
        <w:t>Онгудайского</w:t>
      </w:r>
      <w:proofErr w:type="spellEnd"/>
      <w:r w:rsidRPr="00040B4D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       </w:t>
      </w:r>
      <w:r w:rsidR="00295E4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40B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40B4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40B4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F74B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40B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F23D8C">
        <w:rPr>
          <w:rFonts w:ascii="Times New Roman" w:hAnsi="Times New Roman" w:cs="Times New Roman"/>
          <w:sz w:val="28"/>
          <w:szCs w:val="28"/>
          <w:lang w:eastAsia="ru-RU"/>
        </w:rPr>
        <w:t>Р.М.Рыжкина</w:t>
      </w:r>
      <w:proofErr w:type="spellEnd"/>
    </w:p>
    <w:p w:rsidR="00595129" w:rsidRDefault="00595129" w:rsidP="00595129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95129" w:rsidRDefault="00595129" w:rsidP="00595129">
      <w:pPr>
        <w:pStyle w:val="a5"/>
        <w:rPr>
          <w:rFonts w:ascii="Times New Roman" w:hAnsi="Times New Roman" w:cs="Times New Roman"/>
          <w:lang w:eastAsia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C18B7" w:rsidRDefault="005C18B7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F3305" w:rsidRDefault="008F3305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250E" w:rsidRDefault="0044250E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250E" w:rsidRDefault="0044250E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92F19" w:rsidRDefault="00592F19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548CD" w:rsidRDefault="008548CD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548CD" w:rsidRDefault="008548CD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548CD" w:rsidRDefault="008548CD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548CD" w:rsidRDefault="008548CD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548CD" w:rsidRDefault="008548CD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548CD" w:rsidRDefault="008548CD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A15F6" w:rsidRDefault="000A15F6" w:rsidP="000A15F6">
      <w:pPr>
        <w:widowControl w:val="0"/>
        <w:spacing w:after="0" w:line="317" w:lineRule="exact"/>
        <w:ind w:right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6A12" w:rsidRPr="000A15F6" w:rsidRDefault="00E36A12" w:rsidP="000A15F6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УТВЕРЖДЕН</w:t>
      </w:r>
    </w:p>
    <w:p w:rsidR="00E36A12" w:rsidRPr="000A15F6" w:rsidRDefault="00E36A12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приказом </w:t>
      </w:r>
      <w:r w:rsidR="00D80948" w:rsidRPr="000A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Управления финансов </w:t>
      </w:r>
    </w:p>
    <w:p w:rsidR="00D80948" w:rsidRPr="000A15F6" w:rsidRDefault="00D80948" w:rsidP="00E36A12">
      <w:pPr>
        <w:widowControl w:val="0"/>
        <w:spacing w:after="0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A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Онгудайского</w:t>
      </w:r>
      <w:proofErr w:type="spellEnd"/>
      <w:r w:rsidRPr="000A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</w:t>
      </w:r>
    </w:p>
    <w:p w:rsidR="00E36A12" w:rsidRPr="000A15F6" w:rsidRDefault="00D80948" w:rsidP="00E36A12">
      <w:pPr>
        <w:widowControl w:val="0"/>
        <w:spacing w:after="237" w:line="317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«</w:t>
      </w:r>
      <w:r w:rsidR="007564ED" w:rsidRPr="000A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16</w:t>
      </w:r>
      <w:r w:rsidRPr="000A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36A12" w:rsidRPr="000A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7564ED" w:rsidRPr="000A15F6">
        <w:rPr>
          <w:rFonts w:ascii="Times New Roman" w:eastAsia="Times New Roman" w:hAnsi="Times New Roman" w:cs="Times New Roman"/>
          <w:iCs/>
          <w:color w:val="000000"/>
          <w:spacing w:val="-20"/>
          <w:sz w:val="24"/>
          <w:szCs w:val="24"/>
          <w:lang w:eastAsia="ru-RU" w:bidi="ru-RU"/>
        </w:rPr>
        <w:t xml:space="preserve">ноября  </w:t>
      </w:r>
      <w:r w:rsidRPr="000A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2021 года №</w:t>
      </w:r>
      <w:r w:rsidR="007564ED" w:rsidRPr="000A1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37</w:t>
      </w:r>
    </w:p>
    <w:p w:rsidR="000A15F6" w:rsidRDefault="000A15F6" w:rsidP="00E36A12">
      <w:pPr>
        <w:widowControl w:val="0"/>
        <w:spacing w:after="0" w:line="320" w:lineRule="exac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A15F6" w:rsidRDefault="000A15F6" w:rsidP="00E36A12">
      <w:pPr>
        <w:widowControl w:val="0"/>
        <w:spacing w:after="0" w:line="320" w:lineRule="exac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6A12" w:rsidRPr="00E36A12" w:rsidRDefault="00E36A12" w:rsidP="00E36A12">
      <w:pPr>
        <w:widowControl w:val="0"/>
        <w:spacing w:after="0" w:line="320" w:lineRule="exac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</w:t>
      </w:r>
    </w:p>
    <w:p w:rsidR="00D80948" w:rsidRDefault="00E36A12" w:rsidP="00DD7E84">
      <w:pPr>
        <w:widowControl w:val="0"/>
        <w:spacing w:after="0" w:line="320" w:lineRule="exact"/>
        <w:ind w:left="980" w:hanging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санкционирования </w:t>
      </w:r>
      <w:proofErr w:type="gramStart"/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оплаты денежных</w:t>
      </w:r>
      <w:r w:rsidR="00D8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обязательств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получателей средств </w:t>
      </w:r>
      <w:r w:rsidR="00D80948" w:rsidRPr="001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бюджета муниципального</w:t>
      </w:r>
      <w:proofErr w:type="gramEnd"/>
      <w:r w:rsidR="00D80948" w:rsidRPr="001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«</w:t>
      </w:r>
      <w:proofErr w:type="spellStart"/>
      <w:r w:rsidR="00D80948" w:rsidRPr="001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D80948" w:rsidRPr="001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  и </w:t>
      </w:r>
      <w:r w:rsidR="00D8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D80948" w:rsidRPr="001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дминистраторов источников финансирования дефицита </w:t>
      </w:r>
      <w:r w:rsidR="00244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бюджета </w:t>
      </w:r>
      <w:r w:rsidR="00D80948" w:rsidRPr="001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D80948" w:rsidRPr="001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D80948" w:rsidRPr="001C1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</w:p>
    <w:p w:rsidR="00D80948" w:rsidRDefault="00D80948" w:rsidP="00D80948">
      <w:pPr>
        <w:widowControl w:val="0"/>
        <w:spacing w:after="0" w:line="320" w:lineRule="exact"/>
        <w:ind w:left="980" w:hanging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36A12" w:rsidRPr="00E36A12" w:rsidRDefault="00E36A12" w:rsidP="00D80948">
      <w:pPr>
        <w:widowControl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устанавливает порядок санкционирования Управлением Федерального казначейства по Республике Алтай (далее - Управление) оплаты </w:t>
      </w:r>
      <w:r w:rsidR="00D8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счет средств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 </w:t>
      </w:r>
      <w:r w:rsidR="00D8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D8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D8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денежных обязательств получателей средств бюджета </w:t>
      </w:r>
      <w:r w:rsidR="00D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D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D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DD7E84"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оплаты денежных обязательств, подлежащих исполнению за счет бюджетных ассигнований администраторов источников финансирования дефицита бюджета </w:t>
      </w:r>
      <w:r w:rsidR="00D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D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DD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DD7E84"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соответственно - ПБС, АИФДБ) за счет средств бюджета</w:t>
      </w:r>
      <w:r w:rsidR="009B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</w:t>
      </w:r>
      <w:proofErr w:type="gramEnd"/>
      <w:r w:rsidR="009B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«</w:t>
      </w:r>
      <w:proofErr w:type="spellStart"/>
      <w:r w:rsidR="009B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9B6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36A12" w:rsidRPr="00E36A12" w:rsidRDefault="00E36A12" w:rsidP="00E36A12">
      <w:pPr>
        <w:widowControl w:val="0"/>
        <w:tabs>
          <w:tab w:val="left" w:pos="1582"/>
        </w:tabs>
        <w:spacing w:after="0" w:line="317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оплаты денежных обязательств ПБС, АИФДБ представляет в Управление по месту обслуживания лицевого счета ПБС, АИФДБ, лицевого счета для учета операций по переданным полномочиям ПБС (далее - соответствующий лицевой счет) распоряжение о совершении казначейского платежа (далее - Распоряжение) в соответствии с порядком казначейского обслуживания, установленным федеральным законодательством (далее - порядок казначейского обслуживания).</w:t>
      </w:r>
    </w:p>
    <w:p w:rsidR="00E36A12" w:rsidRPr="00E36A12" w:rsidRDefault="00E36A12" w:rsidP="00E36A12">
      <w:pPr>
        <w:widowControl w:val="0"/>
        <w:tabs>
          <w:tab w:val="left" w:pos="1589"/>
        </w:tabs>
        <w:spacing w:after="0" w:line="317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3.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Управление проверяет Распоряжение на наличие в нем реквизитов и показателей, предусмотренных пунктом 4 настоящего Порядка (с учетом положений пункта 5 настоящего Порядка), на соответствие требованиям, установленным пунктами 6, 7, 10 и 11 настоящего Порядка, а также на наличие документов, предусмотренных пунктами 7-9 настоящего Порядка:</w:t>
      </w:r>
    </w:p>
    <w:p w:rsidR="00E36A12" w:rsidRPr="00E36A12" w:rsidRDefault="00E36A12" w:rsidP="00E36A12">
      <w:pPr>
        <w:widowControl w:val="0"/>
        <w:spacing w:after="0" w:line="317" w:lineRule="exact"/>
        <w:ind w:right="3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текущего рабочего дня - по Распоряжениям, представленным до 13-00 часов местного времени;</w:t>
      </w:r>
    </w:p>
    <w:p w:rsidR="00E36A12" w:rsidRPr="00E36A12" w:rsidRDefault="00E36A12" w:rsidP="00E36A12">
      <w:pPr>
        <w:widowControl w:val="0"/>
        <w:spacing w:after="0" w:line="317" w:lineRule="exact"/>
        <w:ind w:right="3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следующего рабочего дня - по Распоряжениям, представленным по истечении 13-00 часов местного времени;</w:t>
      </w:r>
    </w:p>
    <w:p w:rsidR="00E36A12" w:rsidRPr="00E36A12" w:rsidRDefault="00E36A12" w:rsidP="00E36A12">
      <w:pPr>
        <w:widowControl w:val="0"/>
        <w:spacing w:after="0" w:line="317" w:lineRule="exact"/>
        <w:ind w:right="3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позднее одного рабочего дня, следующего за днем предоставления ПБС, АИФДБ Распоряжений - по Распоряжениям на оплату денежных обязательств, в целях финансового обеспечения (</w:t>
      </w:r>
      <w:proofErr w:type="spellStart"/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софинансирования</w:t>
      </w:r>
      <w:proofErr w:type="spellEnd"/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которых предоставляются из федерального бюджета межбюджетные трансферты в форме субсидий, субвенций и иных межбюджетных трансфертов;</w:t>
      </w:r>
    </w:p>
    <w:p w:rsidR="00E36A12" w:rsidRDefault="00E36A12" w:rsidP="00E36A12">
      <w:pPr>
        <w:widowControl w:val="0"/>
        <w:spacing w:after="0" w:line="317" w:lineRule="exact"/>
        <w:ind w:right="3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позднее четвертого рабочего дня, следующего за днем представления ПБС Распоряжения в Управление, в случаях, установленных абзацем вторым подпункта «р» пункта 6 настоящего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Порядка.</w:t>
      </w:r>
    </w:p>
    <w:p w:rsidR="00E36A12" w:rsidRPr="00E36A12" w:rsidRDefault="00E36A12" w:rsidP="00E36A12">
      <w:pPr>
        <w:widowControl w:val="0"/>
        <w:tabs>
          <w:tab w:val="left" w:pos="1653"/>
        </w:tabs>
        <w:spacing w:after="0" w:line="317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4.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Распоряжение проверяется на наличие в нем следующих реквизитов и показателей:</w:t>
      </w:r>
    </w:p>
    <w:p w:rsidR="00E36A12" w:rsidRPr="00E36A12" w:rsidRDefault="006172CC" w:rsidP="00E36A12">
      <w:pPr>
        <w:widowControl w:val="0"/>
        <w:tabs>
          <w:tab w:val="left" w:pos="1674"/>
        </w:tabs>
        <w:spacing w:after="0" w:line="317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6A12"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подписей, соответствующих имеющимся образцам, представленным ПБС, АИФ ДБ для открытия соответствующего лицевого счета в порядке, установленном федеральным законодательством;</w:t>
      </w:r>
    </w:p>
    <w:p w:rsidR="00E36A12" w:rsidRPr="00E36A12" w:rsidRDefault="006172CC" w:rsidP="00E36A12">
      <w:pPr>
        <w:widowControl w:val="0"/>
        <w:tabs>
          <w:tab w:val="left" w:pos="1689"/>
        </w:tabs>
        <w:spacing w:after="0" w:line="317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6A12"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уникального кода ПБС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осуществляется в соответствии с федеральным законодательством (далее - код участника бюджетного процесса по Сводному реестру), и номера соответствующего лицевого счета;</w:t>
      </w:r>
    </w:p>
    <w:p w:rsidR="00E36A12" w:rsidRPr="00E36A12" w:rsidRDefault="006C2DD8" w:rsidP="00E36A12">
      <w:pPr>
        <w:widowControl w:val="0"/>
        <w:tabs>
          <w:tab w:val="left" w:pos="1848"/>
        </w:tabs>
        <w:spacing w:after="0" w:line="317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6A12"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кодов классификации расходов (классификации источников финансирования дефицитов бюджета), по которым необходимо произвести перечисление, уникального кода объекта капитального строительства или объекта недвижимости и (или) аналитического кода, отраженного на лицевом счете ПБС, доведенных до Управления в соответствии с порядком составления и ведения сводной бюджетной росписи бюджета </w:t>
      </w:r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E36A12"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установленным </w:t>
      </w:r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Управлением финансов </w:t>
      </w:r>
      <w:proofErr w:type="spellStart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Онгудайского</w:t>
      </w:r>
      <w:proofErr w:type="spellEnd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 </w:t>
      </w:r>
      <w:r w:rsidR="00E36A12"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порядок составления и ведения сводной</w:t>
      </w:r>
      <w:proofErr w:type="gramEnd"/>
      <w:r w:rsidR="00E36A12"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бюджетной росписи),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:rsidR="00E36A12" w:rsidRPr="00E36A12" w:rsidRDefault="00E36A12" w:rsidP="00E36A12">
      <w:pPr>
        <w:widowControl w:val="0"/>
        <w:tabs>
          <w:tab w:val="left" w:pos="1674"/>
        </w:tabs>
        <w:spacing w:after="0" w:line="317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суммы перечисления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E36A12" w:rsidRPr="00E36A12" w:rsidRDefault="00E36A12" w:rsidP="00E36A12">
      <w:pPr>
        <w:widowControl w:val="0"/>
        <w:tabs>
          <w:tab w:val="left" w:pos="1689"/>
        </w:tabs>
        <w:spacing w:after="0" w:line="317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="003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суммы перечисления в валюте Российской Федерации, в рублевом эквиваленте, исчисленном на дату оформления Распоряжения;</w:t>
      </w:r>
    </w:p>
    <w:p w:rsidR="00E36A12" w:rsidRPr="00E36A12" w:rsidRDefault="00E36A12" w:rsidP="00E36A12">
      <w:pPr>
        <w:widowControl w:val="0"/>
        <w:tabs>
          <w:tab w:val="left" w:pos="1690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е)</w:t>
      </w:r>
      <w:r w:rsidR="003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вида средств (средства бюджета);</w:t>
      </w:r>
    </w:p>
    <w:p w:rsidR="00E36A12" w:rsidRPr="00E36A12" w:rsidRDefault="00E36A12" w:rsidP="00E36A12">
      <w:pPr>
        <w:widowControl w:val="0"/>
        <w:tabs>
          <w:tab w:val="left" w:pos="1728"/>
        </w:tabs>
        <w:spacing w:after="0" w:line="317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ж)</w:t>
      </w:r>
      <w:r w:rsidR="003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наименования, банковских реквизитов, идентификационного номера налогоплательщика (далее - ИНН) и кода причины постановки на учет (далее - КПП) (при наличии) получателя денежных сре</w:t>
      </w:r>
      <w:proofErr w:type="gramStart"/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в Р</w:t>
      </w:r>
      <w:proofErr w:type="gramEnd"/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аспоряжении;</w:t>
      </w:r>
    </w:p>
    <w:p w:rsidR="00E36A12" w:rsidRPr="00E36A12" w:rsidRDefault="00E36A12" w:rsidP="00E36A12">
      <w:pPr>
        <w:widowControl w:val="0"/>
        <w:tabs>
          <w:tab w:val="left" w:pos="1739"/>
        </w:tabs>
        <w:spacing w:after="0" w:line="317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з)</w:t>
      </w:r>
      <w:r w:rsidR="003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номера учтенного в Управлении бюджетного обязательства и номера денежного обязательства ПБС (при наличии);</w:t>
      </w:r>
    </w:p>
    <w:p w:rsidR="00E36A12" w:rsidRPr="00E36A12" w:rsidRDefault="00E36A12" w:rsidP="00E36A12">
      <w:pPr>
        <w:widowControl w:val="0"/>
        <w:tabs>
          <w:tab w:val="left" w:pos="1734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и)</w:t>
      </w:r>
      <w:r w:rsidR="003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номера и серии чека;</w:t>
      </w:r>
    </w:p>
    <w:p w:rsidR="00E36A12" w:rsidRPr="00E36A12" w:rsidRDefault="00E36A12" w:rsidP="00E36A12">
      <w:pPr>
        <w:widowControl w:val="0"/>
        <w:tabs>
          <w:tab w:val="left" w:pos="1734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к)</w:t>
      </w:r>
      <w:r w:rsidR="003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срока действия чека;</w:t>
      </w:r>
    </w:p>
    <w:p w:rsidR="00E36A12" w:rsidRPr="00E36A12" w:rsidRDefault="00E36A12" w:rsidP="00E36A12">
      <w:pPr>
        <w:widowControl w:val="0"/>
        <w:tabs>
          <w:tab w:val="left" w:pos="1734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л)</w:t>
      </w:r>
      <w:r w:rsidR="003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фамилии, имени и отчества получателя средств по чеку;</w:t>
      </w:r>
    </w:p>
    <w:p w:rsidR="00E36A12" w:rsidRPr="00E36A12" w:rsidRDefault="00E36A12" w:rsidP="00E36A12">
      <w:pPr>
        <w:widowControl w:val="0"/>
        <w:tabs>
          <w:tab w:val="left" w:pos="1728"/>
        </w:tabs>
        <w:spacing w:after="0" w:line="317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м)</w:t>
      </w:r>
      <w:r w:rsidR="003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данных документов, удостоверяющих личность получателя средств по чеку;</w:t>
      </w:r>
    </w:p>
    <w:p w:rsidR="00295E49" w:rsidRDefault="00E36A12" w:rsidP="00522AF2">
      <w:pPr>
        <w:widowControl w:val="0"/>
        <w:tabs>
          <w:tab w:val="left" w:pos="1739"/>
        </w:tabs>
        <w:spacing w:after="0" w:line="317" w:lineRule="exact"/>
        <w:ind w:right="24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н)</w:t>
      </w:r>
      <w:r w:rsidR="003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о переводе денежных средств в уплату платежей в бюджетную систему Российской Федерации;</w:t>
      </w:r>
    </w:p>
    <w:p w:rsidR="00E36A12" w:rsidRPr="00E36A12" w:rsidRDefault="00E36A12" w:rsidP="00E36A12">
      <w:pPr>
        <w:widowControl w:val="0"/>
        <w:tabs>
          <w:tab w:val="left" w:pos="1741"/>
        </w:tabs>
        <w:spacing w:after="0" w:line="317" w:lineRule="exact"/>
        <w:ind w:righ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o)</w:t>
      </w:r>
      <w:r w:rsidR="003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реквизитов (номер, дата) документов (договора, </w:t>
      </w:r>
      <w:r w:rsidR="0059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контракта, соглашения) (при наличии), на основании которых возникают бюджетные обязательства ПБС, и документов, подтверждающих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возникновение денежных обязательств ПБС, предоставляемых ПБС при постановке на учет бюджетных и денежных обязательств в соответствии с порядком учета Управлением бюджетных и денежных обязательств получателей средств бюджета </w:t>
      </w:r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образования «</w:t>
      </w:r>
      <w:proofErr w:type="spellStart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установленным </w:t>
      </w:r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Управлением финансов </w:t>
      </w:r>
      <w:proofErr w:type="spellStart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Онгудайского</w:t>
      </w:r>
      <w:proofErr w:type="spellEnd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порядок учета</w:t>
      </w:r>
      <w:proofErr w:type="gramEnd"/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обязательств);</w:t>
      </w:r>
    </w:p>
    <w:p w:rsidR="00E36A12" w:rsidRPr="00E36A12" w:rsidRDefault="00E36A12" w:rsidP="00E36A12">
      <w:pPr>
        <w:widowControl w:val="0"/>
        <w:tabs>
          <w:tab w:val="left" w:pos="1741"/>
        </w:tabs>
        <w:spacing w:after="0" w:line="317" w:lineRule="exact"/>
        <w:ind w:righ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п)</w:t>
      </w:r>
      <w:r w:rsidR="003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(далее - документы, подтверждающие возникновение денежных обязательств), за исключением</w:t>
      </w:r>
      <w:proofErr w:type="gramEnd"/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реквизитов документов, подтверждающих возникновение денежных обязатель</w:t>
      </w:r>
      <w:proofErr w:type="gramStart"/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 в сл</w:t>
      </w:r>
      <w:proofErr w:type="gramEnd"/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учае осуществления авансовых платежей в соответствии с условиями договора (</w:t>
      </w:r>
      <w:r w:rsidR="00593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контракта), внесения арендной платы по договору (</w:t>
      </w:r>
      <w:r w:rsidR="0089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контракту), если условиями таких договоров (</w:t>
      </w:r>
      <w:r w:rsidR="0044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E36A12" w:rsidRPr="00E36A12" w:rsidRDefault="00E36A12" w:rsidP="00E36A12">
      <w:pPr>
        <w:widowControl w:val="0"/>
        <w:tabs>
          <w:tab w:val="left" w:pos="1741"/>
        </w:tabs>
        <w:spacing w:after="0" w:line="317" w:lineRule="exact"/>
        <w:ind w:righ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p)</w:t>
      </w:r>
      <w:r w:rsidR="003B56A8" w:rsidRPr="0075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6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аналитического кода, присваиваемого Министерством финансов Республики Алтай в соответствующем финансовом году дотациям, субсидиям, субвенциям, иным межбюджетным трансфертам, имеющим целевое назначение, предоставляемым из республиканского бюджета Республики Алтай участникам бюджетного процесса Республики Алтай;</w:t>
      </w:r>
    </w:p>
    <w:p w:rsidR="00E36A12" w:rsidRPr="00E36A12" w:rsidRDefault="00E36A12" w:rsidP="00E36A12">
      <w:pPr>
        <w:widowControl w:val="0"/>
        <w:tabs>
          <w:tab w:val="left" w:pos="1741"/>
        </w:tabs>
        <w:spacing w:after="0" w:line="317" w:lineRule="exact"/>
        <w:ind w:righ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с)</w:t>
      </w:r>
      <w:r w:rsidR="003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кода источника поступлений целевых сре</w:t>
      </w:r>
      <w:proofErr w:type="gramStart"/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в сл</w:t>
      </w:r>
      <w:proofErr w:type="gramEnd"/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E36A12" w:rsidRPr="00B73467" w:rsidRDefault="00B73467" w:rsidP="00B73467">
      <w:pPr>
        <w:pStyle w:val="a6"/>
        <w:widowControl w:val="0"/>
        <w:tabs>
          <w:tab w:val="left" w:pos="1595"/>
        </w:tabs>
        <w:spacing w:after="0" w:line="317" w:lineRule="exact"/>
        <w:ind w:left="0" w:righ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E36A12" w:rsidRPr="00B7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Требования подпунктов «о», «п» и «р» пункта 4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r w:rsidR="00E36A12" w:rsidRPr="00B7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орядка не применяются в отношении:</w:t>
      </w:r>
    </w:p>
    <w:p w:rsidR="00E36A12" w:rsidRPr="00E36A12" w:rsidRDefault="00E36A12" w:rsidP="00E36A12">
      <w:pPr>
        <w:widowControl w:val="0"/>
        <w:spacing w:after="0" w:line="317" w:lineRule="exact"/>
        <w:ind w:right="3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Распоряжения при перечислении средств ПБС, осуществляющим в соответствии с бюджетным законодательством Российской Федерации операции со средствами бюджета </w:t>
      </w:r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счетах, открытых им в учреждении Центрального банка Российской Федерации или кредитной организации;</w:t>
      </w:r>
    </w:p>
    <w:p w:rsidR="009670B5" w:rsidRDefault="00E36A12" w:rsidP="00522AF2">
      <w:pPr>
        <w:widowControl w:val="0"/>
        <w:spacing w:after="0" w:line="317" w:lineRule="exact"/>
        <w:ind w:right="30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Распоряжения при перечислении средств обособленным </w:t>
      </w:r>
      <w:r w:rsidRPr="00E36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подразделениям ПБС, не наделенным полномочиями по ведению бюджетного учета.</w:t>
      </w:r>
    </w:p>
    <w:p w:rsidR="009670B5" w:rsidRPr="009670B5" w:rsidRDefault="009670B5" w:rsidP="00522AF2">
      <w:pPr>
        <w:widowControl w:val="0"/>
        <w:spacing w:after="0" w:line="317" w:lineRule="exact"/>
        <w:ind w:left="142" w:right="26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подпункта «о» пункта 4 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контракта) федеральным законодательством не предусмотрено.</w:t>
      </w:r>
    </w:p>
    <w:p w:rsidR="009670B5" w:rsidRPr="009670B5" w:rsidRDefault="009670B5" w:rsidP="00522AF2">
      <w:pPr>
        <w:widowControl w:val="0"/>
        <w:spacing w:after="0" w:line="317" w:lineRule="exact"/>
        <w:ind w:left="142" w:right="26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одном Распоряжении может содержаться несколько сумм перечислений по разным кодам классификации расходов бюджета </w:t>
      </w:r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(классификации источников финансирования дефицитов бюджета) в рамках одного </w:t>
      </w: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денежного обязательства ПБС, АИФ ДБ.</w:t>
      </w:r>
    </w:p>
    <w:p w:rsidR="009670B5" w:rsidRPr="009670B5" w:rsidRDefault="009670B5" w:rsidP="00522AF2">
      <w:pPr>
        <w:widowControl w:val="0"/>
        <w:tabs>
          <w:tab w:val="left" w:pos="1691"/>
        </w:tabs>
        <w:spacing w:after="0" w:line="317" w:lineRule="exact"/>
        <w:ind w:left="142" w:right="26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9670B5" w:rsidRPr="009670B5" w:rsidRDefault="00522AF2" w:rsidP="00522AF2">
      <w:pPr>
        <w:widowControl w:val="0"/>
        <w:tabs>
          <w:tab w:val="left" w:pos="1691"/>
        </w:tabs>
        <w:spacing w:after="0" w:line="317" w:lineRule="exact"/>
        <w:ind w:left="142" w:right="26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соответствие указанных в Распоряжении кодов классификации расходов бюджета </w:t>
      </w:r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кодам бюджетной классификации, действующим в текущем финансовом году на момент представления Распоряжения;</w:t>
      </w:r>
    </w:p>
    <w:p w:rsidR="009670B5" w:rsidRPr="009670B5" w:rsidRDefault="00522AF2" w:rsidP="00522AF2">
      <w:pPr>
        <w:widowControl w:val="0"/>
        <w:tabs>
          <w:tab w:val="left" w:pos="1860"/>
        </w:tabs>
        <w:spacing w:after="0" w:line="317" w:lineRule="exact"/>
        <w:ind w:left="142" w:right="26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9670B5" w:rsidRPr="009670B5" w:rsidRDefault="00522AF2" w:rsidP="00522AF2">
      <w:pPr>
        <w:widowControl w:val="0"/>
        <w:tabs>
          <w:tab w:val="left" w:pos="1691"/>
        </w:tabs>
        <w:spacing w:after="0" w:line="317" w:lineRule="exact"/>
        <w:ind w:left="142" w:right="26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указанных в Распоряжении кодов видов расходов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Федерации;</w:t>
      </w:r>
    </w:p>
    <w:p w:rsidR="009670B5" w:rsidRPr="009670B5" w:rsidRDefault="00522AF2" w:rsidP="00522AF2">
      <w:pPr>
        <w:widowControl w:val="0"/>
        <w:tabs>
          <w:tab w:val="left" w:pos="1691"/>
        </w:tabs>
        <w:spacing w:after="0" w:line="317" w:lineRule="exact"/>
        <w:ind w:left="142" w:right="26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непревышение</w:t>
      </w:r>
      <w:proofErr w:type="spellEnd"/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и (или) аналитическим кодам;</w:t>
      </w:r>
    </w:p>
    <w:p w:rsidR="009670B5" w:rsidRPr="009670B5" w:rsidRDefault="00522AF2" w:rsidP="00522AF2">
      <w:pPr>
        <w:widowControl w:val="0"/>
        <w:tabs>
          <w:tab w:val="left" w:pos="1691"/>
        </w:tabs>
        <w:spacing w:after="0" w:line="317" w:lineRule="exact"/>
        <w:ind w:left="142" w:right="26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9670B5" w:rsidRPr="009670B5" w:rsidRDefault="00522AF2" w:rsidP="00522AF2">
      <w:pPr>
        <w:widowControl w:val="0"/>
        <w:tabs>
          <w:tab w:val="left" w:pos="1691"/>
        </w:tabs>
        <w:spacing w:after="0" w:line="317" w:lineRule="exact"/>
        <w:ind w:left="142" w:right="26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соответствие реквизитов Распоряжения требованиям бюджетного законодательства Российской Федерации о перечислении средств </w:t>
      </w:r>
      <w:r w:rsidR="00BD50DC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бюджета </w:t>
      </w:r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BD50DC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соответствующие казначейские счета;</w:t>
      </w:r>
    </w:p>
    <w:p w:rsidR="009670B5" w:rsidRPr="009670B5" w:rsidRDefault="00522AF2" w:rsidP="00522AF2">
      <w:pPr>
        <w:widowControl w:val="0"/>
        <w:tabs>
          <w:tab w:val="left" w:pos="1716"/>
        </w:tabs>
        <w:spacing w:after="0" w:line="317" w:lineRule="exact"/>
        <w:ind w:left="142" w:right="26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9670B5" w:rsidRDefault="00522AF2" w:rsidP="009503CD">
      <w:pPr>
        <w:widowControl w:val="0"/>
        <w:tabs>
          <w:tab w:val="left" w:pos="2011"/>
        </w:tabs>
        <w:spacing w:after="0" w:line="317" w:lineRule="exact"/>
        <w:ind w:left="142" w:right="26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идентичность кода (кодов) классификации расходов </w:t>
      </w:r>
      <w:r w:rsidR="00BD50DC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бюджета </w:t>
      </w:r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BD50DC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денежному обязательству и платежу;</w:t>
      </w:r>
    </w:p>
    <w:p w:rsidR="009670B5" w:rsidRPr="009670B5" w:rsidRDefault="00522AF2" w:rsidP="009670B5">
      <w:pPr>
        <w:widowControl w:val="0"/>
        <w:tabs>
          <w:tab w:val="left" w:pos="1665"/>
        </w:tabs>
        <w:spacing w:after="0" w:line="317" w:lineRule="exact"/>
        <w:ind w:right="2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9670B5" w:rsidRPr="009670B5" w:rsidRDefault="00522AF2" w:rsidP="009670B5">
      <w:pPr>
        <w:widowControl w:val="0"/>
        <w:tabs>
          <w:tab w:val="left" w:pos="1672"/>
        </w:tabs>
        <w:spacing w:after="0" w:line="317" w:lineRule="exact"/>
        <w:ind w:right="2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непревышение</w:t>
      </w:r>
      <w:proofErr w:type="spellEnd"/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9670B5" w:rsidRPr="009670B5" w:rsidRDefault="00522AF2" w:rsidP="009670B5">
      <w:pPr>
        <w:widowControl w:val="0"/>
        <w:tabs>
          <w:tab w:val="left" w:pos="1651"/>
        </w:tabs>
        <w:spacing w:after="0" w:line="317" w:lineRule="exact"/>
        <w:ind w:right="2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соответствие кода классификации расходов </w:t>
      </w:r>
      <w:r w:rsidR="00BD50DC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бюджета </w:t>
      </w:r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BD5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BD50DC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уникального кода объекта капитального строительства или объекта недвижимого имущества и (или) аналитического кода по денежному обязательству и платежу;</w:t>
      </w:r>
    </w:p>
    <w:p w:rsidR="009670B5" w:rsidRPr="009670B5" w:rsidRDefault="00522AF2" w:rsidP="009670B5">
      <w:pPr>
        <w:widowControl w:val="0"/>
        <w:tabs>
          <w:tab w:val="left" w:pos="1829"/>
        </w:tabs>
        <w:spacing w:after="0" w:line="317" w:lineRule="exact"/>
        <w:ind w:right="2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непревышение</w:t>
      </w:r>
      <w:proofErr w:type="spellEnd"/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9670B5" w:rsidRPr="009670B5" w:rsidRDefault="00522AF2" w:rsidP="009670B5">
      <w:pPr>
        <w:widowControl w:val="0"/>
        <w:tabs>
          <w:tab w:val="left" w:pos="1705"/>
        </w:tabs>
        <w:spacing w:after="0" w:line="317" w:lineRule="exact"/>
        <w:ind w:right="2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заказчиками, договору, подлежащему включению в реестр контрактов, указанных в Распоряжении;</w:t>
      </w:r>
      <w:proofErr w:type="gramEnd"/>
    </w:p>
    <w:p w:rsidR="009670B5" w:rsidRPr="009670B5" w:rsidRDefault="00522AF2" w:rsidP="009670B5">
      <w:pPr>
        <w:widowControl w:val="0"/>
        <w:tabs>
          <w:tab w:val="left" w:pos="1829"/>
        </w:tabs>
        <w:spacing w:after="0" w:line="317" w:lineRule="exact"/>
        <w:ind w:right="2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непревышение</w:t>
      </w:r>
      <w:proofErr w:type="spellEnd"/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BC0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решением </w:t>
      </w:r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бюджете</w:t>
      </w:r>
      <w:r w:rsidR="0093527A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70B5" w:rsidRPr="00B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(постановлением </w:t>
      </w:r>
      <w:r w:rsidR="00490119" w:rsidRPr="00B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муниципального образования «</w:t>
      </w:r>
      <w:proofErr w:type="spellStart"/>
      <w:r w:rsidR="00490119" w:rsidRPr="00B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490119" w:rsidRPr="00B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9670B5" w:rsidRPr="00B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9670B5" w:rsidRPr="009670B5" w:rsidRDefault="00522AF2" w:rsidP="009670B5">
      <w:pPr>
        <w:widowControl w:val="0"/>
        <w:tabs>
          <w:tab w:val="left" w:pos="1665"/>
        </w:tabs>
        <w:spacing w:after="0" w:line="317" w:lineRule="exact"/>
        <w:ind w:right="2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неопережение</w:t>
      </w:r>
      <w:proofErr w:type="spellEnd"/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9670B5" w:rsidRPr="009670B5" w:rsidRDefault="00522AF2" w:rsidP="009670B5">
      <w:pPr>
        <w:widowControl w:val="0"/>
        <w:tabs>
          <w:tab w:val="left" w:pos="1658"/>
        </w:tabs>
        <w:spacing w:after="0" w:line="317" w:lineRule="exact"/>
        <w:ind w:right="2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C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оответствие кода цели содержанию текста, указанного в поле «назначение платежа».</w:t>
      </w:r>
    </w:p>
    <w:p w:rsidR="009670B5" w:rsidRPr="009670B5" w:rsidRDefault="009670B5" w:rsidP="009670B5">
      <w:pPr>
        <w:widowControl w:val="0"/>
        <w:spacing w:after="0" w:line="317" w:lineRule="exact"/>
        <w:ind w:right="2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proofErr w:type="gramEnd"/>
    </w:p>
    <w:p w:rsidR="009670B5" w:rsidRDefault="009670B5" w:rsidP="009670B5">
      <w:pPr>
        <w:widowControl w:val="0"/>
        <w:tabs>
          <w:tab w:val="left" w:pos="1635"/>
        </w:tabs>
        <w:spacing w:after="0" w:line="317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7.</w:t>
      </w: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ПБС представляет в Управление вместе с Распоряжением указанный в нем документ, подтверждающий возникновение денежного обязательства.</w:t>
      </w:r>
    </w:p>
    <w:p w:rsidR="009670B5" w:rsidRPr="009670B5" w:rsidRDefault="009670B5" w:rsidP="009670B5">
      <w:pPr>
        <w:widowControl w:val="0"/>
        <w:spacing w:after="0" w:line="317" w:lineRule="exact"/>
        <w:ind w:right="2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санкционировании оплаты денежных обязатель</w:t>
      </w:r>
      <w:proofErr w:type="gramStart"/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 в сл</w:t>
      </w:r>
      <w:proofErr w:type="gramEnd"/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учае, установленном настоящим пунктом, дополнительно к направлениям проверки, установленным пунктом 6 настоящего Порядка, осуществляется проверка равенства сумм Распоряжения сумме соответствующего денежного обязательства.</w:t>
      </w:r>
    </w:p>
    <w:p w:rsidR="009670B5" w:rsidRPr="009670B5" w:rsidRDefault="009670B5" w:rsidP="009670B5">
      <w:pPr>
        <w:widowControl w:val="0"/>
        <w:tabs>
          <w:tab w:val="left" w:pos="1712"/>
        </w:tabs>
        <w:spacing w:after="0" w:line="317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</w:t>
      </w: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санкционировании оплаты дене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жных обязательств, возникших из </w:t>
      </w: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заключенных </w:t>
      </w:r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пунктом 6 настоящего Порядка, осуществляется проверка наличия утвержденной проектной документации на указанные объекты капитального строительства согласно уведомлениям, доведенным </w:t>
      </w:r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Управлением финансов </w:t>
      </w:r>
      <w:proofErr w:type="spellStart"/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Онгудайского</w:t>
      </w:r>
      <w:proofErr w:type="spellEnd"/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</w:t>
      </w: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Управления в соответствии с порядком составления и ведения сводной бюджетной росписи.</w:t>
      </w:r>
      <w:proofErr w:type="gramEnd"/>
    </w:p>
    <w:p w:rsidR="009670B5" w:rsidRPr="009670B5" w:rsidRDefault="009670B5" w:rsidP="009670B5">
      <w:pPr>
        <w:widowControl w:val="0"/>
        <w:tabs>
          <w:tab w:val="left" w:pos="1772"/>
        </w:tabs>
        <w:spacing w:after="0" w:line="317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</w:t>
      </w: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муниципальным </w:t>
      </w: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контрактом), предусматривающим обязанность ПБС - </w:t>
      </w:r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</w:t>
      </w: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ного заказчика по перечислению суммы неустойки (штрафа, пеней) за </w:t>
      </w: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нарушение законодательства Российской Федерации о контрактной системе в сфере закупок товаров, работ, </w:t>
      </w:r>
      <w:r w:rsidRPr="00B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 для обеспечения муниципальных нужд в доход</w:t>
      </w:r>
      <w:r w:rsidR="00A30BC2" w:rsidRPr="00B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республиканского</w:t>
      </w:r>
      <w:r w:rsidRPr="00B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бюджета</w:t>
      </w:r>
      <w:r w:rsidR="00A30BC2" w:rsidRPr="00B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Республики Алтай</w:t>
      </w:r>
      <w:r w:rsidRPr="00B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ПБС представляет в Управление, не позднее представления Распоряжения на оплату денежного обязательства</w:t>
      </w:r>
      <w:proofErr w:type="gramEnd"/>
      <w:r w:rsidRPr="00B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договору (</w:t>
      </w:r>
      <w:r w:rsidR="0093527A" w:rsidRPr="00B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муниципальному </w:t>
      </w:r>
      <w:r w:rsidRPr="00B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контракту), Распоряжение на перечисление в доход </w:t>
      </w:r>
      <w:r w:rsidR="00A30BC2" w:rsidRPr="00B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республиканского бюджета Республики Алтай </w:t>
      </w:r>
      <w:r w:rsidRPr="00B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суммы неустойки (штрафа, пеней) по данному договору (</w:t>
      </w:r>
      <w:r w:rsidR="0093527A" w:rsidRPr="00B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муниципальному </w:t>
      </w:r>
      <w:r w:rsidRPr="00B56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контракту).</w:t>
      </w:r>
    </w:p>
    <w:p w:rsidR="009670B5" w:rsidRPr="009670B5" w:rsidRDefault="009670B5" w:rsidP="009670B5">
      <w:pPr>
        <w:widowControl w:val="0"/>
        <w:tabs>
          <w:tab w:val="left" w:pos="1782"/>
        </w:tabs>
        <w:spacing w:after="0" w:line="317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10.</w:t>
      </w: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9670B5" w:rsidRPr="009670B5" w:rsidRDefault="009670B5" w:rsidP="009670B5">
      <w:pPr>
        <w:widowControl w:val="0"/>
        <w:tabs>
          <w:tab w:val="left" w:pos="1712"/>
        </w:tabs>
        <w:spacing w:after="0" w:line="317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а) </w:t>
      </w: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соответствие указанных в Распоряжении кодов классификации расходов </w:t>
      </w:r>
      <w:r w:rsidR="0093527A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бюджета </w:t>
      </w:r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93527A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кодам бюджетной классификации, действующим в текущем финансовом году на момент представления Распоряжения;</w:t>
      </w:r>
    </w:p>
    <w:p w:rsidR="009670B5" w:rsidRPr="009670B5" w:rsidRDefault="009670B5" w:rsidP="009670B5">
      <w:pPr>
        <w:widowControl w:val="0"/>
        <w:tabs>
          <w:tab w:val="left" w:pos="0"/>
          <w:tab w:val="left" w:pos="1772"/>
        </w:tabs>
        <w:spacing w:after="0" w:line="317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б) </w:t>
      </w: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соответствие указанных в Распоряжении </w:t>
      </w:r>
      <w:proofErr w:type="gramStart"/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кодов видов расходов классификации расходов </w:t>
      </w:r>
      <w:r w:rsidR="0093527A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бюджета </w:t>
      </w:r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proofErr w:type="gramEnd"/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«</w:t>
      </w:r>
      <w:proofErr w:type="spellStart"/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93527A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9670B5" w:rsidRPr="009670B5" w:rsidRDefault="009670B5" w:rsidP="009670B5">
      <w:pPr>
        <w:widowControl w:val="0"/>
        <w:tabs>
          <w:tab w:val="left" w:pos="1712"/>
        </w:tabs>
        <w:spacing w:after="0" w:line="317" w:lineRule="exact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в) </w:t>
      </w:r>
      <w:proofErr w:type="spellStart"/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непревышение</w:t>
      </w:r>
      <w:proofErr w:type="spellEnd"/>
      <w:r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295E49" w:rsidRDefault="00F33C50" w:rsidP="00522AF2">
      <w:pPr>
        <w:widowControl w:val="0"/>
        <w:tabs>
          <w:tab w:val="left" w:pos="1952"/>
        </w:tabs>
        <w:spacing w:after="0" w:line="317" w:lineRule="exact"/>
        <w:ind w:right="26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11.</w:t>
      </w:r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санкционировании оплаты денежных обязательств по перечислениям по источникам финансирования дефицита </w:t>
      </w:r>
      <w:r w:rsidR="0093527A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бюджета </w:t>
      </w:r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93527A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9670B5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осуществляется проверка Распоряжения по следующим направлениям:</w:t>
      </w:r>
    </w:p>
    <w:p w:rsidR="00F33C50" w:rsidRPr="00F33C50" w:rsidRDefault="00F33C50" w:rsidP="00F33C50">
      <w:pPr>
        <w:widowControl w:val="0"/>
        <w:tabs>
          <w:tab w:val="left" w:pos="1815"/>
        </w:tabs>
        <w:spacing w:after="0" w:line="317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3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соответствие указанных в Распоряжении </w:t>
      </w:r>
      <w:proofErr w:type="gramStart"/>
      <w:r w:rsidRPr="00F3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кодов классификации источников финансирования дефицита </w:t>
      </w:r>
      <w:r w:rsidR="0093527A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бюджета </w:t>
      </w:r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proofErr w:type="gramEnd"/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 «</w:t>
      </w:r>
      <w:proofErr w:type="spellStart"/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93527A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F3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кодам бюджетной классификации, действующим в текущем финансовом году на момент представления Распоряжения;</w:t>
      </w:r>
    </w:p>
    <w:p w:rsidR="00F33C50" w:rsidRPr="00F33C50" w:rsidRDefault="00F33C50" w:rsidP="00F33C50">
      <w:pPr>
        <w:widowControl w:val="0"/>
        <w:tabs>
          <w:tab w:val="left" w:pos="1815"/>
        </w:tabs>
        <w:spacing w:after="0" w:line="317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3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соответствие указанных в Распоряжении </w:t>
      </w:r>
      <w:proofErr w:type="gramStart"/>
      <w:r w:rsidRPr="00F3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кодов аналитической группы вида источника финансирования дефицита бюджета</w:t>
      </w:r>
      <w:proofErr w:type="gramEnd"/>
      <w:r w:rsidRPr="00F3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текстовому назначению платежа, исходя из содержания текста назначения платежа, в соответствии с бюджетной классификацией;</w:t>
      </w:r>
    </w:p>
    <w:p w:rsidR="00F33C50" w:rsidRPr="00F33C50" w:rsidRDefault="00F33C50" w:rsidP="00F33C50">
      <w:pPr>
        <w:widowControl w:val="0"/>
        <w:tabs>
          <w:tab w:val="left" w:pos="1815"/>
        </w:tabs>
        <w:spacing w:after="0" w:line="317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="007A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3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непревышение</w:t>
      </w:r>
      <w:proofErr w:type="spellEnd"/>
      <w:r w:rsidRPr="00F3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сумм, указанных в Распоряжении, остаткам соответствующих бюджетных ассигнований, учтенных на лицевом счете </w:t>
      </w:r>
      <w:proofErr w:type="gramStart"/>
      <w:r w:rsidRPr="00F3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администратора источников внутреннего финансирования дефицита бюджета</w:t>
      </w:r>
      <w:proofErr w:type="gramEnd"/>
      <w:r w:rsidRPr="00F3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3C50" w:rsidRPr="00F33C50" w:rsidRDefault="00F33C50" w:rsidP="00F33C50">
      <w:pPr>
        <w:widowControl w:val="0"/>
        <w:tabs>
          <w:tab w:val="left" w:pos="1815"/>
        </w:tabs>
        <w:spacing w:after="0" w:line="317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</w:t>
      </w:r>
      <w:r w:rsidRPr="00F3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информация, указанная в Распоряжении, или его форма не соответствуют требованиям, установленным пунктами 3, 4, подпунктами «а - н» пункта 6, пунктами 7, 8, 10 и 11 настоящего Порядка, или в случае установления нарушения ПБС условий, установленных пунктом 9 настоящего Порядка, Управление не позднее сроков, установленных пунктом 3 настоящего Порядка, направляет ПБС уведомление в электронной форме, содержащее информацию</w:t>
      </w:r>
      <w:proofErr w:type="gramEnd"/>
      <w:r w:rsidRPr="00F3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позволяющую идентифицировать Распоряжение, не принятое к исполнению, а также содержащее дату и причину отказа, согласно </w:t>
      </w:r>
      <w:r w:rsidRPr="00F3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правилам организации и функционирования системы казначейских платежей.</w:t>
      </w:r>
    </w:p>
    <w:p w:rsidR="00F33C50" w:rsidRPr="00F33C50" w:rsidRDefault="00F33C50" w:rsidP="00F33C50">
      <w:pPr>
        <w:widowControl w:val="0"/>
        <w:spacing w:after="0" w:line="317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3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установлении Управлением нарушений ПБС условий, установленных подпунктами «о» и (или) «п» пункта 6 настоящего Порядка, Управление,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ПБС путем направления Уведомления о нарушении установленных предельных размеров авансового платежа код формы по КФД 0504713 и (или) Уведомления о нарушении сроков</w:t>
      </w:r>
      <w:proofErr w:type="gramEnd"/>
      <w:r w:rsidRPr="00F3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внесения и размеров арендной платы код формы по КФД 0504714, а также обеспечивает доведение указанной информации до главного распорядителя (распорядителя) средств </w:t>
      </w:r>
      <w:r w:rsidR="0093527A" w:rsidRPr="009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бюджета </w:t>
      </w:r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Онгудайский</w:t>
      </w:r>
      <w:proofErr w:type="spellEnd"/>
      <w:r w:rsidR="0093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F3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ведении которого находится допустивший нарушение ПБС, не позднее десяти рабочих дней после отражения операций, вызвавших указанные нарушения на соответствующем лицевом счете.</w:t>
      </w:r>
    </w:p>
    <w:p w:rsidR="00F33C50" w:rsidRDefault="00F33C50" w:rsidP="00F33C50">
      <w:pPr>
        <w:widowControl w:val="0"/>
        <w:tabs>
          <w:tab w:val="left" w:pos="1815"/>
        </w:tabs>
        <w:spacing w:after="0" w:line="317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13.</w:t>
      </w:r>
      <w:r w:rsidRPr="00F3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ПБС, АИФ ДБ с указанием даты, подписи, расшифровки подписи, содержащей фамилию, инициалы ответственного исполнителя Управления, и Распоряжение принимается к исполнению.</w:t>
      </w:r>
      <w:proofErr w:type="gramEnd"/>
    </w:p>
    <w:p w:rsidR="00295F10" w:rsidRPr="00F33C50" w:rsidRDefault="00295F10" w:rsidP="00295F10">
      <w:pPr>
        <w:widowControl w:val="0"/>
        <w:tabs>
          <w:tab w:val="left" w:pos="1815"/>
        </w:tabs>
        <w:spacing w:after="0" w:line="317" w:lineRule="exact"/>
        <w:ind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</w:t>
      </w:r>
      <w:r w:rsidR="002B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</w:t>
      </w:r>
    </w:p>
    <w:p w:rsidR="00F23D8C" w:rsidRDefault="00F23D8C" w:rsidP="00595129">
      <w:pPr>
        <w:pStyle w:val="a5"/>
        <w:rPr>
          <w:rFonts w:ascii="Times New Roman" w:hAnsi="Times New Roman" w:cs="Times New Roman"/>
          <w:lang w:eastAsia="ru-RU"/>
        </w:rPr>
      </w:pPr>
    </w:p>
    <w:p w:rsidR="00F23D8C" w:rsidRDefault="00F23D8C" w:rsidP="00595129">
      <w:pPr>
        <w:pStyle w:val="a5"/>
        <w:rPr>
          <w:rFonts w:ascii="Times New Roman" w:hAnsi="Times New Roman" w:cs="Times New Roman"/>
          <w:lang w:eastAsia="ru-RU"/>
        </w:rPr>
      </w:pPr>
    </w:p>
    <w:p w:rsidR="00F23D8C" w:rsidRDefault="00F23D8C" w:rsidP="00595129">
      <w:pPr>
        <w:pStyle w:val="a5"/>
        <w:rPr>
          <w:rFonts w:ascii="Times New Roman" w:hAnsi="Times New Roman" w:cs="Times New Roman"/>
          <w:lang w:eastAsia="ru-RU"/>
        </w:rPr>
      </w:pPr>
    </w:p>
    <w:sectPr w:rsidR="00F23D8C" w:rsidSect="000A15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C60"/>
    <w:multiLevelType w:val="hybridMultilevel"/>
    <w:tmpl w:val="2134532E"/>
    <w:lvl w:ilvl="0" w:tplc="8252EC7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3D4C20"/>
    <w:multiLevelType w:val="multilevel"/>
    <w:tmpl w:val="478E8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434068"/>
    <w:multiLevelType w:val="hybridMultilevel"/>
    <w:tmpl w:val="7A4A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7513D"/>
    <w:multiLevelType w:val="hybridMultilevel"/>
    <w:tmpl w:val="C9369B00"/>
    <w:lvl w:ilvl="0" w:tplc="F86A8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362DF5"/>
    <w:multiLevelType w:val="multilevel"/>
    <w:tmpl w:val="BBB0C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59"/>
    <w:rsid w:val="00007C78"/>
    <w:rsid w:val="0001232A"/>
    <w:rsid w:val="000223D2"/>
    <w:rsid w:val="00033279"/>
    <w:rsid w:val="00040B4D"/>
    <w:rsid w:val="00050518"/>
    <w:rsid w:val="00052E93"/>
    <w:rsid w:val="000872DB"/>
    <w:rsid w:val="00094222"/>
    <w:rsid w:val="000A15F6"/>
    <w:rsid w:val="000F1E8C"/>
    <w:rsid w:val="000F45F7"/>
    <w:rsid w:val="00104EF6"/>
    <w:rsid w:val="00141B3E"/>
    <w:rsid w:val="0014624B"/>
    <w:rsid w:val="0016345C"/>
    <w:rsid w:val="00185AB1"/>
    <w:rsid w:val="00197DF1"/>
    <w:rsid w:val="001B44ED"/>
    <w:rsid w:val="001B4E34"/>
    <w:rsid w:val="001B665A"/>
    <w:rsid w:val="001C1949"/>
    <w:rsid w:val="001D4D64"/>
    <w:rsid w:val="001F248D"/>
    <w:rsid w:val="00203157"/>
    <w:rsid w:val="00242867"/>
    <w:rsid w:val="00243C09"/>
    <w:rsid w:val="00244FB0"/>
    <w:rsid w:val="002457F9"/>
    <w:rsid w:val="00247168"/>
    <w:rsid w:val="00256B79"/>
    <w:rsid w:val="00264301"/>
    <w:rsid w:val="002739F4"/>
    <w:rsid w:val="00281F05"/>
    <w:rsid w:val="00283DD8"/>
    <w:rsid w:val="00295E49"/>
    <w:rsid w:val="00295F10"/>
    <w:rsid w:val="00297C9C"/>
    <w:rsid w:val="002A0D0A"/>
    <w:rsid w:val="002A1482"/>
    <w:rsid w:val="002A60CC"/>
    <w:rsid w:val="002B392C"/>
    <w:rsid w:val="002C2655"/>
    <w:rsid w:val="002D66A0"/>
    <w:rsid w:val="002E0F40"/>
    <w:rsid w:val="002E10EF"/>
    <w:rsid w:val="0031534E"/>
    <w:rsid w:val="003161D9"/>
    <w:rsid w:val="0032133D"/>
    <w:rsid w:val="00336928"/>
    <w:rsid w:val="003477AB"/>
    <w:rsid w:val="003506D6"/>
    <w:rsid w:val="003536F8"/>
    <w:rsid w:val="00367968"/>
    <w:rsid w:val="00380A80"/>
    <w:rsid w:val="00382AF4"/>
    <w:rsid w:val="003964C1"/>
    <w:rsid w:val="003A25E7"/>
    <w:rsid w:val="003A34B1"/>
    <w:rsid w:val="003B56A8"/>
    <w:rsid w:val="003D719A"/>
    <w:rsid w:val="003E3087"/>
    <w:rsid w:val="003F669C"/>
    <w:rsid w:val="00411939"/>
    <w:rsid w:val="00434377"/>
    <w:rsid w:val="0044250E"/>
    <w:rsid w:val="00446402"/>
    <w:rsid w:val="00463E83"/>
    <w:rsid w:val="00464326"/>
    <w:rsid w:val="00475C2F"/>
    <w:rsid w:val="00490119"/>
    <w:rsid w:val="00490B9F"/>
    <w:rsid w:val="00491CD4"/>
    <w:rsid w:val="004A3BD1"/>
    <w:rsid w:val="004B4397"/>
    <w:rsid w:val="004B6F98"/>
    <w:rsid w:val="004C1B7A"/>
    <w:rsid w:val="004D6A16"/>
    <w:rsid w:val="004E3E59"/>
    <w:rsid w:val="004E732C"/>
    <w:rsid w:val="004F74B7"/>
    <w:rsid w:val="005204E7"/>
    <w:rsid w:val="00522AF2"/>
    <w:rsid w:val="00524B0B"/>
    <w:rsid w:val="00531ED8"/>
    <w:rsid w:val="00543B19"/>
    <w:rsid w:val="0055724B"/>
    <w:rsid w:val="0057438A"/>
    <w:rsid w:val="00576232"/>
    <w:rsid w:val="005805A3"/>
    <w:rsid w:val="005831D9"/>
    <w:rsid w:val="00592F19"/>
    <w:rsid w:val="00593A90"/>
    <w:rsid w:val="00593F20"/>
    <w:rsid w:val="00595129"/>
    <w:rsid w:val="005A5524"/>
    <w:rsid w:val="005B6198"/>
    <w:rsid w:val="005C18B7"/>
    <w:rsid w:val="005D585C"/>
    <w:rsid w:val="005E6219"/>
    <w:rsid w:val="006068D9"/>
    <w:rsid w:val="0061601C"/>
    <w:rsid w:val="006172CC"/>
    <w:rsid w:val="00625BA0"/>
    <w:rsid w:val="00641801"/>
    <w:rsid w:val="00646E3F"/>
    <w:rsid w:val="00656DC9"/>
    <w:rsid w:val="00661103"/>
    <w:rsid w:val="00666BF7"/>
    <w:rsid w:val="00673B28"/>
    <w:rsid w:val="006743C1"/>
    <w:rsid w:val="00675046"/>
    <w:rsid w:val="00676CBD"/>
    <w:rsid w:val="00695930"/>
    <w:rsid w:val="006A35DE"/>
    <w:rsid w:val="006B15C6"/>
    <w:rsid w:val="006B76BF"/>
    <w:rsid w:val="006C2DD8"/>
    <w:rsid w:val="006C3EFD"/>
    <w:rsid w:val="006D31E0"/>
    <w:rsid w:val="006D548F"/>
    <w:rsid w:val="006D64FF"/>
    <w:rsid w:val="006E6380"/>
    <w:rsid w:val="0071072B"/>
    <w:rsid w:val="007203C5"/>
    <w:rsid w:val="00725AB0"/>
    <w:rsid w:val="007323C6"/>
    <w:rsid w:val="007365C7"/>
    <w:rsid w:val="00740C89"/>
    <w:rsid w:val="00747636"/>
    <w:rsid w:val="007564ED"/>
    <w:rsid w:val="007817AA"/>
    <w:rsid w:val="00797DD6"/>
    <w:rsid w:val="007A006C"/>
    <w:rsid w:val="007B3016"/>
    <w:rsid w:val="007C0CFC"/>
    <w:rsid w:val="007C498A"/>
    <w:rsid w:val="007F18FD"/>
    <w:rsid w:val="007F7126"/>
    <w:rsid w:val="00812FEA"/>
    <w:rsid w:val="008201B4"/>
    <w:rsid w:val="0082318E"/>
    <w:rsid w:val="00837F0B"/>
    <w:rsid w:val="008408B9"/>
    <w:rsid w:val="00843356"/>
    <w:rsid w:val="00853A2D"/>
    <w:rsid w:val="008548CD"/>
    <w:rsid w:val="0087033C"/>
    <w:rsid w:val="0089309C"/>
    <w:rsid w:val="00894950"/>
    <w:rsid w:val="008A149D"/>
    <w:rsid w:val="008B6279"/>
    <w:rsid w:val="008C0AE4"/>
    <w:rsid w:val="008C5653"/>
    <w:rsid w:val="008D372F"/>
    <w:rsid w:val="008D6F7D"/>
    <w:rsid w:val="008E0EE0"/>
    <w:rsid w:val="008F3305"/>
    <w:rsid w:val="00913BE6"/>
    <w:rsid w:val="009154E2"/>
    <w:rsid w:val="009165E2"/>
    <w:rsid w:val="00922004"/>
    <w:rsid w:val="00927A7A"/>
    <w:rsid w:val="009310B2"/>
    <w:rsid w:val="00934C26"/>
    <w:rsid w:val="0093527A"/>
    <w:rsid w:val="00942445"/>
    <w:rsid w:val="009503CD"/>
    <w:rsid w:val="009635A6"/>
    <w:rsid w:val="009646CF"/>
    <w:rsid w:val="009670B5"/>
    <w:rsid w:val="00971D83"/>
    <w:rsid w:val="00983CB1"/>
    <w:rsid w:val="0099656A"/>
    <w:rsid w:val="009A2238"/>
    <w:rsid w:val="009A439E"/>
    <w:rsid w:val="009B6A01"/>
    <w:rsid w:val="009B6D0E"/>
    <w:rsid w:val="009C4023"/>
    <w:rsid w:val="009C5905"/>
    <w:rsid w:val="009C6870"/>
    <w:rsid w:val="009C6DF6"/>
    <w:rsid w:val="009E6581"/>
    <w:rsid w:val="00A04100"/>
    <w:rsid w:val="00A0790B"/>
    <w:rsid w:val="00A1530B"/>
    <w:rsid w:val="00A24CE3"/>
    <w:rsid w:val="00A30BC2"/>
    <w:rsid w:val="00A3561C"/>
    <w:rsid w:val="00A471E8"/>
    <w:rsid w:val="00A60315"/>
    <w:rsid w:val="00A613FD"/>
    <w:rsid w:val="00A662F3"/>
    <w:rsid w:val="00A665DC"/>
    <w:rsid w:val="00A67B34"/>
    <w:rsid w:val="00A71DA4"/>
    <w:rsid w:val="00A7210C"/>
    <w:rsid w:val="00A730E7"/>
    <w:rsid w:val="00A8619E"/>
    <w:rsid w:val="00AA1762"/>
    <w:rsid w:val="00AB0767"/>
    <w:rsid w:val="00AC17EC"/>
    <w:rsid w:val="00AC264D"/>
    <w:rsid w:val="00AC5C4D"/>
    <w:rsid w:val="00AC7A55"/>
    <w:rsid w:val="00AE2CE1"/>
    <w:rsid w:val="00AF6C71"/>
    <w:rsid w:val="00B00413"/>
    <w:rsid w:val="00B01CEC"/>
    <w:rsid w:val="00B031D9"/>
    <w:rsid w:val="00B155E0"/>
    <w:rsid w:val="00B2044F"/>
    <w:rsid w:val="00B20792"/>
    <w:rsid w:val="00B357F0"/>
    <w:rsid w:val="00B51CC9"/>
    <w:rsid w:val="00B56996"/>
    <w:rsid w:val="00B64DC5"/>
    <w:rsid w:val="00B73467"/>
    <w:rsid w:val="00B84C32"/>
    <w:rsid w:val="00BB00AE"/>
    <w:rsid w:val="00BB0B20"/>
    <w:rsid w:val="00BB5DBF"/>
    <w:rsid w:val="00BB6B0D"/>
    <w:rsid w:val="00BB7972"/>
    <w:rsid w:val="00BC0564"/>
    <w:rsid w:val="00BC4C59"/>
    <w:rsid w:val="00BD08B8"/>
    <w:rsid w:val="00BD12D6"/>
    <w:rsid w:val="00BD1A3A"/>
    <w:rsid w:val="00BD50DC"/>
    <w:rsid w:val="00BD620B"/>
    <w:rsid w:val="00BD6BFF"/>
    <w:rsid w:val="00BF1072"/>
    <w:rsid w:val="00BF56AD"/>
    <w:rsid w:val="00BF6708"/>
    <w:rsid w:val="00C32914"/>
    <w:rsid w:val="00C3498A"/>
    <w:rsid w:val="00C4058D"/>
    <w:rsid w:val="00C42CE8"/>
    <w:rsid w:val="00C53701"/>
    <w:rsid w:val="00C54374"/>
    <w:rsid w:val="00C66B9C"/>
    <w:rsid w:val="00C94A0A"/>
    <w:rsid w:val="00C95B56"/>
    <w:rsid w:val="00C95F13"/>
    <w:rsid w:val="00CB2D89"/>
    <w:rsid w:val="00CC0EC8"/>
    <w:rsid w:val="00CC3E3A"/>
    <w:rsid w:val="00CD37FF"/>
    <w:rsid w:val="00CD4924"/>
    <w:rsid w:val="00CE5013"/>
    <w:rsid w:val="00CE597B"/>
    <w:rsid w:val="00D2294B"/>
    <w:rsid w:val="00D33CDE"/>
    <w:rsid w:val="00D41F79"/>
    <w:rsid w:val="00D6386A"/>
    <w:rsid w:val="00D7051E"/>
    <w:rsid w:val="00D80948"/>
    <w:rsid w:val="00D84DFB"/>
    <w:rsid w:val="00D94089"/>
    <w:rsid w:val="00D94BD0"/>
    <w:rsid w:val="00D94F33"/>
    <w:rsid w:val="00DA123C"/>
    <w:rsid w:val="00DC707D"/>
    <w:rsid w:val="00DD0130"/>
    <w:rsid w:val="00DD1B52"/>
    <w:rsid w:val="00DD7E84"/>
    <w:rsid w:val="00DE72DF"/>
    <w:rsid w:val="00DF5E4E"/>
    <w:rsid w:val="00E0048A"/>
    <w:rsid w:val="00E06D54"/>
    <w:rsid w:val="00E11A30"/>
    <w:rsid w:val="00E22016"/>
    <w:rsid w:val="00E25A55"/>
    <w:rsid w:val="00E27271"/>
    <w:rsid w:val="00E308C1"/>
    <w:rsid w:val="00E36A12"/>
    <w:rsid w:val="00E61F0C"/>
    <w:rsid w:val="00E64D5B"/>
    <w:rsid w:val="00E715EC"/>
    <w:rsid w:val="00E8786F"/>
    <w:rsid w:val="00E94905"/>
    <w:rsid w:val="00EC1C95"/>
    <w:rsid w:val="00EC2F12"/>
    <w:rsid w:val="00ED7A10"/>
    <w:rsid w:val="00F060E4"/>
    <w:rsid w:val="00F10A63"/>
    <w:rsid w:val="00F166F7"/>
    <w:rsid w:val="00F23D8C"/>
    <w:rsid w:val="00F32993"/>
    <w:rsid w:val="00F32BE8"/>
    <w:rsid w:val="00F33C50"/>
    <w:rsid w:val="00F616F5"/>
    <w:rsid w:val="00F62488"/>
    <w:rsid w:val="00F6381D"/>
    <w:rsid w:val="00F72695"/>
    <w:rsid w:val="00F83F23"/>
    <w:rsid w:val="00FB54F2"/>
    <w:rsid w:val="00FB5FB9"/>
    <w:rsid w:val="00FB744D"/>
    <w:rsid w:val="00FD5755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6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18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33CDE"/>
    <w:pPr>
      <w:ind w:left="720"/>
      <w:contextualSpacing/>
    </w:pPr>
  </w:style>
  <w:style w:type="character" w:customStyle="1" w:styleId="2">
    <w:name w:val="Основной текст (2)_"/>
    <w:basedOn w:val="a0"/>
    <w:rsid w:val="00BB797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B797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enturyGothic12pt-2pt">
    <w:name w:val="Основной текст (2) + Century Gothic;12 pt;Курсив;Интервал -2 pt"/>
    <w:basedOn w:val="2"/>
    <w:rsid w:val="00BB797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105pt">
    <w:name w:val="Основной текст (2) + Candara;10;5 pt"/>
    <w:basedOn w:val="2"/>
    <w:rsid w:val="00BB797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9C4023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1C1949"/>
    <w:rPr>
      <w:rFonts w:ascii="Cambria" w:eastAsia="Cambria" w:hAnsi="Cambria" w:cs="Cambria"/>
      <w:b/>
      <w:bCs/>
      <w:spacing w:val="80"/>
      <w:sz w:val="26"/>
      <w:szCs w:val="26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1C19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C1949"/>
    <w:pPr>
      <w:widowControl w:val="0"/>
      <w:shd w:val="clear" w:color="auto" w:fill="FFFFFF"/>
      <w:spacing w:after="600" w:line="0" w:lineRule="atLeast"/>
      <w:jc w:val="center"/>
    </w:pPr>
    <w:rPr>
      <w:rFonts w:ascii="Cambria" w:eastAsia="Cambria" w:hAnsi="Cambria" w:cs="Cambria"/>
      <w:b/>
      <w:bCs/>
      <w:spacing w:val="80"/>
      <w:sz w:val="26"/>
      <w:szCs w:val="26"/>
    </w:rPr>
  </w:style>
  <w:style w:type="paragraph" w:styleId="a8">
    <w:name w:val="Normal (Web)"/>
    <w:basedOn w:val="a"/>
    <w:uiPriority w:val="99"/>
    <w:unhideWhenUsed/>
    <w:rsid w:val="005C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6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18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33CDE"/>
    <w:pPr>
      <w:ind w:left="720"/>
      <w:contextualSpacing/>
    </w:pPr>
  </w:style>
  <w:style w:type="character" w:customStyle="1" w:styleId="2">
    <w:name w:val="Основной текст (2)_"/>
    <w:basedOn w:val="a0"/>
    <w:rsid w:val="00BB797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B797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enturyGothic12pt-2pt">
    <w:name w:val="Основной текст (2) + Century Gothic;12 pt;Курсив;Интервал -2 pt"/>
    <w:basedOn w:val="2"/>
    <w:rsid w:val="00BB797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ndara105pt">
    <w:name w:val="Основной текст (2) + Candara;10;5 pt"/>
    <w:basedOn w:val="2"/>
    <w:rsid w:val="00BB797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9C4023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1C1949"/>
    <w:rPr>
      <w:rFonts w:ascii="Cambria" w:eastAsia="Cambria" w:hAnsi="Cambria" w:cs="Cambria"/>
      <w:b/>
      <w:bCs/>
      <w:spacing w:val="80"/>
      <w:sz w:val="26"/>
      <w:szCs w:val="26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1C19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C1949"/>
    <w:pPr>
      <w:widowControl w:val="0"/>
      <w:shd w:val="clear" w:color="auto" w:fill="FFFFFF"/>
      <w:spacing w:after="600" w:line="0" w:lineRule="atLeast"/>
      <w:jc w:val="center"/>
    </w:pPr>
    <w:rPr>
      <w:rFonts w:ascii="Cambria" w:eastAsia="Cambria" w:hAnsi="Cambria" w:cs="Cambria"/>
      <w:b/>
      <w:bCs/>
      <w:spacing w:val="80"/>
      <w:sz w:val="26"/>
      <w:szCs w:val="26"/>
    </w:rPr>
  </w:style>
  <w:style w:type="paragraph" w:styleId="a8">
    <w:name w:val="Normal (Web)"/>
    <w:basedOn w:val="a"/>
    <w:uiPriority w:val="99"/>
    <w:unhideWhenUsed/>
    <w:rsid w:val="005C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1B14-81FA-4AEA-9F5E-773E220F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13</cp:revision>
  <cp:lastPrinted>2021-12-08T03:26:00Z</cp:lastPrinted>
  <dcterms:created xsi:type="dcterms:W3CDTF">2021-11-16T09:14:00Z</dcterms:created>
  <dcterms:modified xsi:type="dcterms:W3CDTF">2021-12-08T03:40:00Z</dcterms:modified>
</cp:coreProperties>
</file>