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FE" w:rsidRPr="002515FE" w:rsidRDefault="002515FE" w:rsidP="00C74FD6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515FE">
        <w:rPr>
          <w:b/>
          <w:sz w:val="28"/>
          <w:szCs w:val="28"/>
        </w:rPr>
        <w:t>Пояснительная записка</w:t>
      </w:r>
    </w:p>
    <w:p w:rsidR="002515FE" w:rsidRPr="002515FE" w:rsidRDefault="002515FE" w:rsidP="00F032C5">
      <w:pPr>
        <w:ind w:firstLine="709"/>
        <w:jc w:val="center"/>
        <w:rPr>
          <w:b/>
          <w:sz w:val="28"/>
          <w:szCs w:val="28"/>
        </w:rPr>
      </w:pPr>
      <w:r w:rsidRPr="002515FE">
        <w:rPr>
          <w:b/>
          <w:sz w:val="28"/>
          <w:szCs w:val="28"/>
        </w:rPr>
        <w:t>к годовому отчету об исполнении  бюджета</w:t>
      </w:r>
    </w:p>
    <w:p w:rsidR="002515FE" w:rsidRPr="002515FE" w:rsidRDefault="002515FE" w:rsidP="00F032C5">
      <w:pPr>
        <w:ind w:firstLine="709"/>
        <w:jc w:val="center"/>
        <w:rPr>
          <w:b/>
          <w:sz w:val="28"/>
          <w:szCs w:val="28"/>
        </w:rPr>
      </w:pPr>
      <w:r w:rsidRPr="002515FE">
        <w:rPr>
          <w:b/>
          <w:sz w:val="28"/>
          <w:szCs w:val="28"/>
        </w:rPr>
        <w:t>МО «Онгудайский район» за 20</w:t>
      </w:r>
      <w:r w:rsidR="003C64F7">
        <w:rPr>
          <w:b/>
          <w:sz w:val="28"/>
          <w:szCs w:val="28"/>
        </w:rPr>
        <w:t>2</w:t>
      </w:r>
      <w:r w:rsidR="00EE4D29">
        <w:rPr>
          <w:b/>
          <w:sz w:val="28"/>
          <w:szCs w:val="28"/>
        </w:rPr>
        <w:t>1</w:t>
      </w:r>
      <w:r w:rsidR="003C64F7">
        <w:rPr>
          <w:b/>
          <w:sz w:val="28"/>
          <w:szCs w:val="28"/>
        </w:rPr>
        <w:t xml:space="preserve"> </w:t>
      </w:r>
      <w:r w:rsidRPr="002515FE">
        <w:rPr>
          <w:b/>
          <w:sz w:val="28"/>
          <w:szCs w:val="28"/>
        </w:rPr>
        <w:t>год</w:t>
      </w:r>
    </w:p>
    <w:p w:rsidR="002515FE" w:rsidRPr="002515FE" w:rsidRDefault="002515FE" w:rsidP="009C4FCF">
      <w:pPr>
        <w:ind w:firstLine="540"/>
        <w:jc w:val="both"/>
      </w:pPr>
    </w:p>
    <w:p w:rsidR="009C4FCF" w:rsidRPr="009C4FCF" w:rsidRDefault="009C4FCF" w:rsidP="009C4FCF">
      <w:pPr>
        <w:ind w:firstLine="709"/>
        <w:jc w:val="both"/>
        <w:rPr>
          <w:color w:val="000000"/>
          <w:sz w:val="28"/>
          <w:szCs w:val="28"/>
        </w:rPr>
      </w:pPr>
      <w:r w:rsidRPr="009C4FCF">
        <w:rPr>
          <w:color w:val="000000"/>
          <w:sz w:val="28"/>
          <w:szCs w:val="28"/>
        </w:rPr>
        <w:t>Основные параметры  бюджета  муниципального образования «Онгудайский район»  за 20</w:t>
      </w:r>
      <w:r w:rsidR="006146B2">
        <w:rPr>
          <w:color w:val="000000"/>
          <w:sz w:val="28"/>
          <w:szCs w:val="28"/>
        </w:rPr>
        <w:t>2</w:t>
      </w:r>
      <w:r w:rsidR="00F84EB1">
        <w:rPr>
          <w:color w:val="000000"/>
          <w:sz w:val="28"/>
          <w:szCs w:val="28"/>
        </w:rPr>
        <w:t>1</w:t>
      </w:r>
      <w:r w:rsidRPr="009C4FCF">
        <w:rPr>
          <w:color w:val="000000"/>
          <w:sz w:val="28"/>
          <w:szCs w:val="28"/>
        </w:rPr>
        <w:t xml:space="preserve"> год исполнены: по доходам в сумме </w:t>
      </w:r>
      <w:r w:rsidR="007741FF">
        <w:rPr>
          <w:color w:val="000000"/>
          <w:sz w:val="28"/>
          <w:szCs w:val="28"/>
        </w:rPr>
        <w:t>736201,1</w:t>
      </w:r>
      <w:r w:rsidRPr="009C4FCF">
        <w:rPr>
          <w:color w:val="000000"/>
          <w:sz w:val="28"/>
          <w:szCs w:val="28"/>
        </w:rPr>
        <w:t>тыс. рублей или процент исполнения плана составил 100,</w:t>
      </w:r>
      <w:r w:rsidR="007741FF">
        <w:rPr>
          <w:color w:val="000000"/>
          <w:sz w:val="28"/>
          <w:szCs w:val="28"/>
        </w:rPr>
        <w:t>7</w:t>
      </w:r>
      <w:r w:rsidRPr="009C4FCF">
        <w:rPr>
          <w:color w:val="000000"/>
          <w:sz w:val="28"/>
          <w:szCs w:val="28"/>
        </w:rPr>
        <w:t xml:space="preserve">%  по расходам  в сумме  </w:t>
      </w:r>
      <w:r w:rsidR="007741FF">
        <w:rPr>
          <w:color w:val="000000"/>
          <w:sz w:val="28"/>
          <w:szCs w:val="28"/>
        </w:rPr>
        <w:t>757290,5</w:t>
      </w:r>
      <w:r w:rsidRPr="009C4FCF">
        <w:rPr>
          <w:color w:val="000000"/>
          <w:sz w:val="28"/>
          <w:szCs w:val="28"/>
        </w:rPr>
        <w:t xml:space="preserve"> тыс. рублей плановые назначения исполнены на </w:t>
      </w:r>
      <w:r w:rsidR="007741FF">
        <w:rPr>
          <w:color w:val="000000"/>
          <w:sz w:val="28"/>
          <w:szCs w:val="28"/>
        </w:rPr>
        <w:t>98,2</w:t>
      </w:r>
      <w:r w:rsidR="001A02B4">
        <w:rPr>
          <w:color w:val="000000"/>
          <w:sz w:val="28"/>
          <w:szCs w:val="28"/>
        </w:rPr>
        <w:t xml:space="preserve"> </w:t>
      </w:r>
      <w:r w:rsidRPr="009C4FCF">
        <w:rPr>
          <w:color w:val="000000"/>
          <w:sz w:val="28"/>
          <w:szCs w:val="28"/>
        </w:rPr>
        <w:t>%.</w:t>
      </w:r>
    </w:p>
    <w:p w:rsidR="00081B1E" w:rsidRPr="007052E9" w:rsidRDefault="009C4FCF" w:rsidP="00A47174">
      <w:pPr>
        <w:ind w:firstLine="709"/>
        <w:jc w:val="both"/>
        <w:rPr>
          <w:sz w:val="28"/>
          <w:szCs w:val="28"/>
        </w:rPr>
      </w:pPr>
      <w:r w:rsidRPr="005B339E">
        <w:rPr>
          <w:sz w:val="28"/>
          <w:szCs w:val="28"/>
        </w:rPr>
        <w:t xml:space="preserve">Бюджет муниципального образования «Онгудайский район» </w:t>
      </w:r>
      <w:r w:rsidR="00A47174" w:rsidRPr="005B339E">
        <w:rPr>
          <w:sz w:val="28"/>
          <w:szCs w:val="28"/>
        </w:rPr>
        <w:t>за 2021 год исполнен</w:t>
      </w:r>
      <w:r w:rsidR="00081B1E" w:rsidRPr="005B339E">
        <w:rPr>
          <w:sz w:val="28"/>
          <w:szCs w:val="28"/>
        </w:rPr>
        <w:t xml:space="preserve"> </w:t>
      </w:r>
      <w:r w:rsidR="00A47174" w:rsidRPr="005B339E">
        <w:rPr>
          <w:sz w:val="28"/>
          <w:szCs w:val="28"/>
        </w:rPr>
        <w:t xml:space="preserve">с </w:t>
      </w:r>
      <w:r w:rsidR="00CE53FB" w:rsidRPr="005B339E">
        <w:rPr>
          <w:sz w:val="28"/>
          <w:szCs w:val="28"/>
        </w:rPr>
        <w:t>де</w:t>
      </w:r>
      <w:r w:rsidR="00A47174" w:rsidRPr="005B339E">
        <w:rPr>
          <w:sz w:val="28"/>
          <w:szCs w:val="28"/>
        </w:rPr>
        <w:t xml:space="preserve">фицитом в сумме </w:t>
      </w:r>
      <w:r w:rsidR="00CE53FB" w:rsidRPr="005B339E">
        <w:rPr>
          <w:sz w:val="28"/>
          <w:szCs w:val="28"/>
        </w:rPr>
        <w:t>21089,4</w:t>
      </w:r>
      <w:r w:rsidR="00A47174" w:rsidRPr="005B339E">
        <w:rPr>
          <w:sz w:val="28"/>
          <w:szCs w:val="28"/>
        </w:rPr>
        <w:t xml:space="preserve"> тыс. рублей</w:t>
      </w:r>
      <w:r w:rsidR="00CE53FB" w:rsidRPr="005B339E">
        <w:rPr>
          <w:sz w:val="28"/>
          <w:szCs w:val="28"/>
        </w:rPr>
        <w:t>, без учета остатков на счете на 01.01.2021г</w:t>
      </w:r>
      <w:r w:rsidR="00A47174" w:rsidRPr="005B339E">
        <w:rPr>
          <w:sz w:val="28"/>
          <w:szCs w:val="28"/>
        </w:rPr>
        <w:t>.</w:t>
      </w:r>
      <w:r w:rsidR="00CE53FB" w:rsidRPr="005B339E">
        <w:rPr>
          <w:sz w:val="28"/>
          <w:szCs w:val="28"/>
        </w:rPr>
        <w:t xml:space="preserve"> исполнен с профицитом в сумме 633,0 тыс. рублей, при утвержденном плане профицита 633,0 тыс. рублей.</w:t>
      </w:r>
      <w:r w:rsidR="00A47174" w:rsidRPr="007052E9">
        <w:rPr>
          <w:sz w:val="28"/>
          <w:szCs w:val="28"/>
        </w:rPr>
        <w:t xml:space="preserve"> </w:t>
      </w:r>
    </w:p>
    <w:p w:rsidR="007052E9" w:rsidRPr="007052E9" w:rsidRDefault="007052E9" w:rsidP="00A47174">
      <w:pPr>
        <w:ind w:firstLine="709"/>
        <w:jc w:val="both"/>
        <w:rPr>
          <w:b/>
          <w:sz w:val="28"/>
          <w:szCs w:val="28"/>
          <w:u w:val="single"/>
        </w:rPr>
      </w:pPr>
      <w:r w:rsidRPr="007052E9">
        <w:rPr>
          <w:b/>
          <w:sz w:val="28"/>
          <w:szCs w:val="28"/>
          <w:u w:val="single"/>
        </w:rPr>
        <w:t>Исполнение доходной части бюджета</w:t>
      </w:r>
    </w:p>
    <w:p w:rsidR="006E1826" w:rsidRPr="006E1826" w:rsidRDefault="006E1826" w:rsidP="00A47174">
      <w:pPr>
        <w:ind w:firstLine="709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Уточненные плановые назначения по налоговым и неналоговым доходам бюджета МО «Онгудайский район»   на 2021 год  в размере 138351,5 тыс. рублей исполнены на 105,1%, что в сумме составило 145390,2 тыс. рублей. </w:t>
      </w:r>
    </w:p>
    <w:p w:rsidR="006E1826" w:rsidRPr="006E1826" w:rsidRDefault="006E1826" w:rsidP="006E1826">
      <w:pPr>
        <w:ind w:firstLine="567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Фактическое поступление налоговых и неналоговых доходов бюджета МО «Онгудайский район» в 2021 году на 16,0 % или на 20096,9 тыс. рублей  больше  поступлений 2020 года. </w:t>
      </w:r>
    </w:p>
    <w:p w:rsidR="006E1826" w:rsidRPr="007052E9" w:rsidRDefault="006E1826" w:rsidP="006E1826">
      <w:pPr>
        <w:ind w:firstLine="567"/>
        <w:jc w:val="both"/>
        <w:rPr>
          <w:b/>
          <w:sz w:val="28"/>
          <w:szCs w:val="28"/>
        </w:rPr>
      </w:pPr>
      <w:r w:rsidRPr="007052E9">
        <w:rPr>
          <w:b/>
          <w:sz w:val="28"/>
          <w:szCs w:val="28"/>
        </w:rPr>
        <w:t>Налоговые доходы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Уточненный годовой план по налоговым доходам бюджета МО «Онгудайский район» в сумме 126374,1 тыс. рублей исполнен на 105,7 %.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Фактическое поступление составило 133543,7 тыс. рублей, что на 15064,4 тыс. рублей больше поступлений 2020 года, темп роста составил 112,7%.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В части налоговых поступлений по отдельным доходным источникам: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>Налог на доходы физических лиц (НДФЛ):</w:t>
      </w:r>
      <w:r w:rsidRPr="006E1826">
        <w:rPr>
          <w:sz w:val="28"/>
          <w:szCs w:val="28"/>
        </w:rPr>
        <w:t xml:space="preserve"> За 2021 год  поступило  67986,6 тыс. рублей, выполнение уточненного годового плана составило 105,2 %.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По отношению к 2020 году поступление налога увеличилось  на 5645,0 тыс. рублей, или на  9,1 %.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выполнения уточненных годовых плановых назначений и роста поступлений НДФЛ: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1) увеличение минимального размера оплаты труда работникам;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2) дополнительные поступления от обособленных подразделений в местный бюджет  в сумме 1192,2 тыс. рублей.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Акцизы на нефтепродукты:  </w:t>
      </w:r>
      <w:r w:rsidRPr="006E1826">
        <w:rPr>
          <w:i/>
          <w:color w:val="FF0000"/>
          <w:sz w:val="28"/>
          <w:szCs w:val="28"/>
        </w:rPr>
        <w:t xml:space="preserve"> </w:t>
      </w:r>
      <w:r w:rsidRPr="006E1826">
        <w:rPr>
          <w:sz w:val="28"/>
          <w:szCs w:val="28"/>
        </w:rPr>
        <w:t>за 2021 год поступило 12648,9 тыс. рублей акцизов на нефтепродукты. По отношению к 2020 году отмечен рост на 7289,0 тыс. рублей, или на 136,0 %.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 акцизов: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1) увеличение нормативов отчислений;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2) увеличение протяженности автодорог местного значения.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Налог, взимаемый в связи с применением упрощенной системы налогообложения (УСН):   </w:t>
      </w:r>
      <w:r w:rsidRPr="006E1826">
        <w:rPr>
          <w:i/>
          <w:color w:val="FF0000"/>
          <w:sz w:val="28"/>
          <w:szCs w:val="28"/>
        </w:rPr>
        <w:t xml:space="preserve"> </w:t>
      </w:r>
      <w:r w:rsidRPr="006E1826">
        <w:rPr>
          <w:sz w:val="28"/>
          <w:szCs w:val="28"/>
        </w:rPr>
        <w:t xml:space="preserve">за 2021 год  поступило  18091,8 тыс. рублей налога, выполнение уточненного годового плана составило 112,0 %. По отношению к 2020 году поступление налога увеличилось  на 5805,0 тыс. рублей, или на 47,2 %.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выполнения уточненных годовых плановых назначений и роста поступлений УСН: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1) увеличение поступлений от ООО «Грани Алтая» в связи с увеличением налогооблагаемой базы;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2) погашением задолженности прошлых лет в сумме 978,0 тыс. рублей;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lastRenderedPageBreak/>
        <w:t>3) переходом  налогоплательщиков с ЕНВД на применение УСН.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Единый налог на вмененный доход для отдельных видов деятельности (ЕНВД):   </w:t>
      </w:r>
      <w:r w:rsidRPr="006E1826">
        <w:rPr>
          <w:i/>
          <w:color w:val="FF0000"/>
          <w:sz w:val="28"/>
          <w:szCs w:val="28"/>
        </w:rPr>
        <w:t xml:space="preserve"> </w:t>
      </w:r>
      <w:r w:rsidRPr="006E1826">
        <w:rPr>
          <w:sz w:val="28"/>
          <w:szCs w:val="28"/>
        </w:rPr>
        <w:t xml:space="preserve">за 2021 год  поступило  1844,5 тыс. рублей налога, по отношению к 2020 году поступление налога сократилось на 4398,1 тыс. рублей, или на 70,5 %.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снижения поступлений ЕНВД является снятие с учета налогоплательщиков.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Единый сельскохозяйственный налог (ЕСХН):  </w:t>
      </w:r>
      <w:r w:rsidRPr="006E1826">
        <w:rPr>
          <w:i/>
          <w:color w:val="FF0000"/>
          <w:sz w:val="28"/>
          <w:szCs w:val="28"/>
        </w:rPr>
        <w:t xml:space="preserve"> </w:t>
      </w:r>
      <w:r w:rsidRPr="006E1826">
        <w:rPr>
          <w:sz w:val="28"/>
          <w:szCs w:val="28"/>
        </w:rPr>
        <w:t>за 2021 год  поступило  1461,1 тыс. рублей. По отношению к 2020 году поступление налога увеличилось на 473,4 тыс. рублей, или на 47,9%.</w:t>
      </w:r>
    </w:p>
    <w:p w:rsidR="006E1826" w:rsidRPr="006E1826" w:rsidRDefault="006E1826" w:rsidP="007872A0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выполнения уточненных годовых плановых назначений и роста  поступлений ЕСХН является  увеличение налогооблагаемой базы у крупных налогоплательщиков, в связи увеличением объема реализуемой продукции</w:t>
      </w:r>
      <w:r w:rsidR="007872A0">
        <w:rPr>
          <w:sz w:val="28"/>
          <w:szCs w:val="28"/>
        </w:rPr>
        <w:t>.</w:t>
      </w:r>
      <w:r w:rsidRPr="006E1826">
        <w:rPr>
          <w:sz w:val="28"/>
          <w:szCs w:val="28"/>
        </w:rPr>
        <w:t xml:space="preserve">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Налог, взимаемый в связи с применением патентной системы налогообложения (ПСН):  </w:t>
      </w:r>
      <w:r w:rsidRPr="006E1826">
        <w:rPr>
          <w:sz w:val="28"/>
          <w:szCs w:val="28"/>
        </w:rPr>
        <w:t xml:space="preserve">за 2021 год  поступило  435,5 тыс. рублей налога, по отношению к 2020 году поступление налога увеличилось на 375,4 тыс. рублей.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 ПСН является увеличение количества налогоплательщиков, перешедших на патентную систему налогообложения.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Налог на имущество организаций (НИО): </w:t>
      </w:r>
      <w:r w:rsidRPr="006E1826">
        <w:rPr>
          <w:i/>
          <w:color w:val="FF0000"/>
          <w:sz w:val="28"/>
          <w:szCs w:val="28"/>
        </w:rPr>
        <w:t xml:space="preserve"> </w:t>
      </w:r>
      <w:r w:rsidRPr="006E1826">
        <w:rPr>
          <w:sz w:val="28"/>
          <w:szCs w:val="28"/>
        </w:rPr>
        <w:t xml:space="preserve">за 2021 год  поступило  27690,6 тыс. рублей налога, выполнение уточненного годового плана составило 104,5 %. По отношению к 2020 году поступление налога сократилось на 1760,2 тыс. рублей или на 6,0 %.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снижения поступлений НИО:</w:t>
      </w:r>
    </w:p>
    <w:p w:rsidR="006E1826" w:rsidRPr="006E1826" w:rsidRDefault="006E1826" w:rsidP="006E1826">
      <w:pPr>
        <w:numPr>
          <w:ilvl w:val="0"/>
          <w:numId w:val="39"/>
        </w:numPr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 снижение стоимости имущества на сумму начисленной амортизации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по крупному налогоплательщику ООО "Алтайское подворье"; </w:t>
      </w:r>
    </w:p>
    <w:p w:rsidR="006E1826" w:rsidRPr="006E1826" w:rsidRDefault="006E1826" w:rsidP="006E1826">
      <w:pPr>
        <w:numPr>
          <w:ilvl w:val="0"/>
          <w:numId w:val="39"/>
        </w:numPr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 снижение поступлений по налогоплательщику БУЗ РА "Онгудайская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РБ" в связи наличием переплаты по состоянию на 01.01.2021г.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Налог на добычу полезных ископаемых (НДПИ): </w:t>
      </w:r>
      <w:r w:rsidRPr="006E1826">
        <w:rPr>
          <w:sz w:val="28"/>
          <w:szCs w:val="28"/>
        </w:rPr>
        <w:t>за 2021 год  поступило  1049,0 тыс. рублей налога, выполнение уточненного годового плана составило 99,0 %. По отношению к 2020 году поступление налога увеличилось  на 1017,3 тыс. рублей.</w:t>
      </w:r>
    </w:p>
    <w:p w:rsidR="006E1826" w:rsidRPr="006E1826" w:rsidRDefault="006E1826" w:rsidP="006E1826">
      <w:pPr>
        <w:ind w:firstLine="540"/>
        <w:rPr>
          <w:sz w:val="28"/>
          <w:szCs w:val="28"/>
        </w:rPr>
      </w:pPr>
      <w:r w:rsidRPr="006E1826">
        <w:rPr>
          <w:sz w:val="28"/>
          <w:szCs w:val="28"/>
        </w:rPr>
        <w:t xml:space="preserve">Причины невыполнения уточненных годовых плановых назначений на 1% объясняется снижением поступлений по налогоплательщику ООО «Ирбис», в связи со снижением количества добытого полезного ископаемого.  </w:t>
      </w:r>
    </w:p>
    <w:p w:rsidR="006E1826" w:rsidRPr="006E1826" w:rsidRDefault="006E1826" w:rsidP="006E1826">
      <w:pPr>
        <w:ind w:firstLine="540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поступлений: начало добычи строительного камня с 1 квартала 2021 года налогоплательщиками ООО "СИБИРСКИЙ КОНТИНЕНТ" и ООО "СТРОЙСЕРВИС" в связи проведением работ по ремонту дорог.</w:t>
      </w:r>
    </w:p>
    <w:p w:rsidR="006E1826" w:rsidRPr="006E1826" w:rsidRDefault="006E1826" w:rsidP="006E1826">
      <w:pPr>
        <w:ind w:firstLine="540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Сборы за пользование объектами животного мира:    </w:t>
      </w:r>
      <w:r w:rsidRPr="006E1826">
        <w:rPr>
          <w:sz w:val="28"/>
          <w:szCs w:val="28"/>
        </w:rPr>
        <w:t xml:space="preserve">за 2021 год  поступило  57,5 тыс. рублей налога, выполнение уточненного годового плана составило 100,0%. По отношению к 2020 году поступление налога увеличилось  на 57,5тыс. рублей. </w:t>
      </w:r>
    </w:p>
    <w:p w:rsidR="006E1826" w:rsidRPr="006E1826" w:rsidRDefault="006E1826" w:rsidP="006E1826">
      <w:pPr>
        <w:ind w:firstLine="540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поступлений: поступления от ООО Охотников и рыболовов Онгудайского района Республики Алтай «КОЧКОР».</w:t>
      </w:r>
    </w:p>
    <w:p w:rsidR="006E1826" w:rsidRPr="006E1826" w:rsidRDefault="006E1826" w:rsidP="006E1826">
      <w:pPr>
        <w:ind w:firstLine="540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Государственная пошлина (ГП):   </w:t>
      </w:r>
      <w:r w:rsidRPr="006E1826">
        <w:rPr>
          <w:b/>
          <w:color w:val="FF0000"/>
          <w:sz w:val="28"/>
          <w:szCs w:val="28"/>
        </w:rPr>
        <w:t xml:space="preserve"> </w:t>
      </w:r>
      <w:r w:rsidRPr="006E1826">
        <w:rPr>
          <w:sz w:val="28"/>
          <w:szCs w:val="28"/>
        </w:rPr>
        <w:t xml:space="preserve">за 2021 год  поступило  2278,2 тыс. рублей. По отношению к 2020 году отмечен рост на 560,4 тыс. рублей, или на 32,6 %.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Причиной увеличения поступлений является увеличение обращений в суды граждан.</w:t>
      </w:r>
    </w:p>
    <w:p w:rsidR="007872A0" w:rsidRDefault="006E1826" w:rsidP="006E1826">
      <w:pPr>
        <w:ind w:firstLine="567"/>
        <w:jc w:val="both"/>
        <w:rPr>
          <w:sz w:val="28"/>
          <w:szCs w:val="28"/>
        </w:rPr>
      </w:pPr>
      <w:r w:rsidRPr="006E1826">
        <w:rPr>
          <w:sz w:val="28"/>
          <w:szCs w:val="28"/>
        </w:rPr>
        <w:lastRenderedPageBreak/>
        <w:t>Лицензия на продажу алкогольной продукции: поступило 344,8 тыс. рублей от трех плательщиков</w:t>
      </w:r>
      <w:r w:rsidR="007872A0">
        <w:rPr>
          <w:sz w:val="28"/>
          <w:szCs w:val="28"/>
        </w:rPr>
        <w:t>.</w:t>
      </w:r>
      <w:r w:rsidRPr="006E1826">
        <w:rPr>
          <w:sz w:val="28"/>
          <w:szCs w:val="28"/>
        </w:rPr>
        <w:t xml:space="preserve"> </w:t>
      </w:r>
    </w:p>
    <w:p w:rsidR="006E1826" w:rsidRPr="007052E9" w:rsidRDefault="006E1826" w:rsidP="006E1826">
      <w:pPr>
        <w:ind w:firstLine="567"/>
        <w:jc w:val="both"/>
        <w:rPr>
          <w:b/>
          <w:sz w:val="28"/>
          <w:szCs w:val="28"/>
        </w:rPr>
      </w:pPr>
      <w:r w:rsidRPr="007052E9">
        <w:rPr>
          <w:b/>
          <w:sz w:val="28"/>
          <w:szCs w:val="28"/>
        </w:rPr>
        <w:t>Неналоговые доходы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Уточненный годовой план по неналоговым доходам бюджета МО «Онгудайский район» в сумме 11977,4 тыс. рублей исполнен на 98,9 %.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Фактическое поступление составило 11846,5 тыс. рублей, что на 5032,5 тыс. рублей больше  поступлений 2020 года, темп роста составил 173,9 %. </w:t>
      </w:r>
    </w:p>
    <w:p w:rsidR="00CE53FB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В части неналоговых поступлений по отдельным доходным источникам</w:t>
      </w:r>
      <w:r w:rsidR="00CE53FB">
        <w:rPr>
          <w:sz w:val="28"/>
          <w:szCs w:val="28"/>
        </w:rPr>
        <w:t>,</w:t>
      </w:r>
    </w:p>
    <w:p w:rsidR="006E1826" w:rsidRPr="006E1826" w:rsidRDefault="00CE53FB" w:rsidP="006E18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6E1826" w:rsidRPr="006E1826">
        <w:rPr>
          <w:sz w:val="28"/>
          <w:szCs w:val="28"/>
        </w:rPr>
        <w:t>:</w:t>
      </w:r>
    </w:p>
    <w:p w:rsidR="006E1826" w:rsidRPr="006E1826" w:rsidRDefault="008D054B" w:rsidP="006E1826">
      <w:pPr>
        <w:ind w:firstLine="540"/>
        <w:jc w:val="both"/>
        <w:rPr>
          <w:sz w:val="28"/>
          <w:szCs w:val="28"/>
        </w:rPr>
      </w:pPr>
      <w:r w:rsidRPr="008D054B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д</w:t>
      </w:r>
      <w:r w:rsidR="006E1826" w:rsidRPr="006E18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ходы от использования имущества</w:t>
      </w:r>
      <w:r w:rsidR="006E1826" w:rsidRPr="006E1826">
        <w:rPr>
          <w:b/>
          <w:sz w:val="28"/>
          <w:szCs w:val="28"/>
        </w:rPr>
        <w:t xml:space="preserve"> </w:t>
      </w:r>
      <w:r w:rsidR="006E1826" w:rsidRPr="006E1826">
        <w:rPr>
          <w:sz w:val="28"/>
          <w:szCs w:val="28"/>
        </w:rPr>
        <w:t xml:space="preserve">за 2021 год </w:t>
      </w:r>
      <w:r>
        <w:rPr>
          <w:sz w:val="28"/>
          <w:szCs w:val="28"/>
        </w:rPr>
        <w:t>составило</w:t>
      </w:r>
      <w:r w:rsidR="006E1826" w:rsidRPr="006E1826">
        <w:rPr>
          <w:sz w:val="28"/>
          <w:szCs w:val="28"/>
        </w:rPr>
        <w:t xml:space="preserve"> 4527,9 тыс. рублей. По отношению к 2020 году отмечен рост  на 782</w:t>
      </w:r>
      <w:r>
        <w:rPr>
          <w:sz w:val="28"/>
          <w:szCs w:val="28"/>
        </w:rPr>
        <w:t>,4 тыс. рублей, или на 20,9%, в том числе: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- </w:t>
      </w:r>
      <w:r w:rsidRPr="006E1826">
        <w:rPr>
          <w:b/>
          <w:sz w:val="28"/>
          <w:szCs w:val="28"/>
        </w:rPr>
        <w:t>доходы от аренды земельных участков</w:t>
      </w:r>
      <w:r w:rsidRPr="006E1826">
        <w:rPr>
          <w:sz w:val="28"/>
          <w:szCs w:val="28"/>
        </w:rPr>
        <w:t>: за 2021 год поступило 4391,8  тыс. рублей. По отношению к 2020 году отмечено увеличение на 732,0 тыс. рублей, или на 20,0 %.</w:t>
      </w:r>
    </w:p>
    <w:p w:rsidR="006E1826" w:rsidRPr="006E1826" w:rsidRDefault="006E1826" w:rsidP="007872A0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увеличения поступлений - увеличение количества договоров аренды на 417 штук: в том числе под индивидуальное жилищное строительство на 139; земли сельскохозяйственного назначения на 278,  также увеличение коэффициента инфляции.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Задолженность по арендной плате за земельные участки по состоянию на 01.01.2022 года составляет 401,9 тыс. рублей. По отношению к 01.01.2021 года отмечено снижение задолженности на 39,5 тыс. рублей. (Причина  снижения задолженности – претензионная работа. Арендаторам направлено 110 уведомлений о задолженности по арендной плате на сумму 2081,0 тыс. рублей).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- </w:t>
      </w:r>
      <w:r w:rsidRPr="006E1826">
        <w:rPr>
          <w:b/>
          <w:sz w:val="28"/>
          <w:szCs w:val="28"/>
        </w:rPr>
        <w:t>доходы от аренды имущества</w:t>
      </w:r>
      <w:r w:rsidRPr="006E1826">
        <w:rPr>
          <w:sz w:val="28"/>
          <w:szCs w:val="28"/>
        </w:rPr>
        <w:t>: за 2021 год поступило 136,1 тыс. рублей. По отношению к 2020 году отмечен рост на 50,4 тыс. рублей, или на 58,8 %.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 является  заключение одного договора сроком на два месяца.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 xml:space="preserve">Задолженность по арендной плате за использование имущества по состоянию на 01.01.2022 года составляет 100,0 тыс. рублей. По отношению к 01.01.2021 года задолженность не изменилась, </w:t>
      </w:r>
      <w:r w:rsidR="00CE53FB">
        <w:rPr>
          <w:sz w:val="28"/>
          <w:szCs w:val="28"/>
        </w:rPr>
        <w:t>материалы о взыскании задолженности находя</w:t>
      </w:r>
      <w:r w:rsidRPr="006E1826">
        <w:rPr>
          <w:sz w:val="28"/>
          <w:szCs w:val="28"/>
        </w:rPr>
        <w:t xml:space="preserve">тся в Службе судебных приставов в исполнительном производстве.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Платежи при пользовании природными ресурсами: </w:t>
      </w:r>
      <w:r w:rsidRPr="006E1826">
        <w:rPr>
          <w:sz w:val="28"/>
          <w:szCs w:val="28"/>
        </w:rPr>
        <w:t>за 2021 год поступило 66,3 тыс. рублей. По отношению к 2020 году отмечено снижение на 2,2 тыс. рублей, или на 3,2 %.</w:t>
      </w:r>
    </w:p>
    <w:p w:rsidR="006E1826" w:rsidRPr="006E1826" w:rsidRDefault="008D054B" w:rsidP="006E1826">
      <w:pPr>
        <w:ind w:firstLine="540"/>
        <w:jc w:val="both"/>
        <w:rPr>
          <w:sz w:val="28"/>
          <w:szCs w:val="28"/>
        </w:rPr>
      </w:pPr>
      <w:r w:rsidRPr="008D054B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д</w:t>
      </w:r>
      <w:r w:rsidR="006E1826" w:rsidRPr="006E1826">
        <w:rPr>
          <w:b/>
          <w:sz w:val="28"/>
          <w:szCs w:val="28"/>
        </w:rPr>
        <w:t>оходы от оказания платных услуг и компенсации затрат государства</w:t>
      </w:r>
      <w:r w:rsidR="006E1826" w:rsidRPr="006E1826">
        <w:rPr>
          <w:sz w:val="28"/>
          <w:szCs w:val="28"/>
        </w:rPr>
        <w:t xml:space="preserve"> за 2021 год </w:t>
      </w:r>
      <w:r>
        <w:rPr>
          <w:sz w:val="28"/>
          <w:szCs w:val="28"/>
        </w:rPr>
        <w:t>составило</w:t>
      </w:r>
      <w:r w:rsidR="006E1826" w:rsidRPr="006E1826">
        <w:rPr>
          <w:sz w:val="28"/>
          <w:szCs w:val="28"/>
        </w:rPr>
        <w:t xml:space="preserve"> 844,8 тыс. рублей. По отношению к 2020 году отмечен рост на 499,7 тыс. рублей, или на 144,8 %</w:t>
      </w:r>
      <w:r w:rsidR="00CE53FB">
        <w:rPr>
          <w:sz w:val="28"/>
          <w:szCs w:val="28"/>
        </w:rPr>
        <w:t>, в том числе: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- по доходам от оказания платных услуг: </w:t>
      </w:r>
      <w:r w:rsidRPr="006E1826">
        <w:rPr>
          <w:sz w:val="28"/>
          <w:szCs w:val="28"/>
        </w:rPr>
        <w:t>за 2021 год поступило 567,6 тыс. рублей. По отношению к 2020 году отмечен рост  на 567,6 тыс. рублей.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 -  связи с созданием муниципального казенного учреждения «Онгудайводснаб» в октябре 2021 года</w:t>
      </w:r>
      <w:r w:rsidR="00CE53FB">
        <w:rPr>
          <w:sz w:val="28"/>
          <w:szCs w:val="28"/>
        </w:rPr>
        <w:t>, оказывают платные услуги по водоснабжению</w:t>
      </w:r>
      <w:r w:rsidRPr="006E1826">
        <w:rPr>
          <w:sz w:val="28"/>
          <w:szCs w:val="28"/>
        </w:rPr>
        <w:t xml:space="preserve">. 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- по доходам от компенсации затрат государства: </w:t>
      </w:r>
      <w:r w:rsidRPr="006E1826">
        <w:rPr>
          <w:sz w:val="28"/>
          <w:szCs w:val="28"/>
        </w:rPr>
        <w:t>за 2021 год поступило 277,2 тыс. рублей. По отношению к 2020 году отмечено снижение на 67,9 тыс. рублей, или на 19,7 %</w:t>
      </w:r>
      <w:r w:rsidR="00CE53FB">
        <w:rPr>
          <w:sz w:val="28"/>
          <w:szCs w:val="28"/>
        </w:rPr>
        <w:t>, в том числе:</w:t>
      </w:r>
    </w:p>
    <w:p w:rsidR="007872A0" w:rsidRDefault="00CE53FB" w:rsidP="006E18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от возмещения</w:t>
      </w:r>
      <w:r w:rsidR="006E1826" w:rsidRPr="006E1826">
        <w:rPr>
          <w:sz w:val="28"/>
          <w:szCs w:val="28"/>
        </w:rPr>
        <w:t xml:space="preserve"> нецелевого использования бюджетных средств, на основании актов проверок внутреннего финансового контроля по использованию </w:t>
      </w:r>
      <w:r w:rsidR="006E1826" w:rsidRPr="006E1826">
        <w:rPr>
          <w:sz w:val="28"/>
          <w:szCs w:val="28"/>
        </w:rPr>
        <w:lastRenderedPageBreak/>
        <w:t>межбюджетных трансфертов сельскими поселен</w:t>
      </w:r>
      <w:r>
        <w:rPr>
          <w:sz w:val="28"/>
          <w:szCs w:val="28"/>
        </w:rPr>
        <w:t>иями  в сумме 111,4 тыс. рублей, в</w:t>
      </w:r>
      <w:r w:rsidR="006E1826" w:rsidRPr="006E1826">
        <w:rPr>
          <w:sz w:val="28"/>
          <w:szCs w:val="28"/>
        </w:rPr>
        <w:t>озмещение расходов, понесенных в связи с эксплуатацией имущества  в сумме 165,9 тыс. рублей по двум договорам</w:t>
      </w:r>
      <w:r w:rsidR="007872A0">
        <w:rPr>
          <w:sz w:val="28"/>
          <w:szCs w:val="28"/>
        </w:rPr>
        <w:t>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>Доходы от продажи земельных участков:</w:t>
      </w:r>
      <w:r w:rsidRPr="006E1826">
        <w:rPr>
          <w:sz w:val="28"/>
          <w:szCs w:val="28"/>
        </w:rPr>
        <w:t xml:space="preserve"> за 2021 год поступило 5024,0 тыс. рублей. По отношению к 2020 году отмечен рост   на 3394,6 тыс. рублей, или на 208,3 %.</w:t>
      </w:r>
    </w:p>
    <w:p w:rsidR="006E1826" w:rsidRPr="006E1826" w:rsidRDefault="006E1826" w:rsidP="006E1826">
      <w:pPr>
        <w:ind w:firstLine="540"/>
        <w:rPr>
          <w:sz w:val="28"/>
          <w:szCs w:val="28"/>
        </w:rPr>
      </w:pPr>
      <w:r w:rsidRPr="006E1826">
        <w:rPr>
          <w:sz w:val="28"/>
          <w:szCs w:val="28"/>
        </w:rPr>
        <w:t xml:space="preserve">Причины роста поступлений - увеличение количества договоров на 68, в том числе </w:t>
      </w:r>
    </w:p>
    <w:p w:rsidR="006E1826" w:rsidRPr="006E1826" w:rsidRDefault="006E1826" w:rsidP="006E1826">
      <w:pPr>
        <w:rPr>
          <w:sz w:val="28"/>
          <w:szCs w:val="28"/>
        </w:rPr>
      </w:pPr>
      <w:r w:rsidRPr="006E1826">
        <w:rPr>
          <w:sz w:val="28"/>
          <w:szCs w:val="28"/>
        </w:rPr>
        <w:t>-продажи участков не сельхозназначения</w:t>
      </w:r>
      <w:r w:rsidR="001D5053">
        <w:rPr>
          <w:sz w:val="28"/>
          <w:szCs w:val="28"/>
        </w:rPr>
        <w:t>;</w:t>
      </w:r>
    </w:p>
    <w:p w:rsidR="006E1826" w:rsidRPr="006E1826" w:rsidRDefault="006E1826" w:rsidP="006E1826">
      <w:pPr>
        <w:rPr>
          <w:sz w:val="28"/>
          <w:szCs w:val="28"/>
        </w:rPr>
      </w:pPr>
      <w:r w:rsidRPr="006E1826">
        <w:rPr>
          <w:sz w:val="28"/>
          <w:szCs w:val="28"/>
        </w:rPr>
        <w:t>-увеличение договоров выкупа земель, арендованных под ИЖС, в связи с оформлением права собственности в  соответствии со ст. 39.20 Земельно</w:t>
      </w:r>
      <w:r w:rsidR="001D5053">
        <w:rPr>
          <w:sz w:val="28"/>
          <w:szCs w:val="28"/>
        </w:rPr>
        <w:t>го кодекса Российской Федерации;</w:t>
      </w:r>
    </w:p>
    <w:p w:rsidR="006E1826" w:rsidRPr="006E1826" w:rsidRDefault="006E1826" w:rsidP="006E1826">
      <w:pPr>
        <w:rPr>
          <w:sz w:val="28"/>
          <w:szCs w:val="28"/>
        </w:rPr>
      </w:pPr>
      <w:r w:rsidRPr="006E1826">
        <w:rPr>
          <w:sz w:val="28"/>
          <w:szCs w:val="28"/>
        </w:rPr>
        <w:t>-количество других договоров - земли населенных пунктов, особо охраняемых территорий (6 участков  в 2021 году).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 xml:space="preserve">Штрафы, санкции, возмещение ущерба: </w:t>
      </w:r>
      <w:r w:rsidRPr="006E1826">
        <w:rPr>
          <w:sz w:val="28"/>
          <w:szCs w:val="28"/>
        </w:rPr>
        <w:t>за 2021 год поступило 1371,5 тыс. рублей. По отношению к 2020 году отмечен рост на 349,3 тыс. рублей, или на 34,2 %.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Рост обеспечен увеличением поступлений штрафов: по возмещению вреда, причиненного окружающей среде на 387,8 тыс. рублей и  возмещению ущерба при возникновении страховых случаев на 142,3 тыс. рублей.</w:t>
      </w:r>
    </w:p>
    <w:p w:rsidR="006E1826" w:rsidRPr="006E1826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b/>
          <w:sz w:val="28"/>
          <w:szCs w:val="28"/>
        </w:rPr>
        <w:t>Прочие неналоговые:</w:t>
      </w:r>
      <w:r w:rsidRPr="006E1826">
        <w:rPr>
          <w:sz w:val="28"/>
          <w:szCs w:val="28"/>
        </w:rPr>
        <w:t xml:space="preserve"> за 2021 год поступило 11,4 тыс. рублей. По отношению к 2020 году отмечен рост на 8,2 тыс. рублей. </w:t>
      </w:r>
    </w:p>
    <w:p w:rsidR="001D5053" w:rsidRDefault="006E1826" w:rsidP="006E1826">
      <w:pPr>
        <w:ind w:firstLine="540"/>
        <w:jc w:val="both"/>
        <w:rPr>
          <w:sz w:val="28"/>
          <w:szCs w:val="28"/>
        </w:rPr>
      </w:pPr>
      <w:r w:rsidRPr="006E1826">
        <w:rPr>
          <w:sz w:val="28"/>
          <w:szCs w:val="28"/>
        </w:rPr>
        <w:t>Причины роста поступлений -  связи с поступлением невыясненных сумм  31 декабря отчетного года.</w:t>
      </w:r>
    </w:p>
    <w:p w:rsidR="007052E9" w:rsidRPr="007052E9" w:rsidRDefault="007052E9" w:rsidP="007052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7052E9">
        <w:rPr>
          <w:b/>
          <w:sz w:val="28"/>
          <w:szCs w:val="28"/>
        </w:rPr>
        <w:t>езвозмездные поступления</w:t>
      </w:r>
    </w:p>
    <w:p w:rsidR="001D5053" w:rsidRPr="00590890" w:rsidRDefault="001D5053" w:rsidP="001D5053">
      <w:pPr>
        <w:ind w:firstLine="540"/>
        <w:jc w:val="both"/>
        <w:rPr>
          <w:sz w:val="28"/>
          <w:szCs w:val="28"/>
        </w:rPr>
      </w:pPr>
      <w:r w:rsidRPr="00590890">
        <w:rPr>
          <w:sz w:val="28"/>
          <w:szCs w:val="28"/>
        </w:rPr>
        <w:t xml:space="preserve">Безвозмездные поступления в доход бюджета  муниципального района от других уровней бюджета  бюджетной системы Российской Федерации при плане </w:t>
      </w:r>
      <w:r w:rsidR="008D349E" w:rsidRPr="00590890">
        <w:rPr>
          <w:sz w:val="28"/>
          <w:szCs w:val="28"/>
        </w:rPr>
        <w:t>618315,4</w:t>
      </w:r>
      <w:r w:rsidRPr="00590890">
        <w:rPr>
          <w:sz w:val="28"/>
          <w:szCs w:val="28"/>
        </w:rPr>
        <w:t xml:space="preserve"> тыс.</w:t>
      </w:r>
      <w:r w:rsidR="008D349E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 xml:space="preserve">рублей  поступило в сумме </w:t>
      </w:r>
      <w:r w:rsidR="008D349E" w:rsidRPr="00590890">
        <w:rPr>
          <w:sz w:val="28"/>
          <w:szCs w:val="28"/>
        </w:rPr>
        <w:t>616268,5</w:t>
      </w:r>
      <w:r w:rsidRPr="00590890">
        <w:rPr>
          <w:sz w:val="28"/>
          <w:szCs w:val="28"/>
        </w:rPr>
        <w:t xml:space="preserve"> тыс.</w:t>
      </w:r>
      <w:r w:rsidR="008D349E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рублей,  в том числе: дотации -</w:t>
      </w:r>
      <w:r w:rsidR="008D349E" w:rsidRPr="00590890">
        <w:rPr>
          <w:sz w:val="28"/>
          <w:szCs w:val="28"/>
        </w:rPr>
        <w:t>181559,7</w:t>
      </w:r>
      <w:r w:rsidRPr="00590890">
        <w:rPr>
          <w:sz w:val="28"/>
          <w:szCs w:val="28"/>
        </w:rPr>
        <w:t xml:space="preserve"> тыс.</w:t>
      </w:r>
      <w:r w:rsidR="008D349E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рублей, субсидии -</w:t>
      </w:r>
      <w:r w:rsidR="008D349E" w:rsidRPr="00590890">
        <w:rPr>
          <w:sz w:val="28"/>
          <w:szCs w:val="28"/>
        </w:rPr>
        <w:t>152552,9</w:t>
      </w:r>
      <w:r w:rsidRPr="00590890">
        <w:rPr>
          <w:sz w:val="28"/>
          <w:szCs w:val="28"/>
        </w:rPr>
        <w:t xml:space="preserve"> тыс.</w:t>
      </w:r>
      <w:r w:rsidR="008D349E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рублей, субвенции -</w:t>
      </w:r>
      <w:r w:rsidR="008D349E" w:rsidRPr="00590890">
        <w:rPr>
          <w:sz w:val="28"/>
          <w:szCs w:val="28"/>
        </w:rPr>
        <w:t>258033,0</w:t>
      </w:r>
      <w:r w:rsidRPr="00590890">
        <w:rPr>
          <w:sz w:val="28"/>
          <w:szCs w:val="28"/>
        </w:rPr>
        <w:t xml:space="preserve"> тыс.</w:t>
      </w:r>
      <w:r w:rsidR="008D349E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рублей,  иные межбюджетные трансферты -</w:t>
      </w:r>
      <w:r w:rsidR="008D349E" w:rsidRPr="00590890">
        <w:rPr>
          <w:sz w:val="28"/>
          <w:szCs w:val="28"/>
        </w:rPr>
        <w:t>24122,9</w:t>
      </w:r>
      <w:r w:rsidRPr="00590890">
        <w:rPr>
          <w:sz w:val="28"/>
          <w:szCs w:val="28"/>
        </w:rPr>
        <w:t xml:space="preserve"> тыс.</w:t>
      </w:r>
      <w:r w:rsidR="008D349E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рублей. Выполнение утвержденного плана составило 99,</w:t>
      </w:r>
      <w:r w:rsidR="008D349E" w:rsidRPr="00590890">
        <w:rPr>
          <w:sz w:val="28"/>
          <w:szCs w:val="28"/>
        </w:rPr>
        <w:t>7</w:t>
      </w:r>
      <w:r w:rsidRPr="00590890">
        <w:rPr>
          <w:sz w:val="28"/>
          <w:szCs w:val="28"/>
        </w:rPr>
        <w:t xml:space="preserve">%.  </w:t>
      </w:r>
    </w:p>
    <w:p w:rsidR="001D5053" w:rsidRPr="00590890" w:rsidRDefault="001D5053" w:rsidP="001D5053">
      <w:pPr>
        <w:ind w:firstLine="540"/>
        <w:jc w:val="both"/>
        <w:rPr>
          <w:sz w:val="28"/>
          <w:szCs w:val="28"/>
        </w:rPr>
      </w:pPr>
      <w:r w:rsidRPr="00590890">
        <w:rPr>
          <w:sz w:val="28"/>
          <w:szCs w:val="28"/>
        </w:rPr>
        <w:t>Доходы  от возврата  остатков субсидий, субвенций и иных межбюджетных трансфертов, имеющих целевое назначение поступило от  автономн</w:t>
      </w:r>
      <w:r w:rsidR="008D349E" w:rsidRPr="00590890">
        <w:rPr>
          <w:sz w:val="28"/>
          <w:szCs w:val="28"/>
        </w:rPr>
        <w:t>ых и бюджетных  учреждений -711,2</w:t>
      </w:r>
      <w:r w:rsidRPr="00590890">
        <w:rPr>
          <w:sz w:val="28"/>
          <w:szCs w:val="28"/>
        </w:rPr>
        <w:t xml:space="preserve"> тыс.</w:t>
      </w:r>
      <w:r w:rsidR="00590890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 xml:space="preserve">рублей,  </w:t>
      </w:r>
      <w:r w:rsidR="00590890" w:rsidRPr="00590890">
        <w:rPr>
          <w:sz w:val="28"/>
          <w:szCs w:val="28"/>
        </w:rPr>
        <w:t xml:space="preserve">иные </w:t>
      </w:r>
      <w:r w:rsidRPr="00590890">
        <w:rPr>
          <w:sz w:val="28"/>
          <w:szCs w:val="28"/>
        </w:rPr>
        <w:t>организации -</w:t>
      </w:r>
      <w:r w:rsidR="008D349E" w:rsidRPr="00590890">
        <w:rPr>
          <w:sz w:val="28"/>
          <w:szCs w:val="28"/>
        </w:rPr>
        <w:t>95,1</w:t>
      </w:r>
      <w:r w:rsidRPr="00590890">
        <w:rPr>
          <w:sz w:val="28"/>
          <w:szCs w:val="28"/>
        </w:rPr>
        <w:t xml:space="preserve"> тыс.</w:t>
      </w:r>
      <w:r w:rsidR="00590890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рублей, сельских поселений -</w:t>
      </w:r>
      <w:r w:rsidR="008D349E" w:rsidRPr="00590890">
        <w:rPr>
          <w:sz w:val="28"/>
          <w:szCs w:val="28"/>
        </w:rPr>
        <w:t>808,0</w:t>
      </w:r>
      <w:r w:rsidRPr="00590890">
        <w:rPr>
          <w:sz w:val="28"/>
          <w:szCs w:val="28"/>
        </w:rPr>
        <w:t xml:space="preserve"> тыс.</w:t>
      </w:r>
      <w:r w:rsidR="00590890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 xml:space="preserve">рублей. </w:t>
      </w:r>
    </w:p>
    <w:p w:rsidR="006E1826" w:rsidRPr="00590890" w:rsidRDefault="001D5053" w:rsidP="001D5053">
      <w:pPr>
        <w:ind w:firstLine="540"/>
        <w:jc w:val="both"/>
        <w:rPr>
          <w:sz w:val="28"/>
          <w:szCs w:val="28"/>
        </w:rPr>
      </w:pPr>
      <w:r w:rsidRPr="00590890">
        <w:rPr>
          <w:sz w:val="28"/>
          <w:szCs w:val="28"/>
        </w:rPr>
        <w:t xml:space="preserve">Осуществлен возврат целевых  остатков  прошлых лет из бюджета района в республиканский бюджет в сумме </w:t>
      </w:r>
      <w:r w:rsidR="00590890" w:rsidRPr="00590890">
        <w:rPr>
          <w:sz w:val="28"/>
          <w:szCs w:val="28"/>
        </w:rPr>
        <w:t>-27071,8</w:t>
      </w:r>
      <w:r w:rsidRPr="00590890">
        <w:rPr>
          <w:sz w:val="28"/>
          <w:szCs w:val="28"/>
        </w:rPr>
        <w:t xml:space="preserve"> тыс.</w:t>
      </w:r>
      <w:r w:rsidR="00590890" w:rsidRPr="00590890">
        <w:rPr>
          <w:sz w:val="28"/>
          <w:szCs w:val="28"/>
        </w:rPr>
        <w:t xml:space="preserve"> </w:t>
      </w:r>
      <w:r w:rsidRPr="00590890">
        <w:rPr>
          <w:sz w:val="28"/>
          <w:szCs w:val="28"/>
        </w:rPr>
        <w:t>рублей</w:t>
      </w:r>
      <w:r w:rsidR="00590890" w:rsidRPr="00590890">
        <w:rPr>
          <w:sz w:val="28"/>
          <w:szCs w:val="28"/>
        </w:rPr>
        <w:t>.</w:t>
      </w:r>
      <w:r w:rsidR="006E1826" w:rsidRPr="00590890">
        <w:rPr>
          <w:sz w:val="28"/>
          <w:szCs w:val="28"/>
        </w:rPr>
        <w:t xml:space="preserve"> </w:t>
      </w:r>
    </w:p>
    <w:p w:rsidR="00081B1E" w:rsidRPr="00081B1E" w:rsidRDefault="007052E9" w:rsidP="00081B1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590890">
        <w:rPr>
          <w:b/>
          <w:sz w:val="28"/>
          <w:szCs w:val="28"/>
        </w:rPr>
        <w:t>остояние муниципального долга</w:t>
      </w:r>
    </w:p>
    <w:p w:rsidR="00081B1E" w:rsidRPr="00081B1E" w:rsidRDefault="00081B1E" w:rsidP="00590890">
      <w:pPr>
        <w:ind w:firstLine="567"/>
        <w:jc w:val="both"/>
        <w:rPr>
          <w:sz w:val="28"/>
          <w:szCs w:val="28"/>
        </w:rPr>
      </w:pPr>
      <w:r w:rsidRPr="00081B1E">
        <w:rPr>
          <w:sz w:val="28"/>
          <w:szCs w:val="28"/>
        </w:rPr>
        <w:t>По состоянию на 01.01.2021 года объем муниципального долга МО «Онгудайский район» составлял 633,0 тыс. рублей, по состоянию на 01.01.2022 года объем муниципа</w:t>
      </w:r>
      <w:r w:rsidR="00590890">
        <w:rPr>
          <w:sz w:val="28"/>
          <w:szCs w:val="28"/>
        </w:rPr>
        <w:t>льного долга составил   0,0 тыс</w:t>
      </w:r>
      <w:r w:rsidRPr="00081B1E">
        <w:rPr>
          <w:sz w:val="28"/>
          <w:szCs w:val="28"/>
        </w:rPr>
        <w:t>.</w:t>
      </w:r>
      <w:r w:rsidR="00590890">
        <w:rPr>
          <w:sz w:val="28"/>
          <w:szCs w:val="28"/>
        </w:rPr>
        <w:t xml:space="preserve"> </w:t>
      </w:r>
      <w:r w:rsidRPr="00081B1E">
        <w:rPr>
          <w:sz w:val="28"/>
          <w:szCs w:val="28"/>
        </w:rPr>
        <w:t xml:space="preserve">рублей. </w:t>
      </w:r>
    </w:p>
    <w:p w:rsidR="00590890" w:rsidRDefault="00081B1E" w:rsidP="00590890">
      <w:pPr>
        <w:ind w:firstLine="709"/>
        <w:jc w:val="both"/>
        <w:rPr>
          <w:sz w:val="28"/>
          <w:szCs w:val="28"/>
        </w:rPr>
      </w:pPr>
      <w:r w:rsidRPr="00081B1E">
        <w:rPr>
          <w:sz w:val="28"/>
          <w:szCs w:val="28"/>
        </w:rPr>
        <w:t xml:space="preserve">Муниципальный долг за 2021 </w:t>
      </w:r>
      <w:r w:rsidRPr="00590890">
        <w:rPr>
          <w:sz w:val="28"/>
          <w:szCs w:val="28"/>
        </w:rPr>
        <w:t>год снизился на</w:t>
      </w:r>
      <w:r w:rsidRPr="00081B1E">
        <w:rPr>
          <w:sz w:val="28"/>
          <w:szCs w:val="28"/>
        </w:rPr>
        <w:t xml:space="preserve"> 633,0  тыс.</w:t>
      </w:r>
      <w:r w:rsidR="00590890">
        <w:rPr>
          <w:sz w:val="28"/>
          <w:szCs w:val="28"/>
        </w:rPr>
        <w:t xml:space="preserve"> </w:t>
      </w:r>
      <w:r w:rsidRPr="00081B1E">
        <w:rPr>
          <w:sz w:val="28"/>
          <w:szCs w:val="28"/>
        </w:rPr>
        <w:t>рублей.</w:t>
      </w:r>
    </w:p>
    <w:p w:rsidR="00590890" w:rsidRDefault="00590890" w:rsidP="00590890">
      <w:pPr>
        <w:ind w:firstLine="709"/>
        <w:jc w:val="both"/>
        <w:rPr>
          <w:sz w:val="28"/>
          <w:szCs w:val="28"/>
        </w:rPr>
      </w:pPr>
      <w:r w:rsidRPr="00590890">
        <w:rPr>
          <w:sz w:val="28"/>
          <w:szCs w:val="28"/>
        </w:rPr>
        <w:t>За отчетный год бюджетные кредиты из республиканского бюджета Республики Алтай  не привлекались.</w:t>
      </w:r>
    </w:p>
    <w:p w:rsidR="00081B1E" w:rsidRPr="00081B1E" w:rsidRDefault="00590890" w:rsidP="00590890">
      <w:pPr>
        <w:ind w:firstLine="709"/>
        <w:jc w:val="both"/>
        <w:rPr>
          <w:sz w:val="28"/>
          <w:szCs w:val="28"/>
        </w:rPr>
      </w:pPr>
      <w:r w:rsidRPr="00590890">
        <w:rPr>
          <w:sz w:val="28"/>
          <w:szCs w:val="28"/>
        </w:rPr>
        <w:t>Муниципальные гарантии в 202</w:t>
      </w:r>
      <w:r>
        <w:rPr>
          <w:sz w:val="28"/>
          <w:szCs w:val="28"/>
        </w:rPr>
        <w:t>1</w:t>
      </w:r>
      <w:r w:rsidRPr="00590890">
        <w:rPr>
          <w:sz w:val="28"/>
          <w:szCs w:val="28"/>
        </w:rPr>
        <w:t xml:space="preserve"> году  не предоставлялись. </w:t>
      </w:r>
      <w:r w:rsidR="00081B1E" w:rsidRPr="00081B1E">
        <w:rPr>
          <w:sz w:val="28"/>
          <w:szCs w:val="28"/>
        </w:rPr>
        <w:t xml:space="preserve"> </w:t>
      </w:r>
    </w:p>
    <w:p w:rsidR="00590890" w:rsidRPr="00590890" w:rsidRDefault="00081B1E" w:rsidP="00590890">
      <w:pPr>
        <w:ind w:firstLine="708"/>
        <w:jc w:val="both"/>
        <w:rPr>
          <w:sz w:val="28"/>
          <w:szCs w:val="28"/>
        </w:rPr>
      </w:pPr>
      <w:r w:rsidRPr="00081B1E">
        <w:rPr>
          <w:sz w:val="28"/>
          <w:szCs w:val="28"/>
        </w:rPr>
        <w:t xml:space="preserve">В 2021 году на обслуживание муниципального долга направлено 0,11 тыс. рублей, </w:t>
      </w:r>
      <w:r w:rsidR="00590890" w:rsidRPr="00590890">
        <w:rPr>
          <w:sz w:val="28"/>
          <w:szCs w:val="28"/>
        </w:rPr>
        <w:t xml:space="preserve">что не превышает  предельные ограничения, установленные бюджетным </w:t>
      </w:r>
      <w:r w:rsidR="00590890" w:rsidRPr="00590890">
        <w:rPr>
          <w:sz w:val="28"/>
          <w:szCs w:val="28"/>
        </w:rPr>
        <w:lastRenderedPageBreak/>
        <w:t>законодательством и  утвержденны</w:t>
      </w:r>
      <w:r w:rsidR="007052E9">
        <w:rPr>
          <w:sz w:val="28"/>
          <w:szCs w:val="28"/>
        </w:rPr>
        <w:t>м</w:t>
      </w:r>
      <w:r w:rsidR="00590890" w:rsidRPr="00590890">
        <w:rPr>
          <w:sz w:val="28"/>
          <w:szCs w:val="28"/>
        </w:rPr>
        <w:t xml:space="preserve"> решением о  бюджете муниципального образования «Онгудайский район».  </w:t>
      </w:r>
    </w:p>
    <w:p w:rsidR="00081B1E" w:rsidRPr="00081B1E" w:rsidRDefault="00081B1E" w:rsidP="00081B1E">
      <w:pPr>
        <w:ind w:firstLine="709"/>
        <w:jc w:val="both"/>
        <w:rPr>
          <w:i/>
          <w:sz w:val="28"/>
          <w:szCs w:val="28"/>
        </w:rPr>
      </w:pPr>
    </w:p>
    <w:p w:rsidR="002E1963" w:rsidRPr="002E1963" w:rsidRDefault="002E1963" w:rsidP="002E1963">
      <w:pPr>
        <w:rPr>
          <w:b/>
          <w:color w:val="000000"/>
          <w:sz w:val="28"/>
          <w:szCs w:val="28"/>
        </w:rPr>
      </w:pPr>
    </w:p>
    <w:p w:rsidR="004C7A38" w:rsidRDefault="004C7A38" w:rsidP="006E1826">
      <w:pPr>
        <w:ind w:left="2553"/>
        <w:rPr>
          <w:b/>
          <w:color w:val="000000"/>
          <w:sz w:val="28"/>
          <w:szCs w:val="28"/>
          <w:u w:val="single"/>
        </w:rPr>
      </w:pPr>
    </w:p>
    <w:p w:rsidR="00237DD8" w:rsidRPr="007052E9" w:rsidRDefault="00237DD8" w:rsidP="006E1826">
      <w:pPr>
        <w:ind w:left="2553"/>
        <w:rPr>
          <w:b/>
          <w:color w:val="000000"/>
          <w:sz w:val="28"/>
          <w:szCs w:val="28"/>
          <w:u w:val="single"/>
        </w:rPr>
      </w:pPr>
      <w:r w:rsidRPr="007052E9">
        <w:rPr>
          <w:b/>
          <w:color w:val="000000"/>
          <w:sz w:val="28"/>
          <w:szCs w:val="28"/>
          <w:u w:val="single"/>
        </w:rPr>
        <w:t>Исполнение расходной части бюджета</w:t>
      </w:r>
    </w:p>
    <w:p w:rsidR="002C464B" w:rsidRDefault="002C464B" w:rsidP="002C464B">
      <w:pPr>
        <w:jc w:val="both"/>
        <w:rPr>
          <w:b/>
          <w:color w:val="000000"/>
          <w:sz w:val="28"/>
          <w:szCs w:val="28"/>
        </w:rPr>
      </w:pPr>
      <w:r w:rsidRPr="00303BE1">
        <w:rPr>
          <w:b/>
          <w:color w:val="000000"/>
          <w:sz w:val="28"/>
          <w:szCs w:val="28"/>
        </w:rPr>
        <w:t xml:space="preserve">Расходы бюджета муниципального </w:t>
      </w:r>
      <w:r>
        <w:rPr>
          <w:b/>
          <w:color w:val="000000"/>
          <w:sz w:val="28"/>
          <w:szCs w:val="28"/>
        </w:rPr>
        <w:t>образования «Онгудайский район»</w:t>
      </w:r>
      <w:r w:rsidR="00F82BCA" w:rsidRPr="00F82BCA">
        <w:rPr>
          <w:b/>
          <w:color w:val="000000"/>
          <w:sz w:val="28"/>
          <w:szCs w:val="28"/>
        </w:rPr>
        <w:t xml:space="preserve"> </w:t>
      </w:r>
      <w:r w:rsidR="000621C0">
        <w:rPr>
          <w:b/>
          <w:color w:val="000000"/>
          <w:sz w:val="28"/>
          <w:szCs w:val="28"/>
        </w:rPr>
        <w:t>выше</w:t>
      </w:r>
      <w:r w:rsidR="00F82BCA">
        <w:rPr>
          <w:b/>
          <w:color w:val="000000"/>
          <w:sz w:val="28"/>
          <w:szCs w:val="28"/>
        </w:rPr>
        <w:t xml:space="preserve"> уровня </w:t>
      </w:r>
      <w:r w:rsidR="000621C0">
        <w:rPr>
          <w:b/>
          <w:color w:val="000000"/>
          <w:sz w:val="28"/>
          <w:szCs w:val="28"/>
        </w:rPr>
        <w:t>2020</w:t>
      </w:r>
      <w:r w:rsidR="00F82BCA">
        <w:rPr>
          <w:b/>
          <w:color w:val="000000"/>
          <w:sz w:val="28"/>
          <w:szCs w:val="28"/>
        </w:rPr>
        <w:t xml:space="preserve"> </w:t>
      </w:r>
      <w:r w:rsidR="00F82BCA" w:rsidRPr="00303BE1">
        <w:rPr>
          <w:b/>
          <w:color w:val="000000"/>
          <w:sz w:val="28"/>
          <w:szCs w:val="28"/>
        </w:rPr>
        <w:t>год</w:t>
      </w:r>
      <w:r w:rsidR="00F82BCA">
        <w:rPr>
          <w:b/>
          <w:color w:val="000000"/>
          <w:sz w:val="28"/>
          <w:szCs w:val="28"/>
        </w:rPr>
        <w:t xml:space="preserve">а на </w:t>
      </w:r>
      <w:r w:rsidR="000621C0">
        <w:rPr>
          <w:b/>
          <w:color w:val="000000"/>
          <w:sz w:val="28"/>
          <w:szCs w:val="28"/>
        </w:rPr>
        <w:t>17527,6</w:t>
      </w:r>
      <w:r w:rsidR="00F82BCA">
        <w:rPr>
          <w:b/>
          <w:color w:val="000000"/>
          <w:sz w:val="28"/>
          <w:szCs w:val="28"/>
        </w:rPr>
        <w:t xml:space="preserve"> тыс. рублей, темп роста составил </w:t>
      </w:r>
      <w:r w:rsidR="003F39A6">
        <w:rPr>
          <w:b/>
          <w:color w:val="000000"/>
          <w:sz w:val="28"/>
          <w:szCs w:val="28"/>
        </w:rPr>
        <w:t>102,4</w:t>
      </w:r>
      <w:r w:rsidR="00F82BCA">
        <w:rPr>
          <w:b/>
          <w:color w:val="000000"/>
          <w:sz w:val="28"/>
          <w:szCs w:val="28"/>
        </w:rPr>
        <w:t xml:space="preserve">%. </w:t>
      </w:r>
      <w:r w:rsidRPr="00303BE1">
        <w:rPr>
          <w:b/>
          <w:color w:val="000000"/>
          <w:sz w:val="28"/>
          <w:szCs w:val="28"/>
        </w:rPr>
        <w:t xml:space="preserve"> </w:t>
      </w:r>
      <w:r w:rsidR="00F82BCA">
        <w:rPr>
          <w:b/>
          <w:color w:val="000000"/>
          <w:sz w:val="28"/>
          <w:szCs w:val="28"/>
        </w:rPr>
        <w:t>П</w:t>
      </w:r>
      <w:r w:rsidRPr="00303BE1">
        <w:rPr>
          <w:b/>
          <w:color w:val="000000"/>
          <w:sz w:val="28"/>
          <w:szCs w:val="28"/>
        </w:rPr>
        <w:t>ри уточненном плане на год в сумме</w:t>
      </w:r>
      <w:r w:rsidR="009E5156">
        <w:rPr>
          <w:b/>
          <w:color w:val="000000"/>
          <w:sz w:val="28"/>
          <w:szCs w:val="28"/>
        </w:rPr>
        <w:t xml:space="preserve"> </w:t>
      </w:r>
      <w:r w:rsidR="003F39A6">
        <w:rPr>
          <w:b/>
          <w:color w:val="000000"/>
          <w:sz w:val="28"/>
          <w:szCs w:val="28"/>
        </w:rPr>
        <w:t>771023,4</w:t>
      </w:r>
      <w:r>
        <w:rPr>
          <w:b/>
          <w:color w:val="000000"/>
          <w:sz w:val="28"/>
          <w:szCs w:val="28"/>
        </w:rPr>
        <w:t xml:space="preserve"> </w:t>
      </w:r>
      <w:r w:rsidRPr="00303BE1">
        <w:rPr>
          <w:b/>
          <w:color w:val="000000"/>
          <w:sz w:val="28"/>
          <w:szCs w:val="28"/>
        </w:rPr>
        <w:t>тыс.рублей  исполнен</w:t>
      </w:r>
      <w:r w:rsidR="009D55A4">
        <w:rPr>
          <w:b/>
          <w:color w:val="000000"/>
          <w:sz w:val="28"/>
          <w:szCs w:val="28"/>
        </w:rPr>
        <w:t>ие бюджета составило</w:t>
      </w:r>
      <w:r w:rsidRPr="00303BE1">
        <w:rPr>
          <w:b/>
          <w:color w:val="000000"/>
          <w:sz w:val="28"/>
          <w:szCs w:val="28"/>
        </w:rPr>
        <w:t xml:space="preserve"> </w:t>
      </w:r>
      <w:r w:rsidR="003F39A6">
        <w:rPr>
          <w:b/>
          <w:color w:val="000000"/>
          <w:sz w:val="28"/>
          <w:szCs w:val="28"/>
        </w:rPr>
        <w:t>757290,5</w:t>
      </w:r>
      <w:r w:rsidR="0071497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303BE1">
        <w:rPr>
          <w:b/>
          <w:color w:val="000000"/>
          <w:sz w:val="28"/>
          <w:szCs w:val="28"/>
        </w:rPr>
        <w:t xml:space="preserve">тыс.рублей или </w:t>
      </w:r>
      <w:r w:rsidR="003F39A6">
        <w:rPr>
          <w:b/>
          <w:color w:val="000000"/>
          <w:sz w:val="28"/>
          <w:szCs w:val="28"/>
        </w:rPr>
        <w:t>98,2</w:t>
      </w:r>
      <w:r w:rsidRPr="00303BE1">
        <w:rPr>
          <w:b/>
          <w:color w:val="000000"/>
          <w:sz w:val="28"/>
          <w:szCs w:val="28"/>
        </w:rPr>
        <w:t>%</w:t>
      </w:r>
      <w:r w:rsidR="00B11361">
        <w:rPr>
          <w:b/>
          <w:color w:val="000000"/>
          <w:sz w:val="28"/>
          <w:szCs w:val="28"/>
        </w:rPr>
        <w:t xml:space="preserve"> от плановых назначений</w:t>
      </w:r>
      <w:r w:rsidR="00095BA8">
        <w:rPr>
          <w:b/>
          <w:color w:val="000000"/>
          <w:sz w:val="28"/>
          <w:szCs w:val="28"/>
        </w:rPr>
        <w:t>.</w:t>
      </w:r>
      <w:r w:rsidRPr="00303BE1">
        <w:rPr>
          <w:b/>
          <w:color w:val="000000"/>
          <w:sz w:val="28"/>
          <w:szCs w:val="28"/>
        </w:rPr>
        <w:t xml:space="preserve"> </w:t>
      </w:r>
    </w:p>
    <w:p w:rsidR="009F69A4" w:rsidRDefault="009F69A4" w:rsidP="002C464B">
      <w:pPr>
        <w:jc w:val="both"/>
        <w:rPr>
          <w:b/>
          <w:color w:val="000000"/>
          <w:sz w:val="28"/>
          <w:szCs w:val="28"/>
        </w:rPr>
      </w:pPr>
    </w:p>
    <w:p w:rsidR="002C464B" w:rsidRPr="00662764" w:rsidRDefault="002C464B" w:rsidP="002C464B">
      <w:pPr>
        <w:jc w:val="both"/>
        <w:rPr>
          <w:b/>
          <w:sz w:val="28"/>
          <w:szCs w:val="28"/>
        </w:rPr>
      </w:pPr>
      <w:r w:rsidRPr="00303BE1">
        <w:rPr>
          <w:i/>
          <w:color w:val="000000"/>
          <w:sz w:val="28"/>
          <w:szCs w:val="28"/>
        </w:rPr>
        <w:t xml:space="preserve">     </w:t>
      </w:r>
      <w:r w:rsidRPr="00303BE1">
        <w:rPr>
          <w:b/>
          <w:sz w:val="28"/>
          <w:szCs w:val="28"/>
        </w:rPr>
        <w:t xml:space="preserve">   </w:t>
      </w:r>
      <w:r w:rsidRPr="0032184C">
        <w:rPr>
          <w:b/>
          <w:sz w:val="28"/>
          <w:szCs w:val="28"/>
        </w:rPr>
        <w:t xml:space="preserve"> </w:t>
      </w:r>
      <w:r w:rsidRPr="00662764">
        <w:rPr>
          <w:b/>
          <w:sz w:val="28"/>
          <w:szCs w:val="28"/>
        </w:rPr>
        <w:t xml:space="preserve">Раздел 0100 «Общегосударственные вопросы»  доля  в общем расходе бюджета составляет </w:t>
      </w:r>
      <w:r w:rsidR="0071497A">
        <w:rPr>
          <w:b/>
          <w:sz w:val="28"/>
          <w:szCs w:val="28"/>
        </w:rPr>
        <w:t>4,</w:t>
      </w:r>
      <w:r w:rsidR="003F39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62764">
        <w:rPr>
          <w:b/>
          <w:sz w:val="28"/>
          <w:szCs w:val="28"/>
        </w:rPr>
        <w:t xml:space="preserve">%,  бюджетные ассигнования при уточненном плане </w:t>
      </w:r>
      <w:r w:rsidR="003F39A6">
        <w:rPr>
          <w:b/>
          <w:sz w:val="28"/>
          <w:szCs w:val="28"/>
        </w:rPr>
        <w:t>31089,6</w:t>
      </w:r>
      <w:r w:rsidR="00A04A53">
        <w:rPr>
          <w:b/>
          <w:sz w:val="28"/>
          <w:szCs w:val="28"/>
        </w:rPr>
        <w:t xml:space="preserve"> </w:t>
      </w:r>
      <w:r w:rsidRPr="00662764">
        <w:rPr>
          <w:b/>
          <w:sz w:val="28"/>
          <w:szCs w:val="28"/>
        </w:rPr>
        <w:t xml:space="preserve"> тыс. рублей исполнены в сумме </w:t>
      </w:r>
      <w:r w:rsidR="003F39A6">
        <w:rPr>
          <w:b/>
          <w:sz w:val="28"/>
          <w:szCs w:val="28"/>
        </w:rPr>
        <w:t>31021,7</w:t>
      </w:r>
      <w:r w:rsidR="0071497A">
        <w:rPr>
          <w:b/>
          <w:sz w:val="28"/>
          <w:szCs w:val="28"/>
        </w:rPr>
        <w:t xml:space="preserve"> </w:t>
      </w:r>
      <w:r w:rsidR="00DC4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662764">
        <w:rPr>
          <w:b/>
          <w:sz w:val="28"/>
          <w:szCs w:val="28"/>
        </w:rPr>
        <w:t xml:space="preserve">ыс.руб., или  </w:t>
      </w:r>
      <w:r w:rsidR="005F6ABD">
        <w:rPr>
          <w:b/>
          <w:sz w:val="28"/>
          <w:szCs w:val="28"/>
        </w:rPr>
        <w:t>9</w:t>
      </w:r>
      <w:r w:rsidR="003F39A6">
        <w:rPr>
          <w:b/>
          <w:sz w:val="28"/>
          <w:szCs w:val="28"/>
        </w:rPr>
        <w:t>9</w:t>
      </w:r>
      <w:r w:rsidR="005F6ABD">
        <w:rPr>
          <w:b/>
          <w:sz w:val="28"/>
          <w:szCs w:val="28"/>
        </w:rPr>
        <w:t>,</w:t>
      </w:r>
      <w:r w:rsidR="003F39A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% к плану, </w:t>
      </w:r>
      <w:r w:rsidR="005F6ABD">
        <w:rPr>
          <w:b/>
          <w:sz w:val="28"/>
          <w:szCs w:val="28"/>
        </w:rPr>
        <w:t>расход</w:t>
      </w:r>
      <w:r w:rsidR="00417550">
        <w:rPr>
          <w:b/>
          <w:sz w:val="28"/>
          <w:szCs w:val="28"/>
        </w:rPr>
        <w:t>ы исполнены  на уровне</w:t>
      </w:r>
      <w:r w:rsidR="005F6ABD">
        <w:rPr>
          <w:b/>
          <w:sz w:val="28"/>
          <w:szCs w:val="28"/>
        </w:rPr>
        <w:t xml:space="preserve"> </w:t>
      </w:r>
      <w:r w:rsidR="00417550">
        <w:rPr>
          <w:b/>
          <w:sz w:val="28"/>
          <w:szCs w:val="28"/>
        </w:rPr>
        <w:t xml:space="preserve"> 2020 года и</w:t>
      </w:r>
      <w:r>
        <w:rPr>
          <w:b/>
          <w:sz w:val="28"/>
          <w:szCs w:val="28"/>
        </w:rPr>
        <w:t xml:space="preserve"> темп роста составил </w:t>
      </w:r>
      <w:r w:rsidR="00417550">
        <w:rPr>
          <w:b/>
          <w:sz w:val="28"/>
          <w:szCs w:val="28"/>
        </w:rPr>
        <w:t>100,3</w:t>
      </w:r>
      <w:r w:rsidR="00DC4F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%.</w:t>
      </w:r>
    </w:p>
    <w:p w:rsidR="002C464B" w:rsidRPr="00303BE1" w:rsidRDefault="002C464B" w:rsidP="002C464B">
      <w:pPr>
        <w:jc w:val="both"/>
        <w:rPr>
          <w:sz w:val="28"/>
          <w:szCs w:val="28"/>
        </w:rPr>
      </w:pPr>
      <w:r w:rsidRPr="00303BE1">
        <w:rPr>
          <w:sz w:val="28"/>
          <w:szCs w:val="28"/>
        </w:rPr>
        <w:t xml:space="preserve">      По разделу  «Общегосударственные вопросы» отражены расходы на:</w:t>
      </w:r>
    </w:p>
    <w:p w:rsidR="002C464B" w:rsidRPr="00303BE1" w:rsidRDefault="002C464B" w:rsidP="002C464B">
      <w:pPr>
        <w:jc w:val="both"/>
        <w:rPr>
          <w:sz w:val="28"/>
          <w:szCs w:val="28"/>
        </w:rPr>
      </w:pPr>
      <w:r w:rsidRPr="00303BE1">
        <w:rPr>
          <w:b/>
          <w:sz w:val="28"/>
          <w:szCs w:val="28"/>
        </w:rPr>
        <w:t xml:space="preserve"> </w:t>
      </w:r>
      <w:r w:rsidRPr="00303BE1">
        <w:rPr>
          <w:sz w:val="28"/>
          <w:szCs w:val="28"/>
        </w:rPr>
        <w:t xml:space="preserve"> -</w:t>
      </w:r>
      <w:r w:rsidRPr="00303BE1">
        <w:rPr>
          <w:b/>
          <w:sz w:val="28"/>
          <w:szCs w:val="28"/>
        </w:rPr>
        <w:t xml:space="preserve">Функционирование высшего должностного лица органа местного самоуправления </w:t>
      </w:r>
      <w:r w:rsidRPr="00303BE1">
        <w:rPr>
          <w:sz w:val="28"/>
          <w:szCs w:val="28"/>
        </w:rPr>
        <w:t xml:space="preserve">  средства направлены на содержание Главы района(аймака)-</w:t>
      </w:r>
      <w:r w:rsidR="00823FC5">
        <w:rPr>
          <w:sz w:val="28"/>
          <w:szCs w:val="28"/>
        </w:rPr>
        <w:t>2222,9</w:t>
      </w:r>
      <w:r>
        <w:rPr>
          <w:sz w:val="28"/>
          <w:szCs w:val="28"/>
        </w:rPr>
        <w:t xml:space="preserve"> </w:t>
      </w:r>
      <w:r w:rsidRPr="00303BE1">
        <w:rPr>
          <w:sz w:val="28"/>
          <w:szCs w:val="28"/>
        </w:rPr>
        <w:t>тыс.рублей.</w:t>
      </w:r>
      <w:r>
        <w:rPr>
          <w:sz w:val="28"/>
          <w:szCs w:val="28"/>
        </w:rPr>
        <w:t xml:space="preserve"> </w:t>
      </w:r>
    </w:p>
    <w:p w:rsidR="002C464B" w:rsidRPr="002B4F20" w:rsidRDefault="002C464B" w:rsidP="002C464B">
      <w:pPr>
        <w:jc w:val="both"/>
        <w:rPr>
          <w:sz w:val="28"/>
          <w:szCs w:val="28"/>
        </w:rPr>
      </w:pPr>
      <w:r w:rsidRPr="00303BE1">
        <w:rPr>
          <w:b/>
          <w:sz w:val="28"/>
          <w:szCs w:val="28"/>
        </w:rPr>
        <w:t>-</w:t>
      </w:r>
      <w:r w:rsidRPr="002B4F20">
        <w:rPr>
          <w:b/>
          <w:sz w:val="28"/>
          <w:szCs w:val="28"/>
        </w:rPr>
        <w:t xml:space="preserve"> Функционирование законодательных (представительных) органов местного самоуправления </w:t>
      </w:r>
      <w:r w:rsidRPr="002B4F20">
        <w:rPr>
          <w:i/>
          <w:sz w:val="28"/>
          <w:szCs w:val="28"/>
        </w:rPr>
        <w:t xml:space="preserve"> </w:t>
      </w:r>
      <w:r w:rsidRPr="002B4F20">
        <w:rPr>
          <w:sz w:val="28"/>
          <w:szCs w:val="28"/>
        </w:rPr>
        <w:t xml:space="preserve">касса </w:t>
      </w:r>
      <w:r w:rsidR="00823FC5">
        <w:rPr>
          <w:sz w:val="28"/>
          <w:szCs w:val="28"/>
        </w:rPr>
        <w:t>2107,7</w:t>
      </w:r>
      <w:r w:rsidRPr="002B4F20">
        <w:rPr>
          <w:sz w:val="28"/>
          <w:szCs w:val="28"/>
        </w:rPr>
        <w:t xml:space="preserve"> тыс.рублей, исполнение -</w:t>
      </w:r>
      <w:r w:rsidR="00A13274">
        <w:rPr>
          <w:sz w:val="28"/>
          <w:szCs w:val="28"/>
        </w:rPr>
        <w:t>9</w:t>
      </w:r>
      <w:r w:rsidR="00823FC5">
        <w:rPr>
          <w:sz w:val="28"/>
          <w:szCs w:val="28"/>
        </w:rPr>
        <w:t>8,7</w:t>
      </w:r>
      <w:r w:rsidRPr="002B4F20">
        <w:rPr>
          <w:sz w:val="28"/>
          <w:szCs w:val="28"/>
        </w:rPr>
        <w:t xml:space="preserve"> %. Средства направлены на:</w:t>
      </w:r>
    </w:p>
    <w:p w:rsidR="002C464B" w:rsidRPr="002B4F20" w:rsidRDefault="002C464B" w:rsidP="002C464B">
      <w:pPr>
        <w:jc w:val="both"/>
        <w:rPr>
          <w:sz w:val="28"/>
          <w:szCs w:val="28"/>
        </w:rPr>
      </w:pPr>
      <w:r w:rsidRPr="002B4F20">
        <w:rPr>
          <w:sz w:val="28"/>
          <w:szCs w:val="28"/>
        </w:rPr>
        <w:t xml:space="preserve">-содержание Председателя представительного органа местного самоуправления- </w:t>
      </w:r>
      <w:r w:rsidR="00600092">
        <w:rPr>
          <w:sz w:val="28"/>
          <w:szCs w:val="28"/>
        </w:rPr>
        <w:t>1251,7</w:t>
      </w:r>
      <w:r w:rsidR="00A13274">
        <w:rPr>
          <w:sz w:val="28"/>
          <w:szCs w:val="28"/>
        </w:rPr>
        <w:t xml:space="preserve"> </w:t>
      </w:r>
      <w:r w:rsidRPr="002B4F20">
        <w:rPr>
          <w:sz w:val="28"/>
          <w:szCs w:val="28"/>
        </w:rPr>
        <w:t xml:space="preserve">тыс.рублей; </w:t>
      </w:r>
    </w:p>
    <w:p w:rsidR="002C464B" w:rsidRPr="002B4F20" w:rsidRDefault="002C464B" w:rsidP="002C464B">
      <w:pPr>
        <w:jc w:val="both"/>
        <w:rPr>
          <w:sz w:val="28"/>
          <w:szCs w:val="28"/>
        </w:rPr>
      </w:pPr>
      <w:r w:rsidRPr="002B4F20">
        <w:rPr>
          <w:sz w:val="28"/>
          <w:szCs w:val="28"/>
        </w:rPr>
        <w:t>-содержание представительного органа местного самоуправления-</w:t>
      </w:r>
      <w:r w:rsidR="00793F45">
        <w:rPr>
          <w:sz w:val="28"/>
          <w:szCs w:val="28"/>
        </w:rPr>
        <w:t>559,0</w:t>
      </w:r>
      <w:r w:rsidR="000143DB">
        <w:rPr>
          <w:sz w:val="28"/>
          <w:szCs w:val="28"/>
        </w:rPr>
        <w:t xml:space="preserve"> </w:t>
      </w:r>
      <w:r w:rsidRPr="002B4F20">
        <w:rPr>
          <w:sz w:val="28"/>
          <w:szCs w:val="28"/>
        </w:rPr>
        <w:t>тыс.рублей;</w:t>
      </w:r>
    </w:p>
    <w:p w:rsidR="002C464B" w:rsidRPr="002B4F20" w:rsidRDefault="002C464B" w:rsidP="002C464B">
      <w:pPr>
        <w:jc w:val="both"/>
        <w:rPr>
          <w:sz w:val="28"/>
          <w:szCs w:val="28"/>
        </w:rPr>
      </w:pPr>
      <w:r w:rsidRPr="002B4F20">
        <w:rPr>
          <w:sz w:val="28"/>
          <w:szCs w:val="28"/>
        </w:rPr>
        <w:t>-иные выплаты лицам, привлекаемым для выполнения отдельных полномочий-</w:t>
      </w:r>
      <w:r w:rsidR="00793F45">
        <w:rPr>
          <w:sz w:val="28"/>
          <w:szCs w:val="28"/>
        </w:rPr>
        <w:t>297,0</w:t>
      </w:r>
      <w:r w:rsidRPr="002B4F20">
        <w:rPr>
          <w:sz w:val="28"/>
          <w:szCs w:val="28"/>
        </w:rPr>
        <w:t xml:space="preserve">  тыс.рублей.</w:t>
      </w:r>
    </w:p>
    <w:p w:rsidR="00A57266" w:rsidRDefault="008D0DC4" w:rsidP="002C4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464B" w:rsidRPr="002B4F20">
        <w:rPr>
          <w:b/>
          <w:sz w:val="28"/>
          <w:szCs w:val="28"/>
        </w:rPr>
        <w:t>Функционирование местн</w:t>
      </w:r>
      <w:r w:rsidR="00095BA8">
        <w:rPr>
          <w:b/>
          <w:sz w:val="28"/>
          <w:szCs w:val="28"/>
        </w:rPr>
        <w:t>ых администраций</w:t>
      </w:r>
      <w:r w:rsidR="002C464B" w:rsidRPr="002B4F20">
        <w:rPr>
          <w:b/>
          <w:sz w:val="28"/>
          <w:szCs w:val="28"/>
        </w:rPr>
        <w:t>.</w:t>
      </w:r>
      <w:r w:rsidR="002C464B" w:rsidRPr="002B4F20">
        <w:rPr>
          <w:sz w:val="28"/>
          <w:szCs w:val="28"/>
        </w:rPr>
        <w:t xml:space="preserve"> За счет средств местного бюджета</w:t>
      </w:r>
      <w:r w:rsidR="004946D9">
        <w:rPr>
          <w:sz w:val="28"/>
          <w:szCs w:val="28"/>
        </w:rPr>
        <w:t xml:space="preserve">, дотации на сбалансированность </w:t>
      </w:r>
      <w:r w:rsidR="002C464B">
        <w:rPr>
          <w:sz w:val="28"/>
          <w:szCs w:val="28"/>
        </w:rPr>
        <w:t>и субсидий на выплату заработной платы до МРОТ</w:t>
      </w:r>
      <w:r w:rsidR="002C464B" w:rsidRPr="002B4F20">
        <w:rPr>
          <w:sz w:val="28"/>
          <w:szCs w:val="28"/>
        </w:rPr>
        <w:t>, отражены расходы на  содержание  аппарата  районной администрации, отдела экономики</w:t>
      </w:r>
      <w:r w:rsidR="002C464B">
        <w:rPr>
          <w:sz w:val="28"/>
          <w:szCs w:val="28"/>
        </w:rPr>
        <w:t xml:space="preserve">, </w:t>
      </w:r>
      <w:r w:rsidR="005D121A">
        <w:rPr>
          <w:sz w:val="28"/>
          <w:szCs w:val="28"/>
        </w:rPr>
        <w:t xml:space="preserve">отдела сельского хозяйства и отдела  по земельным и имущественным отношениям </w:t>
      </w:r>
      <w:r w:rsidR="002C464B">
        <w:rPr>
          <w:sz w:val="28"/>
          <w:szCs w:val="28"/>
        </w:rPr>
        <w:t xml:space="preserve"> </w:t>
      </w:r>
      <w:r w:rsidR="002C464B" w:rsidRPr="002B4F20">
        <w:rPr>
          <w:sz w:val="28"/>
          <w:szCs w:val="28"/>
        </w:rPr>
        <w:t xml:space="preserve">в </w:t>
      </w:r>
      <w:r w:rsidR="00374DAD">
        <w:rPr>
          <w:sz w:val="28"/>
          <w:szCs w:val="28"/>
        </w:rPr>
        <w:t>сумме</w:t>
      </w:r>
      <w:r w:rsidR="002C464B" w:rsidRPr="002B4F20">
        <w:rPr>
          <w:sz w:val="28"/>
          <w:szCs w:val="28"/>
        </w:rPr>
        <w:t xml:space="preserve"> </w:t>
      </w:r>
      <w:r w:rsidR="00B155A0">
        <w:rPr>
          <w:sz w:val="28"/>
          <w:szCs w:val="28"/>
        </w:rPr>
        <w:t>17832,4</w:t>
      </w:r>
      <w:r w:rsidR="002C7BD7">
        <w:rPr>
          <w:sz w:val="28"/>
          <w:szCs w:val="28"/>
        </w:rPr>
        <w:t xml:space="preserve"> </w:t>
      </w:r>
      <w:r w:rsidR="002C464B" w:rsidRPr="002B4F20">
        <w:rPr>
          <w:sz w:val="28"/>
          <w:szCs w:val="28"/>
        </w:rPr>
        <w:t>тыс.рублей, при плане</w:t>
      </w:r>
      <w:r w:rsidR="004946D9">
        <w:rPr>
          <w:sz w:val="28"/>
          <w:szCs w:val="28"/>
        </w:rPr>
        <w:t xml:space="preserve"> </w:t>
      </w:r>
      <w:r w:rsidR="00B155A0">
        <w:rPr>
          <w:sz w:val="28"/>
          <w:szCs w:val="28"/>
        </w:rPr>
        <w:t>17851,1</w:t>
      </w:r>
      <w:r w:rsidR="00CF1172">
        <w:rPr>
          <w:sz w:val="28"/>
          <w:szCs w:val="28"/>
        </w:rPr>
        <w:t xml:space="preserve"> </w:t>
      </w:r>
      <w:r w:rsidR="004946D9">
        <w:rPr>
          <w:sz w:val="28"/>
          <w:szCs w:val="28"/>
        </w:rPr>
        <w:t>т</w:t>
      </w:r>
      <w:r w:rsidR="002C464B" w:rsidRPr="002B4F20">
        <w:rPr>
          <w:sz w:val="28"/>
          <w:szCs w:val="28"/>
        </w:rPr>
        <w:t>ыс.рублей</w:t>
      </w:r>
      <w:r w:rsidR="002C7BD7">
        <w:rPr>
          <w:i/>
          <w:sz w:val="28"/>
          <w:szCs w:val="28"/>
        </w:rPr>
        <w:t xml:space="preserve">. </w:t>
      </w:r>
      <w:r w:rsidR="002C7BD7">
        <w:rPr>
          <w:snapToGrid w:val="0"/>
          <w:sz w:val="28"/>
          <w:szCs w:val="28"/>
        </w:rPr>
        <w:t>В том числе</w:t>
      </w:r>
      <w:r w:rsidR="002C464B" w:rsidRPr="002B4F20">
        <w:rPr>
          <w:snapToGrid w:val="0"/>
          <w:sz w:val="28"/>
          <w:szCs w:val="28"/>
        </w:rPr>
        <w:t>, кассовое исполнение переданных государственных полномочий</w:t>
      </w:r>
      <w:r w:rsidR="00C644D7">
        <w:rPr>
          <w:snapToGrid w:val="0"/>
          <w:sz w:val="28"/>
          <w:szCs w:val="28"/>
        </w:rPr>
        <w:t xml:space="preserve"> Республики Алтай</w:t>
      </w:r>
      <w:r w:rsidR="002C464B" w:rsidRPr="002B4F20">
        <w:rPr>
          <w:snapToGrid w:val="0"/>
          <w:sz w:val="28"/>
          <w:szCs w:val="28"/>
        </w:rPr>
        <w:t xml:space="preserve">  </w:t>
      </w:r>
      <w:r w:rsidR="002C464B" w:rsidRPr="002B4F20">
        <w:rPr>
          <w:sz w:val="28"/>
          <w:szCs w:val="28"/>
        </w:rPr>
        <w:t>в сфере организации деятельности комиссий по делам несовершеннолетних и защите их прав</w:t>
      </w:r>
      <w:r w:rsidR="002C464B" w:rsidRPr="002B4F20">
        <w:rPr>
          <w:snapToGrid w:val="0"/>
          <w:sz w:val="28"/>
          <w:szCs w:val="28"/>
        </w:rPr>
        <w:t xml:space="preserve"> из республиканского бюджета </w:t>
      </w:r>
      <w:r w:rsidR="002C464B" w:rsidRPr="002B4F20">
        <w:rPr>
          <w:sz w:val="28"/>
          <w:szCs w:val="28"/>
        </w:rPr>
        <w:t xml:space="preserve">составило </w:t>
      </w:r>
      <w:r w:rsidR="004919FA">
        <w:rPr>
          <w:sz w:val="28"/>
          <w:szCs w:val="28"/>
        </w:rPr>
        <w:t>1316,2</w:t>
      </w:r>
      <w:r w:rsidR="00AC2816">
        <w:rPr>
          <w:sz w:val="28"/>
          <w:szCs w:val="28"/>
        </w:rPr>
        <w:t xml:space="preserve"> </w:t>
      </w:r>
      <w:r w:rsidR="002C464B" w:rsidRPr="002B4F20">
        <w:rPr>
          <w:sz w:val="28"/>
          <w:szCs w:val="28"/>
        </w:rPr>
        <w:t>тыс.рублей</w:t>
      </w:r>
      <w:r w:rsidR="00752266">
        <w:rPr>
          <w:sz w:val="28"/>
          <w:szCs w:val="28"/>
        </w:rPr>
        <w:t xml:space="preserve"> </w:t>
      </w:r>
      <w:r w:rsidR="002C464B" w:rsidRPr="002B4F20">
        <w:rPr>
          <w:sz w:val="28"/>
          <w:szCs w:val="28"/>
        </w:rPr>
        <w:t>, по уведомительной регистрации территориальных соглашений и коллективных договоров -</w:t>
      </w:r>
      <w:r w:rsidR="004919FA">
        <w:rPr>
          <w:sz w:val="28"/>
          <w:szCs w:val="28"/>
        </w:rPr>
        <w:t>88,6</w:t>
      </w:r>
      <w:r w:rsidR="002C464B" w:rsidRPr="002B4F20">
        <w:rPr>
          <w:sz w:val="28"/>
          <w:szCs w:val="28"/>
        </w:rPr>
        <w:t xml:space="preserve"> тыс.рублей</w:t>
      </w:r>
      <w:r w:rsidR="00A57266">
        <w:rPr>
          <w:sz w:val="28"/>
          <w:szCs w:val="28"/>
        </w:rPr>
        <w:t>.</w:t>
      </w:r>
      <w:r w:rsidR="009E17C3">
        <w:rPr>
          <w:sz w:val="28"/>
          <w:szCs w:val="28"/>
        </w:rPr>
        <w:t xml:space="preserve">  </w:t>
      </w:r>
    </w:p>
    <w:p w:rsidR="002C464B" w:rsidRPr="002B4F20" w:rsidRDefault="002C464B" w:rsidP="002C464B">
      <w:pPr>
        <w:jc w:val="both"/>
        <w:rPr>
          <w:b/>
          <w:sz w:val="28"/>
          <w:szCs w:val="28"/>
        </w:rPr>
      </w:pPr>
      <w:r w:rsidRPr="002B4F20">
        <w:rPr>
          <w:sz w:val="28"/>
          <w:szCs w:val="28"/>
        </w:rPr>
        <w:t xml:space="preserve">  </w:t>
      </w:r>
      <w:r w:rsidR="008D0DC4">
        <w:rPr>
          <w:sz w:val="28"/>
          <w:szCs w:val="28"/>
        </w:rPr>
        <w:t xml:space="preserve">   </w:t>
      </w:r>
      <w:r w:rsidRPr="002B4F20">
        <w:rPr>
          <w:rFonts w:cs="Calibri"/>
          <w:b/>
          <w:sz w:val="28"/>
          <w:szCs w:val="28"/>
        </w:rPr>
        <w:t>Обеспечение деятельности финансовых органов и органов финансового (финансово-бюджетного) надзора.</w:t>
      </w:r>
    </w:p>
    <w:p w:rsidR="002C464B" w:rsidRPr="002B4F20" w:rsidRDefault="002C464B" w:rsidP="002C464B">
      <w:pPr>
        <w:jc w:val="both"/>
        <w:rPr>
          <w:sz w:val="28"/>
          <w:szCs w:val="28"/>
        </w:rPr>
      </w:pPr>
      <w:r w:rsidRPr="002B4F20">
        <w:rPr>
          <w:sz w:val="28"/>
          <w:szCs w:val="28"/>
        </w:rPr>
        <w:t xml:space="preserve">  Расходы на содержание финансовых и контрольных органов  при плане </w:t>
      </w:r>
      <w:r w:rsidR="00091F98">
        <w:rPr>
          <w:sz w:val="28"/>
          <w:szCs w:val="28"/>
        </w:rPr>
        <w:t xml:space="preserve">7242,6 </w:t>
      </w:r>
      <w:r w:rsidRPr="002B4F20">
        <w:rPr>
          <w:sz w:val="28"/>
          <w:szCs w:val="28"/>
        </w:rPr>
        <w:t>тыс.руб</w:t>
      </w:r>
      <w:r w:rsidR="00091F98">
        <w:rPr>
          <w:sz w:val="28"/>
          <w:szCs w:val="28"/>
        </w:rPr>
        <w:t xml:space="preserve">лей, </w:t>
      </w:r>
      <w:r w:rsidRPr="002B4F20">
        <w:rPr>
          <w:sz w:val="28"/>
          <w:szCs w:val="28"/>
        </w:rPr>
        <w:t xml:space="preserve"> фактическое исполнение составило </w:t>
      </w:r>
      <w:r w:rsidR="00091F98">
        <w:rPr>
          <w:sz w:val="28"/>
          <w:szCs w:val="28"/>
        </w:rPr>
        <w:t>7238,1</w:t>
      </w:r>
      <w:r w:rsidRPr="002B4F20">
        <w:rPr>
          <w:sz w:val="28"/>
          <w:szCs w:val="28"/>
        </w:rPr>
        <w:t xml:space="preserve"> тыс.руб</w:t>
      </w:r>
      <w:r w:rsidR="00091F98">
        <w:rPr>
          <w:sz w:val="28"/>
          <w:szCs w:val="28"/>
        </w:rPr>
        <w:t>лей</w:t>
      </w:r>
      <w:r w:rsidRPr="002B4F20">
        <w:rPr>
          <w:sz w:val="28"/>
          <w:szCs w:val="28"/>
        </w:rPr>
        <w:t xml:space="preserve">.  </w:t>
      </w:r>
      <w:r w:rsidR="008D0DC4">
        <w:rPr>
          <w:sz w:val="28"/>
          <w:szCs w:val="28"/>
        </w:rPr>
        <w:t>Б</w:t>
      </w:r>
      <w:r w:rsidR="00273477">
        <w:rPr>
          <w:sz w:val="28"/>
          <w:szCs w:val="28"/>
        </w:rPr>
        <w:t xml:space="preserve">юджетные ассигнования направлены </w:t>
      </w:r>
      <w:r w:rsidRPr="002B4F20">
        <w:rPr>
          <w:sz w:val="28"/>
          <w:szCs w:val="28"/>
        </w:rPr>
        <w:t>на</w:t>
      </w:r>
      <w:r w:rsidR="00273477">
        <w:rPr>
          <w:sz w:val="28"/>
          <w:szCs w:val="28"/>
        </w:rPr>
        <w:t xml:space="preserve"> оплату труда  с начислениями, </w:t>
      </w:r>
      <w:r w:rsidRPr="002B4F20">
        <w:rPr>
          <w:sz w:val="28"/>
          <w:szCs w:val="28"/>
        </w:rPr>
        <w:t xml:space="preserve">сопровождение </w:t>
      </w:r>
      <w:r w:rsidR="007C0719">
        <w:rPr>
          <w:sz w:val="28"/>
          <w:szCs w:val="28"/>
        </w:rPr>
        <w:t xml:space="preserve">программного продукта </w:t>
      </w:r>
      <w:r w:rsidRPr="002B4F20">
        <w:rPr>
          <w:sz w:val="28"/>
          <w:szCs w:val="28"/>
        </w:rPr>
        <w:t>АС СМЕТА,  программы КонсультантПлюс, лицензирование Антивирусной программы, оплата интернет – трафика, приобретение оргтехники.</w:t>
      </w:r>
    </w:p>
    <w:p w:rsidR="008917E1" w:rsidRPr="009814CC" w:rsidRDefault="008D0DC4" w:rsidP="008917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17E1" w:rsidRPr="00DE406B">
        <w:rPr>
          <w:b/>
          <w:sz w:val="28"/>
          <w:szCs w:val="28"/>
        </w:rPr>
        <w:t xml:space="preserve">Обеспечение проведения выборов: </w:t>
      </w:r>
      <w:r w:rsidR="008917E1" w:rsidRPr="00DE406B">
        <w:rPr>
          <w:sz w:val="28"/>
          <w:szCs w:val="28"/>
        </w:rPr>
        <w:t xml:space="preserve">на подготовку и проведение муниципальных </w:t>
      </w:r>
      <w:r w:rsidR="008917E1" w:rsidRPr="008917E1">
        <w:rPr>
          <w:sz w:val="28"/>
          <w:szCs w:val="28"/>
        </w:rPr>
        <w:t>выборов</w:t>
      </w:r>
      <w:r w:rsidR="008917E1" w:rsidRPr="008917E1">
        <w:rPr>
          <w:b/>
          <w:sz w:val="28"/>
          <w:szCs w:val="28"/>
        </w:rPr>
        <w:t xml:space="preserve"> </w:t>
      </w:r>
      <w:r w:rsidR="008917E1" w:rsidRPr="008917E1">
        <w:rPr>
          <w:sz w:val="28"/>
          <w:szCs w:val="28"/>
        </w:rPr>
        <w:t xml:space="preserve">направлено -255,8 тыс.рублей,  в том числе, </w:t>
      </w:r>
      <w:r w:rsidR="00614CCD">
        <w:rPr>
          <w:sz w:val="28"/>
          <w:szCs w:val="28"/>
        </w:rPr>
        <w:t xml:space="preserve">средства дотации на </w:t>
      </w:r>
      <w:r w:rsidR="00DB028F">
        <w:rPr>
          <w:sz w:val="28"/>
          <w:szCs w:val="28"/>
        </w:rPr>
        <w:lastRenderedPageBreak/>
        <w:t xml:space="preserve">поддержку мер по обеспечению </w:t>
      </w:r>
      <w:r w:rsidR="00614CCD">
        <w:rPr>
          <w:sz w:val="28"/>
          <w:szCs w:val="28"/>
        </w:rPr>
        <w:t>сбалансированност</w:t>
      </w:r>
      <w:r w:rsidR="00DB028F">
        <w:rPr>
          <w:sz w:val="28"/>
          <w:szCs w:val="28"/>
        </w:rPr>
        <w:t>и</w:t>
      </w:r>
      <w:r w:rsidR="00614CCD">
        <w:rPr>
          <w:sz w:val="28"/>
          <w:szCs w:val="28"/>
        </w:rPr>
        <w:t xml:space="preserve"> бюджетов</w:t>
      </w:r>
      <w:r w:rsidR="00DB028F">
        <w:rPr>
          <w:sz w:val="28"/>
          <w:szCs w:val="28"/>
        </w:rPr>
        <w:t xml:space="preserve"> (Далее по тексту – Дотация на сбалансированность) -</w:t>
      </w:r>
      <w:r w:rsidR="00F150FD">
        <w:rPr>
          <w:sz w:val="28"/>
          <w:szCs w:val="28"/>
        </w:rPr>
        <w:t>141,8 тыс.рублей.</w:t>
      </w:r>
      <w:r w:rsidR="00DB028F">
        <w:rPr>
          <w:sz w:val="28"/>
          <w:szCs w:val="28"/>
        </w:rPr>
        <w:t xml:space="preserve"> </w:t>
      </w:r>
      <w:r w:rsidR="00F150FD">
        <w:rPr>
          <w:sz w:val="28"/>
          <w:szCs w:val="28"/>
        </w:rPr>
        <w:t>П</w:t>
      </w:r>
      <w:r w:rsidR="008917E1" w:rsidRPr="008917E1">
        <w:rPr>
          <w:sz w:val="28"/>
          <w:szCs w:val="28"/>
        </w:rPr>
        <w:t>риобретен</w:t>
      </w:r>
      <w:r w:rsidR="00F150FD">
        <w:rPr>
          <w:sz w:val="28"/>
          <w:szCs w:val="28"/>
        </w:rPr>
        <w:t>ы</w:t>
      </w:r>
      <w:r w:rsidR="008917E1" w:rsidRPr="008917E1">
        <w:rPr>
          <w:sz w:val="28"/>
          <w:szCs w:val="28"/>
        </w:rPr>
        <w:t xml:space="preserve"> </w:t>
      </w:r>
      <w:r w:rsidR="008917E1" w:rsidRPr="008917E1">
        <w:t xml:space="preserve"> б</w:t>
      </w:r>
      <w:r w:rsidR="008917E1" w:rsidRPr="008917E1">
        <w:rPr>
          <w:sz w:val="28"/>
          <w:szCs w:val="28"/>
        </w:rPr>
        <w:t>есконтактны</w:t>
      </w:r>
      <w:r w:rsidR="00F150FD">
        <w:rPr>
          <w:sz w:val="28"/>
          <w:szCs w:val="28"/>
        </w:rPr>
        <w:t xml:space="preserve">е </w:t>
      </w:r>
      <w:r w:rsidR="008917E1" w:rsidRPr="008917E1">
        <w:rPr>
          <w:sz w:val="28"/>
          <w:szCs w:val="28"/>
        </w:rPr>
        <w:t>инфракрасны</w:t>
      </w:r>
      <w:r w:rsidR="00F150FD">
        <w:rPr>
          <w:sz w:val="28"/>
          <w:szCs w:val="28"/>
        </w:rPr>
        <w:t>е</w:t>
      </w:r>
      <w:r w:rsidR="008917E1" w:rsidRPr="008917E1">
        <w:rPr>
          <w:sz w:val="28"/>
          <w:szCs w:val="28"/>
        </w:rPr>
        <w:t xml:space="preserve"> </w:t>
      </w:r>
      <w:r w:rsidR="008917E1" w:rsidRPr="000735CE">
        <w:rPr>
          <w:sz w:val="28"/>
          <w:szCs w:val="28"/>
        </w:rPr>
        <w:t>термометр</w:t>
      </w:r>
      <w:r w:rsidR="00F150FD">
        <w:rPr>
          <w:sz w:val="28"/>
          <w:szCs w:val="28"/>
        </w:rPr>
        <w:t>ы</w:t>
      </w:r>
      <w:r w:rsidR="008917E1" w:rsidRPr="000735CE">
        <w:rPr>
          <w:sz w:val="28"/>
          <w:szCs w:val="28"/>
        </w:rPr>
        <w:t xml:space="preserve"> BERRCOM JXB-178, многослойны</w:t>
      </w:r>
      <w:r w:rsidR="00F150FD">
        <w:rPr>
          <w:sz w:val="28"/>
          <w:szCs w:val="28"/>
        </w:rPr>
        <w:t xml:space="preserve">е </w:t>
      </w:r>
      <w:r w:rsidR="008917E1" w:rsidRPr="000735CE">
        <w:rPr>
          <w:sz w:val="28"/>
          <w:szCs w:val="28"/>
        </w:rPr>
        <w:t>антибактериальны</w:t>
      </w:r>
      <w:r w:rsidR="00F150FD">
        <w:rPr>
          <w:sz w:val="28"/>
          <w:szCs w:val="28"/>
        </w:rPr>
        <w:t>е</w:t>
      </w:r>
      <w:r w:rsidR="008917E1" w:rsidRPr="000735CE">
        <w:rPr>
          <w:sz w:val="28"/>
          <w:szCs w:val="28"/>
        </w:rPr>
        <w:t xml:space="preserve"> коврик</w:t>
      </w:r>
      <w:r w:rsidR="00F150FD">
        <w:rPr>
          <w:sz w:val="28"/>
          <w:szCs w:val="28"/>
        </w:rPr>
        <w:t>и</w:t>
      </w:r>
      <w:r w:rsidR="008917E1" w:rsidRPr="000735CE">
        <w:rPr>
          <w:sz w:val="28"/>
          <w:szCs w:val="28"/>
        </w:rPr>
        <w:t xml:space="preserve"> "Полисанмат) на сумму-114,0тыс.рублей,</w:t>
      </w:r>
      <w:r w:rsidR="008917E1" w:rsidRPr="000735CE">
        <w:t xml:space="preserve"> </w:t>
      </w:r>
      <w:r w:rsidR="008917E1" w:rsidRPr="000735CE">
        <w:rPr>
          <w:sz w:val="28"/>
          <w:szCs w:val="28"/>
        </w:rPr>
        <w:t>дезинфицирующи</w:t>
      </w:r>
      <w:r w:rsidR="00F150FD">
        <w:rPr>
          <w:sz w:val="28"/>
          <w:szCs w:val="28"/>
        </w:rPr>
        <w:t>е</w:t>
      </w:r>
      <w:r w:rsidR="008917E1" w:rsidRPr="000735CE">
        <w:rPr>
          <w:sz w:val="28"/>
          <w:szCs w:val="28"/>
        </w:rPr>
        <w:t xml:space="preserve"> средств</w:t>
      </w:r>
      <w:r w:rsidR="00F150FD">
        <w:rPr>
          <w:sz w:val="28"/>
          <w:szCs w:val="28"/>
        </w:rPr>
        <w:t>а</w:t>
      </w:r>
      <w:r w:rsidR="008917E1" w:rsidRPr="000735CE">
        <w:rPr>
          <w:sz w:val="28"/>
          <w:szCs w:val="28"/>
        </w:rPr>
        <w:t xml:space="preserve"> -83,2тыс.руб,</w:t>
      </w:r>
      <w:r w:rsidR="008917E1" w:rsidRPr="000735CE">
        <w:t xml:space="preserve"> </w:t>
      </w:r>
      <w:r w:rsidR="00F150FD" w:rsidRPr="00F27089">
        <w:rPr>
          <w:sz w:val="28"/>
          <w:szCs w:val="28"/>
        </w:rPr>
        <w:t xml:space="preserve">проведена </w:t>
      </w:r>
      <w:r w:rsidR="008917E1" w:rsidRPr="000735CE">
        <w:rPr>
          <w:sz w:val="28"/>
          <w:szCs w:val="28"/>
        </w:rPr>
        <w:t>обработка всех мест и предметов для голосования с использованием дезинфицирующих средств(кабин для голосования, столов, стульев, переносных ящиков и т.д) на сумму-58,6тыс.рублей.</w:t>
      </w:r>
    </w:p>
    <w:p w:rsidR="002C464B" w:rsidRPr="000166A9" w:rsidRDefault="007C0719" w:rsidP="002C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464B" w:rsidRPr="000166A9">
        <w:rPr>
          <w:b/>
          <w:sz w:val="28"/>
          <w:szCs w:val="28"/>
        </w:rPr>
        <w:t xml:space="preserve">Другие общегосударственные вопросы </w:t>
      </w:r>
      <w:r w:rsidR="00374DAD" w:rsidRPr="00374DAD">
        <w:rPr>
          <w:sz w:val="28"/>
          <w:szCs w:val="28"/>
        </w:rPr>
        <w:t>при</w:t>
      </w:r>
      <w:r w:rsidR="00374DAD">
        <w:rPr>
          <w:b/>
          <w:sz w:val="28"/>
          <w:szCs w:val="28"/>
        </w:rPr>
        <w:t xml:space="preserve"> </w:t>
      </w:r>
      <w:r w:rsidR="002C464B" w:rsidRPr="000166A9">
        <w:rPr>
          <w:sz w:val="28"/>
          <w:szCs w:val="28"/>
        </w:rPr>
        <w:t xml:space="preserve"> </w:t>
      </w:r>
      <w:r w:rsidR="00B10191">
        <w:rPr>
          <w:sz w:val="28"/>
          <w:szCs w:val="28"/>
        </w:rPr>
        <w:t xml:space="preserve">уточненном </w:t>
      </w:r>
      <w:r w:rsidR="002C464B" w:rsidRPr="000166A9">
        <w:rPr>
          <w:sz w:val="28"/>
          <w:szCs w:val="28"/>
        </w:rPr>
        <w:t>план</w:t>
      </w:r>
      <w:r w:rsidR="00374DAD">
        <w:rPr>
          <w:sz w:val="28"/>
          <w:szCs w:val="28"/>
        </w:rPr>
        <w:t>е</w:t>
      </w:r>
      <w:r w:rsidR="00B10191">
        <w:rPr>
          <w:sz w:val="28"/>
          <w:szCs w:val="28"/>
        </w:rPr>
        <w:t xml:space="preserve"> в сумме </w:t>
      </w:r>
      <w:r w:rsidR="003F27AC">
        <w:rPr>
          <w:sz w:val="28"/>
          <w:szCs w:val="28"/>
        </w:rPr>
        <w:t>1373,1</w:t>
      </w:r>
      <w:r w:rsidR="00FF77E9">
        <w:rPr>
          <w:sz w:val="28"/>
          <w:szCs w:val="28"/>
        </w:rPr>
        <w:t xml:space="preserve"> </w:t>
      </w:r>
      <w:r w:rsidR="002C464B" w:rsidRPr="000166A9">
        <w:rPr>
          <w:sz w:val="28"/>
          <w:szCs w:val="28"/>
        </w:rPr>
        <w:t>тыс.рублей</w:t>
      </w:r>
      <w:r w:rsidR="00B10191">
        <w:rPr>
          <w:sz w:val="28"/>
          <w:szCs w:val="28"/>
        </w:rPr>
        <w:t>,</w:t>
      </w:r>
      <w:r w:rsidR="002C464B" w:rsidRPr="000166A9">
        <w:rPr>
          <w:sz w:val="28"/>
          <w:szCs w:val="28"/>
        </w:rPr>
        <w:t xml:space="preserve">  касс</w:t>
      </w:r>
      <w:r w:rsidR="00374DAD">
        <w:rPr>
          <w:sz w:val="28"/>
          <w:szCs w:val="28"/>
        </w:rPr>
        <w:t xml:space="preserve">овые расходы составили </w:t>
      </w:r>
      <w:r w:rsidR="003F27AC">
        <w:rPr>
          <w:sz w:val="28"/>
          <w:szCs w:val="28"/>
        </w:rPr>
        <w:t>1364,8</w:t>
      </w:r>
      <w:r w:rsidR="00FF77E9">
        <w:rPr>
          <w:sz w:val="28"/>
          <w:szCs w:val="28"/>
        </w:rPr>
        <w:t xml:space="preserve"> </w:t>
      </w:r>
      <w:r w:rsidR="002C464B" w:rsidRPr="000166A9">
        <w:rPr>
          <w:sz w:val="28"/>
          <w:szCs w:val="28"/>
        </w:rPr>
        <w:t xml:space="preserve">тыс.рублей, </w:t>
      </w:r>
      <w:r w:rsidR="00FF77E9">
        <w:rPr>
          <w:sz w:val="28"/>
          <w:szCs w:val="28"/>
        </w:rPr>
        <w:t>или</w:t>
      </w:r>
      <w:r w:rsidR="002C464B" w:rsidRPr="000166A9">
        <w:rPr>
          <w:sz w:val="28"/>
          <w:szCs w:val="28"/>
        </w:rPr>
        <w:t xml:space="preserve"> </w:t>
      </w:r>
      <w:r w:rsidR="003F27AC">
        <w:rPr>
          <w:sz w:val="28"/>
          <w:szCs w:val="28"/>
        </w:rPr>
        <w:t>99,4</w:t>
      </w:r>
      <w:r w:rsidR="002C464B" w:rsidRPr="000166A9">
        <w:rPr>
          <w:sz w:val="28"/>
          <w:szCs w:val="28"/>
        </w:rPr>
        <w:t>%,</w:t>
      </w:r>
      <w:r w:rsidR="00374DAD">
        <w:rPr>
          <w:sz w:val="28"/>
          <w:szCs w:val="28"/>
        </w:rPr>
        <w:t xml:space="preserve"> </w:t>
      </w:r>
      <w:r w:rsidR="002C464B" w:rsidRPr="000166A9">
        <w:rPr>
          <w:sz w:val="28"/>
          <w:szCs w:val="28"/>
        </w:rPr>
        <w:t>в том числе:</w:t>
      </w:r>
    </w:p>
    <w:p w:rsidR="00E54F92" w:rsidRDefault="002C464B" w:rsidP="002C464B">
      <w:pPr>
        <w:jc w:val="both"/>
        <w:rPr>
          <w:snapToGrid w:val="0"/>
          <w:sz w:val="28"/>
          <w:szCs w:val="28"/>
        </w:rPr>
      </w:pPr>
      <w:r w:rsidRPr="000166A9">
        <w:rPr>
          <w:snapToGrid w:val="0"/>
          <w:sz w:val="28"/>
          <w:szCs w:val="28"/>
        </w:rPr>
        <w:t xml:space="preserve">1. </w:t>
      </w:r>
      <w:r w:rsidR="00C644D7">
        <w:rPr>
          <w:snapToGrid w:val="0"/>
          <w:sz w:val="28"/>
          <w:szCs w:val="28"/>
        </w:rPr>
        <w:t xml:space="preserve">  </w:t>
      </w:r>
      <w:r w:rsidR="00E54F92" w:rsidRPr="000166A9">
        <w:rPr>
          <w:snapToGrid w:val="0"/>
          <w:sz w:val="28"/>
          <w:szCs w:val="28"/>
        </w:rPr>
        <w:t xml:space="preserve">Расходы на исполнение переданных государственных полномочий </w:t>
      </w:r>
      <w:r w:rsidR="00E54F92">
        <w:rPr>
          <w:snapToGrid w:val="0"/>
          <w:sz w:val="28"/>
          <w:szCs w:val="28"/>
        </w:rPr>
        <w:t xml:space="preserve">Российской Федерации  </w:t>
      </w:r>
      <w:r w:rsidR="00E54F92" w:rsidRPr="00E54F92">
        <w:rPr>
          <w:snapToGrid w:val="0"/>
          <w:sz w:val="28"/>
          <w:szCs w:val="28"/>
        </w:rPr>
        <w:t xml:space="preserve">на проведение Всероссийской </w:t>
      </w:r>
      <w:r w:rsidR="005E3E8D">
        <w:rPr>
          <w:snapToGrid w:val="0"/>
          <w:sz w:val="28"/>
          <w:szCs w:val="28"/>
        </w:rPr>
        <w:t xml:space="preserve"> </w:t>
      </w:r>
      <w:r w:rsidR="00E54F92" w:rsidRPr="00E54F92">
        <w:rPr>
          <w:snapToGrid w:val="0"/>
          <w:sz w:val="28"/>
          <w:szCs w:val="28"/>
        </w:rPr>
        <w:t>переписи населения 2020 года</w:t>
      </w:r>
      <w:r w:rsidR="00E57A7E">
        <w:rPr>
          <w:snapToGrid w:val="0"/>
          <w:sz w:val="28"/>
          <w:szCs w:val="28"/>
        </w:rPr>
        <w:t xml:space="preserve"> составили  202,</w:t>
      </w:r>
      <w:r w:rsidR="00C644D7">
        <w:rPr>
          <w:snapToGrid w:val="0"/>
          <w:sz w:val="28"/>
          <w:szCs w:val="28"/>
        </w:rPr>
        <w:t>3</w:t>
      </w:r>
      <w:r w:rsidR="00E57A7E">
        <w:rPr>
          <w:snapToGrid w:val="0"/>
          <w:sz w:val="28"/>
          <w:szCs w:val="28"/>
        </w:rPr>
        <w:t xml:space="preserve">тыс.рублей, при плане </w:t>
      </w:r>
      <w:r w:rsidR="00C644D7">
        <w:rPr>
          <w:snapToGrid w:val="0"/>
          <w:sz w:val="28"/>
          <w:szCs w:val="28"/>
        </w:rPr>
        <w:t>208,6 тыс.рублей.</w:t>
      </w:r>
    </w:p>
    <w:p w:rsidR="002C464B" w:rsidRPr="000166A9" w:rsidRDefault="00E57A7E" w:rsidP="002C464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r w:rsidR="002C464B" w:rsidRPr="000166A9">
        <w:rPr>
          <w:snapToGrid w:val="0"/>
          <w:sz w:val="28"/>
          <w:szCs w:val="28"/>
        </w:rPr>
        <w:t xml:space="preserve">Расходы на исполнение переданных государственных полномочий </w:t>
      </w:r>
      <w:r w:rsidR="00E54F92">
        <w:rPr>
          <w:snapToGrid w:val="0"/>
          <w:sz w:val="28"/>
          <w:szCs w:val="28"/>
        </w:rPr>
        <w:t>Республики Алтай</w:t>
      </w:r>
      <w:r w:rsidR="002C464B" w:rsidRPr="000166A9">
        <w:rPr>
          <w:snapToGrid w:val="0"/>
          <w:sz w:val="28"/>
          <w:szCs w:val="28"/>
        </w:rPr>
        <w:t>:</w:t>
      </w:r>
    </w:p>
    <w:p w:rsidR="00E15CFA" w:rsidRDefault="002C464B" w:rsidP="009B7B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архив</w:t>
      </w:r>
      <w:r w:rsidR="00962454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дела</w:t>
      </w:r>
      <w:r w:rsidR="00006C4E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предусмотренных бюджетных ассигнований на 20</w:t>
      </w:r>
      <w:r w:rsidR="00E15CFA"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>867,8</w:t>
      </w:r>
      <w:r w:rsid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 в полном объеме</w:t>
      </w:r>
      <w:r w:rsidR="00D12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5707" w:rsidRPr="00884A89" w:rsidRDefault="002C464B" w:rsidP="009B7B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административного законодательства </w:t>
      </w:r>
      <w:r w:rsidR="002430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кассовые расходы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>51,</w:t>
      </w:r>
      <w:r w:rsid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исполнение 100</w:t>
      </w:r>
      <w:r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>%. Произ</w:t>
      </w:r>
      <w:r w:rsidR="00495707"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расходы на услуги связи</w:t>
      </w:r>
      <w:r w:rsidR="00884A89" w:rsidRPr="0088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канцелярских товаров</w:t>
      </w:r>
      <w:r w:rsidR="00D12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64B" w:rsidRPr="00C72DB0" w:rsidRDefault="002C464B" w:rsidP="009B7BC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сбору информации для ведения реестра нормативно-правовых актов Республики Алтай</w:t>
      </w:r>
      <w:r w:rsidR="00230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кассовые расходы составили</w:t>
      </w:r>
      <w:r w:rsidRP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DB0" w:rsidRP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>245,2</w:t>
      </w:r>
      <w:r w:rsidRP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 направлены на оплату труда с начислениями  ведущего специалиста по сбору информации для ведения реестра нормативно-правовых актов Республики Алтай</w:t>
      </w:r>
      <w:r w:rsidR="00E17A24" w:rsidRPr="00C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2C464B" w:rsidRPr="000166A9" w:rsidRDefault="00006C4E" w:rsidP="002B248A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64B" w:rsidRPr="000166A9">
        <w:rPr>
          <w:sz w:val="28"/>
          <w:szCs w:val="28"/>
        </w:rPr>
        <w:t xml:space="preserve">Так же, произведены расходы </w:t>
      </w:r>
      <w:r w:rsidR="00F83286">
        <w:rPr>
          <w:sz w:val="28"/>
          <w:szCs w:val="28"/>
        </w:rPr>
        <w:t xml:space="preserve">в сумме 12,0 тыс.рублей </w:t>
      </w:r>
      <w:r w:rsidR="002C464B" w:rsidRPr="000166A9">
        <w:rPr>
          <w:sz w:val="28"/>
          <w:szCs w:val="28"/>
        </w:rPr>
        <w:t xml:space="preserve">за счет целевых средств на выплату вознаграждения за добровольную сдачу незаконно хранящегося оружия, боеприпасов, взрывчатых веществ и взрывчатых устройств </w:t>
      </w:r>
      <w:r w:rsidR="004F2D5B">
        <w:rPr>
          <w:sz w:val="28"/>
          <w:szCs w:val="28"/>
        </w:rPr>
        <w:t>с учетом</w:t>
      </w:r>
      <w:r w:rsidR="004F2D5B" w:rsidRPr="004F2D5B">
        <w:rPr>
          <w:sz w:val="28"/>
          <w:szCs w:val="28"/>
        </w:rPr>
        <w:t xml:space="preserve"> </w:t>
      </w:r>
      <w:r w:rsidR="004F2D5B">
        <w:rPr>
          <w:sz w:val="28"/>
          <w:szCs w:val="28"/>
        </w:rPr>
        <w:t>софинансирования  из местного  бюджета</w:t>
      </w:r>
      <w:r w:rsidR="002B248A">
        <w:rPr>
          <w:sz w:val="28"/>
          <w:szCs w:val="28"/>
        </w:rPr>
        <w:t>.</w:t>
      </w:r>
    </w:p>
    <w:p w:rsidR="00CE47C7" w:rsidRPr="00AB3916" w:rsidRDefault="00CE47C7" w:rsidP="00CE47C7">
      <w:pPr>
        <w:jc w:val="both"/>
        <w:rPr>
          <w:b/>
          <w:color w:val="FF0000"/>
          <w:sz w:val="28"/>
          <w:szCs w:val="28"/>
        </w:rPr>
      </w:pPr>
      <w:r w:rsidRPr="00AB3916">
        <w:rPr>
          <w:rFonts w:cs="Calibri"/>
          <w:b/>
          <w:sz w:val="28"/>
          <w:szCs w:val="28"/>
        </w:rPr>
        <w:t>Резервные фонды</w:t>
      </w:r>
    </w:p>
    <w:p w:rsidR="00CE47C7" w:rsidRPr="00AB3916" w:rsidRDefault="00CE47C7" w:rsidP="00CE47C7">
      <w:pPr>
        <w:jc w:val="both"/>
        <w:rPr>
          <w:rFonts w:cs="Calibri"/>
          <w:sz w:val="28"/>
          <w:szCs w:val="28"/>
        </w:rPr>
      </w:pPr>
      <w:r w:rsidRPr="007C0719">
        <w:rPr>
          <w:color w:val="FF0000"/>
          <w:sz w:val="28"/>
          <w:szCs w:val="28"/>
        </w:rPr>
        <w:t xml:space="preserve"> </w:t>
      </w:r>
      <w:r w:rsidRPr="00A77A49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 </w:t>
      </w:r>
      <w:r w:rsidRPr="00AB3916">
        <w:rPr>
          <w:rFonts w:cs="Calibri"/>
          <w:sz w:val="28"/>
          <w:szCs w:val="28"/>
        </w:rPr>
        <w:t>Резервный фонд Администрации района (аймака) был сформирован решением  Совета депутатов  «О бюджете муниципального образования «Онгудайский район» на 20</w:t>
      </w:r>
      <w:r>
        <w:rPr>
          <w:rFonts w:cs="Calibri"/>
          <w:sz w:val="28"/>
          <w:szCs w:val="28"/>
        </w:rPr>
        <w:t>2</w:t>
      </w:r>
      <w:r w:rsidR="003D57CA">
        <w:rPr>
          <w:rFonts w:cs="Calibri"/>
          <w:sz w:val="28"/>
          <w:szCs w:val="28"/>
        </w:rPr>
        <w:t>1</w:t>
      </w:r>
      <w:r w:rsidRPr="00AB3916">
        <w:rPr>
          <w:rFonts w:cs="Calibri"/>
          <w:sz w:val="28"/>
          <w:szCs w:val="28"/>
        </w:rPr>
        <w:t xml:space="preserve"> и на плановый период 202</w:t>
      </w:r>
      <w:r w:rsidR="003D57CA">
        <w:rPr>
          <w:rFonts w:cs="Calibri"/>
          <w:sz w:val="28"/>
          <w:szCs w:val="28"/>
        </w:rPr>
        <w:t>2</w:t>
      </w:r>
      <w:r w:rsidRPr="00AB3916">
        <w:rPr>
          <w:rFonts w:cs="Calibri"/>
          <w:sz w:val="28"/>
          <w:szCs w:val="28"/>
        </w:rPr>
        <w:t xml:space="preserve"> и 202</w:t>
      </w:r>
      <w:r w:rsidR="003D57CA">
        <w:rPr>
          <w:rFonts w:cs="Calibri"/>
          <w:sz w:val="28"/>
          <w:szCs w:val="28"/>
        </w:rPr>
        <w:t>3</w:t>
      </w:r>
      <w:r w:rsidRPr="00AB3916">
        <w:rPr>
          <w:rFonts w:cs="Calibri"/>
          <w:sz w:val="28"/>
          <w:szCs w:val="28"/>
        </w:rPr>
        <w:t xml:space="preserve"> годов»</w:t>
      </w:r>
      <w:r>
        <w:rPr>
          <w:rFonts w:cs="Calibri"/>
          <w:sz w:val="28"/>
          <w:szCs w:val="28"/>
        </w:rPr>
        <w:t xml:space="preserve"> №</w:t>
      </w:r>
      <w:r w:rsidR="00B435CB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-2 от 2</w:t>
      </w:r>
      <w:r w:rsidR="00B435CB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>.12.20</w:t>
      </w:r>
      <w:r w:rsidR="00B435CB">
        <w:rPr>
          <w:rFonts w:cs="Calibri"/>
          <w:sz w:val="28"/>
          <w:szCs w:val="28"/>
        </w:rPr>
        <w:t>20</w:t>
      </w:r>
      <w:r>
        <w:rPr>
          <w:rFonts w:cs="Calibri"/>
          <w:sz w:val="28"/>
          <w:szCs w:val="28"/>
        </w:rPr>
        <w:t xml:space="preserve">г </w:t>
      </w:r>
      <w:r w:rsidRPr="00AB3916">
        <w:rPr>
          <w:rFonts w:cs="Calibri"/>
          <w:sz w:val="28"/>
          <w:szCs w:val="28"/>
        </w:rPr>
        <w:t xml:space="preserve"> в объеме 2500,0 тыс. рублей. </w:t>
      </w:r>
    </w:p>
    <w:p w:rsidR="00CE47C7" w:rsidRDefault="00CE47C7" w:rsidP="00CE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</w:t>
      </w:r>
      <w:r w:rsidR="00161634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 №</w:t>
      </w:r>
      <w:r w:rsidR="00161634">
        <w:rPr>
          <w:sz w:val="28"/>
          <w:szCs w:val="28"/>
        </w:rPr>
        <w:t>24-1</w:t>
      </w:r>
      <w:r>
        <w:rPr>
          <w:sz w:val="28"/>
          <w:szCs w:val="28"/>
        </w:rPr>
        <w:t xml:space="preserve"> от </w:t>
      </w:r>
      <w:r w:rsidR="00161634">
        <w:rPr>
          <w:sz w:val="28"/>
          <w:szCs w:val="28"/>
        </w:rPr>
        <w:t>30</w:t>
      </w:r>
      <w:r>
        <w:rPr>
          <w:sz w:val="28"/>
          <w:szCs w:val="28"/>
        </w:rPr>
        <w:t>.04.</w:t>
      </w:r>
      <w:r w:rsidR="00C1589F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 был пополнен  в размере </w:t>
      </w:r>
      <w:r w:rsidR="00C1589F">
        <w:rPr>
          <w:sz w:val="28"/>
          <w:szCs w:val="28"/>
        </w:rPr>
        <w:t>400,0</w:t>
      </w:r>
      <w:r>
        <w:rPr>
          <w:sz w:val="28"/>
          <w:szCs w:val="28"/>
        </w:rPr>
        <w:t xml:space="preserve"> тыс.рублей; решением Совета депутатов №</w:t>
      </w:r>
      <w:r w:rsidR="00DB5E99">
        <w:rPr>
          <w:sz w:val="28"/>
          <w:szCs w:val="28"/>
        </w:rPr>
        <w:t>31-3</w:t>
      </w:r>
      <w:r>
        <w:rPr>
          <w:sz w:val="28"/>
          <w:szCs w:val="28"/>
        </w:rPr>
        <w:t xml:space="preserve"> от 2</w:t>
      </w:r>
      <w:r w:rsidR="00DB5E99">
        <w:rPr>
          <w:sz w:val="28"/>
          <w:szCs w:val="28"/>
        </w:rPr>
        <w:t>3</w:t>
      </w:r>
      <w:r>
        <w:rPr>
          <w:sz w:val="28"/>
          <w:szCs w:val="28"/>
        </w:rPr>
        <w:t>.12.202</w:t>
      </w:r>
      <w:r w:rsidR="00DB5E99">
        <w:rPr>
          <w:sz w:val="28"/>
          <w:szCs w:val="28"/>
        </w:rPr>
        <w:t>1</w:t>
      </w:r>
      <w:r>
        <w:rPr>
          <w:sz w:val="28"/>
          <w:szCs w:val="28"/>
        </w:rPr>
        <w:t xml:space="preserve">г в связи с отсутствием потребности уменьшен на </w:t>
      </w:r>
      <w:r w:rsidR="00557030">
        <w:rPr>
          <w:sz w:val="28"/>
          <w:szCs w:val="28"/>
        </w:rPr>
        <w:t>454,9</w:t>
      </w:r>
      <w:r>
        <w:rPr>
          <w:sz w:val="28"/>
          <w:szCs w:val="28"/>
        </w:rPr>
        <w:t xml:space="preserve"> тыс.рублей. </w:t>
      </w:r>
      <w:r w:rsidRPr="000166A9">
        <w:rPr>
          <w:sz w:val="28"/>
          <w:szCs w:val="28"/>
        </w:rPr>
        <w:t>Бюджетные ассигнования резервного фонда  Администрации</w:t>
      </w:r>
      <w:r w:rsidR="006B040D">
        <w:rPr>
          <w:sz w:val="28"/>
          <w:szCs w:val="28"/>
        </w:rPr>
        <w:t xml:space="preserve"> </w:t>
      </w:r>
      <w:r w:rsidRPr="000166A9">
        <w:rPr>
          <w:sz w:val="28"/>
          <w:szCs w:val="28"/>
        </w:rPr>
        <w:t xml:space="preserve"> </w:t>
      </w:r>
      <w:r w:rsidRPr="006B040D">
        <w:rPr>
          <w:sz w:val="28"/>
          <w:szCs w:val="28"/>
        </w:rPr>
        <w:t>района</w:t>
      </w:r>
      <w:r w:rsidR="006B040D" w:rsidRPr="006B040D">
        <w:rPr>
          <w:sz w:val="28"/>
          <w:szCs w:val="28"/>
        </w:rPr>
        <w:t xml:space="preserve"> в сумме </w:t>
      </w:r>
      <w:r w:rsidR="00557030">
        <w:rPr>
          <w:sz w:val="28"/>
          <w:szCs w:val="28"/>
        </w:rPr>
        <w:t>2445,1</w:t>
      </w:r>
      <w:r>
        <w:rPr>
          <w:sz w:val="28"/>
          <w:szCs w:val="28"/>
        </w:rPr>
        <w:t xml:space="preserve"> </w:t>
      </w:r>
      <w:r w:rsidRPr="000166A9">
        <w:rPr>
          <w:sz w:val="28"/>
          <w:szCs w:val="28"/>
        </w:rPr>
        <w:t xml:space="preserve">тыс.рублей </w:t>
      </w:r>
      <w:r w:rsidR="00557030">
        <w:rPr>
          <w:sz w:val="28"/>
          <w:szCs w:val="28"/>
        </w:rPr>
        <w:t>были</w:t>
      </w:r>
      <w:r w:rsidRPr="000166A9">
        <w:rPr>
          <w:sz w:val="28"/>
          <w:szCs w:val="28"/>
        </w:rPr>
        <w:t xml:space="preserve"> направлены на ликвидацию последствий чрезвычайных ситуаций природного  и бытового характера, на мероприятия образования и культуры, на оказание материальной помощи остронуждающимся согласно</w:t>
      </w:r>
      <w:r w:rsidR="00DB5E99">
        <w:rPr>
          <w:sz w:val="28"/>
          <w:szCs w:val="28"/>
        </w:rPr>
        <w:t xml:space="preserve"> </w:t>
      </w:r>
      <w:r w:rsidRPr="000166A9">
        <w:rPr>
          <w:sz w:val="28"/>
          <w:szCs w:val="28"/>
        </w:rPr>
        <w:t xml:space="preserve"> распоряжений Главы района (аймака). </w:t>
      </w:r>
    </w:p>
    <w:p w:rsidR="00CE47C7" w:rsidRPr="002E1963" w:rsidRDefault="00CE47C7" w:rsidP="00CE47C7">
      <w:pPr>
        <w:jc w:val="both"/>
        <w:rPr>
          <w:sz w:val="28"/>
          <w:szCs w:val="28"/>
        </w:rPr>
      </w:pPr>
      <w:r w:rsidRPr="006D6C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6D6C0F">
        <w:rPr>
          <w:sz w:val="28"/>
          <w:szCs w:val="28"/>
        </w:rPr>
        <w:t xml:space="preserve"> </w:t>
      </w:r>
      <w:r w:rsidRPr="002E1963">
        <w:rPr>
          <w:i/>
          <w:sz w:val="28"/>
          <w:szCs w:val="28"/>
        </w:rPr>
        <w:t>Данные о направлениях использования средств Резервного приведены в приложени</w:t>
      </w:r>
      <w:r w:rsidR="00D47293" w:rsidRPr="002E1963">
        <w:rPr>
          <w:i/>
          <w:sz w:val="28"/>
          <w:szCs w:val="28"/>
        </w:rPr>
        <w:t>и</w:t>
      </w:r>
      <w:r w:rsidRPr="002E1963">
        <w:rPr>
          <w:i/>
          <w:sz w:val="28"/>
          <w:szCs w:val="28"/>
        </w:rPr>
        <w:t xml:space="preserve">  №</w:t>
      </w:r>
      <w:r w:rsidR="00AE6852">
        <w:rPr>
          <w:i/>
          <w:sz w:val="28"/>
          <w:szCs w:val="28"/>
        </w:rPr>
        <w:t>1</w:t>
      </w:r>
      <w:r w:rsidRPr="002E1963">
        <w:rPr>
          <w:i/>
          <w:sz w:val="28"/>
          <w:szCs w:val="28"/>
        </w:rPr>
        <w:t xml:space="preserve"> к пояснительной записке</w:t>
      </w:r>
      <w:r w:rsidR="00AE6852">
        <w:rPr>
          <w:i/>
          <w:sz w:val="28"/>
          <w:szCs w:val="28"/>
        </w:rPr>
        <w:t>.</w:t>
      </w:r>
    </w:p>
    <w:p w:rsidR="002C464B" w:rsidRDefault="002C464B" w:rsidP="002C464B">
      <w:p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         </w:t>
      </w:r>
    </w:p>
    <w:p w:rsidR="002C464B" w:rsidRDefault="002C464B" w:rsidP="002C464B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E511F">
        <w:rPr>
          <w:b/>
          <w:sz w:val="28"/>
          <w:szCs w:val="28"/>
        </w:rPr>
        <w:t xml:space="preserve"> </w:t>
      </w:r>
      <w:r w:rsidRPr="000166A9">
        <w:rPr>
          <w:b/>
          <w:sz w:val="28"/>
          <w:szCs w:val="28"/>
        </w:rPr>
        <w:t xml:space="preserve">Раздел 0300 «Национальная безопасность и правоохранительная деятельность» </w:t>
      </w:r>
      <w:r w:rsidRPr="000166A9">
        <w:rPr>
          <w:sz w:val="28"/>
          <w:szCs w:val="28"/>
        </w:rPr>
        <w:t xml:space="preserve"> </w:t>
      </w:r>
      <w:r w:rsidRPr="000166A9">
        <w:rPr>
          <w:b/>
          <w:sz w:val="28"/>
          <w:szCs w:val="28"/>
        </w:rPr>
        <w:t xml:space="preserve">доля в общем расходе составляет </w:t>
      </w:r>
      <w:r w:rsidR="00FA25B5">
        <w:rPr>
          <w:b/>
          <w:sz w:val="28"/>
          <w:szCs w:val="28"/>
        </w:rPr>
        <w:t>0,</w:t>
      </w:r>
      <w:r w:rsidR="00BE0223">
        <w:rPr>
          <w:b/>
          <w:sz w:val="28"/>
          <w:szCs w:val="28"/>
        </w:rPr>
        <w:t>7</w:t>
      </w:r>
      <w:r w:rsidRPr="000166A9">
        <w:rPr>
          <w:b/>
          <w:sz w:val="28"/>
          <w:szCs w:val="28"/>
        </w:rPr>
        <w:t xml:space="preserve">%, сумма  расходов  </w:t>
      </w:r>
      <w:r w:rsidR="0093620E">
        <w:rPr>
          <w:b/>
          <w:sz w:val="28"/>
          <w:szCs w:val="28"/>
        </w:rPr>
        <w:lastRenderedPageBreak/>
        <w:t>5381,6</w:t>
      </w:r>
      <w:r w:rsidRPr="000166A9">
        <w:rPr>
          <w:b/>
          <w:sz w:val="28"/>
          <w:szCs w:val="28"/>
        </w:rPr>
        <w:t xml:space="preserve"> тыс.рублей,  план </w:t>
      </w:r>
      <w:r w:rsidR="006B040D">
        <w:rPr>
          <w:b/>
          <w:sz w:val="28"/>
          <w:szCs w:val="28"/>
        </w:rPr>
        <w:t>ис</w:t>
      </w:r>
      <w:r w:rsidRPr="000166A9">
        <w:rPr>
          <w:b/>
          <w:sz w:val="28"/>
          <w:szCs w:val="28"/>
        </w:rPr>
        <w:t xml:space="preserve">полнен на </w:t>
      </w:r>
      <w:r w:rsidR="00D96AF5">
        <w:rPr>
          <w:b/>
          <w:sz w:val="28"/>
          <w:szCs w:val="28"/>
        </w:rPr>
        <w:t>99,</w:t>
      </w:r>
      <w:r w:rsidR="0093620E">
        <w:rPr>
          <w:b/>
          <w:sz w:val="28"/>
          <w:szCs w:val="28"/>
        </w:rPr>
        <w:t>7</w:t>
      </w:r>
      <w:r w:rsidRPr="000166A9">
        <w:rPr>
          <w:b/>
          <w:sz w:val="28"/>
          <w:szCs w:val="28"/>
        </w:rPr>
        <w:t xml:space="preserve"> %, Темп роста в 20</w:t>
      </w:r>
      <w:r w:rsidR="00072F9B">
        <w:rPr>
          <w:b/>
          <w:sz w:val="28"/>
          <w:szCs w:val="28"/>
        </w:rPr>
        <w:t>2</w:t>
      </w:r>
      <w:r w:rsidR="0093620E">
        <w:rPr>
          <w:b/>
          <w:sz w:val="28"/>
          <w:szCs w:val="28"/>
        </w:rPr>
        <w:t>1</w:t>
      </w:r>
      <w:r w:rsidRPr="000166A9">
        <w:rPr>
          <w:b/>
          <w:sz w:val="28"/>
          <w:szCs w:val="28"/>
        </w:rPr>
        <w:t xml:space="preserve"> году к уровню 20</w:t>
      </w:r>
      <w:r w:rsidR="0093620E">
        <w:rPr>
          <w:b/>
          <w:sz w:val="28"/>
          <w:szCs w:val="28"/>
        </w:rPr>
        <w:t>20</w:t>
      </w:r>
      <w:r w:rsidRPr="000166A9">
        <w:rPr>
          <w:b/>
          <w:sz w:val="28"/>
          <w:szCs w:val="28"/>
        </w:rPr>
        <w:t xml:space="preserve"> года составил </w:t>
      </w:r>
      <w:r w:rsidR="0093620E">
        <w:rPr>
          <w:b/>
          <w:sz w:val="28"/>
          <w:szCs w:val="28"/>
        </w:rPr>
        <w:t>103,4</w:t>
      </w:r>
      <w:r w:rsidRPr="000166A9">
        <w:rPr>
          <w:b/>
          <w:sz w:val="28"/>
          <w:szCs w:val="28"/>
        </w:rPr>
        <w:t xml:space="preserve">%.  </w:t>
      </w:r>
    </w:p>
    <w:p w:rsidR="002B6AF2" w:rsidRPr="000166A9" w:rsidRDefault="002B6AF2" w:rsidP="002C464B">
      <w:pPr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 w:rsidRPr="002B6AF2">
        <w:rPr>
          <w:b/>
          <w:sz w:val="28"/>
          <w:szCs w:val="28"/>
        </w:rPr>
        <w:t>Защита населения  и территории от  чрезвычайных ситуаций природного  и техногенного характера, гражданская оборона</w:t>
      </w:r>
    </w:p>
    <w:p w:rsidR="00A243BC" w:rsidRPr="00852BEE" w:rsidRDefault="002C464B" w:rsidP="009B7BCA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казенного  учреждения «По делам  ГОЧС и единая диспетчерская служба МО «Онгудайский район» в размере </w:t>
      </w:r>
      <w:r w:rsidR="00CD099C">
        <w:rPr>
          <w:rFonts w:ascii="Times New Roman" w:eastAsia="Times New Roman" w:hAnsi="Times New Roman" w:cs="Times New Roman"/>
          <w:sz w:val="28"/>
          <w:szCs w:val="28"/>
          <w:lang w:eastAsia="ru-RU"/>
        </w:rPr>
        <w:t>4662,2</w:t>
      </w: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числе, на оплату труда с начислениями </w:t>
      </w:r>
      <w:r w:rsidR="00E27672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9C">
        <w:rPr>
          <w:rFonts w:ascii="Times New Roman" w:eastAsia="Times New Roman" w:hAnsi="Times New Roman" w:cs="Times New Roman"/>
          <w:sz w:val="28"/>
          <w:szCs w:val="28"/>
          <w:lang w:eastAsia="ru-RU"/>
        </w:rPr>
        <w:t>4390,1</w:t>
      </w:r>
      <w:r w:rsidR="007E2CEB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259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на обеспечение деятельности МКУ-</w:t>
      </w:r>
      <w:r w:rsidR="00DC15AA">
        <w:rPr>
          <w:rFonts w:ascii="Times New Roman" w:eastAsia="Times New Roman" w:hAnsi="Times New Roman" w:cs="Times New Roman"/>
          <w:sz w:val="28"/>
          <w:szCs w:val="28"/>
          <w:lang w:eastAsia="ru-RU"/>
        </w:rPr>
        <w:t>272,1</w:t>
      </w:r>
      <w:r w:rsidR="00A243BC"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  <w:r w:rsidRPr="0085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7E1" w:rsidRPr="00802C4A" w:rsidRDefault="002C464B" w:rsidP="008917E1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2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готовности аварийно-спасательной  службы муниципального образования к реагированию  на возникновение ЧС природного и техногенного характера направлено –</w:t>
      </w:r>
      <w:r w:rsidR="00DC15AA" w:rsidRPr="00802C4A">
        <w:rPr>
          <w:rFonts w:ascii="Times New Roman" w:eastAsia="Times New Roman" w:hAnsi="Times New Roman" w:cs="Times New Roman"/>
          <w:sz w:val="28"/>
          <w:szCs w:val="28"/>
          <w:lang w:eastAsia="ru-RU"/>
        </w:rPr>
        <w:t>455,9</w:t>
      </w:r>
      <w:r w:rsidRPr="0080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</w:t>
      </w:r>
      <w:r w:rsidRPr="00A5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8917E1" w:rsidRPr="00A5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числе, на </w:t>
      </w:r>
      <w:r w:rsidR="008917E1"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основных средств(бензопила, лестница-трансформер, тепловая дизельная пушка и т.д.)-212,8 тыс.рублей;</w:t>
      </w:r>
      <w:r w:rsidR="00802C4A"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17E1"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ГСМ для дизельных генераторов, бензопил-10,4 тыс.рублей;</w:t>
      </w:r>
      <w:r w:rsid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17E1" w:rsidRP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монтаж, установка  и обслуживание систем видеонаблюдения (видеокамер)-232,7 тыс.рублей</w:t>
      </w:r>
      <w:r w:rsidR="00802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6EC9" w:rsidRPr="008917E1" w:rsidRDefault="00A93451" w:rsidP="009B7BC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64B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резервного фонда </w:t>
      </w:r>
      <w:r w:rsidR="00952E12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114181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952E12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114181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в целях профилактики и устранения распространения коронавирусной инфекции </w:t>
      </w:r>
      <w:r w:rsidR="00DC15AA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114181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на </w:t>
      </w:r>
      <w:r w:rsidR="00413E99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резерва материальных ресурсов-88,0 тыс.рублей</w:t>
      </w:r>
      <w:r w:rsidR="00DA736D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94F6B" w:rsidRPr="004B6EC9">
        <w:t xml:space="preserve"> на </w:t>
      </w:r>
      <w:r w:rsidR="00194F6B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части запасов продуктовых товаров по номенклатуре 15,0 тыс.рублей;</w:t>
      </w:r>
      <w:r w:rsidR="00DA736D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проведение республиканских мероприятий по подведению итогов и постановке задач на полугодие 2021г </w:t>
      </w:r>
      <w:r w:rsidR="004B6EC9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41,8 </w:t>
      </w:r>
      <w:r w:rsidR="00DA736D" w:rsidRPr="008917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773A2B" w:rsidRPr="004B6EC9" w:rsidRDefault="00773A2B" w:rsidP="009B7BC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межбюджетными трансфертами из резервного фонда направлено на предупреждение подтопления Ел</w:t>
      </w:r>
      <w:r w:rsidR="00896F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36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Теньгинскому сельским поселениям -87,0 тыс.рублей. </w:t>
      </w:r>
    </w:p>
    <w:p w:rsidR="002C464B" w:rsidRPr="0065538F" w:rsidRDefault="00D823EA" w:rsidP="00B16556">
      <w:pPr>
        <w:jc w:val="both"/>
        <w:rPr>
          <w:sz w:val="28"/>
          <w:szCs w:val="28"/>
        </w:rPr>
      </w:pPr>
      <w:r w:rsidRPr="00D823EA">
        <w:rPr>
          <w:b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B16556">
        <w:rPr>
          <w:b/>
          <w:sz w:val="28"/>
          <w:szCs w:val="28"/>
        </w:rPr>
        <w:t xml:space="preserve">:  </w:t>
      </w:r>
      <w:r w:rsidR="006A2223" w:rsidRPr="0065538F">
        <w:rPr>
          <w:sz w:val="28"/>
          <w:szCs w:val="28"/>
        </w:rPr>
        <w:t>на</w:t>
      </w:r>
      <w:r w:rsidR="002C464B" w:rsidRPr="0065538F">
        <w:rPr>
          <w:sz w:val="28"/>
          <w:szCs w:val="28"/>
        </w:rPr>
        <w:t xml:space="preserve"> </w:t>
      </w:r>
      <w:r w:rsidR="006A2223" w:rsidRPr="0065538F">
        <w:rPr>
          <w:sz w:val="28"/>
          <w:szCs w:val="28"/>
        </w:rPr>
        <w:t xml:space="preserve">проведение агротехнических мероприятий </w:t>
      </w:r>
      <w:r w:rsidR="002C464B" w:rsidRPr="0065538F">
        <w:rPr>
          <w:sz w:val="28"/>
          <w:szCs w:val="28"/>
        </w:rPr>
        <w:t xml:space="preserve">направлено – </w:t>
      </w:r>
      <w:r w:rsidR="0096139A" w:rsidRPr="0065538F">
        <w:rPr>
          <w:sz w:val="28"/>
          <w:szCs w:val="28"/>
        </w:rPr>
        <w:t>1</w:t>
      </w:r>
      <w:r w:rsidR="00B16556">
        <w:rPr>
          <w:sz w:val="28"/>
          <w:szCs w:val="28"/>
        </w:rPr>
        <w:t>5</w:t>
      </w:r>
      <w:r w:rsidR="0096139A" w:rsidRPr="0065538F">
        <w:rPr>
          <w:sz w:val="28"/>
          <w:szCs w:val="28"/>
        </w:rPr>
        <w:t>,0</w:t>
      </w:r>
      <w:r w:rsidR="00BF4A2F" w:rsidRPr="0065538F">
        <w:rPr>
          <w:sz w:val="28"/>
          <w:szCs w:val="28"/>
        </w:rPr>
        <w:t xml:space="preserve"> </w:t>
      </w:r>
      <w:r w:rsidR="00C420BA">
        <w:rPr>
          <w:sz w:val="28"/>
          <w:szCs w:val="28"/>
        </w:rPr>
        <w:t xml:space="preserve">тыс.рублей, </w:t>
      </w:r>
      <w:r w:rsidR="00BC3958">
        <w:rPr>
          <w:sz w:val="28"/>
          <w:szCs w:val="28"/>
        </w:rPr>
        <w:t xml:space="preserve">плановые ассигнования </w:t>
      </w:r>
      <w:r w:rsidR="00BC3958" w:rsidRPr="00E15CFA">
        <w:rPr>
          <w:sz w:val="28"/>
          <w:szCs w:val="28"/>
        </w:rPr>
        <w:t>исполнен</w:t>
      </w:r>
      <w:r w:rsidR="00BC3958">
        <w:rPr>
          <w:sz w:val="28"/>
          <w:szCs w:val="28"/>
        </w:rPr>
        <w:t>ы на</w:t>
      </w:r>
      <w:r w:rsidR="00BC3958" w:rsidRPr="00E15CFA">
        <w:rPr>
          <w:sz w:val="28"/>
          <w:szCs w:val="28"/>
        </w:rPr>
        <w:t xml:space="preserve"> 100</w:t>
      </w:r>
      <w:r w:rsidR="00BC3958" w:rsidRPr="00884A89">
        <w:rPr>
          <w:sz w:val="28"/>
          <w:szCs w:val="28"/>
        </w:rPr>
        <w:t>%</w:t>
      </w:r>
      <w:r w:rsidR="00C420BA">
        <w:rPr>
          <w:sz w:val="28"/>
          <w:szCs w:val="28"/>
        </w:rPr>
        <w:t>.</w:t>
      </w:r>
    </w:p>
    <w:p w:rsidR="00F01A65" w:rsidRPr="000166A9" w:rsidRDefault="00F01A65" w:rsidP="002C464B">
      <w:pPr>
        <w:jc w:val="both"/>
        <w:rPr>
          <w:sz w:val="28"/>
          <w:szCs w:val="28"/>
        </w:rPr>
      </w:pPr>
    </w:p>
    <w:p w:rsidR="002C464B" w:rsidRPr="00CD02C2" w:rsidRDefault="002C464B" w:rsidP="002C464B">
      <w:pPr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D02C2">
        <w:rPr>
          <w:b/>
          <w:sz w:val="28"/>
          <w:szCs w:val="28"/>
        </w:rPr>
        <w:t xml:space="preserve">Раздел 0400 «Национальная  экономика» доля  расходов в общем расходе </w:t>
      </w:r>
      <w:r w:rsidR="00B16556">
        <w:rPr>
          <w:b/>
          <w:sz w:val="28"/>
          <w:szCs w:val="28"/>
        </w:rPr>
        <w:t>6,9</w:t>
      </w:r>
      <w:r w:rsidR="00F7110C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 xml:space="preserve">%, при плане </w:t>
      </w:r>
      <w:r w:rsidR="00B16556">
        <w:rPr>
          <w:b/>
          <w:sz w:val="28"/>
          <w:szCs w:val="28"/>
        </w:rPr>
        <w:t>58491,3</w:t>
      </w:r>
      <w:r w:rsidR="001247C5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 xml:space="preserve"> тыс.рублей, кассовые расходы составили </w:t>
      </w:r>
      <w:r w:rsidR="00B16556">
        <w:rPr>
          <w:b/>
          <w:sz w:val="28"/>
          <w:szCs w:val="28"/>
        </w:rPr>
        <w:t>52087,8</w:t>
      </w:r>
      <w:r w:rsidR="00671CE5">
        <w:rPr>
          <w:b/>
          <w:sz w:val="28"/>
          <w:szCs w:val="28"/>
        </w:rPr>
        <w:t xml:space="preserve"> </w:t>
      </w:r>
      <w:r w:rsidR="00F7110C">
        <w:rPr>
          <w:b/>
          <w:sz w:val="28"/>
          <w:szCs w:val="28"/>
        </w:rPr>
        <w:t>тыс.рублей</w:t>
      </w:r>
      <w:r w:rsidRPr="00CD02C2">
        <w:rPr>
          <w:b/>
          <w:sz w:val="28"/>
          <w:szCs w:val="28"/>
        </w:rPr>
        <w:t xml:space="preserve">, план </w:t>
      </w:r>
      <w:r w:rsidR="00BC3958">
        <w:rPr>
          <w:b/>
          <w:sz w:val="28"/>
          <w:szCs w:val="28"/>
        </w:rPr>
        <w:t>ис</w:t>
      </w:r>
      <w:r w:rsidRPr="00CD02C2">
        <w:rPr>
          <w:b/>
          <w:sz w:val="28"/>
          <w:szCs w:val="28"/>
        </w:rPr>
        <w:t xml:space="preserve">полнен на </w:t>
      </w:r>
      <w:r w:rsidR="00F7110C">
        <w:rPr>
          <w:b/>
          <w:sz w:val="28"/>
          <w:szCs w:val="28"/>
        </w:rPr>
        <w:t>8</w:t>
      </w:r>
      <w:r w:rsidR="00B16556">
        <w:rPr>
          <w:b/>
          <w:sz w:val="28"/>
          <w:szCs w:val="28"/>
        </w:rPr>
        <w:t>9</w:t>
      </w:r>
      <w:r w:rsidR="00F7110C">
        <w:rPr>
          <w:b/>
          <w:sz w:val="28"/>
          <w:szCs w:val="28"/>
        </w:rPr>
        <w:t>,1</w:t>
      </w:r>
      <w:r w:rsidR="00671CE5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>%. Темп роста в 20</w:t>
      </w:r>
      <w:r w:rsidR="00F7110C">
        <w:rPr>
          <w:b/>
          <w:sz w:val="28"/>
          <w:szCs w:val="28"/>
        </w:rPr>
        <w:t>2</w:t>
      </w:r>
      <w:r w:rsidR="00B16556">
        <w:rPr>
          <w:b/>
          <w:sz w:val="28"/>
          <w:szCs w:val="28"/>
        </w:rPr>
        <w:t>1</w:t>
      </w:r>
      <w:r w:rsidR="00F7110C">
        <w:rPr>
          <w:b/>
          <w:sz w:val="28"/>
          <w:szCs w:val="28"/>
        </w:rPr>
        <w:t xml:space="preserve"> </w:t>
      </w:r>
      <w:r w:rsidRPr="00CD02C2">
        <w:rPr>
          <w:b/>
          <w:sz w:val="28"/>
          <w:szCs w:val="28"/>
        </w:rPr>
        <w:t>году к уровню 20</w:t>
      </w:r>
      <w:r w:rsidR="00B16556">
        <w:rPr>
          <w:b/>
          <w:sz w:val="28"/>
          <w:szCs w:val="28"/>
        </w:rPr>
        <w:t xml:space="preserve">20 </w:t>
      </w:r>
      <w:r w:rsidRPr="00CD02C2">
        <w:rPr>
          <w:b/>
          <w:sz w:val="28"/>
          <w:szCs w:val="28"/>
        </w:rPr>
        <w:t xml:space="preserve">года составил </w:t>
      </w:r>
      <w:r w:rsidR="00B16556">
        <w:rPr>
          <w:b/>
          <w:sz w:val="28"/>
          <w:szCs w:val="28"/>
        </w:rPr>
        <w:t>122,4</w:t>
      </w:r>
      <w:r w:rsidRPr="00CD02C2">
        <w:rPr>
          <w:b/>
          <w:sz w:val="28"/>
          <w:szCs w:val="28"/>
        </w:rPr>
        <w:t xml:space="preserve">%.  </w:t>
      </w:r>
    </w:p>
    <w:p w:rsidR="006D01B4" w:rsidRPr="006D01B4" w:rsidRDefault="002C464B" w:rsidP="002C464B">
      <w:pPr>
        <w:jc w:val="both"/>
        <w:rPr>
          <w:b/>
          <w:sz w:val="28"/>
          <w:szCs w:val="28"/>
        </w:rPr>
      </w:pPr>
      <w:r w:rsidRPr="00CD02C2">
        <w:rPr>
          <w:sz w:val="28"/>
          <w:szCs w:val="28"/>
        </w:rPr>
        <w:t xml:space="preserve">    </w:t>
      </w:r>
      <w:r w:rsidR="006D01B4" w:rsidRPr="006D01B4">
        <w:rPr>
          <w:b/>
          <w:sz w:val="28"/>
          <w:szCs w:val="28"/>
        </w:rPr>
        <w:t>Сельское хозяйство и рыболовство</w:t>
      </w:r>
    </w:p>
    <w:p w:rsidR="002C464B" w:rsidRPr="00CD02C2" w:rsidRDefault="002C464B" w:rsidP="002C464B">
      <w:pPr>
        <w:jc w:val="both"/>
        <w:rPr>
          <w:snapToGrid w:val="0"/>
          <w:sz w:val="28"/>
          <w:szCs w:val="28"/>
        </w:rPr>
      </w:pPr>
      <w:r w:rsidRPr="00CD02C2">
        <w:rPr>
          <w:sz w:val="28"/>
          <w:szCs w:val="28"/>
        </w:rPr>
        <w:t>З</w:t>
      </w:r>
      <w:r w:rsidRPr="00CD02C2">
        <w:rPr>
          <w:snapToGrid w:val="0"/>
          <w:sz w:val="28"/>
          <w:szCs w:val="28"/>
        </w:rPr>
        <w:t xml:space="preserve">а счет межбюджетных трансфертов из республиканского бюджета и средств местного бюджета: </w:t>
      </w:r>
    </w:p>
    <w:p w:rsidR="002C464B" w:rsidRPr="00CD02C2" w:rsidRDefault="002C464B" w:rsidP="00F47C2F">
      <w:pPr>
        <w:jc w:val="both"/>
        <w:rPr>
          <w:snapToGrid w:val="0"/>
          <w:sz w:val="28"/>
          <w:szCs w:val="28"/>
        </w:rPr>
      </w:pPr>
      <w:r w:rsidRPr="00CD02C2">
        <w:rPr>
          <w:snapToGrid w:val="0"/>
          <w:sz w:val="28"/>
          <w:szCs w:val="28"/>
        </w:rPr>
        <w:t>на осуществление государственных полномочий Республики Алтай:</w:t>
      </w:r>
    </w:p>
    <w:p w:rsidR="002C464B" w:rsidRPr="00CD02C2" w:rsidRDefault="006D01B4" w:rsidP="002C464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="002C464B" w:rsidRPr="00CD02C2">
        <w:rPr>
          <w:snapToGrid w:val="0"/>
          <w:sz w:val="28"/>
          <w:szCs w:val="28"/>
        </w:rPr>
        <w:t xml:space="preserve">) в сфере обращения с безнадзорными животными на территории Республики Алтай: </w:t>
      </w:r>
      <w:r w:rsidR="00845C9D">
        <w:rPr>
          <w:snapToGrid w:val="0"/>
          <w:sz w:val="28"/>
          <w:szCs w:val="28"/>
        </w:rPr>
        <w:t xml:space="preserve">при плане  </w:t>
      </w:r>
      <w:r w:rsidR="00215942">
        <w:rPr>
          <w:snapToGrid w:val="0"/>
          <w:sz w:val="28"/>
          <w:szCs w:val="28"/>
        </w:rPr>
        <w:t>421,7</w:t>
      </w:r>
      <w:r w:rsidR="00845C9D">
        <w:rPr>
          <w:snapToGrid w:val="0"/>
          <w:sz w:val="28"/>
          <w:szCs w:val="28"/>
        </w:rPr>
        <w:t xml:space="preserve"> тыс.рублей, </w:t>
      </w:r>
      <w:r w:rsidR="00215942">
        <w:rPr>
          <w:snapToGrid w:val="0"/>
          <w:sz w:val="28"/>
          <w:szCs w:val="28"/>
        </w:rPr>
        <w:t>освоено-405,6 тыс.рублей</w:t>
      </w:r>
      <w:r w:rsidR="004D2474">
        <w:rPr>
          <w:snapToGrid w:val="0"/>
          <w:sz w:val="28"/>
          <w:szCs w:val="28"/>
        </w:rPr>
        <w:t>;</w:t>
      </w:r>
    </w:p>
    <w:p w:rsidR="002C464B" w:rsidRDefault="006D01B4" w:rsidP="002C464B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="002C464B" w:rsidRPr="00CD02C2">
        <w:rPr>
          <w:snapToGrid w:val="0"/>
          <w:sz w:val="28"/>
          <w:szCs w:val="28"/>
        </w:rPr>
        <w:t>)</w:t>
      </w:r>
      <w:r w:rsidR="002C464B" w:rsidRPr="00CD02C2">
        <w:t xml:space="preserve"> </w:t>
      </w:r>
      <w:r w:rsidR="002C464B" w:rsidRPr="00CD02C2">
        <w:rPr>
          <w:snapToGrid w:val="0"/>
          <w:sz w:val="28"/>
          <w:szCs w:val="28"/>
        </w:rPr>
        <w:t>по обустройству и содержанию мест утилизации биологических отходов (скотомогильников, биотермических ям)  на территории Республики Алтай</w:t>
      </w:r>
      <w:r w:rsidR="00F367AF">
        <w:rPr>
          <w:snapToGrid w:val="0"/>
          <w:sz w:val="28"/>
          <w:szCs w:val="28"/>
        </w:rPr>
        <w:t xml:space="preserve">: </w:t>
      </w:r>
      <w:r w:rsidR="00DE3D61">
        <w:rPr>
          <w:snapToGrid w:val="0"/>
          <w:sz w:val="28"/>
          <w:szCs w:val="28"/>
        </w:rPr>
        <w:t xml:space="preserve">при плане </w:t>
      </w:r>
      <w:r w:rsidR="00BD16F4">
        <w:rPr>
          <w:snapToGrid w:val="0"/>
          <w:sz w:val="28"/>
          <w:szCs w:val="28"/>
        </w:rPr>
        <w:t>191,8</w:t>
      </w:r>
      <w:r w:rsidR="00DE3D61">
        <w:rPr>
          <w:snapToGrid w:val="0"/>
          <w:sz w:val="28"/>
          <w:szCs w:val="28"/>
        </w:rPr>
        <w:t xml:space="preserve"> тыс.рублей, кассовые расходы составили -</w:t>
      </w:r>
      <w:r w:rsidR="00BD16F4">
        <w:rPr>
          <w:snapToGrid w:val="0"/>
          <w:sz w:val="28"/>
          <w:szCs w:val="28"/>
        </w:rPr>
        <w:t>109,8</w:t>
      </w:r>
      <w:r w:rsidR="00DE3D61">
        <w:rPr>
          <w:snapToGrid w:val="0"/>
          <w:sz w:val="28"/>
          <w:szCs w:val="28"/>
        </w:rPr>
        <w:t xml:space="preserve"> тыс.рублей</w:t>
      </w:r>
      <w:r w:rsidR="002C464B" w:rsidRPr="004C33F4">
        <w:rPr>
          <w:snapToGrid w:val="0"/>
          <w:sz w:val="28"/>
          <w:szCs w:val="28"/>
        </w:rPr>
        <w:t xml:space="preserve"> ( в селах Купчегень, Теньга, Каярлык, Бичикту-Боом)</w:t>
      </w:r>
      <w:r w:rsidR="00F1298F">
        <w:rPr>
          <w:snapToGrid w:val="0"/>
          <w:sz w:val="28"/>
          <w:szCs w:val="28"/>
        </w:rPr>
        <w:t xml:space="preserve">, в селе Хабаровка </w:t>
      </w:r>
      <w:r w:rsidR="00F1298F" w:rsidRPr="00CD02C2">
        <w:rPr>
          <w:snapToGrid w:val="0"/>
          <w:sz w:val="28"/>
          <w:szCs w:val="28"/>
        </w:rPr>
        <w:t>мест</w:t>
      </w:r>
      <w:r w:rsidR="00F1298F">
        <w:rPr>
          <w:snapToGrid w:val="0"/>
          <w:sz w:val="28"/>
          <w:szCs w:val="28"/>
        </w:rPr>
        <w:t>о</w:t>
      </w:r>
      <w:r w:rsidR="00F1298F" w:rsidRPr="00CD02C2">
        <w:rPr>
          <w:snapToGrid w:val="0"/>
          <w:sz w:val="28"/>
          <w:szCs w:val="28"/>
        </w:rPr>
        <w:t xml:space="preserve"> утилизации биологических отходов </w:t>
      </w:r>
      <w:r w:rsidR="00F1298F">
        <w:rPr>
          <w:snapToGrid w:val="0"/>
          <w:sz w:val="28"/>
          <w:szCs w:val="28"/>
        </w:rPr>
        <w:t>не введено в эксплуатацию.</w:t>
      </w:r>
    </w:p>
    <w:p w:rsidR="00AC58C8" w:rsidRDefault="00F47C2F" w:rsidP="00F367A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В рамках </w:t>
      </w:r>
      <w:r w:rsidR="00B2025F">
        <w:rPr>
          <w:snapToGrid w:val="0"/>
          <w:sz w:val="28"/>
          <w:szCs w:val="28"/>
        </w:rPr>
        <w:t>поддержки и развития сельского хозяйства</w:t>
      </w:r>
      <w:r w:rsidR="004D4112">
        <w:rPr>
          <w:snapToGrid w:val="0"/>
          <w:sz w:val="28"/>
          <w:szCs w:val="28"/>
        </w:rPr>
        <w:t>,</w:t>
      </w:r>
      <w:r w:rsidR="00B2025F">
        <w:rPr>
          <w:snapToGrid w:val="0"/>
          <w:sz w:val="28"/>
          <w:szCs w:val="28"/>
        </w:rPr>
        <w:t xml:space="preserve"> </w:t>
      </w:r>
      <w:r w:rsidR="00ED7506">
        <w:rPr>
          <w:snapToGrid w:val="0"/>
          <w:sz w:val="28"/>
          <w:szCs w:val="28"/>
        </w:rPr>
        <w:t xml:space="preserve">на мероприятия и </w:t>
      </w:r>
      <w:r w:rsidR="004D4112" w:rsidRPr="00794F4D">
        <w:rPr>
          <w:snapToGrid w:val="0"/>
          <w:sz w:val="28"/>
          <w:szCs w:val="28"/>
        </w:rPr>
        <w:t xml:space="preserve"> подв</w:t>
      </w:r>
      <w:r w:rsidR="00794F4D" w:rsidRPr="00794F4D">
        <w:rPr>
          <w:snapToGrid w:val="0"/>
          <w:sz w:val="28"/>
          <w:szCs w:val="28"/>
        </w:rPr>
        <w:t xml:space="preserve">едение </w:t>
      </w:r>
      <w:r w:rsidR="004D4112" w:rsidRPr="00794F4D">
        <w:rPr>
          <w:snapToGrid w:val="0"/>
          <w:sz w:val="28"/>
          <w:szCs w:val="28"/>
        </w:rPr>
        <w:t>итог</w:t>
      </w:r>
      <w:r w:rsidR="00794F4D" w:rsidRPr="00794F4D">
        <w:rPr>
          <w:snapToGrid w:val="0"/>
          <w:sz w:val="28"/>
          <w:szCs w:val="28"/>
        </w:rPr>
        <w:t xml:space="preserve">ов </w:t>
      </w:r>
      <w:r w:rsidR="004D4112" w:rsidRPr="00794F4D">
        <w:rPr>
          <w:snapToGrid w:val="0"/>
          <w:sz w:val="28"/>
          <w:szCs w:val="28"/>
        </w:rPr>
        <w:t xml:space="preserve">трудового соревнования среди работников сельского хозяйства </w:t>
      </w:r>
      <w:r w:rsidR="004D4112">
        <w:rPr>
          <w:snapToGrid w:val="0"/>
          <w:sz w:val="28"/>
          <w:szCs w:val="28"/>
        </w:rPr>
        <w:t>выделено -</w:t>
      </w:r>
      <w:r w:rsidR="00F259F3">
        <w:rPr>
          <w:snapToGrid w:val="0"/>
          <w:sz w:val="28"/>
          <w:szCs w:val="28"/>
        </w:rPr>
        <w:t>210,0</w:t>
      </w:r>
      <w:r w:rsidR="004D4112">
        <w:rPr>
          <w:snapToGrid w:val="0"/>
          <w:sz w:val="28"/>
          <w:szCs w:val="28"/>
        </w:rPr>
        <w:t xml:space="preserve"> тыс.рублей</w:t>
      </w:r>
      <w:r w:rsidR="00AC58C8">
        <w:rPr>
          <w:snapToGrid w:val="0"/>
          <w:sz w:val="28"/>
          <w:szCs w:val="28"/>
        </w:rPr>
        <w:t>.</w:t>
      </w:r>
    </w:p>
    <w:p w:rsidR="0092770E" w:rsidRPr="000735CE" w:rsidRDefault="0092770E" w:rsidP="0092770E">
      <w:pPr>
        <w:jc w:val="both"/>
        <w:rPr>
          <w:snapToGrid w:val="0"/>
          <w:sz w:val="28"/>
          <w:szCs w:val="28"/>
        </w:rPr>
      </w:pPr>
      <w:r w:rsidRPr="00AF151C">
        <w:rPr>
          <w:b/>
          <w:snapToGrid w:val="0"/>
          <w:sz w:val="28"/>
          <w:szCs w:val="28"/>
        </w:rPr>
        <w:lastRenderedPageBreak/>
        <w:t>Водное хозяйство</w:t>
      </w:r>
      <w:r>
        <w:rPr>
          <w:b/>
          <w:snapToGrid w:val="0"/>
          <w:sz w:val="28"/>
          <w:szCs w:val="28"/>
        </w:rPr>
        <w:t xml:space="preserve">:  </w:t>
      </w:r>
      <w:r w:rsidRPr="000735CE">
        <w:rPr>
          <w:b/>
          <w:snapToGrid w:val="0"/>
          <w:sz w:val="28"/>
          <w:szCs w:val="28"/>
        </w:rPr>
        <w:t>на в</w:t>
      </w:r>
      <w:r w:rsidRPr="000735CE">
        <w:rPr>
          <w:snapToGrid w:val="0"/>
          <w:sz w:val="28"/>
          <w:szCs w:val="28"/>
        </w:rPr>
        <w:t xml:space="preserve">ыполнение работ по разработке проектно-сметной документации (включая инженерные изыскания) для проведения  капитального ремонта ГТС противопаводковых дамб на р.Урсул в с.Онгудай </w:t>
      </w:r>
      <w:r w:rsidRPr="000735CE">
        <w:rPr>
          <w:b/>
          <w:snapToGrid w:val="0"/>
          <w:sz w:val="28"/>
          <w:szCs w:val="28"/>
        </w:rPr>
        <w:t xml:space="preserve"> </w:t>
      </w:r>
      <w:r w:rsidRPr="000735CE">
        <w:rPr>
          <w:snapToGrid w:val="0"/>
          <w:sz w:val="28"/>
          <w:szCs w:val="28"/>
        </w:rPr>
        <w:t>направлено 1626,2 тыс.рублей, при  плане 2326,2тыс.рублей.</w:t>
      </w:r>
    </w:p>
    <w:p w:rsidR="004D2474" w:rsidRPr="00CE4300" w:rsidRDefault="004D4112" w:rsidP="00F367AF">
      <w:pPr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F367AF" w:rsidRPr="00F367AF">
        <w:rPr>
          <w:snapToGrid w:val="0"/>
          <w:sz w:val="28"/>
          <w:szCs w:val="28"/>
        </w:rPr>
        <w:t xml:space="preserve">  </w:t>
      </w:r>
      <w:r w:rsidR="00F47C2F">
        <w:rPr>
          <w:snapToGrid w:val="0"/>
          <w:sz w:val="28"/>
          <w:szCs w:val="28"/>
        </w:rPr>
        <w:t xml:space="preserve">    </w:t>
      </w:r>
      <w:r w:rsidR="004D2474" w:rsidRPr="00CE4300">
        <w:rPr>
          <w:b/>
          <w:snapToGrid w:val="0"/>
          <w:sz w:val="28"/>
          <w:szCs w:val="28"/>
        </w:rPr>
        <w:t>Дорожное хозяйство (дорожные фонды)</w:t>
      </w:r>
    </w:p>
    <w:p w:rsidR="00AB76F4" w:rsidRDefault="00F47C2F" w:rsidP="00F47C2F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  <w:lang w:eastAsia="en-US"/>
        </w:rPr>
      </w:pPr>
      <w:r w:rsidRPr="00CE4300">
        <w:rPr>
          <w:snapToGrid w:val="0"/>
          <w:sz w:val="28"/>
          <w:szCs w:val="28"/>
        </w:rPr>
        <w:t xml:space="preserve">  </w:t>
      </w:r>
      <w:r w:rsidR="005611BD" w:rsidRPr="00CE4300">
        <w:rPr>
          <w:snapToGrid w:val="0"/>
          <w:sz w:val="28"/>
          <w:szCs w:val="28"/>
        </w:rPr>
        <w:t xml:space="preserve">   </w:t>
      </w:r>
      <w:r w:rsidR="002C464B" w:rsidRPr="00CE4300">
        <w:rPr>
          <w:rFonts w:eastAsia="Calibri"/>
          <w:sz w:val="28"/>
          <w:szCs w:val="28"/>
          <w:lang w:eastAsia="en-US"/>
        </w:rPr>
        <w:t>Бюджетные ассигнования Дорожного фонда: при плане –</w:t>
      </w:r>
      <w:r w:rsidR="00EB5FF2" w:rsidRPr="00CE4300">
        <w:rPr>
          <w:rFonts w:eastAsia="Calibri"/>
          <w:sz w:val="28"/>
          <w:szCs w:val="28"/>
          <w:lang w:eastAsia="en-US"/>
        </w:rPr>
        <w:t>22431,7</w:t>
      </w:r>
      <w:r w:rsidR="00061D1F" w:rsidRPr="00CE4300">
        <w:rPr>
          <w:rFonts w:eastAsia="Calibri"/>
          <w:sz w:val="28"/>
          <w:szCs w:val="28"/>
          <w:lang w:eastAsia="en-US"/>
        </w:rPr>
        <w:t xml:space="preserve"> </w:t>
      </w:r>
      <w:r w:rsidR="002C464B" w:rsidRPr="00CE4300">
        <w:rPr>
          <w:rFonts w:eastAsia="Calibri"/>
          <w:sz w:val="28"/>
          <w:szCs w:val="28"/>
          <w:lang w:eastAsia="en-US"/>
        </w:rPr>
        <w:t>тыс.рублей</w:t>
      </w:r>
      <w:r w:rsidR="006D4582" w:rsidRPr="00CE4300">
        <w:rPr>
          <w:rFonts w:eastAsia="Calibri"/>
          <w:sz w:val="28"/>
          <w:szCs w:val="28"/>
          <w:lang w:eastAsia="en-US"/>
        </w:rPr>
        <w:t>, к</w:t>
      </w:r>
      <w:r w:rsidR="00794808" w:rsidRPr="00CE4300">
        <w:rPr>
          <w:rFonts w:eastAsia="Calibri"/>
          <w:sz w:val="28"/>
          <w:szCs w:val="28"/>
          <w:lang w:eastAsia="en-US"/>
        </w:rPr>
        <w:t>а</w:t>
      </w:r>
      <w:r w:rsidR="002C464B" w:rsidRPr="00CE4300">
        <w:rPr>
          <w:rFonts w:eastAsia="Calibri"/>
          <w:sz w:val="28"/>
          <w:szCs w:val="28"/>
          <w:lang w:eastAsia="en-US"/>
        </w:rPr>
        <w:t>ссовые расходы составили -</w:t>
      </w:r>
      <w:r w:rsidR="00EB5FF2" w:rsidRPr="00CE4300">
        <w:rPr>
          <w:rFonts w:eastAsia="Calibri"/>
          <w:sz w:val="28"/>
          <w:szCs w:val="28"/>
          <w:lang w:eastAsia="en-US"/>
        </w:rPr>
        <w:t>18617,6</w:t>
      </w:r>
      <w:r w:rsidR="00365129" w:rsidRPr="00CE4300">
        <w:rPr>
          <w:rFonts w:eastAsia="Calibri"/>
          <w:sz w:val="28"/>
          <w:szCs w:val="28"/>
          <w:lang w:eastAsia="en-US"/>
        </w:rPr>
        <w:t xml:space="preserve"> тыс</w:t>
      </w:r>
      <w:r w:rsidR="002C464B" w:rsidRPr="00CE4300">
        <w:rPr>
          <w:rFonts w:eastAsia="Calibri"/>
          <w:sz w:val="28"/>
          <w:szCs w:val="28"/>
          <w:lang w:eastAsia="en-US"/>
        </w:rPr>
        <w:t>.рублей</w:t>
      </w:r>
      <w:r w:rsidR="00AB76F4" w:rsidRPr="00CE4300">
        <w:rPr>
          <w:rFonts w:eastAsia="Calibri"/>
          <w:sz w:val="28"/>
          <w:szCs w:val="28"/>
          <w:lang w:eastAsia="en-US"/>
        </w:rPr>
        <w:t>.</w:t>
      </w:r>
    </w:p>
    <w:p w:rsidR="009D0989" w:rsidRDefault="00AB76F4" w:rsidP="00F47C2F">
      <w:pPr>
        <w:autoSpaceDE w:val="0"/>
        <w:autoSpaceDN w:val="0"/>
        <w:adjustRightInd w:val="0"/>
        <w:ind w:right="-30"/>
        <w:jc w:val="both"/>
      </w:pPr>
      <w:r>
        <w:rPr>
          <w:rFonts w:eastAsia="Calibri"/>
          <w:sz w:val="28"/>
          <w:szCs w:val="28"/>
          <w:lang w:eastAsia="en-US"/>
        </w:rPr>
        <w:t>В</w:t>
      </w:r>
      <w:r w:rsidR="002C464B" w:rsidRPr="006805E0">
        <w:rPr>
          <w:rFonts w:eastAsia="Calibri"/>
          <w:sz w:val="28"/>
          <w:szCs w:val="28"/>
          <w:lang w:eastAsia="en-US"/>
        </w:rPr>
        <w:t xml:space="preserve"> том числе</w:t>
      </w:r>
      <w:r>
        <w:rPr>
          <w:rFonts w:eastAsia="Calibri"/>
          <w:sz w:val="28"/>
          <w:szCs w:val="28"/>
          <w:lang w:eastAsia="en-US"/>
        </w:rPr>
        <w:t>:</w:t>
      </w:r>
      <w:r w:rsidR="00126332" w:rsidRPr="00126332">
        <w:t xml:space="preserve"> </w:t>
      </w:r>
    </w:p>
    <w:p w:rsidR="00937C18" w:rsidRPr="000E0BED" w:rsidRDefault="006D4582" w:rsidP="00A71D7F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542F0C">
        <w:rPr>
          <w:rFonts w:eastAsia="Calibri"/>
          <w:sz w:val="28"/>
          <w:szCs w:val="28"/>
        </w:rPr>
        <w:t>из республиканского бюджет</w:t>
      </w:r>
      <w:r w:rsidR="00BC3B7B">
        <w:rPr>
          <w:rFonts w:eastAsia="Calibri"/>
          <w:sz w:val="28"/>
          <w:szCs w:val="28"/>
        </w:rPr>
        <w:t>а</w:t>
      </w:r>
      <w:r w:rsidR="00AB76F4" w:rsidRPr="00542F0C">
        <w:rPr>
          <w:rFonts w:eastAsia="Calibri"/>
          <w:sz w:val="28"/>
          <w:szCs w:val="28"/>
        </w:rPr>
        <w:t xml:space="preserve"> Республики Алтай </w:t>
      </w:r>
      <w:r w:rsidR="00BE02C4" w:rsidRPr="000E0BED">
        <w:rPr>
          <w:rFonts w:eastAsia="Calibri"/>
          <w:sz w:val="28"/>
          <w:szCs w:val="28"/>
        </w:rPr>
        <w:t>на капитальный ремонт и ремонт автомобильных дорог общего пользования местного значения и искусственных сооружений на них</w:t>
      </w:r>
      <w:r w:rsidR="00EB5FF2">
        <w:rPr>
          <w:rFonts w:eastAsia="Calibri"/>
          <w:sz w:val="28"/>
          <w:szCs w:val="28"/>
        </w:rPr>
        <w:t xml:space="preserve"> при плане 8689,0</w:t>
      </w:r>
      <w:r w:rsidR="00AB76F4" w:rsidRPr="00542F0C">
        <w:rPr>
          <w:rFonts w:eastAsia="Calibri"/>
          <w:sz w:val="28"/>
          <w:szCs w:val="28"/>
        </w:rPr>
        <w:t xml:space="preserve"> тыс.рублей</w:t>
      </w:r>
      <w:r w:rsidR="00EB5FF2">
        <w:rPr>
          <w:rFonts w:eastAsia="Calibri"/>
          <w:sz w:val="28"/>
          <w:szCs w:val="28"/>
        </w:rPr>
        <w:t xml:space="preserve"> к</w:t>
      </w:r>
      <w:r w:rsidR="00401F6F">
        <w:rPr>
          <w:rFonts w:eastAsia="Calibri"/>
          <w:sz w:val="28"/>
          <w:szCs w:val="28"/>
        </w:rPr>
        <w:t>а</w:t>
      </w:r>
      <w:r w:rsidR="00EB5FF2">
        <w:rPr>
          <w:rFonts w:eastAsia="Calibri"/>
          <w:sz w:val="28"/>
          <w:szCs w:val="28"/>
        </w:rPr>
        <w:t>ссовые расходы составили -</w:t>
      </w:r>
      <w:r w:rsidR="00B55966">
        <w:rPr>
          <w:rFonts w:eastAsia="Calibri"/>
          <w:sz w:val="28"/>
          <w:szCs w:val="28"/>
        </w:rPr>
        <w:t>6609,6 тыс.рублей</w:t>
      </w:r>
      <w:r w:rsidR="006B6DB5">
        <w:rPr>
          <w:rFonts w:eastAsia="Calibri"/>
          <w:sz w:val="28"/>
          <w:szCs w:val="28"/>
        </w:rPr>
        <w:t>:</w:t>
      </w:r>
      <w:r w:rsidR="00A71D7F">
        <w:rPr>
          <w:rFonts w:eastAsia="Calibri"/>
          <w:sz w:val="28"/>
          <w:szCs w:val="28"/>
        </w:rPr>
        <w:t xml:space="preserve"> </w:t>
      </w:r>
      <w:r w:rsidR="00CA64A6" w:rsidRPr="000E0BED">
        <w:rPr>
          <w:rFonts w:eastAsia="Calibri"/>
          <w:sz w:val="28"/>
          <w:szCs w:val="28"/>
        </w:rPr>
        <w:t xml:space="preserve">направлены на </w:t>
      </w:r>
      <w:r w:rsidR="00541ED5" w:rsidRPr="000E0BED">
        <w:rPr>
          <w:rFonts w:eastAsia="Calibri"/>
          <w:sz w:val="28"/>
          <w:szCs w:val="28"/>
        </w:rPr>
        <w:t>ремонт моста</w:t>
      </w:r>
      <w:r w:rsidR="00CA64A6" w:rsidRPr="000E0BED">
        <w:rPr>
          <w:rFonts w:eastAsia="Calibri"/>
          <w:sz w:val="28"/>
          <w:szCs w:val="28"/>
        </w:rPr>
        <w:t xml:space="preserve"> в с Кулада</w:t>
      </w:r>
      <w:r w:rsidR="00937C18" w:rsidRPr="000E0BED">
        <w:rPr>
          <w:rFonts w:eastAsia="Calibri"/>
          <w:sz w:val="28"/>
          <w:szCs w:val="28"/>
        </w:rPr>
        <w:t xml:space="preserve"> -500,0 тыс.рублей</w:t>
      </w:r>
      <w:r w:rsidR="00CA64A6" w:rsidRPr="000E0BED">
        <w:rPr>
          <w:rFonts w:eastAsia="Calibri"/>
          <w:sz w:val="28"/>
          <w:szCs w:val="28"/>
        </w:rPr>
        <w:t xml:space="preserve">, и, на ремонт </w:t>
      </w:r>
      <w:r w:rsidR="00C313FC" w:rsidRPr="000E0BED">
        <w:rPr>
          <w:rFonts w:eastAsia="Calibri"/>
          <w:sz w:val="28"/>
          <w:szCs w:val="28"/>
        </w:rPr>
        <w:t xml:space="preserve">дороги на УТЦ </w:t>
      </w:r>
      <w:r w:rsidR="00997910" w:rsidRPr="000E0BED">
        <w:rPr>
          <w:rFonts w:eastAsia="Calibri"/>
          <w:sz w:val="28"/>
          <w:szCs w:val="28"/>
        </w:rPr>
        <w:t>«</w:t>
      </w:r>
      <w:r w:rsidR="00C313FC" w:rsidRPr="000E0BED">
        <w:rPr>
          <w:rFonts w:eastAsia="Calibri"/>
          <w:sz w:val="28"/>
          <w:szCs w:val="28"/>
        </w:rPr>
        <w:t>Семинский</w:t>
      </w:r>
      <w:r w:rsidR="00997910" w:rsidRPr="000E0BED">
        <w:rPr>
          <w:rFonts w:eastAsia="Calibri"/>
          <w:sz w:val="28"/>
          <w:szCs w:val="28"/>
        </w:rPr>
        <w:t>» -</w:t>
      </w:r>
      <w:r w:rsidR="00B55966" w:rsidRPr="000E0BED">
        <w:rPr>
          <w:rFonts w:eastAsia="Calibri"/>
          <w:sz w:val="28"/>
          <w:szCs w:val="28"/>
        </w:rPr>
        <w:t>6109,6 тыс.рублей, кроме того</w:t>
      </w:r>
      <w:r w:rsidR="00401F6F" w:rsidRPr="000E0BED">
        <w:rPr>
          <w:rFonts w:eastAsia="Calibri"/>
          <w:sz w:val="28"/>
          <w:szCs w:val="28"/>
        </w:rPr>
        <w:t>,</w:t>
      </w:r>
      <w:r w:rsidR="00B55966" w:rsidRPr="000E0BED">
        <w:rPr>
          <w:rFonts w:eastAsia="Calibri"/>
          <w:sz w:val="28"/>
          <w:szCs w:val="28"/>
        </w:rPr>
        <w:t xml:space="preserve"> софинансирование из местного бюджета -124,7 тыс.рублей.</w:t>
      </w:r>
    </w:p>
    <w:p w:rsidR="000E0BED" w:rsidRPr="000E0BED" w:rsidRDefault="000E0BED" w:rsidP="000E0BED">
      <w:pPr>
        <w:rPr>
          <w:sz w:val="28"/>
          <w:szCs w:val="28"/>
        </w:rPr>
      </w:pPr>
      <w:r w:rsidRPr="000E0BED">
        <w:rPr>
          <w:sz w:val="28"/>
          <w:szCs w:val="28"/>
        </w:rPr>
        <w:t>Бюджетные ассигнования Дорожного фонда  направлены   на содержание и ремонт автомобильных дорог общего пользования местного значения и искусственных сооружений на них -9594,2 тыс.рублей</w:t>
      </w:r>
      <w:r w:rsidR="00F20538">
        <w:rPr>
          <w:sz w:val="28"/>
          <w:szCs w:val="28"/>
        </w:rPr>
        <w:t xml:space="preserve">, </w:t>
      </w:r>
      <w:r w:rsidR="00F20538" w:rsidRPr="000E0BED">
        <w:rPr>
          <w:sz w:val="28"/>
          <w:szCs w:val="28"/>
        </w:rPr>
        <w:t>на передачу полномочий сельским поселениям по содержанию автомобильных дорог в черте  населенных пунктов сельских поселений -2289,0 тыс.рублей</w:t>
      </w:r>
      <w:r w:rsidR="00F20538">
        <w:rPr>
          <w:sz w:val="28"/>
          <w:szCs w:val="28"/>
        </w:rPr>
        <w:t>.</w:t>
      </w:r>
    </w:p>
    <w:p w:rsidR="005611BD" w:rsidRPr="002E1963" w:rsidRDefault="009F522D" w:rsidP="001227A4">
      <w:pPr>
        <w:pStyle w:val="a3"/>
        <w:autoSpaceDE w:val="0"/>
        <w:autoSpaceDN w:val="0"/>
        <w:adjustRightInd w:val="0"/>
        <w:ind w:left="0" w:right="-3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BED">
        <w:rPr>
          <w:rFonts w:ascii="Times New Roman" w:hAnsi="Times New Roman" w:cs="Times New Roman"/>
          <w:i/>
          <w:sz w:val="28"/>
          <w:szCs w:val="28"/>
        </w:rPr>
        <w:t xml:space="preserve">  Данные </w:t>
      </w:r>
      <w:r w:rsidR="00D47293" w:rsidRPr="000E0BED">
        <w:rPr>
          <w:rFonts w:ascii="Times New Roman" w:hAnsi="Times New Roman" w:cs="Times New Roman"/>
          <w:i/>
          <w:sz w:val="28"/>
          <w:szCs w:val="28"/>
        </w:rPr>
        <w:t>по</w:t>
      </w:r>
      <w:r w:rsidR="007E53ED">
        <w:rPr>
          <w:rFonts w:ascii="Times New Roman" w:hAnsi="Times New Roman" w:cs="Times New Roman"/>
          <w:i/>
          <w:sz w:val="28"/>
          <w:szCs w:val="28"/>
        </w:rPr>
        <w:t xml:space="preserve"> наименованиям выполненных работ</w:t>
      </w:r>
      <w:r w:rsidR="00582372">
        <w:rPr>
          <w:rFonts w:ascii="Times New Roman" w:hAnsi="Times New Roman" w:cs="Times New Roman"/>
          <w:i/>
          <w:sz w:val="28"/>
          <w:szCs w:val="28"/>
        </w:rPr>
        <w:t xml:space="preserve"> и по</w:t>
      </w:r>
      <w:r w:rsidR="007E53ED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7E53ED" w:rsidRPr="007E53ED">
        <w:rPr>
          <w:rFonts w:ascii="Times New Roman" w:hAnsi="Times New Roman" w:cs="Times New Roman"/>
          <w:i/>
          <w:sz w:val="28"/>
          <w:szCs w:val="28"/>
        </w:rPr>
        <w:t>ередач</w:t>
      </w:r>
      <w:r w:rsidR="00582372">
        <w:rPr>
          <w:rFonts w:ascii="Times New Roman" w:hAnsi="Times New Roman" w:cs="Times New Roman"/>
          <w:i/>
          <w:sz w:val="28"/>
          <w:szCs w:val="28"/>
        </w:rPr>
        <w:t>е</w:t>
      </w:r>
      <w:r w:rsidR="007E53ED" w:rsidRPr="007E53ED">
        <w:rPr>
          <w:rFonts w:ascii="Times New Roman" w:hAnsi="Times New Roman" w:cs="Times New Roman"/>
          <w:i/>
          <w:sz w:val="28"/>
          <w:szCs w:val="28"/>
        </w:rPr>
        <w:t xml:space="preserve"> полномочий муниципального района по дорожной деятельности</w:t>
      </w:r>
      <w:r w:rsidR="00D47293" w:rsidRPr="000E0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3ED">
        <w:rPr>
          <w:rFonts w:ascii="Times New Roman" w:hAnsi="Times New Roman" w:cs="Times New Roman"/>
          <w:i/>
          <w:sz w:val="28"/>
          <w:szCs w:val="28"/>
        </w:rPr>
        <w:t>в разрезе сельских поселений</w:t>
      </w:r>
      <w:r w:rsidR="00D47293" w:rsidRPr="000E0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60" w:rsidRPr="000E0BED">
        <w:rPr>
          <w:rFonts w:ascii="Times New Roman" w:hAnsi="Times New Roman" w:cs="Times New Roman"/>
          <w:i/>
          <w:sz w:val="28"/>
          <w:szCs w:val="28"/>
        </w:rPr>
        <w:t xml:space="preserve">приведены </w:t>
      </w:r>
      <w:r w:rsidRPr="000E0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360" w:rsidRPr="002E1963">
        <w:rPr>
          <w:rFonts w:ascii="Times New Roman" w:hAnsi="Times New Roman" w:cs="Times New Roman"/>
          <w:i/>
          <w:sz w:val="28"/>
          <w:szCs w:val="28"/>
        </w:rPr>
        <w:t>в приложениях №2,4 к пояснительной записке</w:t>
      </w:r>
      <w:r w:rsidRPr="002E1963">
        <w:rPr>
          <w:rFonts w:ascii="Times New Roman" w:hAnsi="Times New Roman" w:cs="Times New Roman"/>
          <w:i/>
          <w:sz w:val="28"/>
          <w:szCs w:val="28"/>
        </w:rPr>
        <w:t>.</w:t>
      </w:r>
    </w:p>
    <w:p w:rsidR="00E04892" w:rsidRDefault="00E04892" w:rsidP="005611BD">
      <w:pPr>
        <w:pStyle w:val="a3"/>
        <w:autoSpaceDE w:val="0"/>
        <w:autoSpaceDN w:val="0"/>
        <w:adjustRightInd w:val="0"/>
        <w:ind w:left="360" w:right="-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92"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</w:t>
      </w:r>
    </w:p>
    <w:p w:rsidR="00D07EE1" w:rsidRPr="00E04892" w:rsidRDefault="00D07EE1" w:rsidP="00106F70">
      <w:pPr>
        <w:jc w:val="both"/>
        <w:rPr>
          <w:b/>
          <w:sz w:val="28"/>
          <w:szCs w:val="28"/>
        </w:rPr>
      </w:pPr>
      <w:r w:rsidRPr="000166A9">
        <w:rPr>
          <w:snapToGrid w:val="0"/>
          <w:sz w:val="28"/>
          <w:szCs w:val="28"/>
        </w:rPr>
        <w:t xml:space="preserve">Расходы за счет средств </w:t>
      </w:r>
      <w:r w:rsidR="00106F70">
        <w:rPr>
          <w:snapToGrid w:val="0"/>
          <w:sz w:val="28"/>
          <w:szCs w:val="28"/>
        </w:rPr>
        <w:t>с</w:t>
      </w:r>
      <w:r w:rsidR="00106F70" w:rsidRPr="00D07EE1">
        <w:rPr>
          <w:snapToGrid w:val="0"/>
          <w:sz w:val="28"/>
          <w:szCs w:val="28"/>
        </w:rPr>
        <w:t>убвенции на осуществление государственных полномочий по лицензированию розничной продажи алкогольной продукции</w:t>
      </w:r>
      <w:r w:rsidR="00106F70">
        <w:rPr>
          <w:snapToGrid w:val="0"/>
          <w:sz w:val="28"/>
          <w:szCs w:val="28"/>
        </w:rPr>
        <w:t xml:space="preserve"> -</w:t>
      </w:r>
      <w:r w:rsidR="00AB7176">
        <w:rPr>
          <w:snapToGrid w:val="0"/>
          <w:sz w:val="28"/>
          <w:szCs w:val="28"/>
        </w:rPr>
        <w:t>57,8</w:t>
      </w:r>
      <w:r w:rsidR="00106F70">
        <w:rPr>
          <w:snapToGrid w:val="0"/>
          <w:sz w:val="28"/>
          <w:szCs w:val="28"/>
        </w:rPr>
        <w:t xml:space="preserve"> тыс.рублей;</w:t>
      </w:r>
    </w:p>
    <w:p w:rsidR="002C464B" w:rsidRPr="00113FF0" w:rsidRDefault="00161A15" w:rsidP="00113FF0">
      <w:pPr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113FF0">
        <w:rPr>
          <w:rFonts w:eastAsia="Calibri"/>
          <w:sz w:val="28"/>
          <w:szCs w:val="28"/>
        </w:rPr>
        <w:t>На под</w:t>
      </w:r>
      <w:r w:rsidR="002C464B" w:rsidRPr="00113FF0">
        <w:rPr>
          <w:rFonts w:eastAsia="Calibri"/>
          <w:sz w:val="28"/>
          <w:szCs w:val="28"/>
        </w:rPr>
        <w:t>держку малого и среднего предпринимательства на территории МО "Онгудайский  район" в 20</w:t>
      </w:r>
      <w:r w:rsidR="00EA07C3">
        <w:rPr>
          <w:rFonts w:eastAsia="Calibri"/>
          <w:sz w:val="28"/>
          <w:szCs w:val="28"/>
        </w:rPr>
        <w:t>2</w:t>
      </w:r>
      <w:r w:rsidR="00AB7176">
        <w:rPr>
          <w:rFonts w:eastAsia="Calibri"/>
          <w:sz w:val="28"/>
          <w:szCs w:val="28"/>
        </w:rPr>
        <w:t>1</w:t>
      </w:r>
      <w:r w:rsidR="002C464B" w:rsidRPr="00113FF0">
        <w:rPr>
          <w:rFonts w:eastAsia="Calibri"/>
          <w:sz w:val="28"/>
          <w:szCs w:val="28"/>
        </w:rPr>
        <w:t xml:space="preserve"> году направлено из средств местного бюджета </w:t>
      </w:r>
      <w:r w:rsidR="00AB7176">
        <w:rPr>
          <w:rFonts w:eastAsia="Calibri"/>
          <w:sz w:val="28"/>
          <w:szCs w:val="28"/>
        </w:rPr>
        <w:t>415</w:t>
      </w:r>
      <w:r w:rsidR="00EA07C3">
        <w:rPr>
          <w:rFonts w:eastAsia="Calibri"/>
          <w:sz w:val="28"/>
          <w:szCs w:val="28"/>
        </w:rPr>
        <w:t xml:space="preserve">,0 </w:t>
      </w:r>
      <w:r w:rsidR="002C464B" w:rsidRPr="00113FF0">
        <w:rPr>
          <w:rFonts w:eastAsia="Calibri"/>
          <w:sz w:val="28"/>
          <w:szCs w:val="28"/>
        </w:rPr>
        <w:t xml:space="preserve">тыс.рублей: перечислено Фонду по поддержке </w:t>
      </w:r>
      <w:r w:rsidR="00004F54">
        <w:rPr>
          <w:rFonts w:eastAsia="Calibri"/>
          <w:sz w:val="28"/>
          <w:szCs w:val="28"/>
        </w:rPr>
        <w:t xml:space="preserve">субъектов </w:t>
      </w:r>
      <w:r w:rsidR="002C464B" w:rsidRPr="00113FF0">
        <w:rPr>
          <w:rFonts w:eastAsia="Calibri"/>
          <w:sz w:val="28"/>
          <w:szCs w:val="28"/>
        </w:rPr>
        <w:t>малого</w:t>
      </w:r>
      <w:r w:rsidR="00004F54">
        <w:rPr>
          <w:rFonts w:eastAsia="Calibri"/>
          <w:sz w:val="28"/>
          <w:szCs w:val="28"/>
        </w:rPr>
        <w:t xml:space="preserve"> и среднего </w:t>
      </w:r>
      <w:r w:rsidR="002C464B" w:rsidRPr="00113FF0">
        <w:rPr>
          <w:rFonts w:eastAsia="Calibri"/>
          <w:sz w:val="28"/>
          <w:szCs w:val="28"/>
        </w:rPr>
        <w:t>предпринимательства -</w:t>
      </w:r>
      <w:r w:rsidR="00EA07C3">
        <w:rPr>
          <w:rFonts w:eastAsia="Calibri"/>
          <w:sz w:val="28"/>
          <w:szCs w:val="28"/>
        </w:rPr>
        <w:t>4</w:t>
      </w:r>
      <w:r w:rsidR="00AB7176">
        <w:rPr>
          <w:rFonts w:eastAsia="Calibri"/>
          <w:sz w:val="28"/>
          <w:szCs w:val="28"/>
        </w:rPr>
        <w:t>00</w:t>
      </w:r>
      <w:r w:rsidR="00EA07C3">
        <w:rPr>
          <w:rFonts w:eastAsia="Calibri"/>
          <w:sz w:val="28"/>
          <w:szCs w:val="28"/>
        </w:rPr>
        <w:t xml:space="preserve">,0 </w:t>
      </w:r>
      <w:r w:rsidR="002C464B" w:rsidRPr="00113FF0">
        <w:rPr>
          <w:rFonts w:eastAsia="Calibri"/>
          <w:sz w:val="28"/>
          <w:szCs w:val="28"/>
        </w:rPr>
        <w:t>тыс.рублей, на</w:t>
      </w:r>
      <w:r w:rsidR="002C464B" w:rsidRPr="00113FF0">
        <w:rPr>
          <w:sz w:val="28"/>
          <w:szCs w:val="28"/>
        </w:rPr>
        <w:t xml:space="preserve"> проведение выставок и мероприятий по поддержке малого предпринимательства в районе -</w:t>
      </w:r>
      <w:r w:rsidR="00AB7176">
        <w:rPr>
          <w:sz w:val="28"/>
          <w:szCs w:val="28"/>
        </w:rPr>
        <w:t>15</w:t>
      </w:r>
      <w:r w:rsidR="00D07EE1">
        <w:rPr>
          <w:sz w:val="28"/>
          <w:szCs w:val="28"/>
        </w:rPr>
        <w:t xml:space="preserve">,0 </w:t>
      </w:r>
      <w:r w:rsidR="002C464B" w:rsidRPr="00113FF0">
        <w:rPr>
          <w:sz w:val="28"/>
          <w:szCs w:val="28"/>
        </w:rPr>
        <w:t>тыс.рублей.</w:t>
      </w:r>
    </w:p>
    <w:p w:rsidR="00AF2D08" w:rsidRDefault="00113FF0" w:rsidP="00113FF0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с</w:t>
      </w:r>
      <w:r w:rsidR="002C464B" w:rsidRPr="00113FF0">
        <w:rPr>
          <w:rFonts w:eastAsia="Calibri"/>
          <w:sz w:val="28"/>
          <w:szCs w:val="28"/>
        </w:rPr>
        <w:t>одержание муниципального казенного  учреждения «</w:t>
      </w:r>
      <w:r w:rsidR="00607805" w:rsidRPr="00113FF0">
        <w:rPr>
          <w:rFonts w:eastAsia="Calibri"/>
          <w:sz w:val="28"/>
          <w:szCs w:val="28"/>
        </w:rPr>
        <w:t xml:space="preserve">По обеспечению деятельности Администрации района  и </w:t>
      </w:r>
      <w:r w:rsidR="002C464B" w:rsidRPr="00113FF0">
        <w:rPr>
          <w:rFonts w:eastAsia="Calibri"/>
          <w:sz w:val="28"/>
          <w:szCs w:val="28"/>
        </w:rPr>
        <w:t>Отдел</w:t>
      </w:r>
      <w:r w:rsidR="00607805" w:rsidRPr="00113FF0">
        <w:rPr>
          <w:rFonts w:eastAsia="Calibri"/>
          <w:sz w:val="28"/>
          <w:szCs w:val="28"/>
        </w:rPr>
        <w:t>а</w:t>
      </w:r>
      <w:r w:rsidR="002C464B" w:rsidRPr="00113FF0">
        <w:rPr>
          <w:rFonts w:eastAsia="Calibri"/>
          <w:sz w:val="28"/>
          <w:szCs w:val="28"/>
        </w:rPr>
        <w:t xml:space="preserve"> капитального строительства </w:t>
      </w:r>
      <w:r w:rsidR="00F457F0" w:rsidRPr="00113FF0">
        <w:rPr>
          <w:rFonts w:eastAsia="Calibri"/>
          <w:sz w:val="28"/>
          <w:szCs w:val="28"/>
        </w:rPr>
        <w:t xml:space="preserve">муниципального образования </w:t>
      </w:r>
      <w:r w:rsidR="002C464B" w:rsidRPr="00113FF0">
        <w:rPr>
          <w:rFonts w:eastAsia="Calibri"/>
          <w:sz w:val="28"/>
          <w:szCs w:val="28"/>
        </w:rPr>
        <w:t>«Онгудайский район»</w:t>
      </w:r>
      <w:r w:rsidR="00F457F0" w:rsidRPr="00113FF0">
        <w:rPr>
          <w:rFonts w:eastAsia="Calibri"/>
          <w:sz w:val="28"/>
          <w:szCs w:val="28"/>
        </w:rPr>
        <w:t xml:space="preserve">  </w:t>
      </w:r>
      <w:r w:rsidR="00583941">
        <w:rPr>
          <w:rFonts w:eastAsia="Calibri"/>
          <w:sz w:val="28"/>
          <w:szCs w:val="28"/>
        </w:rPr>
        <w:t>при</w:t>
      </w:r>
      <w:r w:rsidR="00AF2D08">
        <w:rPr>
          <w:rFonts w:eastAsia="Calibri"/>
          <w:sz w:val="28"/>
          <w:szCs w:val="28"/>
        </w:rPr>
        <w:t xml:space="preserve"> </w:t>
      </w:r>
      <w:r w:rsidR="00583941">
        <w:rPr>
          <w:rFonts w:eastAsia="Calibri"/>
          <w:sz w:val="28"/>
          <w:szCs w:val="28"/>
        </w:rPr>
        <w:t xml:space="preserve"> плане </w:t>
      </w:r>
      <w:r w:rsidR="00855A4A">
        <w:rPr>
          <w:rFonts w:eastAsia="Calibri"/>
          <w:sz w:val="28"/>
          <w:szCs w:val="28"/>
        </w:rPr>
        <w:t>10630,1</w:t>
      </w:r>
      <w:r w:rsidR="00583941">
        <w:rPr>
          <w:rFonts w:eastAsia="Calibri"/>
          <w:sz w:val="28"/>
          <w:szCs w:val="28"/>
        </w:rPr>
        <w:t xml:space="preserve"> тыс.рублей, </w:t>
      </w:r>
      <w:r>
        <w:rPr>
          <w:rFonts w:eastAsia="Calibri"/>
          <w:sz w:val="28"/>
          <w:szCs w:val="28"/>
        </w:rPr>
        <w:t xml:space="preserve">направлено </w:t>
      </w:r>
      <w:r w:rsidR="00855A4A">
        <w:rPr>
          <w:rFonts w:eastAsia="Calibri"/>
          <w:sz w:val="28"/>
          <w:szCs w:val="28"/>
        </w:rPr>
        <w:t>10030,3</w:t>
      </w:r>
      <w:r w:rsidR="00697CE9" w:rsidRPr="00113FF0">
        <w:rPr>
          <w:rFonts w:eastAsia="Calibri"/>
          <w:sz w:val="28"/>
          <w:szCs w:val="28"/>
        </w:rPr>
        <w:t xml:space="preserve"> </w:t>
      </w:r>
      <w:r w:rsidR="002C464B" w:rsidRPr="00113FF0">
        <w:rPr>
          <w:rFonts w:eastAsia="Calibri"/>
          <w:sz w:val="28"/>
          <w:szCs w:val="28"/>
        </w:rPr>
        <w:t>тыс.рублей</w:t>
      </w:r>
      <w:r w:rsidR="00583941">
        <w:rPr>
          <w:rFonts w:eastAsia="Calibri"/>
          <w:sz w:val="28"/>
          <w:szCs w:val="28"/>
        </w:rPr>
        <w:t>,</w:t>
      </w:r>
      <w:r w:rsidR="00BF6BF5">
        <w:rPr>
          <w:rFonts w:eastAsia="Calibri"/>
          <w:sz w:val="28"/>
          <w:szCs w:val="28"/>
        </w:rPr>
        <w:t xml:space="preserve">  </w:t>
      </w:r>
      <w:r w:rsidR="00665D3E" w:rsidRPr="00113FF0">
        <w:rPr>
          <w:rFonts w:eastAsia="Calibri"/>
          <w:sz w:val="28"/>
          <w:szCs w:val="28"/>
        </w:rPr>
        <w:t>в том числе,</w:t>
      </w:r>
      <w:r w:rsidR="00855A4A">
        <w:rPr>
          <w:rFonts w:eastAsia="Calibri"/>
          <w:sz w:val="28"/>
          <w:szCs w:val="28"/>
        </w:rPr>
        <w:t xml:space="preserve"> средства республиканского бюджета Республики Алтай  составили -2108,7 тыс.рублей</w:t>
      </w:r>
      <w:r w:rsidR="003A3532">
        <w:rPr>
          <w:rFonts w:eastAsia="Calibri"/>
          <w:sz w:val="28"/>
          <w:szCs w:val="28"/>
        </w:rPr>
        <w:t xml:space="preserve">, </w:t>
      </w:r>
      <w:r w:rsidR="00E34B27">
        <w:rPr>
          <w:rFonts w:eastAsia="Calibri"/>
          <w:sz w:val="28"/>
          <w:szCs w:val="28"/>
        </w:rPr>
        <w:t>кото</w:t>
      </w:r>
      <w:r w:rsidR="003A3532">
        <w:rPr>
          <w:rFonts w:eastAsia="Calibri"/>
          <w:sz w:val="28"/>
          <w:szCs w:val="28"/>
        </w:rPr>
        <w:t>рые были направлены на ФОТ с начислениями -2072,1 тыс.рублей,  на информатизацию бюджетного процесса -36,6 тыс.рублей.</w:t>
      </w:r>
    </w:p>
    <w:p w:rsidR="00443865" w:rsidRDefault="00855A4A" w:rsidP="001A3D5F">
      <w:pPr>
        <w:autoSpaceDE w:val="0"/>
        <w:autoSpaceDN w:val="0"/>
        <w:adjustRightInd w:val="0"/>
        <w:ind w:right="-3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665D3E" w:rsidRPr="00113FF0">
        <w:rPr>
          <w:rFonts w:eastAsia="Calibri"/>
          <w:sz w:val="28"/>
          <w:szCs w:val="28"/>
        </w:rPr>
        <w:t xml:space="preserve"> </w:t>
      </w:r>
      <w:r w:rsidR="003A3532">
        <w:rPr>
          <w:rFonts w:eastAsia="Calibri"/>
          <w:sz w:val="28"/>
          <w:szCs w:val="28"/>
        </w:rPr>
        <w:t xml:space="preserve"> Средства местного бюджета были направлены</w:t>
      </w:r>
      <w:r w:rsidR="001A3D5F">
        <w:rPr>
          <w:rFonts w:eastAsia="Calibri"/>
          <w:sz w:val="28"/>
          <w:szCs w:val="28"/>
        </w:rPr>
        <w:t xml:space="preserve"> </w:t>
      </w:r>
    </w:p>
    <w:p w:rsidR="000C6CBE" w:rsidRPr="00443865" w:rsidRDefault="003147B2" w:rsidP="00443865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 w:right="-3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65D3E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а оплату труда с начислениями -</w:t>
      </w:r>
      <w:r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4429,5</w:t>
      </w:r>
      <w:r w:rsidR="00665D3E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тыс.рублей</w:t>
      </w:r>
      <w:r w:rsidR="0007627F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C7ECA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3941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уплату налогов</w:t>
      </w:r>
      <w:r w:rsidR="006C7ECA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сборов</w:t>
      </w:r>
      <w:r w:rsidR="00583941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AD1699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151,7</w:t>
      </w:r>
      <w:r w:rsidR="00583941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тыс.рублей</w:t>
      </w:r>
      <w:r w:rsidR="000C6CBE" w:rsidRPr="00443865">
        <w:rPr>
          <w:rFonts w:ascii="Times New Roman" w:eastAsia="Calibri" w:hAnsi="Times New Roman" w:cs="Times New Roman"/>
          <w:sz w:val="28"/>
          <w:szCs w:val="28"/>
          <w:lang w:eastAsia="ru-RU"/>
        </w:rPr>
        <w:t>;  на содержание автопарка -2422,8 тыс.рублей, в том числе на запасные части -901,1 тыс.рублей, ГСМ-1120,0 тыс.рублей, услуги технических обслужаний-401,7 тыс.рублей; приобретение основных средств -44,6 тыс.рублей; заправка картриджей и ремонт оргтехники -51,4 тыс.рублей;  канцелярские и хозяйственные расходы -682,6 тыс.рублей по обеспечению деятельности  муниципального казенного учреждения; оплата стоимости образовательных услуг, нотариальных услуг, услуг по гражданско-правовым договорам, изготовление бланков-119,4 тыс.рублей</w:t>
      </w:r>
      <w:r w:rsidR="004438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1F44" w:rsidRPr="00262B30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электроэнергию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-13444,2 тыс.рублей, в том числе</w:t>
      </w: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электроэнергию,</w:t>
      </w: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потребляемую водонапорными башнями- 11989,4 тыс.рублей;</w:t>
      </w:r>
    </w:p>
    <w:p w:rsidR="00E71F44" w:rsidRPr="00262B30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электроматериалов для уличного освещения, технического присоединения к электрическим сетям    -1025,1тыс.рублей;</w:t>
      </w:r>
    </w:p>
    <w:p w:rsidR="00E71F44" w:rsidRPr="00262B30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демонтажные и монтажные работы по установке столбов для присоединения к электрическим сетям скважины-229,7 тыс.рублей;</w:t>
      </w:r>
    </w:p>
    <w:p w:rsidR="00E71F44" w:rsidRPr="00262B30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работы и оценка имущества-603,4тыс.рублей;</w:t>
      </w:r>
    </w:p>
    <w:p w:rsidR="00E71F44" w:rsidRPr="00262B30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(насосы), офисной мебели и оргтехники -1072,2тыс.рублей;</w:t>
      </w:r>
    </w:p>
    <w:p w:rsidR="003079C6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ремонтных работ имущества администрации</w:t>
      </w:r>
      <w:r w:rsidR="00A52CAE" w:rsidRPr="00A52CAE">
        <w:rPr>
          <w:rFonts w:ascii="Times New Roman" w:eastAsia="Times New Roman" w:hAnsi="Times New Roman" w:cs="Times New Roman"/>
          <w:sz w:val="28"/>
          <w:szCs w:val="28"/>
          <w:lang w:eastAsia="ru-RU"/>
        </w:rPr>
        <w:t>-717,3тыс.рублей</w:t>
      </w:r>
      <w:r w:rsidRPr="00A52C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2CAE" w:rsidRPr="00A5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A52C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  в здании администрации (косметический ремонт)</w:t>
      </w:r>
      <w:r w:rsidR="00A52CAE" w:rsidRPr="00A5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</w:t>
      </w:r>
      <w:r w:rsidR="00B03D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жилого помещения</w:t>
      </w:r>
      <w:r w:rsidR="00307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F44" w:rsidRPr="003079C6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  <w:r w:rsidR="003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(водоснабжение, вывоз </w:t>
      </w:r>
      <w:r w:rsidR="00D60E0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07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КО)-56,2тыс.рублей;</w:t>
      </w:r>
    </w:p>
    <w:p w:rsidR="00E71F44" w:rsidRPr="00262B30" w:rsidRDefault="00E71F44" w:rsidP="003079C6">
      <w:pPr>
        <w:pStyle w:val="a3"/>
        <w:numPr>
          <w:ilvl w:val="0"/>
          <w:numId w:val="23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программного обеспечения для  учета  и ведения реестра  муниципального имущества-61,8 тыс.рублей;</w:t>
      </w:r>
    </w:p>
    <w:p w:rsidR="002C464B" w:rsidRPr="00E71F44" w:rsidRDefault="006F4AE7" w:rsidP="003079C6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 налогов</w:t>
      </w:r>
      <w:r w:rsidR="00CC406D" w:rsidRPr="00E71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платежей и сборов -</w:t>
      </w:r>
      <w:r w:rsidR="00B15AFF" w:rsidRPr="00E71F44">
        <w:rPr>
          <w:rFonts w:ascii="Times New Roman" w:eastAsia="Times New Roman" w:hAnsi="Times New Roman" w:cs="Times New Roman"/>
          <w:sz w:val="28"/>
          <w:szCs w:val="28"/>
          <w:lang w:eastAsia="ru-RU"/>
        </w:rPr>
        <w:t>2122,6 тыс.рублей.</w:t>
      </w:r>
    </w:p>
    <w:p w:rsidR="00364C25" w:rsidRDefault="00E40EDB" w:rsidP="000B624D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</w:t>
      </w:r>
      <w:r w:rsidR="004C043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</w:t>
      </w:r>
      <w:r w:rsidR="002C464B" w:rsidRPr="00E40EDB">
        <w:rPr>
          <w:sz w:val="28"/>
          <w:szCs w:val="28"/>
          <w:lang w:eastAsia="x-none"/>
        </w:rPr>
        <w:t xml:space="preserve">Для выполнения работ по территориальному планированию  в селах района, межбюджетными трансфертами было направлено  бюджетам сельских поселений </w:t>
      </w:r>
      <w:r w:rsidR="00930CB9">
        <w:rPr>
          <w:sz w:val="28"/>
          <w:szCs w:val="28"/>
          <w:lang w:eastAsia="x-none"/>
        </w:rPr>
        <w:t>517,0</w:t>
      </w:r>
      <w:r w:rsidR="002C464B" w:rsidRPr="00E40EDB">
        <w:rPr>
          <w:sz w:val="28"/>
          <w:szCs w:val="28"/>
          <w:lang w:eastAsia="x-none"/>
        </w:rPr>
        <w:t xml:space="preserve"> тыс.рублей</w:t>
      </w:r>
      <w:r w:rsidR="00C651E6">
        <w:rPr>
          <w:sz w:val="28"/>
          <w:szCs w:val="28"/>
          <w:lang w:eastAsia="x-none"/>
        </w:rPr>
        <w:t>.</w:t>
      </w:r>
    </w:p>
    <w:p w:rsidR="004C043F" w:rsidRPr="00262B30" w:rsidRDefault="004C043F" w:rsidP="004C043F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</w:t>
      </w:r>
      <w:r w:rsidRPr="00262B30">
        <w:rPr>
          <w:sz w:val="28"/>
          <w:szCs w:val="28"/>
          <w:lang w:eastAsia="x-none"/>
        </w:rPr>
        <w:t>Перечислены  средства  на оплату судебных издержек (строительно-техническая экспертиза)-126,0 тыс.рублей, членские взносы в Ассоциацию муниципальных образований Республики Алтай-390,0тыс.рублей.</w:t>
      </w:r>
    </w:p>
    <w:p w:rsidR="000B624D" w:rsidRDefault="00427A5A" w:rsidP="00F727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C043F">
        <w:rPr>
          <w:sz w:val="28"/>
          <w:szCs w:val="28"/>
        </w:rPr>
        <w:t xml:space="preserve">    </w:t>
      </w:r>
      <w:r w:rsidR="00F727F2">
        <w:rPr>
          <w:sz w:val="28"/>
          <w:szCs w:val="28"/>
        </w:rPr>
        <w:t xml:space="preserve"> Кроме того, из резервного фонда Администрации выделено</w:t>
      </w:r>
      <w:r w:rsidR="00CC3432">
        <w:rPr>
          <w:sz w:val="28"/>
          <w:szCs w:val="28"/>
        </w:rPr>
        <w:t xml:space="preserve"> </w:t>
      </w:r>
      <w:r w:rsidR="00910525">
        <w:rPr>
          <w:sz w:val="28"/>
          <w:szCs w:val="28"/>
        </w:rPr>
        <w:t>206,0</w:t>
      </w:r>
      <w:r w:rsidR="00CC3432">
        <w:rPr>
          <w:sz w:val="28"/>
          <w:szCs w:val="28"/>
        </w:rPr>
        <w:t xml:space="preserve"> тыс.рублей,</w:t>
      </w:r>
      <w:r w:rsidR="00B944B2">
        <w:rPr>
          <w:sz w:val="28"/>
          <w:szCs w:val="28"/>
        </w:rPr>
        <w:t xml:space="preserve"> в том числе, </w:t>
      </w:r>
      <w:r w:rsidR="00CC3432">
        <w:rPr>
          <w:sz w:val="28"/>
          <w:szCs w:val="28"/>
        </w:rPr>
        <w:t xml:space="preserve"> </w:t>
      </w:r>
      <w:r w:rsidR="003961AA">
        <w:rPr>
          <w:sz w:val="28"/>
          <w:szCs w:val="28"/>
        </w:rPr>
        <w:t>для</w:t>
      </w:r>
      <w:r w:rsidR="003961AA" w:rsidRPr="003961AA">
        <w:rPr>
          <w:sz w:val="28"/>
          <w:szCs w:val="28"/>
        </w:rPr>
        <w:t xml:space="preserve"> приведения пожарных гидрантов в исправное  состояние</w:t>
      </w:r>
      <w:r w:rsidR="003961AA">
        <w:rPr>
          <w:sz w:val="28"/>
          <w:szCs w:val="28"/>
        </w:rPr>
        <w:t xml:space="preserve"> 80,0 </w:t>
      </w:r>
      <w:r w:rsidR="00B944B2">
        <w:rPr>
          <w:sz w:val="28"/>
          <w:szCs w:val="28"/>
        </w:rPr>
        <w:t xml:space="preserve">тыс.рублей, </w:t>
      </w:r>
      <w:r w:rsidR="003961AA">
        <w:rPr>
          <w:sz w:val="28"/>
          <w:szCs w:val="28"/>
        </w:rPr>
        <w:t>на п</w:t>
      </w:r>
      <w:r w:rsidR="003961AA" w:rsidRPr="003961AA">
        <w:rPr>
          <w:sz w:val="28"/>
          <w:szCs w:val="28"/>
        </w:rPr>
        <w:t>рохождение землеустроит</w:t>
      </w:r>
      <w:r w:rsidR="00E9241E">
        <w:rPr>
          <w:sz w:val="28"/>
          <w:szCs w:val="28"/>
        </w:rPr>
        <w:t>ельной экспертизы -126</w:t>
      </w:r>
      <w:r w:rsidR="00B944B2" w:rsidRPr="00114181">
        <w:rPr>
          <w:sz w:val="28"/>
          <w:szCs w:val="28"/>
        </w:rPr>
        <w:t>,0 тыс.рублей</w:t>
      </w:r>
      <w:r w:rsidR="00B944B2">
        <w:rPr>
          <w:sz w:val="28"/>
          <w:szCs w:val="28"/>
        </w:rPr>
        <w:t>.</w:t>
      </w:r>
      <w:r w:rsidR="000B624D">
        <w:rPr>
          <w:b/>
          <w:sz w:val="28"/>
          <w:szCs w:val="28"/>
        </w:rPr>
        <w:t xml:space="preserve">  </w:t>
      </w:r>
    </w:p>
    <w:p w:rsidR="00E10397" w:rsidRPr="00C60D4E" w:rsidRDefault="00E10397" w:rsidP="00E10397">
      <w:pPr>
        <w:jc w:val="both"/>
        <w:rPr>
          <w:i/>
          <w:sz w:val="28"/>
          <w:szCs w:val="28"/>
        </w:rPr>
      </w:pPr>
      <w:r w:rsidRPr="00C60D4E">
        <w:rPr>
          <w:i/>
          <w:sz w:val="28"/>
          <w:szCs w:val="28"/>
        </w:rPr>
        <w:t>Данные в разрезе сельских поселений по исполнению межбюджетных трансфертов</w:t>
      </w:r>
      <w:r>
        <w:rPr>
          <w:i/>
          <w:sz w:val="28"/>
          <w:szCs w:val="28"/>
        </w:rPr>
        <w:t xml:space="preserve">, направленных по данному подразделу, </w:t>
      </w:r>
      <w:r w:rsidRPr="00C60D4E">
        <w:rPr>
          <w:i/>
          <w:sz w:val="28"/>
          <w:szCs w:val="28"/>
        </w:rPr>
        <w:t xml:space="preserve"> приведены в </w:t>
      </w:r>
      <w:r>
        <w:rPr>
          <w:i/>
          <w:sz w:val="28"/>
          <w:szCs w:val="28"/>
        </w:rPr>
        <w:t xml:space="preserve">приложении </w:t>
      </w:r>
      <w:r w:rsidRPr="00C60D4E">
        <w:rPr>
          <w:i/>
          <w:sz w:val="28"/>
          <w:szCs w:val="28"/>
        </w:rPr>
        <w:t>№2</w:t>
      </w:r>
      <w:r>
        <w:rPr>
          <w:i/>
          <w:sz w:val="28"/>
          <w:szCs w:val="28"/>
        </w:rPr>
        <w:t xml:space="preserve"> к пояснительной записке</w:t>
      </w:r>
      <w:r w:rsidRPr="00C60D4E">
        <w:rPr>
          <w:i/>
          <w:sz w:val="28"/>
          <w:szCs w:val="28"/>
        </w:rPr>
        <w:t>.</w:t>
      </w:r>
    </w:p>
    <w:p w:rsidR="00004C5A" w:rsidRDefault="00004C5A" w:rsidP="000E32A3">
      <w:pPr>
        <w:ind w:firstLine="142"/>
        <w:jc w:val="both"/>
        <w:rPr>
          <w:b/>
          <w:sz w:val="28"/>
          <w:szCs w:val="28"/>
        </w:rPr>
      </w:pPr>
    </w:p>
    <w:p w:rsidR="002C464B" w:rsidRDefault="002C464B" w:rsidP="000E32A3">
      <w:pPr>
        <w:ind w:firstLine="142"/>
        <w:jc w:val="both"/>
        <w:rPr>
          <w:i/>
          <w:sz w:val="28"/>
          <w:szCs w:val="28"/>
        </w:rPr>
      </w:pPr>
      <w:r w:rsidRPr="00F13B84">
        <w:rPr>
          <w:b/>
          <w:sz w:val="28"/>
          <w:szCs w:val="28"/>
        </w:rPr>
        <w:t xml:space="preserve">Раздел 0500 «Жилищно-коммунальное хозяйство» доля в общем расходе бюджета составляет </w:t>
      </w:r>
      <w:r w:rsidR="006C75C9">
        <w:rPr>
          <w:b/>
          <w:sz w:val="28"/>
          <w:szCs w:val="28"/>
        </w:rPr>
        <w:t>3,1</w:t>
      </w:r>
      <w:r w:rsidRPr="00F13B84">
        <w:rPr>
          <w:b/>
          <w:sz w:val="28"/>
          <w:szCs w:val="28"/>
        </w:rPr>
        <w:t xml:space="preserve"> %, сумма  расходов  составляет</w:t>
      </w:r>
      <w:r w:rsidR="00427A5A">
        <w:rPr>
          <w:b/>
          <w:sz w:val="28"/>
          <w:szCs w:val="28"/>
        </w:rPr>
        <w:t xml:space="preserve"> </w:t>
      </w:r>
      <w:r w:rsidR="006C75C9">
        <w:rPr>
          <w:b/>
          <w:sz w:val="28"/>
          <w:szCs w:val="28"/>
        </w:rPr>
        <w:t>23575,3</w:t>
      </w:r>
      <w:r w:rsidRPr="00F13B84">
        <w:rPr>
          <w:b/>
          <w:sz w:val="28"/>
          <w:szCs w:val="28"/>
        </w:rPr>
        <w:t xml:space="preserve"> тыс.рублей, при плане </w:t>
      </w:r>
      <w:r w:rsidR="006C75C9">
        <w:rPr>
          <w:b/>
          <w:sz w:val="28"/>
          <w:szCs w:val="28"/>
        </w:rPr>
        <w:t>27875,7</w:t>
      </w:r>
      <w:r w:rsidR="00F31D44">
        <w:rPr>
          <w:b/>
          <w:sz w:val="28"/>
          <w:szCs w:val="28"/>
        </w:rPr>
        <w:t xml:space="preserve"> </w:t>
      </w:r>
      <w:r w:rsidRPr="00F13B84">
        <w:rPr>
          <w:b/>
          <w:sz w:val="28"/>
          <w:szCs w:val="28"/>
        </w:rPr>
        <w:t xml:space="preserve"> тыс.рублей, или </w:t>
      </w:r>
      <w:r w:rsidR="00B03DB6">
        <w:rPr>
          <w:b/>
          <w:sz w:val="28"/>
          <w:szCs w:val="28"/>
        </w:rPr>
        <w:t>ис</w:t>
      </w:r>
      <w:r w:rsidRPr="00F13B84">
        <w:rPr>
          <w:b/>
          <w:sz w:val="28"/>
          <w:szCs w:val="28"/>
        </w:rPr>
        <w:t xml:space="preserve">полнен </w:t>
      </w:r>
      <w:r w:rsidR="00427A5A">
        <w:rPr>
          <w:b/>
          <w:sz w:val="28"/>
          <w:szCs w:val="28"/>
        </w:rPr>
        <w:t xml:space="preserve"> </w:t>
      </w:r>
      <w:r w:rsidRPr="00F13B84">
        <w:rPr>
          <w:b/>
          <w:sz w:val="28"/>
          <w:szCs w:val="28"/>
        </w:rPr>
        <w:t>на</w:t>
      </w:r>
      <w:r w:rsidR="003F5941">
        <w:rPr>
          <w:b/>
          <w:sz w:val="28"/>
          <w:szCs w:val="28"/>
        </w:rPr>
        <w:t xml:space="preserve"> </w:t>
      </w:r>
      <w:r w:rsidR="0063162B">
        <w:rPr>
          <w:b/>
          <w:sz w:val="28"/>
          <w:szCs w:val="28"/>
        </w:rPr>
        <w:t>84,6</w:t>
      </w:r>
      <w:r w:rsidRPr="00F13B84">
        <w:rPr>
          <w:b/>
          <w:sz w:val="28"/>
          <w:szCs w:val="28"/>
        </w:rPr>
        <w:t xml:space="preserve"> %, темп роста в 20</w:t>
      </w:r>
      <w:r w:rsidR="005063B3">
        <w:rPr>
          <w:b/>
          <w:sz w:val="28"/>
          <w:szCs w:val="28"/>
        </w:rPr>
        <w:t>2</w:t>
      </w:r>
      <w:r w:rsidR="0063162B">
        <w:rPr>
          <w:b/>
          <w:sz w:val="28"/>
          <w:szCs w:val="28"/>
        </w:rPr>
        <w:t>1</w:t>
      </w:r>
      <w:r w:rsidR="005063B3">
        <w:rPr>
          <w:b/>
          <w:sz w:val="28"/>
          <w:szCs w:val="28"/>
        </w:rPr>
        <w:t xml:space="preserve"> </w:t>
      </w:r>
      <w:r w:rsidRPr="00F13B84">
        <w:rPr>
          <w:b/>
          <w:sz w:val="28"/>
          <w:szCs w:val="28"/>
        </w:rPr>
        <w:t>году к уровню 20</w:t>
      </w:r>
      <w:r w:rsidR="0063162B">
        <w:rPr>
          <w:b/>
          <w:sz w:val="28"/>
          <w:szCs w:val="28"/>
        </w:rPr>
        <w:t>20</w:t>
      </w:r>
      <w:r w:rsidR="005063B3">
        <w:rPr>
          <w:b/>
          <w:sz w:val="28"/>
          <w:szCs w:val="28"/>
        </w:rPr>
        <w:t xml:space="preserve"> </w:t>
      </w:r>
      <w:r w:rsidRPr="00F13B84">
        <w:rPr>
          <w:b/>
          <w:sz w:val="28"/>
          <w:szCs w:val="28"/>
        </w:rPr>
        <w:t xml:space="preserve">года составил </w:t>
      </w:r>
      <w:r w:rsidR="0063162B">
        <w:rPr>
          <w:b/>
          <w:sz w:val="28"/>
          <w:szCs w:val="28"/>
        </w:rPr>
        <w:t>114</w:t>
      </w:r>
      <w:r w:rsidRPr="00F13B84">
        <w:rPr>
          <w:b/>
          <w:sz w:val="28"/>
          <w:szCs w:val="28"/>
        </w:rPr>
        <w:t>%.</w:t>
      </w:r>
      <w:r w:rsidRPr="00F13B84">
        <w:rPr>
          <w:i/>
          <w:sz w:val="28"/>
          <w:szCs w:val="28"/>
        </w:rPr>
        <w:t xml:space="preserve"> </w:t>
      </w:r>
    </w:p>
    <w:p w:rsidR="00F47BE3" w:rsidRDefault="009A5DB1" w:rsidP="000E32A3">
      <w:pPr>
        <w:ind w:firstLine="142"/>
        <w:jc w:val="both"/>
        <w:rPr>
          <w:sz w:val="28"/>
          <w:szCs w:val="28"/>
        </w:rPr>
      </w:pPr>
      <w:r w:rsidRPr="009A5DB1">
        <w:rPr>
          <w:b/>
          <w:sz w:val="28"/>
          <w:szCs w:val="28"/>
        </w:rPr>
        <w:t>Жилищное хозяйств</w:t>
      </w:r>
      <w:r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 xml:space="preserve">бюджетные ассигнования в размере </w:t>
      </w:r>
      <w:r w:rsidR="0063162B">
        <w:rPr>
          <w:sz w:val="28"/>
          <w:szCs w:val="28"/>
        </w:rPr>
        <w:t>6699,2</w:t>
      </w:r>
      <w:r>
        <w:rPr>
          <w:sz w:val="28"/>
          <w:szCs w:val="28"/>
        </w:rPr>
        <w:t xml:space="preserve"> тыс.рублей </w:t>
      </w:r>
      <w:r w:rsidR="00B36A14">
        <w:rPr>
          <w:sz w:val="28"/>
          <w:szCs w:val="28"/>
        </w:rPr>
        <w:t>исполнены</w:t>
      </w:r>
      <w:r w:rsidR="0063162B">
        <w:rPr>
          <w:sz w:val="28"/>
          <w:szCs w:val="28"/>
        </w:rPr>
        <w:t xml:space="preserve"> на 87,2% </w:t>
      </w:r>
      <w:r w:rsidR="002D7FC4">
        <w:rPr>
          <w:sz w:val="28"/>
          <w:szCs w:val="28"/>
        </w:rPr>
        <w:t>или кассовые расходы составили 5844,2 тыс.рублей.</w:t>
      </w:r>
    </w:p>
    <w:p w:rsidR="00503F05" w:rsidRDefault="00F47BE3" w:rsidP="000E32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 счет с</w:t>
      </w:r>
      <w:r w:rsidRPr="00F47BE3">
        <w:rPr>
          <w:sz w:val="28"/>
          <w:szCs w:val="28"/>
        </w:rPr>
        <w:t>убсидии на формирование муниципального специализированного жилищного фонда</w:t>
      </w:r>
      <w:r w:rsidR="001000C4">
        <w:rPr>
          <w:sz w:val="28"/>
          <w:szCs w:val="28"/>
        </w:rPr>
        <w:t>,</w:t>
      </w:r>
      <w:r w:rsidRPr="00F47BE3">
        <w:rPr>
          <w:sz w:val="28"/>
          <w:szCs w:val="28"/>
        </w:rPr>
        <w:t xml:space="preserve"> для обеспечения педагогических работников</w:t>
      </w:r>
      <w:r w:rsidR="001000C4">
        <w:rPr>
          <w:sz w:val="28"/>
          <w:szCs w:val="28"/>
        </w:rPr>
        <w:t>,</w:t>
      </w:r>
      <w:r>
        <w:rPr>
          <w:sz w:val="28"/>
          <w:szCs w:val="28"/>
        </w:rPr>
        <w:t xml:space="preserve">  приобретено 1 </w:t>
      </w:r>
      <w:r w:rsidR="003876F8">
        <w:rPr>
          <w:sz w:val="28"/>
          <w:szCs w:val="28"/>
        </w:rPr>
        <w:t>жил</w:t>
      </w:r>
      <w:r w:rsidR="00E32BB5">
        <w:rPr>
          <w:sz w:val="28"/>
          <w:szCs w:val="28"/>
        </w:rPr>
        <w:t>ое помещение</w:t>
      </w:r>
      <w:r>
        <w:rPr>
          <w:sz w:val="28"/>
          <w:szCs w:val="28"/>
        </w:rPr>
        <w:t xml:space="preserve"> -1800,0  тыс.рублей</w:t>
      </w:r>
      <w:r w:rsidR="001000C4">
        <w:rPr>
          <w:sz w:val="28"/>
          <w:szCs w:val="28"/>
        </w:rPr>
        <w:t>, в том числе софинансирование из местного бюджета составило -36,0 тыс.рублей.</w:t>
      </w:r>
    </w:p>
    <w:p w:rsidR="00C3496C" w:rsidRDefault="00503F05" w:rsidP="000E32A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47BE3">
        <w:rPr>
          <w:sz w:val="28"/>
          <w:szCs w:val="28"/>
        </w:rPr>
        <w:t>о исполнение решения суда</w:t>
      </w:r>
      <w:r>
        <w:rPr>
          <w:sz w:val="28"/>
          <w:szCs w:val="28"/>
        </w:rPr>
        <w:t xml:space="preserve"> «Об изъятии жилых помещений в аварийном доме по адресу с Онгудай, ул Чуйская, 8»,</w:t>
      </w:r>
      <w:r w:rsidR="004F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 дотации на сбалансированность,  </w:t>
      </w:r>
      <w:r w:rsidR="003B36BD">
        <w:rPr>
          <w:sz w:val="28"/>
          <w:szCs w:val="28"/>
        </w:rPr>
        <w:t>перечислено 5 собственникам аварийного жилья</w:t>
      </w:r>
      <w:r>
        <w:rPr>
          <w:sz w:val="28"/>
          <w:szCs w:val="28"/>
        </w:rPr>
        <w:t xml:space="preserve"> </w:t>
      </w:r>
      <w:r w:rsidR="00D247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472C">
        <w:rPr>
          <w:sz w:val="28"/>
          <w:szCs w:val="28"/>
        </w:rPr>
        <w:t>3984,2</w:t>
      </w:r>
      <w:r w:rsidRPr="006C69A6">
        <w:rPr>
          <w:sz w:val="28"/>
          <w:szCs w:val="28"/>
        </w:rPr>
        <w:t xml:space="preserve"> тыс.рублей</w:t>
      </w:r>
      <w:r w:rsidR="00F15A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и, </w:t>
      </w:r>
      <w:r w:rsidRPr="006C69A6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местного бюджета</w:t>
      </w:r>
      <w:r w:rsidR="00DE6641">
        <w:rPr>
          <w:sz w:val="28"/>
          <w:szCs w:val="28"/>
        </w:rPr>
        <w:t xml:space="preserve"> перечислено</w:t>
      </w:r>
      <w:r>
        <w:rPr>
          <w:sz w:val="28"/>
          <w:szCs w:val="28"/>
        </w:rPr>
        <w:t xml:space="preserve"> </w:t>
      </w:r>
      <w:r w:rsidRPr="006C69A6">
        <w:rPr>
          <w:sz w:val="28"/>
          <w:szCs w:val="28"/>
        </w:rPr>
        <w:t>на уплату административного штрафа -60,0 тыс.рублей</w:t>
      </w:r>
      <w:r w:rsidR="00F47BE3">
        <w:rPr>
          <w:sz w:val="28"/>
          <w:szCs w:val="28"/>
        </w:rPr>
        <w:t xml:space="preserve"> </w:t>
      </w:r>
      <w:r w:rsidR="005A1F68">
        <w:rPr>
          <w:sz w:val="28"/>
          <w:szCs w:val="28"/>
        </w:rPr>
        <w:t>.</w:t>
      </w:r>
    </w:p>
    <w:p w:rsidR="00F31F86" w:rsidRPr="00F31F86" w:rsidRDefault="00F31F86" w:rsidP="000E32A3">
      <w:pPr>
        <w:ind w:firstLine="142"/>
        <w:jc w:val="both"/>
        <w:rPr>
          <w:b/>
          <w:sz w:val="28"/>
          <w:szCs w:val="28"/>
        </w:rPr>
      </w:pPr>
      <w:r w:rsidRPr="00F31F86">
        <w:rPr>
          <w:b/>
          <w:sz w:val="28"/>
          <w:szCs w:val="28"/>
        </w:rPr>
        <w:t>Коммунальное хозяйство</w:t>
      </w:r>
    </w:p>
    <w:p w:rsidR="002C464B" w:rsidRPr="005B17BD" w:rsidRDefault="002C464B" w:rsidP="000E32A3">
      <w:pPr>
        <w:tabs>
          <w:tab w:val="left" w:pos="-284"/>
        </w:tabs>
        <w:ind w:firstLine="142"/>
        <w:jc w:val="both"/>
        <w:rPr>
          <w:sz w:val="28"/>
          <w:szCs w:val="28"/>
        </w:rPr>
      </w:pPr>
      <w:r w:rsidRPr="005B17BD">
        <w:rPr>
          <w:sz w:val="28"/>
          <w:szCs w:val="28"/>
        </w:rPr>
        <w:t>За счет межбюджетных трансфертов  и средств местного бюджета произведены следующие расходы:</w:t>
      </w:r>
    </w:p>
    <w:p w:rsidR="00A7633A" w:rsidRPr="000E53E3" w:rsidRDefault="002C464B" w:rsidP="000E53E3">
      <w:pPr>
        <w:pStyle w:val="a3"/>
        <w:numPr>
          <w:ilvl w:val="0"/>
          <w:numId w:val="31"/>
        </w:numPr>
        <w:tabs>
          <w:tab w:val="left" w:pos="-284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 подготовка к отопительному  сезону объектов ЖКХ </w:t>
      </w:r>
      <w:r w:rsidR="00362C84"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4221"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3CC"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>3062,8</w:t>
      </w:r>
      <w:r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софинансирование из местного бюджета -</w:t>
      </w:r>
      <w:r w:rsidR="00F413CC"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>62,5</w:t>
      </w:r>
      <w:r w:rsidR="00362C84"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 w:rsidR="00DF157E" w:rsidRPr="000E5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633A" w:rsidRPr="00430CBB" w:rsidRDefault="00A7633A" w:rsidP="00A7633A">
      <w:pPr>
        <w:tabs>
          <w:tab w:val="left" w:pos="-284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w w:val="101"/>
          <w:sz w:val="28"/>
          <w:szCs w:val="28"/>
        </w:rPr>
        <w:t>на</w:t>
      </w:r>
      <w:r w:rsidRPr="00430CBB">
        <w:rPr>
          <w:color w:val="000000"/>
          <w:w w:val="101"/>
          <w:sz w:val="28"/>
          <w:szCs w:val="28"/>
        </w:rPr>
        <w:t xml:space="preserve">  </w:t>
      </w:r>
      <w:r w:rsidRPr="00430CBB">
        <w:rPr>
          <w:color w:val="000000" w:themeColor="text1"/>
          <w:sz w:val="28"/>
          <w:szCs w:val="28"/>
        </w:rPr>
        <w:t>проведение капитального ремонта: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tabs>
          <w:tab w:val="left" w:pos="-284"/>
        </w:tabs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теплотрассы в с.Онгудай, от котельной №4 по ул.Космонавтов,84 до многоквартирного дома по ул.Рабочая,15-1390,6 тыс.рублей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 от скважины по ул.Ленина 16 до котельной по ул.Ленина 14а в с.Онгудай-237,6 тыс.рублей</w:t>
      </w:r>
    </w:p>
    <w:p w:rsidR="00A7633A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ремонту водопровода от колодца по ул.Онгудайская11 до колодца у дома по ул.Онгудайская 21 в с.Онгудай-370,4 тыс.рублей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 от колодца по ул.Рабочая20, до колодца у котельной по ул.Рабочая,15 в с.Онгудай-93,3 тыс.рублей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  по ул.60 лет Победы в с.Боочи-109,6 тыс.рублей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  по ул.Дорожная в с.Онгудай-196,5 тыс.рублей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  по ул.Энергетиков в с.Онгудай-161,6 тыс.рублей</w:t>
      </w:r>
    </w:p>
    <w:p w:rsidR="00A7633A" w:rsidRPr="00430CBB" w:rsidRDefault="00A7633A" w:rsidP="00A7633A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водопровода  по ул.Алтайская в с.Онгудай-55,5 тыс.рублей</w:t>
      </w:r>
    </w:p>
    <w:p w:rsidR="000D5840" w:rsidRDefault="00A7633A" w:rsidP="000D584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30CBB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поставка водогрейного твердотопливного котла, в рамках проведения капитального ремонта котельной, расположенной по адресу РА с.Онгудай ул.Заречная40а-510,2 тыс.рублей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0C5B41" w:rsidRPr="000D5840" w:rsidRDefault="000C5B41" w:rsidP="000D5840">
      <w:pPr>
        <w:pStyle w:val="a3"/>
        <w:numPr>
          <w:ilvl w:val="0"/>
          <w:numId w:val="31"/>
        </w:numPr>
        <w:ind w:left="0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на информатизацию бюджетного процесса -45,0 тыс.рублей, при плане 55,0</w:t>
      </w:r>
      <w:r w:rsidR="00A63ABA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тыс.рублей;</w:t>
      </w:r>
      <w:r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E8209D" w:rsidRPr="00A820C2" w:rsidRDefault="00EC63F1" w:rsidP="000D5840">
      <w:pPr>
        <w:pStyle w:val="a3"/>
        <w:numPr>
          <w:ilvl w:val="0"/>
          <w:numId w:val="31"/>
        </w:numPr>
        <w:ind w:left="0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820C2"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 реализации мероприятий индивидуальной программы социально-экономического развития Республики Алтай</w:t>
      </w:r>
      <w:r w:rsidR="00E8209D" w:rsidRPr="00A820C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0D5840" w:rsidRPr="000D5840" w:rsidRDefault="00A71F19" w:rsidP="000D5840">
      <w:pPr>
        <w:pStyle w:val="a3"/>
        <w:numPr>
          <w:ilvl w:val="0"/>
          <w:numId w:val="33"/>
        </w:numPr>
        <w:ind w:left="0"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на мероприятия в сфере обращения с твердыми коммунальными отходами</w:t>
      </w:r>
      <w:r w:rsidR="00522989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F6F56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522989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1600,0 тыс.рублей,  которые направлены </w:t>
      </w:r>
      <w:r w:rsidR="00111300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на закупку  21 контейнерной площадки на 2 контейнера (вместе с контейнерами)</w:t>
      </w:r>
      <w:r w:rsidR="00256937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E8209D" w:rsidRPr="000D5840" w:rsidRDefault="005D3D77" w:rsidP="000D5840">
      <w:pPr>
        <w:pStyle w:val="a3"/>
        <w:numPr>
          <w:ilvl w:val="0"/>
          <w:numId w:val="33"/>
        </w:numPr>
        <w:ind w:left="0" w:firstLine="142"/>
        <w:jc w:val="both"/>
        <w:rPr>
          <w:color w:val="000000" w:themeColor="text1"/>
          <w:sz w:val="28"/>
          <w:szCs w:val="28"/>
        </w:rPr>
      </w:pPr>
      <w:r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разработку проектно-сметной документации, строительство скважин, сетей водоснабжения, канализационных коллекторов и котельных: на выполнение проектных  и изыскательских работ по объекту: "Строительство модульной угольной котельной, работающей на твердом топливе(уголь),находящейся по адресу ул.Ленина14а в с.Онгудай Онгудайского района РА". П</w:t>
      </w:r>
      <w:r w:rsidR="00A77FFB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муниципальному контракту оплачен авансовый платеж в размере </w:t>
      </w:r>
      <w:r w:rsidR="00EA6A94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>869,6 тыс.рублей,</w:t>
      </w:r>
      <w:r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EA6A94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при плане 2898,8</w:t>
      </w:r>
      <w:r w:rsidR="00F87284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тыс.рублей.</w:t>
      </w:r>
      <w:r w:rsidR="00EA6A94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F87284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Остальная часть оплаты</w:t>
      </w:r>
      <w:r w:rsidR="00A63ABA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будет произведена </w:t>
      </w:r>
      <w:r w:rsidR="00F87284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после </w:t>
      </w:r>
      <w:r w:rsidR="00A77FFB" w:rsidRPr="000D584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прохождения государственной экспертизы</w:t>
      </w:r>
      <w:r w:rsidR="003E143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; </w:t>
      </w:r>
    </w:p>
    <w:p w:rsidR="000A3334" w:rsidRPr="003E1435" w:rsidRDefault="00BB1EAC" w:rsidP="00BB1EAC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4.и</w:t>
      </w:r>
      <w:r w:rsidR="003E1435" w:rsidRPr="003E1435">
        <w:rPr>
          <w:rFonts w:ascii="Times New Roman" w:hAnsi="Times New Roman" w:cs="Times New Roman"/>
          <w:w w:val="101"/>
          <w:sz w:val="28"/>
          <w:szCs w:val="28"/>
        </w:rPr>
        <w:t>з</w:t>
      </w:r>
      <w:r w:rsidR="002C464B" w:rsidRPr="003E1435">
        <w:rPr>
          <w:rFonts w:ascii="Times New Roman" w:hAnsi="Times New Roman" w:cs="Times New Roman"/>
          <w:w w:val="101"/>
          <w:sz w:val="28"/>
          <w:szCs w:val="28"/>
        </w:rPr>
        <w:t xml:space="preserve">  средств местного бюджета </w:t>
      </w:r>
      <w:r w:rsidR="00A84427" w:rsidRPr="003E1435">
        <w:rPr>
          <w:rFonts w:ascii="Times New Roman" w:hAnsi="Times New Roman" w:cs="Times New Roman"/>
          <w:w w:val="101"/>
          <w:sz w:val="28"/>
          <w:szCs w:val="28"/>
        </w:rPr>
        <w:t xml:space="preserve">и дотации на сбалансированность </w:t>
      </w:r>
      <w:r w:rsidR="00E12827">
        <w:rPr>
          <w:rFonts w:ascii="Times New Roman" w:hAnsi="Times New Roman" w:cs="Times New Roman"/>
          <w:w w:val="101"/>
          <w:sz w:val="28"/>
          <w:szCs w:val="28"/>
        </w:rPr>
        <w:t>н</w:t>
      </w:r>
      <w:r w:rsidR="002C464B" w:rsidRPr="003E1435">
        <w:rPr>
          <w:rFonts w:ascii="Times New Roman" w:hAnsi="Times New Roman" w:cs="Times New Roman"/>
          <w:w w:val="101"/>
          <w:sz w:val="28"/>
          <w:szCs w:val="28"/>
        </w:rPr>
        <w:t>аправлено</w:t>
      </w:r>
      <w:r w:rsidR="00720E8B" w:rsidRPr="003E1435">
        <w:rPr>
          <w:rFonts w:ascii="Times New Roman" w:hAnsi="Times New Roman" w:cs="Times New Roman"/>
          <w:w w:val="101"/>
          <w:sz w:val="28"/>
          <w:szCs w:val="28"/>
        </w:rPr>
        <w:t>:</w:t>
      </w:r>
    </w:p>
    <w:p w:rsidR="009B3CC3" w:rsidRPr="00A6661D" w:rsidRDefault="00A35019" w:rsidP="00A7506A">
      <w:pPr>
        <w:pStyle w:val="a3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 xml:space="preserve">на </w:t>
      </w:r>
      <w:r w:rsidR="00720E8B" w:rsidRPr="00A6661D">
        <w:rPr>
          <w:rFonts w:ascii="Times New Roman" w:hAnsi="Times New Roman" w:cs="Times New Roman"/>
          <w:sz w:val="28"/>
          <w:szCs w:val="28"/>
        </w:rPr>
        <w:t>подготовку к отопительному периоду объектов теплоснабжения -</w:t>
      </w:r>
      <w:r w:rsidR="006059D2" w:rsidRPr="00A6661D">
        <w:rPr>
          <w:rFonts w:ascii="Times New Roman" w:hAnsi="Times New Roman" w:cs="Times New Roman"/>
          <w:sz w:val="28"/>
          <w:szCs w:val="28"/>
        </w:rPr>
        <w:t>715,3</w:t>
      </w:r>
      <w:r w:rsidR="00C85019" w:rsidRPr="00A6661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B3CC3" w:rsidRPr="00A6661D">
        <w:rPr>
          <w:rFonts w:ascii="Times New Roman" w:hAnsi="Times New Roman" w:cs="Times New Roman"/>
          <w:sz w:val="28"/>
          <w:szCs w:val="28"/>
        </w:rPr>
        <w:t>:   проведение текущего ремонта следующих объектов: дымососа в котельной №1 по ул.Ленина,14а в с.Онгудай)-253,5 тыс.рублей, здания котельной по ул.Заречная,38 в с.Онгудай-246,5 тыс.рублей, приобретение насосов типа ЭЦВ 5-15-98-215,3тыс.рублей;</w:t>
      </w:r>
    </w:p>
    <w:p w:rsidR="009F6D71" w:rsidRPr="00A6661D" w:rsidRDefault="009F6D71" w:rsidP="00A7506A">
      <w:pPr>
        <w:pStyle w:val="a3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 xml:space="preserve">на содержание МКУ «Онгудайводснаб» - </w:t>
      </w:r>
      <w:r w:rsidR="00D048D9" w:rsidRPr="00A6661D">
        <w:rPr>
          <w:rFonts w:ascii="Times New Roman" w:hAnsi="Times New Roman" w:cs="Times New Roman"/>
          <w:sz w:val="28"/>
          <w:szCs w:val="28"/>
        </w:rPr>
        <w:t>1355,6</w:t>
      </w:r>
      <w:r w:rsidRPr="00A6661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D048D9" w:rsidRPr="00A6661D">
        <w:rPr>
          <w:rFonts w:ascii="Times New Roman" w:hAnsi="Times New Roman" w:cs="Times New Roman"/>
          <w:sz w:val="28"/>
          <w:szCs w:val="28"/>
        </w:rPr>
        <w:t xml:space="preserve">, при плане 2144,4 тыс.рублей. Бюджетные ассигнования были направлены на ФОТ с </w:t>
      </w:r>
      <w:r w:rsidR="00BF0CEB" w:rsidRPr="00A6661D">
        <w:rPr>
          <w:rFonts w:ascii="Times New Roman" w:hAnsi="Times New Roman" w:cs="Times New Roman"/>
          <w:sz w:val="28"/>
          <w:szCs w:val="28"/>
        </w:rPr>
        <w:t>от</w:t>
      </w:r>
      <w:r w:rsidR="00D048D9" w:rsidRPr="00A6661D">
        <w:rPr>
          <w:rFonts w:ascii="Times New Roman" w:hAnsi="Times New Roman" w:cs="Times New Roman"/>
          <w:sz w:val="28"/>
          <w:szCs w:val="28"/>
        </w:rPr>
        <w:t>числениями</w:t>
      </w:r>
      <w:r w:rsidR="00BF0CEB" w:rsidRPr="00A6661D">
        <w:rPr>
          <w:rFonts w:ascii="Times New Roman" w:hAnsi="Times New Roman" w:cs="Times New Roman"/>
          <w:sz w:val="28"/>
          <w:szCs w:val="28"/>
        </w:rPr>
        <w:t xml:space="preserve"> во внебюджетные фонды в сумме-975,6 тыс.рублей; и</w:t>
      </w:r>
      <w:r w:rsidR="00D066BB" w:rsidRPr="00A6661D">
        <w:rPr>
          <w:rFonts w:ascii="Times New Roman" w:hAnsi="Times New Roman" w:cs="Times New Roman"/>
          <w:sz w:val="28"/>
          <w:szCs w:val="28"/>
        </w:rPr>
        <w:t xml:space="preserve"> </w:t>
      </w:r>
      <w:r w:rsidR="009B3CC3" w:rsidRPr="00A6661D">
        <w:rPr>
          <w:rFonts w:ascii="Times New Roman" w:hAnsi="Times New Roman" w:cs="Times New Roman"/>
          <w:sz w:val="28"/>
          <w:szCs w:val="28"/>
        </w:rPr>
        <w:t>на приобретение расходных материалов для проведения текущих ремонтов систем водоснабжения (краны, муфты, зажимы и т.д)</w:t>
      </w:r>
      <w:r w:rsidR="00BF0CEB" w:rsidRPr="00A6661D">
        <w:rPr>
          <w:rFonts w:ascii="Times New Roman" w:hAnsi="Times New Roman" w:cs="Times New Roman"/>
          <w:sz w:val="28"/>
          <w:szCs w:val="28"/>
        </w:rPr>
        <w:t>-</w:t>
      </w:r>
      <w:r w:rsidR="00D066BB" w:rsidRPr="00A6661D">
        <w:rPr>
          <w:rFonts w:ascii="Times New Roman" w:hAnsi="Times New Roman" w:cs="Times New Roman"/>
          <w:sz w:val="28"/>
          <w:szCs w:val="28"/>
        </w:rPr>
        <w:t>380,0 тыс.рублей;</w:t>
      </w:r>
    </w:p>
    <w:p w:rsidR="00A35019" w:rsidRPr="00A6661D" w:rsidRDefault="009F6D71" w:rsidP="00A7506A">
      <w:pPr>
        <w:pStyle w:val="a3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lastRenderedPageBreak/>
        <w:t xml:space="preserve">на оказание финансовой помощи в целях восстановления  платежеспособности </w:t>
      </w:r>
      <w:r w:rsidR="00A35019" w:rsidRPr="00A6661D">
        <w:rPr>
          <w:rFonts w:ascii="Times New Roman" w:hAnsi="Times New Roman" w:cs="Times New Roman"/>
          <w:sz w:val="28"/>
          <w:szCs w:val="28"/>
        </w:rPr>
        <w:t>МУП "ТеплоВодСервис» -</w:t>
      </w:r>
      <w:r w:rsidR="009D21C5" w:rsidRPr="00A6661D">
        <w:rPr>
          <w:rFonts w:ascii="Times New Roman" w:hAnsi="Times New Roman" w:cs="Times New Roman"/>
          <w:sz w:val="28"/>
          <w:szCs w:val="28"/>
        </w:rPr>
        <w:t>5</w:t>
      </w:r>
      <w:r w:rsidR="00FC7742" w:rsidRPr="00A6661D">
        <w:rPr>
          <w:rFonts w:ascii="Times New Roman" w:hAnsi="Times New Roman" w:cs="Times New Roman"/>
          <w:sz w:val="28"/>
          <w:szCs w:val="28"/>
        </w:rPr>
        <w:t>000,0</w:t>
      </w:r>
      <w:r w:rsidR="00A35019" w:rsidRPr="00A6661D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F105F" w:rsidRPr="00A6661D" w:rsidRDefault="003626EA" w:rsidP="00A7506A">
      <w:pPr>
        <w:pStyle w:val="a3"/>
        <w:numPr>
          <w:ilvl w:val="0"/>
          <w:numId w:val="34"/>
        </w:numPr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 xml:space="preserve">на осуществление производственного контроля качества питьевой воды –  </w:t>
      </w:r>
      <w:r w:rsidR="00047157" w:rsidRPr="00A6661D">
        <w:rPr>
          <w:rFonts w:ascii="Times New Roman" w:hAnsi="Times New Roman" w:cs="Times New Roman"/>
          <w:sz w:val="28"/>
          <w:szCs w:val="28"/>
        </w:rPr>
        <w:t>772,8</w:t>
      </w:r>
      <w:r w:rsidRPr="00A6661D">
        <w:rPr>
          <w:rFonts w:ascii="Times New Roman" w:hAnsi="Times New Roman" w:cs="Times New Roman"/>
          <w:sz w:val="28"/>
          <w:szCs w:val="28"/>
        </w:rPr>
        <w:t xml:space="preserve"> тыс.рублей при плане </w:t>
      </w:r>
      <w:r w:rsidR="00047157" w:rsidRPr="00A6661D">
        <w:rPr>
          <w:rFonts w:ascii="Times New Roman" w:hAnsi="Times New Roman" w:cs="Times New Roman"/>
          <w:sz w:val="28"/>
          <w:szCs w:val="28"/>
        </w:rPr>
        <w:t>800,0</w:t>
      </w:r>
      <w:r w:rsidRPr="00A6661D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C07B6" w:rsidRPr="00A6661D">
        <w:rPr>
          <w:rFonts w:ascii="Times New Roman" w:hAnsi="Times New Roman" w:cs="Times New Roman"/>
          <w:sz w:val="28"/>
          <w:szCs w:val="28"/>
        </w:rPr>
        <w:t>:</w:t>
      </w:r>
      <w:r w:rsidR="00B563A3" w:rsidRPr="00A6661D">
        <w:rPr>
          <w:rFonts w:ascii="Times New Roman" w:hAnsi="Times New Roman" w:cs="Times New Roman"/>
          <w:sz w:val="28"/>
          <w:szCs w:val="28"/>
        </w:rPr>
        <w:t xml:space="preserve"> </w:t>
      </w:r>
      <w:r w:rsidR="009F105F" w:rsidRPr="00A6661D">
        <w:rPr>
          <w:rFonts w:ascii="Times New Roman" w:hAnsi="Times New Roman" w:cs="Times New Roman"/>
          <w:sz w:val="28"/>
          <w:szCs w:val="28"/>
        </w:rPr>
        <w:t>в том числе, на  выполнение работ по ограждению санитарной зоны водонасосной скважины по ул.Нагорная,2а в с.Бичикту-Боом -179,80тыс.рублей; проведение лабораторных исследований питьевой воды- 573,0 тыс.рублей; выполнение кадастровых работ по описанию местоположения границ зоны санитарной охраны водонапорной башни, расположенной в с.Онгудай,Ленина,13- 20,0тыс.рублей;</w:t>
      </w:r>
    </w:p>
    <w:p w:rsidR="00640642" w:rsidRPr="00A6661D" w:rsidRDefault="00640642" w:rsidP="00A7506A">
      <w:pPr>
        <w:pStyle w:val="a3"/>
        <w:numPr>
          <w:ilvl w:val="0"/>
          <w:numId w:val="34"/>
        </w:numPr>
        <w:tabs>
          <w:tab w:val="left" w:pos="0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661D">
        <w:rPr>
          <w:rFonts w:ascii="Times New Roman" w:hAnsi="Times New Roman" w:cs="Times New Roman"/>
          <w:sz w:val="28"/>
          <w:szCs w:val="28"/>
        </w:rPr>
        <w:t>Бурение скважины МКР Талда и Южный (Абай-Кобы) -1000,0 тыс.рублей,</w:t>
      </w:r>
    </w:p>
    <w:p w:rsidR="009F105F" w:rsidRPr="00A6661D" w:rsidRDefault="00A6661D" w:rsidP="00A7506A">
      <w:pPr>
        <w:pStyle w:val="a3"/>
        <w:numPr>
          <w:ilvl w:val="0"/>
          <w:numId w:val="34"/>
        </w:numPr>
        <w:shd w:val="clear" w:color="auto" w:fill="FFFFFF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602E" w:rsidRPr="00B9363A">
        <w:rPr>
          <w:rFonts w:ascii="Times New Roman" w:hAnsi="Times New Roman" w:cs="Times New Roman"/>
          <w:sz w:val="28"/>
          <w:szCs w:val="28"/>
        </w:rPr>
        <w:t xml:space="preserve">а мероприятия по обустройству контейнерных площадок направлено </w:t>
      </w:r>
      <w:r w:rsidR="007F5A4C">
        <w:rPr>
          <w:rFonts w:ascii="Times New Roman" w:hAnsi="Times New Roman" w:cs="Times New Roman"/>
          <w:sz w:val="28"/>
          <w:szCs w:val="28"/>
        </w:rPr>
        <w:t>829,0</w:t>
      </w:r>
      <w:r w:rsidR="008D00C2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F105F">
        <w:rPr>
          <w:rFonts w:ascii="Times New Roman" w:hAnsi="Times New Roman" w:cs="Times New Roman"/>
          <w:sz w:val="28"/>
          <w:szCs w:val="28"/>
        </w:rPr>
        <w:t xml:space="preserve">: на </w:t>
      </w:r>
      <w:r w:rsidR="009F105F" w:rsidRPr="00A6661D">
        <w:rPr>
          <w:rFonts w:ascii="Times New Roman" w:hAnsi="Times New Roman" w:cs="Times New Roman"/>
          <w:sz w:val="28"/>
          <w:szCs w:val="28"/>
        </w:rPr>
        <w:t xml:space="preserve"> оказание услуг по ежедневному обслуживанию(уборке) контейнерных площадок для сбора мусора, контейнеров без площадок и прилегающей территории от твердых коммунальных отходов-656,10тыс.рублей;  выполнение работ по доставке и установке контейнерных площадок в с.Онгудай-161,20тыс.рублей;  изготовление табличек в количестве 30(тридцати) штук -11,7тыс.рублей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D41" w:rsidRPr="00A6661D" w:rsidRDefault="00A6661D" w:rsidP="00A7506A">
      <w:pPr>
        <w:pStyle w:val="a3"/>
        <w:numPr>
          <w:ilvl w:val="0"/>
          <w:numId w:val="3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4D41" w:rsidRPr="00A6661D">
        <w:rPr>
          <w:rFonts w:ascii="Times New Roman" w:hAnsi="Times New Roman" w:cs="Times New Roman"/>
          <w:sz w:val="28"/>
          <w:szCs w:val="28"/>
        </w:rPr>
        <w:t>рохождение государственной экспертизы корректировки ПСД по реконструкции систем вдоснабжения в с Онгудай  микрорайонов Талда, ДРСУ, Южный -350,0 тыс.рублей</w:t>
      </w:r>
      <w:r w:rsidR="00C70548">
        <w:rPr>
          <w:rFonts w:ascii="Times New Roman" w:hAnsi="Times New Roman" w:cs="Times New Roman"/>
          <w:sz w:val="28"/>
          <w:szCs w:val="28"/>
        </w:rPr>
        <w:t>;</w:t>
      </w:r>
    </w:p>
    <w:p w:rsidR="00451F31" w:rsidRPr="00C70548" w:rsidRDefault="00C70548" w:rsidP="00A7506A">
      <w:pPr>
        <w:pStyle w:val="a3"/>
        <w:numPr>
          <w:ilvl w:val="0"/>
          <w:numId w:val="34"/>
        </w:numPr>
        <w:shd w:val="clear" w:color="auto" w:fill="FFFFFF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0548">
        <w:rPr>
          <w:rFonts w:ascii="Times New Roman" w:hAnsi="Times New Roman" w:cs="Times New Roman"/>
          <w:sz w:val="28"/>
          <w:szCs w:val="28"/>
        </w:rPr>
        <w:t>и</w:t>
      </w:r>
      <w:r w:rsidR="002C464B" w:rsidRPr="00C70548">
        <w:rPr>
          <w:rFonts w:ascii="Times New Roman" w:hAnsi="Times New Roman" w:cs="Times New Roman"/>
          <w:sz w:val="28"/>
          <w:szCs w:val="28"/>
        </w:rPr>
        <w:t xml:space="preserve">з резервного фонда выделено </w:t>
      </w:r>
      <w:r w:rsidR="006C0FAF" w:rsidRPr="00C70548">
        <w:rPr>
          <w:rFonts w:ascii="Times New Roman" w:hAnsi="Times New Roman" w:cs="Times New Roman"/>
          <w:sz w:val="28"/>
          <w:szCs w:val="28"/>
        </w:rPr>
        <w:t xml:space="preserve"> 579,2 тыс.рублей</w:t>
      </w:r>
      <w:r w:rsidR="00F511AA" w:rsidRPr="00C70548">
        <w:rPr>
          <w:rFonts w:ascii="Times New Roman" w:hAnsi="Times New Roman" w:cs="Times New Roman"/>
          <w:sz w:val="28"/>
          <w:szCs w:val="28"/>
        </w:rPr>
        <w:t xml:space="preserve">, кассовые расходы составили -578,5 тыс.рублей, в том числе </w:t>
      </w:r>
      <w:r w:rsidR="0049550E" w:rsidRPr="00C70548">
        <w:rPr>
          <w:rFonts w:ascii="Times New Roman" w:hAnsi="Times New Roman" w:cs="Times New Roman"/>
          <w:sz w:val="28"/>
          <w:szCs w:val="28"/>
        </w:rPr>
        <w:t>на: восстановление эл снабжения по ул Тодубай в с Нижняя Талда -63,6 тыс.рублей;</w:t>
      </w:r>
      <w:r w:rsidRPr="00C70548">
        <w:rPr>
          <w:rFonts w:ascii="Times New Roman" w:hAnsi="Times New Roman" w:cs="Times New Roman"/>
          <w:sz w:val="28"/>
          <w:szCs w:val="28"/>
        </w:rPr>
        <w:t xml:space="preserve"> </w:t>
      </w:r>
      <w:r w:rsidR="0049550E" w:rsidRPr="00C70548">
        <w:rPr>
          <w:rFonts w:ascii="Times New Roman" w:hAnsi="Times New Roman" w:cs="Times New Roman"/>
          <w:sz w:val="28"/>
          <w:szCs w:val="28"/>
        </w:rPr>
        <w:t>приобретение и  установка траспортерной линии для золоудаления в котельную №1, так же ремонт колосников</w:t>
      </w:r>
      <w:r w:rsidR="00767567" w:rsidRPr="00C70548">
        <w:rPr>
          <w:rFonts w:ascii="Times New Roman" w:hAnsi="Times New Roman" w:cs="Times New Roman"/>
          <w:sz w:val="28"/>
          <w:szCs w:val="28"/>
        </w:rPr>
        <w:t xml:space="preserve"> -432,</w:t>
      </w:r>
      <w:r w:rsidR="00781E65" w:rsidRPr="00C70548">
        <w:rPr>
          <w:rFonts w:ascii="Times New Roman" w:hAnsi="Times New Roman" w:cs="Times New Roman"/>
          <w:sz w:val="28"/>
          <w:szCs w:val="28"/>
        </w:rPr>
        <w:t>1</w:t>
      </w:r>
      <w:r w:rsidR="00767567" w:rsidRPr="00C70548">
        <w:rPr>
          <w:rFonts w:ascii="Times New Roman" w:hAnsi="Times New Roman" w:cs="Times New Roman"/>
          <w:sz w:val="28"/>
          <w:szCs w:val="28"/>
        </w:rPr>
        <w:t xml:space="preserve"> тыс.рублей;</w:t>
      </w:r>
      <w:r w:rsidRPr="00C70548">
        <w:rPr>
          <w:rFonts w:ascii="Times New Roman" w:hAnsi="Times New Roman" w:cs="Times New Roman"/>
          <w:sz w:val="28"/>
          <w:szCs w:val="28"/>
        </w:rPr>
        <w:t xml:space="preserve"> </w:t>
      </w:r>
      <w:r w:rsidR="00767567" w:rsidRPr="00C70548">
        <w:rPr>
          <w:rFonts w:ascii="Times New Roman" w:hAnsi="Times New Roman" w:cs="Times New Roman"/>
          <w:sz w:val="28"/>
          <w:szCs w:val="28"/>
        </w:rPr>
        <w:t>ремонт гидрантов</w:t>
      </w:r>
      <w:r w:rsidR="00F511AA" w:rsidRPr="00C70548">
        <w:rPr>
          <w:rFonts w:ascii="Times New Roman" w:hAnsi="Times New Roman" w:cs="Times New Roman"/>
          <w:sz w:val="28"/>
          <w:szCs w:val="28"/>
        </w:rPr>
        <w:t>-82,8 тыс.рублей</w:t>
      </w:r>
      <w:r w:rsidR="009F105F" w:rsidRPr="00C70548">
        <w:rPr>
          <w:rFonts w:ascii="Times New Roman" w:hAnsi="Times New Roman" w:cs="Times New Roman"/>
          <w:sz w:val="28"/>
          <w:szCs w:val="28"/>
        </w:rPr>
        <w:t>.</w:t>
      </w:r>
      <w:r w:rsidR="0049550E" w:rsidRPr="00C7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EE1" w:rsidRPr="00C70548" w:rsidRDefault="00230EE1" w:rsidP="00230EE1">
      <w:pPr>
        <w:jc w:val="both"/>
        <w:rPr>
          <w:rFonts w:eastAsiaTheme="minorHAnsi"/>
          <w:sz w:val="28"/>
          <w:szCs w:val="28"/>
          <w:lang w:eastAsia="en-US"/>
        </w:rPr>
      </w:pPr>
      <w:r w:rsidRPr="00C70548">
        <w:rPr>
          <w:rFonts w:eastAsiaTheme="minorHAnsi"/>
          <w:sz w:val="28"/>
          <w:szCs w:val="28"/>
          <w:lang w:eastAsia="en-US"/>
        </w:rPr>
        <w:t xml:space="preserve">     </w:t>
      </w:r>
    </w:p>
    <w:p w:rsidR="002C464B" w:rsidRPr="00A47590" w:rsidRDefault="00155E90" w:rsidP="0055353F">
      <w:pPr>
        <w:tabs>
          <w:tab w:val="left" w:pos="-284"/>
        </w:tabs>
        <w:jc w:val="both"/>
        <w:rPr>
          <w:b/>
          <w:color w:val="FF0000"/>
          <w:w w:val="101"/>
          <w:sz w:val="28"/>
          <w:szCs w:val="28"/>
        </w:rPr>
      </w:pPr>
      <w:r w:rsidRPr="00155E90">
        <w:rPr>
          <w:b/>
          <w:sz w:val="28"/>
          <w:szCs w:val="28"/>
        </w:rPr>
        <w:t>Благоустройство</w:t>
      </w:r>
      <w:r w:rsidR="002E71E8">
        <w:rPr>
          <w:b/>
          <w:sz w:val="28"/>
          <w:szCs w:val="28"/>
        </w:rPr>
        <w:t>.</w:t>
      </w:r>
      <w:r w:rsidR="00DE2393">
        <w:rPr>
          <w:b/>
          <w:sz w:val="28"/>
          <w:szCs w:val="28"/>
        </w:rPr>
        <w:t xml:space="preserve"> </w:t>
      </w:r>
      <w:r w:rsidR="009F105F" w:rsidRPr="009F105F">
        <w:rPr>
          <w:w w:val="101"/>
          <w:sz w:val="28"/>
          <w:szCs w:val="28"/>
        </w:rPr>
        <w:t>На  выполнение работ по буртованию свалок на территории муниципального образования "Онгудайский район</w:t>
      </w:r>
      <w:r w:rsidR="008F3818">
        <w:rPr>
          <w:w w:val="101"/>
          <w:sz w:val="28"/>
          <w:szCs w:val="28"/>
        </w:rPr>
        <w:t xml:space="preserve"> направлено </w:t>
      </w:r>
      <w:r w:rsidR="009F105F" w:rsidRPr="009F105F">
        <w:rPr>
          <w:w w:val="101"/>
          <w:sz w:val="28"/>
          <w:szCs w:val="28"/>
        </w:rPr>
        <w:t>530,0тыс.рублей</w:t>
      </w:r>
      <w:r w:rsidR="008F3818">
        <w:rPr>
          <w:w w:val="101"/>
          <w:sz w:val="28"/>
          <w:szCs w:val="28"/>
        </w:rPr>
        <w:t>, кроме того, п</w:t>
      </w:r>
      <w:r w:rsidR="002C464B" w:rsidRPr="00AE588D">
        <w:rPr>
          <w:w w:val="101"/>
          <w:sz w:val="28"/>
          <w:szCs w:val="28"/>
        </w:rPr>
        <w:t>о заключенным соглашениям о передаче полномочий муниципального района сельским поселениям выделено на покрытие расходов  в части организации буртования твердых коммунальных отходов на полигоне -</w:t>
      </w:r>
      <w:r w:rsidR="00EE519C">
        <w:rPr>
          <w:w w:val="101"/>
          <w:sz w:val="28"/>
          <w:szCs w:val="28"/>
        </w:rPr>
        <w:t>429,2</w:t>
      </w:r>
      <w:r w:rsidR="003950DC">
        <w:rPr>
          <w:w w:val="101"/>
          <w:sz w:val="28"/>
          <w:szCs w:val="28"/>
        </w:rPr>
        <w:t xml:space="preserve"> </w:t>
      </w:r>
      <w:r w:rsidR="002C464B" w:rsidRPr="00AE588D">
        <w:rPr>
          <w:w w:val="101"/>
          <w:sz w:val="28"/>
          <w:szCs w:val="28"/>
        </w:rPr>
        <w:t>тыс.рублей</w:t>
      </w:r>
      <w:r w:rsidR="0055353F">
        <w:rPr>
          <w:w w:val="101"/>
          <w:sz w:val="28"/>
          <w:szCs w:val="28"/>
        </w:rPr>
        <w:t>.</w:t>
      </w:r>
      <w:r w:rsidR="002C464B" w:rsidRPr="00AE588D">
        <w:rPr>
          <w:w w:val="101"/>
          <w:sz w:val="28"/>
          <w:szCs w:val="28"/>
        </w:rPr>
        <w:t xml:space="preserve"> </w:t>
      </w:r>
    </w:p>
    <w:p w:rsidR="00A42C2C" w:rsidRDefault="002C464B" w:rsidP="00A42C2C">
      <w:pPr>
        <w:jc w:val="both"/>
        <w:rPr>
          <w:b/>
          <w:sz w:val="28"/>
          <w:szCs w:val="28"/>
        </w:rPr>
      </w:pPr>
      <w:r>
        <w:rPr>
          <w:w w:val="101"/>
          <w:sz w:val="28"/>
          <w:szCs w:val="28"/>
        </w:rPr>
        <w:t xml:space="preserve">      </w:t>
      </w:r>
      <w:r w:rsidRPr="006279CA">
        <w:rPr>
          <w:w w:val="101"/>
          <w:sz w:val="28"/>
          <w:szCs w:val="28"/>
        </w:rPr>
        <w:t xml:space="preserve">    </w:t>
      </w:r>
      <w:r w:rsidR="0055353F" w:rsidRPr="00C60D4E">
        <w:rPr>
          <w:i/>
          <w:sz w:val="28"/>
          <w:szCs w:val="28"/>
        </w:rPr>
        <w:t>Данные в разрезе сельских поселений по исполнению межбюджетных трансфертов</w:t>
      </w:r>
      <w:r w:rsidR="0055353F">
        <w:rPr>
          <w:i/>
          <w:sz w:val="28"/>
          <w:szCs w:val="28"/>
        </w:rPr>
        <w:t xml:space="preserve">, направленных по данному разделу, </w:t>
      </w:r>
      <w:r w:rsidR="0055353F" w:rsidRPr="00C60D4E">
        <w:rPr>
          <w:i/>
          <w:sz w:val="28"/>
          <w:szCs w:val="28"/>
        </w:rPr>
        <w:t xml:space="preserve"> приведены в </w:t>
      </w:r>
      <w:r w:rsidR="00A42C2C">
        <w:rPr>
          <w:i/>
          <w:sz w:val="28"/>
          <w:szCs w:val="28"/>
        </w:rPr>
        <w:t xml:space="preserve">приложении </w:t>
      </w:r>
      <w:r w:rsidR="00A42C2C" w:rsidRPr="00C60D4E">
        <w:rPr>
          <w:i/>
          <w:sz w:val="28"/>
          <w:szCs w:val="28"/>
        </w:rPr>
        <w:t>№2</w:t>
      </w:r>
      <w:r w:rsidR="00A42C2C">
        <w:rPr>
          <w:i/>
          <w:sz w:val="28"/>
          <w:szCs w:val="28"/>
        </w:rPr>
        <w:t xml:space="preserve"> к пояснительной записк</w:t>
      </w:r>
      <w:r w:rsidR="00A42C2C" w:rsidRPr="0045656D">
        <w:rPr>
          <w:i/>
          <w:sz w:val="28"/>
          <w:szCs w:val="28"/>
        </w:rPr>
        <w:t>е</w:t>
      </w:r>
      <w:r w:rsidR="0045656D" w:rsidRPr="0045656D">
        <w:rPr>
          <w:sz w:val="28"/>
          <w:szCs w:val="28"/>
        </w:rPr>
        <w:t>.</w:t>
      </w:r>
    </w:p>
    <w:p w:rsidR="0045656D" w:rsidRDefault="0045656D" w:rsidP="00A42C2C">
      <w:pPr>
        <w:jc w:val="both"/>
        <w:rPr>
          <w:b/>
          <w:sz w:val="28"/>
          <w:szCs w:val="28"/>
        </w:rPr>
      </w:pPr>
    </w:p>
    <w:p w:rsidR="002C464B" w:rsidRDefault="002C464B" w:rsidP="00A42C2C">
      <w:pPr>
        <w:jc w:val="both"/>
        <w:rPr>
          <w:b/>
          <w:sz w:val="28"/>
          <w:szCs w:val="28"/>
        </w:rPr>
      </w:pPr>
      <w:r w:rsidRPr="00303BE1">
        <w:rPr>
          <w:b/>
          <w:sz w:val="28"/>
          <w:szCs w:val="28"/>
        </w:rPr>
        <w:t>В бюджете, в разрезе отраслей, основная доля расходов  (</w:t>
      </w:r>
      <w:r w:rsidR="00A46084">
        <w:rPr>
          <w:b/>
          <w:sz w:val="28"/>
          <w:szCs w:val="28"/>
        </w:rPr>
        <w:t>78,4</w:t>
      </w:r>
      <w:r w:rsidRPr="00303BE1">
        <w:rPr>
          <w:b/>
          <w:sz w:val="28"/>
          <w:szCs w:val="28"/>
        </w:rPr>
        <w:t xml:space="preserve">%) приходится на социальную сферу </w:t>
      </w:r>
      <w:r w:rsidRPr="00303BE1">
        <w:rPr>
          <w:sz w:val="28"/>
          <w:szCs w:val="28"/>
        </w:rPr>
        <w:t>(культура, образование</w:t>
      </w:r>
      <w:r>
        <w:rPr>
          <w:sz w:val="28"/>
          <w:szCs w:val="28"/>
        </w:rPr>
        <w:t>,</w:t>
      </w:r>
      <w:r w:rsidRPr="00303BE1">
        <w:rPr>
          <w:sz w:val="28"/>
          <w:szCs w:val="28"/>
        </w:rPr>
        <w:t xml:space="preserve"> социальная политика, физкультура и спорт)</w:t>
      </w:r>
      <w:r w:rsidRPr="00303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03BE1">
        <w:rPr>
          <w:b/>
          <w:sz w:val="28"/>
          <w:szCs w:val="28"/>
        </w:rPr>
        <w:t xml:space="preserve">в том числе:       </w:t>
      </w:r>
    </w:p>
    <w:p w:rsidR="002C464B" w:rsidRPr="006D3766" w:rsidRDefault="002C464B" w:rsidP="002C464B">
      <w:pPr>
        <w:ind w:firstLine="709"/>
        <w:jc w:val="both"/>
        <w:rPr>
          <w:b/>
          <w:sz w:val="28"/>
          <w:szCs w:val="28"/>
        </w:rPr>
      </w:pPr>
    </w:p>
    <w:p w:rsidR="002C464B" w:rsidRPr="006D3766" w:rsidRDefault="002C464B" w:rsidP="002C464B">
      <w:pPr>
        <w:ind w:firstLine="709"/>
        <w:jc w:val="both"/>
        <w:rPr>
          <w:b/>
          <w:sz w:val="28"/>
          <w:szCs w:val="28"/>
        </w:rPr>
      </w:pPr>
      <w:r w:rsidRPr="006D3766">
        <w:rPr>
          <w:b/>
          <w:sz w:val="28"/>
          <w:szCs w:val="28"/>
        </w:rPr>
        <w:t xml:space="preserve">На раздел  0700 «Образование»  приходится </w:t>
      </w:r>
      <w:r w:rsidR="00A46084">
        <w:rPr>
          <w:b/>
          <w:sz w:val="28"/>
          <w:szCs w:val="28"/>
        </w:rPr>
        <w:t>69,4</w:t>
      </w:r>
      <w:r w:rsidR="00FC38B5">
        <w:rPr>
          <w:b/>
          <w:sz w:val="28"/>
          <w:szCs w:val="28"/>
        </w:rPr>
        <w:t xml:space="preserve"> </w:t>
      </w:r>
      <w:r w:rsidRPr="006D3766">
        <w:rPr>
          <w:b/>
          <w:sz w:val="28"/>
          <w:szCs w:val="28"/>
        </w:rPr>
        <w:t>% от всех расходов, план</w:t>
      </w:r>
      <w:r w:rsidR="00766CA1">
        <w:rPr>
          <w:b/>
          <w:sz w:val="28"/>
          <w:szCs w:val="28"/>
        </w:rPr>
        <w:t xml:space="preserve"> </w:t>
      </w:r>
      <w:r w:rsidRPr="006D3766">
        <w:rPr>
          <w:b/>
          <w:sz w:val="28"/>
          <w:szCs w:val="28"/>
        </w:rPr>
        <w:t xml:space="preserve"> исполнен  в сумме</w:t>
      </w:r>
      <w:r w:rsidR="00FC38B5">
        <w:rPr>
          <w:b/>
          <w:sz w:val="28"/>
          <w:szCs w:val="28"/>
        </w:rPr>
        <w:t xml:space="preserve"> </w:t>
      </w:r>
      <w:r w:rsidR="00A46084">
        <w:rPr>
          <w:b/>
          <w:sz w:val="28"/>
          <w:szCs w:val="28"/>
        </w:rPr>
        <w:t>525503,6</w:t>
      </w:r>
      <w:r w:rsidR="004779DB">
        <w:rPr>
          <w:b/>
          <w:sz w:val="28"/>
          <w:szCs w:val="28"/>
        </w:rPr>
        <w:t xml:space="preserve"> тыс.рублей, или </w:t>
      </w:r>
      <w:r w:rsidR="00A46084">
        <w:rPr>
          <w:b/>
          <w:sz w:val="28"/>
          <w:szCs w:val="28"/>
        </w:rPr>
        <w:t>99,4</w:t>
      </w:r>
      <w:r w:rsidR="004779DB">
        <w:rPr>
          <w:b/>
          <w:sz w:val="28"/>
          <w:szCs w:val="28"/>
        </w:rPr>
        <w:t xml:space="preserve"> % исполнения, </w:t>
      </w:r>
      <w:r w:rsidRPr="006D3766">
        <w:rPr>
          <w:b/>
          <w:sz w:val="28"/>
          <w:szCs w:val="28"/>
        </w:rPr>
        <w:t>темп роста</w:t>
      </w:r>
      <w:r w:rsidR="00786F01">
        <w:rPr>
          <w:b/>
          <w:sz w:val="28"/>
          <w:szCs w:val="28"/>
        </w:rPr>
        <w:t xml:space="preserve"> </w:t>
      </w:r>
      <w:r w:rsidR="004779DB">
        <w:rPr>
          <w:b/>
          <w:sz w:val="28"/>
          <w:szCs w:val="28"/>
        </w:rPr>
        <w:t>по сра</w:t>
      </w:r>
      <w:r w:rsidR="00BA1F1B">
        <w:rPr>
          <w:b/>
          <w:sz w:val="28"/>
          <w:szCs w:val="28"/>
        </w:rPr>
        <w:t>в</w:t>
      </w:r>
      <w:r w:rsidR="004779DB">
        <w:rPr>
          <w:b/>
          <w:sz w:val="28"/>
          <w:szCs w:val="28"/>
        </w:rPr>
        <w:t>нению с  20</w:t>
      </w:r>
      <w:r w:rsidR="00A46084">
        <w:rPr>
          <w:b/>
          <w:sz w:val="28"/>
          <w:szCs w:val="28"/>
        </w:rPr>
        <w:t>20</w:t>
      </w:r>
      <w:r w:rsidR="004779DB">
        <w:rPr>
          <w:b/>
          <w:sz w:val="28"/>
          <w:szCs w:val="28"/>
        </w:rPr>
        <w:t xml:space="preserve"> годом </w:t>
      </w:r>
      <w:r w:rsidRPr="006D3766">
        <w:rPr>
          <w:b/>
          <w:sz w:val="28"/>
          <w:szCs w:val="28"/>
        </w:rPr>
        <w:t xml:space="preserve">составил </w:t>
      </w:r>
      <w:r w:rsidR="005E1A6D">
        <w:rPr>
          <w:b/>
          <w:sz w:val="28"/>
          <w:szCs w:val="28"/>
        </w:rPr>
        <w:t>98</w:t>
      </w:r>
      <w:r w:rsidR="00A46084">
        <w:rPr>
          <w:b/>
          <w:sz w:val="28"/>
          <w:szCs w:val="28"/>
        </w:rPr>
        <w:t>,</w:t>
      </w:r>
      <w:r w:rsidR="005E1A6D">
        <w:rPr>
          <w:b/>
          <w:sz w:val="28"/>
          <w:szCs w:val="28"/>
        </w:rPr>
        <w:t>4</w:t>
      </w:r>
      <w:r w:rsidRPr="006D3766">
        <w:rPr>
          <w:b/>
          <w:sz w:val="28"/>
          <w:szCs w:val="28"/>
        </w:rPr>
        <w:t>%.</w:t>
      </w:r>
    </w:p>
    <w:p w:rsidR="00217FD0" w:rsidRDefault="002C464B" w:rsidP="002C464B">
      <w:pPr>
        <w:ind w:right="-30"/>
        <w:jc w:val="both"/>
        <w:rPr>
          <w:sz w:val="28"/>
          <w:szCs w:val="28"/>
          <w:lang w:eastAsia="x-none"/>
        </w:rPr>
      </w:pPr>
      <w:r w:rsidRPr="006D3766">
        <w:rPr>
          <w:sz w:val="28"/>
          <w:szCs w:val="28"/>
          <w:lang w:eastAsia="x-none"/>
        </w:rPr>
        <w:t xml:space="preserve">     </w:t>
      </w:r>
    </w:p>
    <w:p w:rsidR="00217FD0" w:rsidRPr="00217FD0" w:rsidRDefault="00217FD0" w:rsidP="002C464B">
      <w:pPr>
        <w:ind w:right="-30"/>
        <w:jc w:val="both"/>
        <w:rPr>
          <w:b/>
          <w:sz w:val="28"/>
          <w:szCs w:val="28"/>
          <w:lang w:eastAsia="x-none"/>
        </w:rPr>
      </w:pPr>
      <w:r w:rsidRPr="00217FD0">
        <w:rPr>
          <w:b/>
          <w:sz w:val="28"/>
          <w:szCs w:val="28"/>
          <w:lang w:eastAsia="x-none"/>
        </w:rPr>
        <w:t>Дошкольное образование</w:t>
      </w:r>
      <w:r w:rsidR="00A54235">
        <w:rPr>
          <w:b/>
          <w:sz w:val="28"/>
          <w:szCs w:val="28"/>
          <w:lang w:eastAsia="x-none"/>
        </w:rPr>
        <w:t xml:space="preserve">  всего расходы составили </w:t>
      </w:r>
      <w:r w:rsidR="005E1A6D">
        <w:rPr>
          <w:b/>
          <w:sz w:val="28"/>
          <w:szCs w:val="28"/>
          <w:lang w:eastAsia="x-none"/>
        </w:rPr>
        <w:t>98905,1</w:t>
      </w:r>
      <w:r w:rsidR="00A54235">
        <w:rPr>
          <w:b/>
          <w:sz w:val="28"/>
          <w:szCs w:val="28"/>
          <w:lang w:eastAsia="x-none"/>
        </w:rPr>
        <w:t xml:space="preserve"> тыс.рублей при плане </w:t>
      </w:r>
      <w:r w:rsidR="005E1A6D">
        <w:rPr>
          <w:b/>
          <w:sz w:val="28"/>
          <w:szCs w:val="28"/>
          <w:lang w:eastAsia="x-none"/>
        </w:rPr>
        <w:t>99285,1</w:t>
      </w:r>
      <w:r w:rsidR="00A54235">
        <w:rPr>
          <w:b/>
          <w:sz w:val="28"/>
          <w:szCs w:val="28"/>
          <w:lang w:eastAsia="x-none"/>
        </w:rPr>
        <w:t xml:space="preserve"> тыс.рублей</w:t>
      </w:r>
      <w:r w:rsidR="00AF4DD9">
        <w:rPr>
          <w:b/>
          <w:sz w:val="28"/>
          <w:szCs w:val="28"/>
          <w:lang w:eastAsia="x-none"/>
        </w:rPr>
        <w:t xml:space="preserve"> </w:t>
      </w:r>
    </w:p>
    <w:p w:rsidR="009258F8" w:rsidRPr="009A48A2" w:rsidRDefault="002C464B" w:rsidP="009258F8">
      <w:pPr>
        <w:ind w:right="-30"/>
        <w:jc w:val="both"/>
        <w:rPr>
          <w:sz w:val="28"/>
          <w:szCs w:val="28"/>
          <w:lang w:eastAsia="x-none"/>
        </w:rPr>
      </w:pPr>
      <w:r w:rsidRPr="006D3766">
        <w:rPr>
          <w:sz w:val="28"/>
          <w:szCs w:val="28"/>
          <w:lang w:eastAsia="x-none"/>
        </w:rPr>
        <w:t xml:space="preserve">Финансирование </w:t>
      </w:r>
      <w:r w:rsidR="00EF1CEF">
        <w:rPr>
          <w:sz w:val="28"/>
          <w:szCs w:val="28"/>
          <w:lang w:eastAsia="x-none"/>
        </w:rPr>
        <w:t xml:space="preserve">по дошкольному образованию детей </w:t>
      </w:r>
      <w:r w:rsidRPr="006D3766">
        <w:rPr>
          <w:sz w:val="28"/>
          <w:szCs w:val="28"/>
          <w:lang w:eastAsia="x-none"/>
        </w:rPr>
        <w:t xml:space="preserve"> в доле расходов на образование составило </w:t>
      </w:r>
      <w:r w:rsidR="00A57C78" w:rsidRPr="00A57C78">
        <w:rPr>
          <w:sz w:val="28"/>
          <w:szCs w:val="28"/>
          <w:lang w:eastAsia="x-none"/>
        </w:rPr>
        <w:t>18.8</w:t>
      </w:r>
      <w:r w:rsidR="009258F8" w:rsidRPr="009A48A2">
        <w:rPr>
          <w:sz w:val="28"/>
          <w:szCs w:val="28"/>
          <w:lang w:eastAsia="x-none"/>
        </w:rPr>
        <w:t xml:space="preserve"> %. Количество учреждений дошкольного образования </w:t>
      </w:r>
      <w:r w:rsidR="009258F8" w:rsidRPr="009A48A2">
        <w:rPr>
          <w:sz w:val="28"/>
          <w:szCs w:val="28"/>
          <w:lang w:eastAsia="x-none"/>
        </w:rPr>
        <w:lastRenderedPageBreak/>
        <w:t>детей  без изменений,  то есть,</w:t>
      </w:r>
      <w:r w:rsidR="00166B26">
        <w:rPr>
          <w:sz w:val="28"/>
          <w:szCs w:val="28"/>
          <w:lang w:eastAsia="x-none"/>
        </w:rPr>
        <w:t xml:space="preserve"> имеют статус юридического лица-</w:t>
      </w:r>
      <w:r w:rsidR="009258F8" w:rsidRPr="009A48A2">
        <w:rPr>
          <w:sz w:val="28"/>
          <w:szCs w:val="28"/>
          <w:lang w:eastAsia="x-none"/>
        </w:rPr>
        <w:t xml:space="preserve"> 2 учреждения  и</w:t>
      </w:r>
      <w:r w:rsidR="00166B26">
        <w:rPr>
          <w:sz w:val="28"/>
          <w:szCs w:val="28"/>
          <w:lang w:eastAsia="x-none"/>
        </w:rPr>
        <w:t xml:space="preserve">, являются </w:t>
      </w:r>
      <w:r w:rsidR="009258F8" w:rsidRPr="009A48A2">
        <w:rPr>
          <w:sz w:val="28"/>
          <w:szCs w:val="28"/>
          <w:lang w:eastAsia="x-none"/>
        </w:rPr>
        <w:t xml:space="preserve">  структурны</w:t>
      </w:r>
      <w:r w:rsidR="00166B26">
        <w:rPr>
          <w:sz w:val="28"/>
          <w:szCs w:val="28"/>
          <w:lang w:eastAsia="x-none"/>
        </w:rPr>
        <w:t xml:space="preserve">ми </w:t>
      </w:r>
      <w:r w:rsidR="009258F8" w:rsidRPr="009A48A2">
        <w:rPr>
          <w:sz w:val="28"/>
          <w:szCs w:val="28"/>
          <w:lang w:eastAsia="x-none"/>
        </w:rPr>
        <w:t>подразделени</w:t>
      </w:r>
      <w:r w:rsidR="00166B26">
        <w:rPr>
          <w:sz w:val="28"/>
          <w:szCs w:val="28"/>
          <w:lang w:eastAsia="x-none"/>
        </w:rPr>
        <w:t xml:space="preserve">ями </w:t>
      </w:r>
      <w:r w:rsidR="009258F8" w:rsidRPr="009A48A2">
        <w:rPr>
          <w:sz w:val="28"/>
          <w:szCs w:val="28"/>
          <w:lang w:eastAsia="x-none"/>
        </w:rPr>
        <w:t>школ</w:t>
      </w:r>
      <w:r w:rsidR="00166B26">
        <w:rPr>
          <w:sz w:val="28"/>
          <w:szCs w:val="28"/>
          <w:lang w:eastAsia="x-none"/>
        </w:rPr>
        <w:t xml:space="preserve"> 16 </w:t>
      </w:r>
      <w:r w:rsidR="00FB68C2">
        <w:rPr>
          <w:sz w:val="28"/>
          <w:szCs w:val="28"/>
          <w:lang w:eastAsia="x-none"/>
        </w:rPr>
        <w:t>учреждений.</w:t>
      </w:r>
    </w:p>
    <w:p w:rsidR="00302F5F" w:rsidRDefault="00230227" w:rsidP="009B7BCA">
      <w:pPr>
        <w:pStyle w:val="a3"/>
        <w:numPr>
          <w:ilvl w:val="0"/>
          <w:numId w:val="6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5633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финансовое обеспечение 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выполнени</w:t>
      </w:r>
      <w:r w:rsidR="005633D5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 задания </w:t>
      </w:r>
      <w:r w:rsidR="005633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оказание муниципальных услуг </w:t>
      </w:r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присмотру и уходу за детьми  от 3 до 8 лет направлено </w:t>
      </w:r>
      <w:r w:rsidR="00613381" w:rsidRPr="00613381">
        <w:rPr>
          <w:rFonts w:ascii="Times New Roman" w:eastAsia="Times New Roman" w:hAnsi="Times New Roman" w:cs="Times New Roman"/>
          <w:sz w:val="28"/>
          <w:szCs w:val="28"/>
          <w:lang w:eastAsia="x-none"/>
        </w:rPr>
        <w:t>93022.1</w:t>
      </w:r>
      <w:r w:rsidR="006C488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план исполнен на </w:t>
      </w:r>
      <w:r w:rsidR="00472422">
        <w:rPr>
          <w:rFonts w:ascii="Times New Roman" w:eastAsia="Times New Roman" w:hAnsi="Times New Roman" w:cs="Times New Roman"/>
          <w:sz w:val="28"/>
          <w:szCs w:val="28"/>
          <w:lang w:eastAsia="x-none"/>
        </w:rPr>
        <w:t>100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%</w:t>
      </w:r>
      <w:r w:rsidR="00C502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Бюджетные ассигнования направляются </w:t>
      </w:r>
      <w:r w:rsidR="002323E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 деятель</w:t>
      </w:r>
      <w:r w:rsidR="00547282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2323EB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ости мунициальных учреждений, включая фонд оплаты труда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472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 других расходов, установленных планом финансово-хозяйственной деятельности.</w:t>
      </w:r>
      <w:r w:rsidR="003B28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а счет  безвозмезд</w:t>
      </w:r>
      <w:r w:rsidR="003B28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ных поступлений 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направлены бюджетные ассигнования</w:t>
      </w:r>
      <w:r w:rsidR="00302F5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размере -</w:t>
      </w:r>
      <w:r w:rsidR="00613381" w:rsidRPr="00613381">
        <w:rPr>
          <w:rFonts w:ascii="Times New Roman" w:eastAsia="Times New Roman" w:hAnsi="Times New Roman" w:cs="Times New Roman"/>
          <w:sz w:val="28"/>
          <w:szCs w:val="28"/>
          <w:lang w:eastAsia="x-none"/>
        </w:rPr>
        <w:t>73320</w:t>
      </w:r>
      <w:r w:rsidR="00613381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613381" w:rsidRPr="00613381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302F5F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тыс.рублей.</w:t>
      </w:r>
    </w:p>
    <w:p w:rsidR="007902C2" w:rsidRPr="007902C2" w:rsidRDefault="007902C2" w:rsidP="007902C2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Из республиканского бюджета направлено:</w:t>
      </w:r>
    </w:p>
    <w:p w:rsidR="0034348F" w:rsidRPr="00781BDF" w:rsidRDefault="0034348F" w:rsidP="00781BDF">
      <w:pPr>
        <w:pStyle w:val="a3"/>
        <w:numPr>
          <w:ilvl w:val="0"/>
          <w:numId w:val="35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4A0213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57748,8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B81161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, в том числе, расходы на УНП составили -1298,5 тыс.рублей,  на повышение квалификации направлено -150,0 тыс.рублей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4348F" w:rsidRPr="00781BDF" w:rsidRDefault="0034348F" w:rsidP="00781BDF">
      <w:pPr>
        <w:pStyle w:val="a3"/>
        <w:numPr>
          <w:ilvl w:val="0"/>
          <w:numId w:val="35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предоставление ежемесячной надбавки к заработной плате молодым специалистам в муниципальных образовательных организациях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4A0213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93,7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тыс.рублей;</w:t>
      </w:r>
    </w:p>
    <w:p w:rsidR="0034348F" w:rsidRPr="00781BDF" w:rsidRDefault="00D46AB3" w:rsidP="00781BDF">
      <w:pPr>
        <w:pStyle w:val="a3"/>
        <w:numPr>
          <w:ilvl w:val="0"/>
          <w:numId w:val="35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4A0213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>15478,4</w:t>
      </w:r>
      <w:r w:rsidR="00953E20" w:rsidRPr="00781BD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тыс.рублей.</w:t>
      </w:r>
    </w:p>
    <w:p w:rsidR="000658D1" w:rsidRPr="00D936DC" w:rsidRDefault="001E27D9" w:rsidP="000658D1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</w:t>
      </w:r>
      <w:r w:rsidR="000658D1" w:rsidRPr="00D936DC">
        <w:rPr>
          <w:sz w:val="28"/>
          <w:szCs w:val="28"/>
          <w:lang w:eastAsia="x-none"/>
        </w:rPr>
        <w:t>Всего на оплату труда с начислениями работников</w:t>
      </w:r>
      <w:r w:rsidR="00BB11CA">
        <w:rPr>
          <w:sz w:val="28"/>
          <w:szCs w:val="28"/>
          <w:lang w:eastAsia="x-none"/>
        </w:rPr>
        <w:t xml:space="preserve"> учреждений дошкольного образования детей направлено </w:t>
      </w:r>
      <w:r w:rsidR="000658D1" w:rsidRPr="00D936DC">
        <w:rPr>
          <w:sz w:val="28"/>
          <w:szCs w:val="28"/>
          <w:lang w:eastAsia="x-none"/>
        </w:rPr>
        <w:t xml:space="preserve">  </w:t>
      </w:r>
      <w:r w:rsidR="00173921">
        <w:rPr>
          <w:sz w:val="28"/>
          <w:szCs w:val="28"/>
          <w:lang w:eastAsia="x-none"/>
        </w:rPr>
        <w:t>83857,3</w:t>
      </w:r>
      <w:r w:rsidR="000658D1" w:rsidRPr="00D936DC">
        <w:rPr>
          <w:sz w:val="28"/>
          <w:szCs w:val="28"/>
          <w:lang w:eastAsia="x-none"/>
        </w:rPr>
        <w:t xml:space="preserve"> тыс.рублей, в том числе средства республиканского бюджета</w:t>
      </w:r>
      <w:r w:rsidR="00BB11CA">
        <w:rPr>
          <w:sz w:val="28"/>
          <w:szCs w:val="28"/>
          <w:lang w:eastAsia="x-none"/>
        </w:rPr>
        <w:t xml:space="preserve"> составили</w:t>
      </w:r>
      <w:r w:rsidR="000658D1" w:rsidRPr="00D936DC">
        <w:rPr>
          <w:sz w:val="28"/>
          <w:szCs w:val="28"/>
          <w:lang w:eastAsia="x-none"/>
        </w:rPr>
        <w:t xml:space="preserve"> </w:t>
      </w:r>
      <w:r w:rsidR="00173921">
        <w:rPr>
          <w:sz w:val="28"/>
          <w:szCs w:val="28"/>
          <w:lang w:eastAsia="x-none"/>
        </w:rPr>
        <w:t>71872,4</w:t>
      </w:r>
      <w:r w:rsidR="000658D1" w:rsidRPr="00D936DC">
        <w:rPr>
          <w:sz w:val="28"/>
          <w:szCs w:val="28"/>
          <w:lang w:eastAsia="x-none"/>
        </w:rPr>
        <w:t xml:space="preserve"> тыс.рублей</w:t>
      </w:r>
      <w:r>
        <w:rPr>
          <w:sz w:val="28"/>
          <w:szCs w:val="28"/>
          <w:lang w:eastAsia="x-none"/>
        </w:rPr>
        <w:t>.</w:t>
      </w:r>
    </w:p>
    <w:p w:rsidR="000658D1" w:rsidRPr="00D936DC" w:rsidRDefault="000658D1" w:rsidP="000658D1">
      <w:pPr>
        <w:ind w:right="-30"/>
        <w:jc w:val="both"/>
        <w:rPr>
          <w:sz w:val="28"/>
          <w:szCs w:val="28"/>
          <w:lang w:eastAsia="x-none"/>
        </w:rPr>
      </w:pPr>
      <w:r w:rsidRPr="00D936DC">
        <w:rPr>
          <w:sz w:val="28"/>
          <w:szCs w:val="28"/>
          <w:lang w:eastAsia="x-none"/>
        </w:rPr>
        <w:t xml:space="preserve">Среднемесячная зарплата педагогического персонала </w:t>
      </w:r>
      <w:r w:rsidR="00FB68C2">
        <w:rPr>
          <w:sz w:val="28"/>
          <w:szCs w:val="28"/>
          <w:lang w:eastAsia="x-none"/>
        </w:rPr>
        <w:t xml:space="preserve">дошкольного образования детей </w:t>
      </w:r>
      <w:r w:rsidRPr="00D936DC">
        <w:rPr>
          <w:sz w:val="28"/>
          <w:szCs w:val="28"/>
          <w:lang w:eastAsia="x-none"/>
        </w:rPr>
        <w:t>за 20</w:t>
      </w:r>
      <w:r w:rsidR="00BB6BAE" w:rsidRPr="00D936DC">
        <w:rPr>
          <w:sz w:val="28"/>
          <w:szCs w:val="28"/>
          <w:lang w:eastAsia="x-none"/>
        </w:rPr>
        <w:t>2</w:t>
      </w:r>
      <w:r w:rsidR="004A0213">
        <w:rPr>
          <w:sz w:val="28"/>
          <w:szCs w:val="28"/>
          <w:lang w:eastAsia="x-none"/>
        </w:rPr>
        <w:t>1</w:t>
      </w:r>
      <w:r w:rsidRPr="00D936DC">
        <w:rPr>
          <w:sz w:val="28"/>
          <w:szCs w:val="28"/>
          <w:lang w:eastAsia="x-none"/>
        </w:rPr>
        <w:t xml:space="preserve"> год </w:t>
      </w:r>
      <w:r w:rsidRPr="0068144F">
        <w:rPr>
          <w:sz w:val="28"/>
          <w:szCs w:val="28"/>
          <w:lang w:eastAsia="x-none"/>
        </w:rPr>
        <w:t>составила</w:t>
      </w:r>
      <w:r w:rsidR="0068144F" w:rsidRPr="0068144F">
        <w:rPr>
          <w:sz w:val="28"/>
          <w:szCs w:val="28"/>
          <w:lang w:eastAsia="x-none"/>
        </w:rPr>
        <w:t xml:space="preserve"> </w:t>
      </w:r>
      <w:r w:rsidR="006E49B7" w:rsidRPr="0068144F">
        <w:rPr>
          <w:sz w:val="28"/>
          <w:szCs w:val="28"/>
          <w:lang w:eastAsia="x-none"/>
        </w:rPr>
        <w:t>- 26528,40 рублей</w:t>
      </w:r>
      <w:r w:rsidR="0068144F" w:rsidRPr="0068144F">
        <w:rPr>
          <w:sz w:val="28"/>
          <w:szCs w:val="28"/>
          <w:lang w:eastAsia="x-none"/>
        </w:rPr>
        <w:t>.</w:t>
      </w:r>
      <w:r w:rsidR="0068144F">
        <w:rPr>
          <w:sz w:val="28"/>
          <w:szCs w:val="28"/>
          <w:lang w:eastAsia="x-none"/>
        </w:rPr>
        <w:t xml:space="preserve"> </w:t>
      </w:r>
      <w:r w:rsidRPr="00D936DC">
        <w:rPr>
          <w:sz w:val="28"/>
          <w:szCs w:val="28"/>
          <w:lang w:eastAsia="x-none"/>
        </w:rPr>
        <w:t xml:space="preserve">Условия «дорожной карты» по среднемесячной заработной плате педагогических работников  исполнены. </w:t>
      </w:r>
    </w:p>
    <w:p w:rsidR="00A00309" w:rsidRPr="006A443C" w:rsidRDefault="000658D1" w:rsidP="00A00309">
      <w:pPr>
        <w:ind w:right="-30"/>
        <w:jc w:val="both"/>
        <w:rPr>
          <w:sz w:val="28"/>
          <w:szCs w:val="28"/>
          <w:lang w:eastAsia="x-none"/>
        </w:rPr>
      </w:pPr>
      <w:r w:rsidRPr="00D936DC">
        <w:rPr>
          <w:sz w:val="28"/>
          <w:szCs w:val="28"/>
          <w:lang w:eastAsia="x-none"/>
        </w:rPr>
        <w:t xml:space="preserve">     </w:t>
      </w:r>
      <w:r w:rsidR="001E27D9" w:rsidRPr="003E1435">
        <w:rPr>
          <w:w w:val="101"/>
          <w:sz w:val="28"/>
          <w:szCs w:val="28"/>
        </w:rPr>
        <w:t>Из  средств местного бюджета и дотации на сбалансированность</w:t>
      </w:r>
      <w:r w:rsidRPr="00D936DC">
        <w:rPr>
          <w:sz w:val="28"/>
          <w:szCs w:val="28"/>
          <w:lang w:eastAsia="x-none"/>
        </w:rPr>
        <w:t xml:space="preserve"> </w:t>
      </w:r>
      <w:r w:rsidR="00B57973">
        <w:rPr>
          <w:sz w:val="28"/>
          <w:szCs w:val="28"/>
          <w:lang w:eastAsia="x-none"/>
        </w:rPr>
        <w:t xml:space="preserve"> н</w:t>
      </w:r>
      <w:r w:rsidRPr="00D936DC">
        <w:rPr>
          <w:sz w:val="28"/>
          <w:szCs w:val="28"/>
          <w:lang w:eastAsia="x-none"/>
        </w:rPr>
        <w:t>а содержание зданий детских садов</w:t>
      </w:r>
      <w:r w:rsidR="00A00309">
        <w:rPr>
          <w:sz w:val="28"/>
          <w:szCs w:val="28"/>
          <w:lang w:eastAsia="x-none"/>
        </w:rPr>
        <w:t xml:space="preserve"> </w:t>
      </w:r>
      <w:r w:rsidRPr="00D936DC">
        <w:rPr>
          <w:sz w:val="28"/>
          <w:szCs w:val="28"/>
          <w:lang w:eastAsia="x-none"/>
        </w:rPr>
        <w:t xml:space="preserve">направлено </w:t>
      </w:r>
      <w:r w:rsidR="006E49B7">
        <w:rPr>
          <w:sz w:val="28"/>
          <w:szCs w:val="28"/>
          <w:lang w:eastAsia="x-none"/>
        </w:rPr>
        <w:t>7758,2</w:t>
      </w:r>
      <w:r w:rsidRPr="00D936DC">
        <w:rPr>
          <w:sz w:val="28"/>
          <w:szCs w:val="28"/>
          <w:lang w:eastAsia="x-none"/>
        </w:rPr>
        <w:t xml:space="preserve"> тыс.рублей</w:t>
      </w:r>
      <w:r w:rsidR="00060693" w:rsidRPr="00D936DC">
        <w:rPr>
          <w:sz w:val="28"/>
          <w:szCs w:val="28"/>
          <w:lang w:eastAsia="x-none"/>
        </w:rPr>
        <w:t xml:space="preserve">, в том числе, на коммунальные услуги </w:t>
      </w:r>
      <w:r w:rsidR="00244B58">
        <w:rPr>
          <w:sz w:val="28"/>
          <w:szCs w:val="28"/>
          <w:lang w:eastAsia="x-none"/>
        </w:rPr>
        <w:t>2578,4</w:t>
      </w:r>
      <w:r w:rsidR="00060693" w:rsidRPr="00D936DC">
        <w:rPr>
          <w:sz w:val="28"/>
          <w:szCs w:val="28"/>
          <w:lang w:eastAsia="x-none"/>
        </w:rPr>
        <w:t xml:space="preserve"> тыс.рублей; на </w:t>
      </w:r>
      <w:r w:rsidR="00060693" w:rsidRPr="00A00309">
        <w:rPr>
          <w:sz w:val="28"/>
          <w:szCs w:val="28"/>
          <w:lang w:eastAsia="x-none"/>
        </w:rPr>
        <w:t xml:space="preserve">уголь и дрова </w:t>
      </w:r>
      <w:r w:rsidR="00A00309" w:rsidRPr="00A00309">
        <w:rPr>
          <w:sz w:val="28"/>
          <w:szCs w:val="28"/>
          <w:lang w:eastAsia="x-none"/>
        </w:rPr>
        <w:t>2930,0</w:t>
      </w:r>
      <w:r w:rsidR="00060693" w:rsidRPr="00A00309">
        <w:rPr>
          <w:sz w:val="28"/>
          <w:szCs w:val="28"/>
          <w:lang w:eastAsia="x-none"/>
        </w:rPr>
        <w:t xml:space="preserve"> тыс.рублей; на уплату налогов </w:t>
      </w:r>
      <w:r w:rsidR="00244B58" w:rsidRPr="00A00309">
        <w:rPr>
          <w:sz w:val="28"/>
          <w:szCs w:val="28"/>
          <w:lang w:eastAsia="x-none"/>
        </w:rPr>
        <w:t>792,9</w:t>
      </w:r>
      <w:r w:rsidR="00060693" w:rsidRPr="00A00309">
        <w:rPr>
          <w:sz w:val="28"/>
          <w:szCs w:val="28"/>
          <w:lang w:eastAsia="x-none"/>
        </w:rPr>
        <w:t xml:space="preserve"> тыс.рублей; на о</w:t>
      </w:r>
      <w:r w:rsidR="00060693" w:rsidRPr="00A00309">
        <w:rPr>
          <w:i/>
          <w:sz w:val="28"/>
          <w:szCs w:val="28"/>
          <w:lang w:eastAsia="x-none"/>
        </w:rPr>
        <w:t>х</w:t>
      </w:r>
      <w:r w:rsidR="00060693" w:rsidRPr="00A00309">
        <w:rPr>
          <w:sz w:val="28"/>
          <w:szCs w:val="28"/>
          <w:lang w:eastAsia="x-none"/>
        </w:rPr>
        <w:t xml:space="preserve">рану труда </w:t>
      </w:r>
      <w:r w:rsidR="00A00309" w:rsidRPr="00A00309">
        <w:rPr>
          <w:sz w:val="28"/>
          <w:szCs w:val="28"/>
          <w:lang w:eastAsia="x-none"/>
        </w:rPr>
        <w:t>183,6</w:t>
      </w:r>
      <w:r w:rsidR="00060693" w:rsidRPr="00A00309">
        <w:rPr>
          <w:sz w:val="28"/>
          <w:szCs w:val="28"/>
          <w:lang w:eastAsia="x-none"/>
        </w:rPr>
        <w:t xml:space="preserve"> тыс.рублей; </w:t>
      </w:r>
      <w:r w:rsidR="00A00309" w:rsidRPr="00A00309">
        <w:rPr>
          <w:sz w:val="28"/>
          <w:szCs w:val="28"/>
          <w:lang w:eastAsia="x-none"/>
        </w:rPr>
        <w:t xml:space="preserve">на </w:t>
      </w:r>
      <w:r w:rsidR="00A00309" w:rsidRPr="006A443C">
        <w:rPr>
          <w:sz w:val="28"/>
          <w:szCs w:val="28"/>
          <w:lang w:eastAsia="x-none"/>
        </w:rPr>
        <w:t xml:space="preserve">питание </w:t>
      </w:r>
      <w:r w:rsidR="004D40DD">
        <w:rPr>
          <w:sz w:val="28"/>
          <w:szCs w:val="28"/>
          <w:lang w:eastAsia="x-none"/>
        </w:rPr>
        <w:t>льготным категориям</w:t>
      </w:r>
      <w:r w:rsidR="00A00309" w:rsidRPr="006A443C">
        <w:rPr>
          <w:sz w:val="28"/>
          <w:szCs w:val="28"/>
          <w:lang w:eastAsia="x-none"/>
        </w:rPr>
        <w:t xml:space="preserve"> детей -88,0 тыс.рублей,  на другие хозяйственные расходы 1185,3 тыс.рублей.  </w:t>
      </w:r>
    </w:p>
    <w:p w:rsidR="00B57973" w:rsidRDefault="00337EC7" w:rsidP="00B57973">
      <w:pPr>
        <w:pStyle w:val="a3"/>
        <w:numPr>
          <w:ilvl w:val="0"/>
          <w:numId w:val="6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иные цели для обеспечения 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выполнения задач муниципального задания, а, именно, проведение </w:t>
      </w:r>
      <w:r w:rsidR="001C6171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капитального и текущего 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ремонт</w:t>
      </w:r>
      <w:r w:rsidR="001C6171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а объектов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, работ по подготовке проектно-сметной документации, прохождения государственных экспертиз</w:t>
      </w:r>
      <w:r w:rsidR="001C6171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, установке обслуживанию видео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наблюдения по пожарной безопасности и другие расходы </w:t>
      </w:r>
      <w:r w:rsidR="00DC2EC0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3A04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5462,9 </w:t>
      </w:r>
      <w:r w:rsidR="00935F2D" w:rsidRPr="000658D1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r w:rsidR="00B5797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71869" w:rsidRDefault="00B57973" w:rsidP="00B71869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</w:t>
      </w:r>
      <w:r w:rsidR="00935F2D" w:rsidRPr="00B57973">
        <w:rPr>
          <w:sz w:val="28"/>
          <w:szCs w:val="28"/>
          <w:lang w:eastAsia="x-none"/>
        </w:rPr>
        <w:t>редства республиканского бюджета -</w:t>
      </w:r>
      <w:r w:rsidR="003A04DE" w:rsidRPr="00B57973">
        <w:rPr>
          <w:sz w:val="28"/>
          <w:szCs w:val="28"/>
          <w:lang w:eastAsia="x-none"/>
        </w:rPr>
        <w:t>2288,0</w:t>
      </w:r>
      <w:r w:rsidR="00935F2D" w:rsidRPr="00B57973">
        <w:rPr>
          <w:sz w:val="28"/>
          <w:szCs w:val="28"/>
          <w:lang w:eastAsia="x-none"/>
        </w:rPr>
        <w:t xml:space="preserve"> тыс.рублей</w:t>
      </w:r>
      <w:r w:rsidR="00B71869">
        <w:rPr>
          <w:sz w:val="28"/>
          <w:szCs w:val="28"/>
          <w:lang w:eastAsia="x-none"/>
        </w:rPr>
        <w:t>, в том числе</w:t>
      </w:r>
      <w:r w:rsidRPr="00B57973">
        <w:rPr>
          <w:sz w:val="28"/>
          <w:szCs w:val="28"/>
          <w:lang w:eastAsia="x-none"/>
        </w:rPr>
        <w:t>:</w:t>
      </w:r>
    </w:p>
    <w:p w:rsidR="00B71869" w:rsidRPr="00B71869" w:rsidRDefault="009B37FD" w:rsidP="00B71869">
      <w:pPr>
        <w:pStyle w:val="a3"/>
        <w:numPr>
          <w:ilvl w:val="0"/>
          <w:numId w:val="42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поддержку развития образовательных  организаций в Республике Алтай, реализующих программы дошкольного образования</w:t>
      </w:r>
      <w:r w:rsidR="00471CBC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FD7187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566,8</w:t>
      </w:r>
      <w:r w:rsidR="00471CBC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направлены на ремонт </w:t>
      </w:r>
      <w:r w:rsidR="00772B54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детского сада с.Кара</w:t>
      </w:r>
      <w:r w:rsidR="00AD1699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кол в сумме </w:t>
      </w:r>
      <w:r w:rsidR="00A00309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537,8</w:t>
      </w:r>
      <w:r w:rsidR="00FD7187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D1699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тыс.рублей, </w:t>
      </w:r>
      <w:r w:rsidR="00A958BB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того, софинансирование из местного бюджета составило 11,0 тыс.рублей</w:t>
      </w:r>
      <w:r w:rsidR="009E1529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A142AD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 же, </w:t>
      </w:r>
      <w:r w:rsidR="009E1529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антитеррористическую защищенность дошкольных учреждений района направлено 29,8 тыс.рублей и софинансирование из местного бюджета составило 0,6 тыс.рублей;</w:t>
      </w:r>
    </w:p>
    <w:p w:rsidR="009E1529" w:rsidRPr="00B71869" w:rsidRDefault="00B57973" w:rsidP="00B71869">
      <w:pPr>
        <w:pStyle w:val="a3"/>
        <w:numPr>
          <w:ilvl w:val="0"/>
          <w:numId w:val="42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н</w:t>
      </w:r>
      <w:r w:rsidR="00A11B90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а о</w:t>
      </w:r>
      <w:r w:rsidR="0027153D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беспечение выполнения требований к антитеррористической защищенности муниципальных образовательных организаций</w:t>
      </w:r>
      <w:r w:rsidR="00A11B90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>-206,0 тыс.рублей</w:t>
      </w:r>
      <w:r w:rsidR="009E1529" w:rsidRPr="00B718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софинансирование из местного бюджета составило 4,2 тыс.рублей;</w:t>
      </w:r>
    </w:p>
    <w:p w:rsidR="009B37FD" w:rsidRPr="00772B54" w:rsidRDefault="00B57973" w:rsidP="001763F7">
      <w:pPr>
        <w:numPr>
          <w:ilvl w:val="0"/>
          <w:numId w:val="2"/>
        </w:numPr>
        <w:tabs>
          <w:tab w:val="left" w:pos="-284"/>
        </w:tabs>
        <w:ind w:left="0" w:right="-30" w:firstLine="142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</w:t>
      </w:r>
      <w:r w:rsidR="00494658" w:rsidRPr="00772B54">
        <w:rPr>
          <w:sz w:val="28"/>
          <w:szCs w:val="28"/>
          <w:lang w:eastAsia="x-none"/>
        </w:rPr>
        <w:t xml:space="preserve"> рамках р</w:t>
      </w:r>
      <w:r w:rsidR="008C523A" w:rsidRPr="00772B54">
        <w:rPr>
          <w:sz w:val="28"/>
          <w:szCs w:val="28"/>
          <w:lang w:eastAsia="x-none"/>
        </w:rPr>
        <w:t>еализаци</w:t>
      </w:r>
      <w:r w:rsidR="00494658" w:rsidRPr="00772B54">
        <w:rPr>
          <w:sz w:val="28"/>
          <w:szCs w:val="28"/>
          <w:lang w:eastAsia="x-none"/>
        </w:rPr>
        <w:t>и</w:t>
      </w:r>
      <w:r w:rsidR="008C523A" w:rsidRPr="00772B54">
        <w:rPr>
          <w:sz w:val="28"/>
          <w:szCs w:val="28"/>
          <w:lang w:eastAsia="x-none"/>
        </w:rPr>
        <w:t xml:space="preserve"> мероприятий индивидуальной программы социально-экономиче</w:t>
      </w:r>
      <w:r w:rsidR="00471CBC" w:rsidRPr="00772B54">
        <w:rPr>
          <w:sz w:val="28"/>
          <w:szCs w:val="28"/>
          <w:lang w:eastAsia="x-none"/>
        </w:rPr>
        <w:t xml:space="preserve">ского развития Республики Алтай на  </w:t>
      </w:r>
      <w:r w:rsidR="009B37FD" w:rsidRPr="00772B54">
        <w:rPr>
          <w:sz w:val="28"/>
          <w:szCs w:val="28"/>
          <w:lang w:eastAsia="x-none"/>
        </w:rPr>
        <w:t xml:space="preserve">укомплектование средствами обучения и воспитания, мягким инвентарем </w:t>
      </w:r>
      <w:r w:rsidR="003C5CE3" w:rsidRPr="00772B54">
        <w:rPr>
          <w:sz w:val="28"/>
          <w:szCs w:val="28"/>
          <w:lang w:eastAsia="x-none"/>
        </w:rPr>
        <w:t>нового детского сада на 125 мест в с Онгудай</w:t>
      </w:r>
      <w:r w:rsidR="009C252B" w:rsidRPr="00772B54">
        <w:rPr>
          <w:sz w:val="28"/>
          <w:szCs w:val="28"/>
          <w:lang w:eastAsia="x-none"/>
        </w:rPr>
        <w:t xml:space="preserve"> направлено -</w:t>
      </w:r>
      <w:r w:rsidR="00154B5B">
        <w:rPr>
          <w:sz w:val="28"/>
          <w:szCs w:val="28"/>
          <w:lang w:eastAsia="x-none"/>
        </w:rPr>
        <w:t>1515,2</w:t>
      </w:r>
      <w:r w:rsidR="009C252B" w:rsidRPr="00772B54">
        <w:rPr>
          <w:sz w:val="28"/>
          <w:szCs w:val="28"/>
          <w:lang w:eastAsia="x-none"/>
        </w:rPr>
        <w:t xml:space="preserve"> тыс.рублей. </w:t>
      </w:r>
    </w:p>
    <w:p w:rsidR="000A7A25" w:rsidRDefault="00A142AD" w:rsidP="009B37FD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</w:t>
      </w:r>
      <w:r w:rsidRPr="00A142AD">
        <w:rPr>
          <w:sz w:val="28"/>
          <w:szCs w:val="28"/>
          <w:lang w:eastAsia="x-none"/>
        </w:rPr>
        <w:t>Из средств местного бюджета и дотации на сбалансированность на  иные цели направлено 3175,0 тыс.рублей, в том числе,  на текущий ремонт в дошкольны</w:t>
      </w:r>
      <w:r w:rsidR="006D094C">
        <w:rPr>
          <w:sz w:val="28"/>
          <w:szCs w:val="28"/>
          <w:lang w:eastAsia="x-none"/>
        </w:rPr>
        <w:t>х</w:t>
      </w:r>
      <w:r w:rsidRPr="00A142AD">
        <w:rPr>
          <w:sz w:val="28"/>
          <w:szCs w:val="28"/>
          <w:lang w:eastAsia="x-none"/>
        </w:rPr>
        <w:t xml:space="preserve"> учреждения</w:t>
      </w:r>
      <w:r w:rsidR="006D094C">
        <w:rPr>
          <w:sz w:val="28"/>
          <w:szCs w:val="28"/>
          <w:lang w:eastAsia="x-none"/>
        </w:rPr>
        <w:t>х</w:t>
      </w:r>
      <w:r w:rsidRPr="00A142AD">
        <w:rPr>
          <w:sz w:val="28"/>
          <w:szCs w:val="28"/>
          <w:lang w:eastAsia="x-none"/>
        </w:rPr>
        <w:t xml:space="preserve"> района - 495,8 тыс.рублей; на приобретение стройматериалов для ремонта теплотрассы в селе Купчегень - 189,2 тыс.рублей; на обеспечение выполнения противопожарных мероприятий  и установка молниезащиты </w:t>
      </w:r>
      <w:r w:rsidR="005577A1">
        <w:rPr>
          <w:sz w:val="28"/>
          <w:szCs w:val="28"/>
          <w:lang w:eastAsia="x-none"/>
        </w:rPr>
        <w:t>–</w:t>
      </w:r>
      <w:r w:rsidRPr="00A142AD">
        <w:rPr>
          <w:sz w:val="28"/>
          <w:szCs w:val="28"/>
          <w:lang w:eastAsia="x-none"/>
        </w:rPr>
        <w:t xml:space="preserve"> </w:t>
      </w:r>
      <w:r w:rsidR="005577A1">
        <w:rPr>
          <w:sz w:val="28"/>
          <w:szCs w:val="28"/>
          <w:lang w:eastAsia="x-none"/>
        </w:rPr>
        <w:t>628,1</w:t>
      </w:r>
      <w:r w:rsidRPr="00A142AD">
        <w:rPr>
          <w:sz w:val="28"/>
          <w:szCs w:val="28"/>
          <w:lang w:eastAsia="x-none"/>
        </w:rPr>
        <w:t xml:space="preserve"> тыс.рублей; </w:t>
      </w:r>
      <w:r w:rsidR="005577A1">
        <w:rPr>
          <w:sz w:val="28"/>
          <w:szCs w:val="28"/>
          <w:lang w:eastAsia="x-none"/>
        </w:rPr>
        <w:t>приобретение</w:t>
      </w:r>
      <w:r w:rsidR="001D7224">
        <w:rPr>
          <w:sz w:val="28"/>
          <w:szCs w:val="28"/>
          <w:lang w:eastAsia="x-none"/>
        </w:rPr>
        <w:t xml:space="preserve"> уличного игрового </w:t>
      </w:r>
      <w:r w:rsidRPr="00A142AD">
        <w:rPr>
          <w:sz w:val="28"/>
          <w:szCs w:val="28"/>
          <w:lang w:eastAsia="x-none"/>
        </w:rPr>
        <w:t xml:space="preserve">оборудования для </w:t>
      </w:r>
      <w:r w:rsidR="005577A1">
        <w:rPr>
          <w:sz w:val="28"/>
          <w:szCs w:val="28"/>
          <w:lang w:eastAsia="x-none"/>
        </w:rPr>
        <w:t xml:space="preserve">детского сада  </w:t>
      </w:r>
      <w:r w:rsidRPr="00A142AD">
        <w:rPr>
          <w:sz w:val="28"/>
          <w:szCs w:val="28"/>
          <w:lang w:eastAsia="x-none"/>
        </w:rPr>
        <w:t xml:space="preserve">в Каракол - </w:t>
      </w:r>
      <w:r w:rsidR="001D7224">
        <w:rPr>
          <w:sz w:val="28"/>
          <w:szCs w:val="28"/>
          <w:lang w:eastAsia="x-none"/>
        </w:rPr>
        <w:t>1</w:t>
      </w:r>
      <w:r w:rsidRPr="00A142AD">
        <w:rPr>
          <w:sz w:val="28"/>
          <w:szCs w:val="28"/>
          <w:lang w:eastAsia="x-none"/>
        </w:rPr>
        <w:t>50,0тыс.рублей; для внесения корректировок  в проектную документацию - 1399,9 тыс.рублей</w:t>
      </w:r>
      <w:r w:rsidR="00A35604">
        <w:rPr>
          <w:sz w:val="28"/>
          <w:szCs w:val="28"/>
          <w:lang w:eastAsia="x-none"/>
        </w:rPr>
        <w:t xml:space="preserve"> строящегося нового детского сада; </w:t>
      </w:r>
    </w:p>
    <w:p w:rsidR="002B7743" w:rsidRDefault="001763F7" w:rsidP="009B37FD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для МАДОО «Карлагаш»: </w:t>
      </w:r>
      <w:r w:rsidR="00A142AD" w:rsidRPr="00A142AD">
        <w:rPr>
          <w:sz w:val="28"/>
          <w:szCs w:val="28"/>
          <w:lang w:eastAsia="x-none"/>
        </w:rPr>
        <w:t>приобретение электроплиты на - 84,0 тыс.рублей, по предписанию надзорных органов приобретение материальных запасов на 178,0тыс.руб</w:t>
      </w:r>
      <w:r>
        <w:rPr>
          <w:sz w:val="28"/>
          <w:szCs w:val="28"/>
          <w:lang w:eastAsia="x-none"/>
        </w:rPr>
        <w:t>лей и ремонт на 50,0 тыс.рублей.</w:t>
      </w:r>
    </w:p>
    <w:p w:rsidR="002B7743" w:rsidRPr="00103DFE" w:rsidRDefault="004338B5" w:rsidP="009B7BCA">
      <w:pPr>
        <w:pStyle w:val="a3"/>
        <w:numPr>
          <w:ilvl w:val="0"/>
          <w:numId w:val="6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</w:t>
      </w:r>
      <w:r w:rsidR="00B04C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71269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3712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4621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проектно-сметной документации</w:t>
      </w:r>
      <w:r w:rsidR="00B04C00" w:rsidRPr="00B04C0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712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04C00" w:rsidRPr="00B04C0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реконструкцию детского сада в с Теньга</w:t>
      </w:r>
      <w:r w:rsidR="004606D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420,0 </w:t>
      </w:r>
      <w:r w:rsidR="004D4D29" w:rsidRPr="00103DF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r w:rsidR="00D4621A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</w:t>
      </w:r>
      <w:r w:rsidR="006D094C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D4621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плане 800,0 тыс.рублей.</w:t>
      </w:r>
    </w:p>
    <w:p w:rsidR="00103DFE" w:rsidRPr="00103DFE" w:rsidRDefault="00103DFE" w:rsidP="009258F8">
      <w:pPr>
        <w:ind w:right="-30"/>
        <w:jc w:val="both"/>
        <w:rPr>
          <w:sz w:val="28"/>
          <w:szCs w:val="28"/>
          <w:lang w:eastAsia="x-none"/>
        </w:rPr>
      </w:pPr>
    </w:p>
    <w:p w:rsidR="009258F8" w:rsidRPr="000A5A5E" w:rsidRDefault="009258F8" w:rsidP="009258F8">
      <w:pPr>
        <w:ind w:right="-30"/>
        <w:jc w:val="both"/>
        <w:rPr>
          <w:b/>
          <w:sz w:val="28"/>
          <w:szCs w:val="28"/>
          <w:lang w:eastAsia="x-none"/>
        </w:rPr>
      </w:pPr>
      <w:r w:rsidRPr="000A5A5E">
        <w:rPr>
          <w:b/>
          <w:sz w:val="28"/>
          <w:szCs w:val="28"/>
          <w:lang w:eastAsia="x-none"/>
        </w:rPr>
        <w:t>Общее образование</w:t>
      </w:r>
      <w:r w:rsidR="00ED5FF8">
        <w:rPr>
          <w:b/>
          <w:sz w:val="28"/>
          <w:szCs w:val="28"/>
          <w:lang w:eastAsia="x-none"/>
        </w:rPr>
        <w:t>.  Кассовые р</w:t>
      </w:r>
      <w:r>
        <w:rPr>
          <w:b/>
          <w:sz w:val="28"/>
          <w:szCs w:val="28"/>
          <w:lang w:eastAsia="x-none"/>
        </w:rPr>
        <w:t xml:space="preserve">асходы составили </w:t>
      </w:r>
      <w:r w:rsidR="00675930">
        <w:rPr>
          <w:b/>
          <w:sz w:val="28"/>
          <w:szCs w:val="28"/>
          <w:lang w:eastAsia="x-none"/>
        </w:rPr>
        <w:t>355174,2</w:t>
      </w:r>
      <w:r>
        <w:rPr>
          <w:b/>
          <w:sz w:val="28"/>
          <w:szCs w:val="28"/>
          <w:lang w:eastAsia="x-none"/>
        </w:rPr>
        <w:t xml:space="preserve"> тыс.рублей  при плане </w:t>
      </w:r>
      <w:r w:rsidR="00675930">
        <w:rPr>
          <w:b/>
          <w:sz w:val="28"/>
          <w:szCs w:val="28"/>
          <w:lang w:eastAsia="x-none"/>
        </w:rPr>
        <w:t>357456,6</w:t>
      </w:r>
      <w:r>
        <w:rPr>
          <w:b/>
          <w:sz w:val="28"/>
          <w:szCs w:val="28"/>
          <w:lang w:eastAsia="x-none"/>
        </w:rPr>
        <w:t xml:space="preserve"> тыс.рублей, </w:t>
      </w:r>
      <w:r w:rsidR="00675930">
        <w:rPr>
          <w:b/>
          <w:sz w:val="28"/>
          <w:szCs w:val="28"/>
          <w:lang w:eastAsia="x-none"/>
        </w:rPr>
        <w:t>99,4</w:t>
      </w:r>
      <w:r>
        <w:rPr>
          <w:b/>
          <w:sz w:val="28"/>
          <w:szCs w:val="28"/>
          <w:lang w:eastAsia="x-none"/>
        </w:rPr>
        <w:t xml:space="preserve"> % исполнения.</w:t>
      </w:r>
      <w:r w:rsidR="00AF2DF2" w:rsidRPr="00AF2DF2">
        <w:rPr>
          <w:sz w:val="28"/>
          <w:szCs w:val="28"/>
          <w:lang w:eastAsia="x-none"/>
        </w:rPr>
        <w:t xml:space="preserve"> </w:t>
      </w:r>
      <w:r w:rsidR="00AF2DF2" w:rsidRPr="006D3766">
        <w:rPr>
          <w:sz w:val="28"/>
          <w:szCs w:val="28"/>
          <w:lang w:eastAsia="x-none"/>
        </w:rPr>
        <w:t xml:space="preserve">Финансирование </w:t>
      </w:r>
      <w:r w:rsidR="00AF2DF2">
        <w:rPr>
          <w:sz w:val="28"/>
          <w:szCs w:val="28"/>
          <w:lang w:eastAsia="x-none"/>
        </w:rPr>
        <w:t xml:space="preserve">по общему  образованию детей </w:t>
      </w:r>
      <w:r w:rsidR="00AF2DF2" w:rsidRPr="006D3766">
        <w:rPr>
          <w:sz w:val="28"/>
          <w:szCs w:val="28"/>
          <w:lang w:eastAsia="x-none"/>
        </w:rPr>
        <w:t xml:space="preserve"> в доле расходов на образование составило </w:t>
      </w:r>
      <w:r w:rsidR="00675930">
        <w:rPr>
          <w:sz w:val="28"/>
          <w:szCs w:val="28"/>
          <w:lang w:eastAsia="x-none"/>
        </w:rPr>
        <w:t>67,6</w:t>
      </w:r>
      <w:r w:rsidR="00AF2DF2">
        <w:rPr>
          <w:sz w:val="28"/>
          <w:szCs w:val="28"/>
          <w:lang w:eastAsia="x-none"/>
        </w:rPr>
        <w:t>%.</w:t>
      </w:r>
    </w:p>
    <w:p w:rsidR="002C464B" w:rsidRDefault="00FE1D2F" w:rsidP="002C464B">
      <w:pPr>
        <w:ind w:right="-30"/>
        <w:jc w:val="both"/>
        <w:rPr>
          <w:sz w:val="28"/>
          <w:szCs w:val="28"/>
          <w:lang w:eastAsia="x-none"/>
        </w:rPr>
      </w:pPr>
      <w:r w:rsidRPr="00A160A5">
        <w:rPr>
          <w:sz w:val="28"/>
          <w:szCs w:val="28"/>
          <w:lang w:eastAsia="x-none"/>
        </w:rPr>
        <w:t xml:space="preserve">   </w:t>
      </w:r>
      <w:r w:rsidR="00840C2D" w:rsidRPr="00A160A5">
        <w:rPr>
          <w:sz w:val="28"/>
          <w:szCs w:val="28"/>
          <w:lang w:eastAsia="x-none"/>
        </w:rPr>
        <w:t>Количество бюджетных  учреждений  1</w:t>
      </w:r>
      <w:r w:rsidR="00F42F49" w:rsidRPr="00A160A5">
        <w:rPr>
          <w:sz w:val="28"/>
          <w:szCs w:val="28"/>
          <w:lang w:eastAsia="x-none"/>
        </w:rPr>
        <w:t>2</w:t>
      </w:r>
      <w:r w:rsidR="002C464B" w:rsidRPr="00A160A5">
        <w:rPr>
          <w:sz w:val="28"/>
          <w:szCs w:val="28"/>
          <w:lang w:eastAsia="x-none"/>
        </w:rPr>
        <w:t xml:space="preserve"> единиц, в том числе,</w:t>
      </w:r>
      <w:r w:rsidR="009957E0" w:rsidRPr="00A160A5">
        <w:rPr>
          <w:sz w:val="28"/>
          <w:szCs w:val="28"/>
          <w:lang w:eastAsia="x-none"/>
        </w:rPr>
        <w:t xml:space="preserve"> структурные подразделения</w:t>
      </w:r>
      <w:r w:rsidR="00992FB7" w:rsidRPr="00A160A5">
        <w:rPr>
          <w:sz w:val="28"/>
          <w:szCs w:val="28"/>
          <w:lang w:eastAsia="x-none"/>
        </w:rPr>
        <w:t xml:space="preserve">: </w:t>
      </w:r>
      <w:r w:rsidR="009957E0" w:rsidRPr="00A160A5">
        <w:rPr>
          <w:sz w:val="28"/>
          <w:szCs w:val="28"/>
          <w:lang w:eastAsia="x-none"/>
        </w:rPr>
        <w:t xml:space="preserve"> </w:t>
      </w:r>
      <w:r w:rsidR="00840C2D" w:rsidRPr="00A160A5">
        <w:rPr>
          <w:sz w:val="28"/>
          <w:szCs w:val="28"/>
          <w:lang w:eastAsia="x-none"/>
        </w:rPr>
        <w:t>интернаты -4</w:t>
      </w:r>
      <w:r w:rsidR="006B006D" w:rsidRPr="00A160A5">
        <w:rPr>
          <w:sz w:val="28"/>
          <w:szCs w:val="28"/>
          <w:lang w:eastAsia="x-none"/>
        </w:rPr>
        <w:t>, начальные школы -9</w:t>
      </w:r>
      <w:r w:rsidR="00992FB7" w:rsidRPr="00A160A5">
        <w:rPr>
          <w:sz w:val="28"/>
          <w:szCs w:val="28"/>
          <w:lang w:eastAsia="x-none"/>
        </w:rPr>
        <w:t>, основные школы -</w:t>
      </w:r>
      <w:r w:rsidR="00430E32" w:rsidRPr="00A160A5">
        <w:rPr>
          <w:sz w:val="28"/>
          <w:szCs w:val="28"/>
          <w:lang w:eastAsia="x-none"/>
        </w:rPr>
        <w:t>4</w:t>
      </w:r>
      <w:r w:rsidR="00992FB7" w:rsidRPr="00A160A5">
        <w:rPr>
          <w:sz w:val="28"/>
          <w:szCs w:val="28"/>
          <w:lang w:eastAsia="x-none"/>
        </w:rPr>
        <w:t>, средние школы</w:t>
      </w:r>
      <w:r w:rsidR="000544FA" w:rsidRPr="00A160A5">
        <w:rPr>
          <w:sz w:val="28"/>
          <w:szCs w:val="28"/>
          <w:lang w:eastAsia="x-none"/>
        </w:rPr>
        <w:t xml:space="preserve"> -10, вечерняя школа -1.</w:t>
      </w:r>
    </w:p>
    <w:p w:rsidR="005F44DF" w:rsidRPr="00A160A5" w:rsidRDefault="005F44DF" w:rsidP="002C464B">
      <w:pPr>
        <w:ind w:right="-30"/>
        <w:jc w:val="both"/>
        <w:rPr>
          <w:sz w:val="28"/>
          <w:szCs w:val="28"/>
          <w:lang w:eastAsia="x-none"/>
        </w:rPr>
      </w:pPr>
    </w:p>
    <w:p w:rsidR="007509A9" w:rsidRDefault="00E1168A" w:rsidP="009B7BCA">
      <w:pPr>
        <w:pStyle w:val="a3"/>
        <w:numPr>
          <w:ilvl w:val="0"/>
          <w:numId w:val="17"/>
        </w:numPr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финансовое обеспечение 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оказание муниципальных услуг по</w:t>
      </w:r>
      <w:r w:rsidR="006B006D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6B006D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основных общеобразовательных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82B7C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</w:t>
      </w:r>
      <w:r w:rsidR="00C312C8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>299725,0</w:t>
      </w:r>
      <w:r w:rsidR="00982B7C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1007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100709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том числе  за счет средств местного бюджета и дотации на сбалансиро</w:t>
      </w:r>
      <w:r w:rsid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ванность-75635,8 тыс.рублей, за счет</w:t>
      </w:r>
      <w:r w:rsidR="00100709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безвозмездных поступлений </w:t>
      </w:r>
      <w:r w:rsidR="0010070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100709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224089,2 тыс.рублей</w:t>
      </w:r>
      <w:r w:rsidR="001007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 Бюджетные ассигнования направляются на обеспечение  деятельности </w:t>
      </w:r>
      <w:r w:rsid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00709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</w:t>
      </w:r>
      <w:r w:rsid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100709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альных учреждений, включая фонд оплаты труда</w:t>
      </w:r>
      <w:r w:rsidR="00100709"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0070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 других расходов, установленных планом финансово-хозяйственной деятельности</w:t>
      </w:r>
      <w:r w:rsidR="00D43D9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43D96" w:rsidRPr="00D43D96" w:rsidRDefault="00D43D96" w:rsidP="00D43D96">
      <w:pPr>
        <w:ind w:left="75"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Средства республиканского бюджета Республики Алтай:</w:t>
      </w:r>
    </w:p>
    <w:p w:rsidR="00ED4522" w:rsidRPr="00D43D96" w:rsidRDefault="00ED4522" w:rsidP="00D43D96">
      <w:pPr>
        <w:pStyle w:val="a3"/>
        <w:numPr>
          <w:ilvl w:val="0"/>
          <w:numId w:val="36"/>
        </w:numPr>
        <w:ind w:left="0" w:right="-30" w:firstLine="142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D43D96">
        <w:rPr>
          <w:rFonts w:ascii="Times New Roman" w:hAnsi="Times New Roman" w:cs="Times New Roman"/>
          <w:sz w:val="28"/>
          <w:szCs w:val="28"/>
          <w:lang w:eastAsia="x-none"/>
        </w:rPr>
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организациях-</w:t>
      </w:r>
      <w:r w:rsidR="00276B60" w:rsidRPr="00D43D96">
        <w:rPr>
          <w:rFonts w:ascii="Times New Roman" w:hAnsi="Times New Roman" w:cs="Times New Roman"/>
          <w:sz w:val="28"/>
          <w:szCs w:val="28"/>
          <w:lang w:eastAsia="x-none"/>
        </w:rPr>
        <w:t xml:space="preserve">180986,3 </w:t>
      </w:r>
      <w:r w:rsidRPr="00D43D96">
        <w:rPr>
          <w:rFonts w:ascii="Times New Roman" w:hAnsi="Times New Roman" w:cs="Times New Roman"/>
          <w:sz w:val="28"/>
          <w:szCs w:val="28"/>
          <w:lang w:eastAsia="x-none"/>
        </w:rPr>
        <w:t>тыс.рублей</w:t>
      </w:r>
      <w:r w:rsidR="00B81161" w:rsidRPr="00D43D96">
        <w:rPr>
          <w:rFonts w:ascii="Times New Roman" w:hAnsi="Times New Roman" w:cs="Times New Roman"/>
          <w:sz w:val="28"/>
          <w:szCs w:val="28"/>
          <w:lang w:eastAsia="x-none"/>
        </w:rPr>
        <w:t>, в том числе, расходы на УНП составили -4604,4 тыс.рублей,  на повышение квалификации направлено -</w:t>
      </w:r>
      <w:r w:rsidR="001F34D0" w:rsidRPr="00D43D96">
        <w:rPr>
          <w:rFonts w:ascii="Times New Roman" w:hAnsi="Times New Roman" w:cs="Times New Roman"/>
          <w:sz w:val="28"/>
          <w:szCs w:val="28"/>
          <w:lang w:eastAsia="x-none"/>
        </w:rPr>
        <w:t>566,8</w:t>
      </w:r>
      <w:r w:rsidR="00B81161" w:rsidRPr="00D43D96">
        <w:rPr>
          <w:rFonts w:ascii="Times New Roman" w:hAnsi="Times New Roman" w:cs="Times New Roman"/>
          <w:sz w:val="28"/>
          <w:szCs w:val="28"/>
          <w:lang w:eastAsia="x-none"/>
        </w:rPr>
        <w:t xml:space="preserve"> тыс.рублей</w:t>
      </w:r>
      <w:r w:rsidRPr="00D43D96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ED4522" w:rsidRPr="00ED4522" w:rsidRDefault="00ED4522" w:rsidP="009B7BCA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предоставление ежемесячной надбавки к заработной плате молодым специалистам в муниципальных образовательных организациях-</w:t>
      </w:r>
      <w:r w:rsidR="00276B60">
        <w:rPr>
          <w:rFonts w:ascii="Times New Roman" w:eastAsia="Times New Roman" w:hAnsi="Times New Roman" w:cs="Times New Roman"/>
          <w:sz w:val="28"/>
          <w:szCs w:val="28"/>
          <w:lang w:eastAsia="x-none"/>
        </w:rPr>
        <w:t>1007,8</w:t>
      </w: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1F1EBF">
        <w:rPr>
          <w:rFonts w:ascii="Times New Roman" w:eastAsia="Times New Roman" w:hAnsi="Times New Roman" w:cs="Times New Roman"/>
          <w:sz w:val="28"/>
          <w:szCs w:val="28"/>
          <w:lang w:eastAsia="x-none"/>
        </w:rPr>
        <w:t>, кроме того, софинансирование из местного бюджета составило -22,5 тыс.рублей</w:t>
      </w: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96314" w:rsidRPr="00276B60" w:rsidRDefault="00ED4522" w:rsidP="009B7BCA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на софинансирование расходов местных бюджетов на оплату труда и начисления на выплаты по оплате труда работников бюджетной сферы в Республике Алтай – </w:t>
      </w:r>
      <w:r w:rsidR="001F1EBF">
        <w:rPr>
          <w:rFonts w:ascii="Times New Roman" w:eastAsia="Times New Roman" w:hAnsi="Times New Roman" w:cs="Times New Roman"/>
          <w:sz w:val="28"/>
          <w:szCs w:val="28"/>
          <w:lang w:eastAsia="x-none"/>
        </w:rPr>
        <w:t>39168,5</w:t>
      </w:r>
      <w:r w:rsidRPr="00ED45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1F1EBF">
        <w:rPr>
          <w:rFonts w:ascii="Times New Roman" w:eastAsia="Times New Roman" w:hAnsi="Times New Roman" w:cs="Times New Roman"/>
          <w:sz w:val="28"/>
          <w:szCs w:val="28"/>
          <w:lang w:eastAsia="x-none"/>
        </w:rPr>
        <w:t>, кроме того, софинансирование из местного бюджета составило -806,2 тыс.рублей</w:t>
      </w:r>
      <w:r w:rsidR="00843CD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B5C20" w:rsidRPr="0077510A" w:rsidRDefault="00BB5C20" w:rsidP="009B7BCA">
      <w:pPr>
        <w:pStyle w:val="a3"/>
        <w:numPr>
          <w:ilvl w:val="0"/>
          <w:numId w:val="9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семей-</w:t>
      </w:r>
      <w:r w:rsidR="00D96E3E">
        <w:rPr>
          <w:rFonts w:ascii="Times New Roman" w:eastAsia="Times New Roman" w:hAnsi="Times New Roman" w:cs="Times New Roman"/>
          <w:sz w:val="28"/>
          <w:szCs w:val="28"/>
          <w:lang w:eastAsia="x-none"/>
        </w:rPr>
        <w:t>2926,6</w:t>
      </w:r>
      <w:r w:rsidR="00843CDA" w:rsidRPr="007751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>, кроме того, софинансирование из местного бюджета -</w:t>
      </w:r>
      <w:r w:rsidR="00D96E3E">
        <w:rPr>
          <w:rFonts w:ascii="Times New Roman" w:eastAsia="Times New Roman" w:hAnsi="Times New Roman" w:cs="Times New Roman"/>
          <w:sz w:val="28"/>
          <w:szCs w:val="28"/>
          <w:lang w:eastAsia="x-none"/>
        </w:rPr>
        <w:t>59,7</w:t>
      </w:r>
      <w:r w:rsidR="005519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917AD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10B24" w:rsidRPr="00A42AB7" w:rsidRDefault="00274B1E" w:rsidP="004F0E3B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</w:t>
      </w:r>
      <w:r w:rsidR="004F0E3B">
        <w:rPr>
          <w:sz w:val="28"/>
          <w:szCs w:val="28"/>
          <w:lang w:eastAsia="x-none"/>
        </w:rPr>
        <w:t>На</w:t>
      </w:r>
      <w:r w:rsidR="00C10B24" w:rsidRPr="008D4FF2">
        <w:rPr>
          <w:sz w:val="28"/>
          <w:szCs w:val="28"/>
          <w:lang w:eastAsia="x-none"/>
        </w:rPr>
        <w:t xml:space="preserve"> оплату труда с начислениями работников учреждений общего образования  </w:t>
      </w:r>
      <w:r w:rsidR="001A67D3">
        <w:rPr>
          <w:sz w:val="28"/>
          <w:szCs w:val="28"/>
          <w:lang w:eastAsia="x-none"/>
        </w:rPr>
        <w:t>направле</w:t>
      </w:r>
      <w:r w:rsidR="00C10B24" w:rsidRPr="008D4FF2">
        <w:rPr>
          <w:sz w:val="28"/>
          <w:szCs w:val="28"/>
          <w:lang w:eastAsia="x-none"/>
        </w:rPr>
        <w:t xml:space="preserve">но </w:t>
      </w:r>
      <w:r w:rsidR="003C0B5D">
        <w:rPr>
          <w:sz w:val="28"/>
          <w:szCs w:val="28"/>
          <w:lang w:eastAsia="x-none"/>
        </w:rPr>
        <w:t>237904,6</w:t>
      </w:r>
      <w:r w:rsidR="00C10B24" w:rsidRPr="008D4FF2">
        <w:rPr>
          <w:sz w:val="28"/>
          <w:szCs w:val="28"/>
          <w:lang w:eastAsia="x-none"/>
        </w:rPr>
        <w:t xml:space="preserve"> тыс.рублей</w:t>
      </w:r>
      <w:r w:rsidR="003C0B5D">
        <w:rPr>
          <w:sz w:val="28"/>
          <w:szCs w:val="28"/>
          <w:lang w:eastAsia="x-none"/>
        </w:rPr>
        <w:t xml:space="preserve">, </w:t>
      </w:r>
      <w:r w:rsidR="00C10B24" w:rsidRPr="008D4FF2">
        <w:rPr>
          <w:sz w:val="28"/>
          <w:szCs w:val="28"/>
          <w:lang w:eastAsia="x-none"/>
        </w:rPr>
        <w:t xml:space="preserve">из них республиканские средства  составляют </w:t>
      </w:r>
      <w:r w:rsidR="00744378">
        <w:rPr>
          <w:sz w:val="28"/>
          <w:szCs w:val="28"/>
          <w:lang w:eastAsia="x-none"/>
        </w:rPr>
        <w:t>215991,4</w:t>
      </w:r>
      <w:r w:rsidR="00C10B24" w:rsidRPr="008D4FF2">
        <w:rPr>
          <w:sz w:val="28"/>
          <w:szCs w:val="28"/>
          <w:lang w:eastAsia="x-none"/>
        </w:rPr>
        <w:t xml:space="preserve"> тыс.рублей.   Условия «дорожной карты» по среднемесячной заработной плате педагогических работников</w:t>
      </w:r>
      <w:r w:rsidR="007E325E">
        <w:rPr>
          <w:sz w:val="28"/>
          <w:szCs w:val="28"/>
          <w:lang w:eastAsia="x-none"/>
        </w:rPr>
        <w:t xml:space="preserve"> общего образования</w:t>
      </w:r>
      <w:r w:rsidR="00C10B24" w:rsidRPr="008D4FF2">
        <w:rPr>
          <w:sz w:val="28"/>
          <w:szCs w:val="28"/>
          <w:lang w:eastAsia="x-none"/>
        </w:rPr>
        <w:t xml:space="preserve">  исполнены. Среднемесячная зарплата педагогического персонала общего образования за 202</w:t>
      </w:r>
      <w:r w:rsidR="00744378">
        <w:rPr>
          <w:sz w:val="28"/>
          <w:szCs w:val="28"/>
          <w:lang w:eastAsia="x-none"/>
        </w:rPr>
        <w:t>1</w:t>
      </w:r>
      <w:r w:rsidR="00C10B24" w:rsidRPr="008D4FF2">
        <w:rPr>
          <w:sz w:val="28"/>
          <w:szCs w:val="28"/>
          <w:lang w:eastAsia="x-none"/>
        </w:rPr>
        <w:t xml:space="preserve">год </w:t>
      </w:r>
      <w:r w:rsidR="00C10B24" w:rsidRPr="00A42AB7">
        <w:rPr>
          <w:sz w:val="28"/>
          <w:szCs w:val="28"/>
          <w:lang w:eastAsia="x-none"/>
        </w:rPr>
        <w:t xml:space="preserve">составила </w:t>
      </w:r>
      <w:r w:rsidR="001F34D0" w:rsidRPr="00A42AB7">
        <w:rPr>
          <w:sz w:val="28"/>
          <w:szCs w:val="28"/>
          <w:lang w:eastAsia="x-none"/>
        </w:rPr>
        <w:t>–</w:t>
      </w:r>
      <w:r w:rsidR="006E49B7" w:rsidRPr="00A42AB7">
        <w:rPr>
          <w:sz w:val="28"/>
          <w:szCs w:val="28"/>
          <w:lang w:eastAsia="x-none"/>
        </w:rPr>
        <w:t xml:space="preserve"> </w:t>
      </w:r>
      <w:r w:rsidR="001F34D0" w:rsidRPr="00A42AB7">
        <w:rPr>
          <w:sz w:val="28"/>
          <w:szCs w:val="28"/>
          <w:lang w:eastAsia="x-none"/>
        </w:rPr>
        <w:t>31115,30</w:t>
      </w:r>
      <w:r w:rsidR="006E49B7" w:rsidRPr="00A42AB7">
        <w:rPr>
          <w:sz w:val="28"/>
          <w:szCs w:val="28"/>
          <w:lang w:eastAsia="x-none"/>
        </w:rPr>
        <w:t xml:space="preserve"> рублей</w:t>
      </w:r>
      <w:r w:rsidR="00F9519B" w:rsidRPr="00A42AB7">
        <w:rPr>
          <w:sz w:val="28"/>
          <w:szCs w:val="28"/>
          <w:lang w:eastAsia="x-none"/>
        </w:rPr>
        <w:t>, без учета выплат за классное руководство-24790 рублей,</w:t>
      </w:r>
      <w:r w:rsidR="00C10B24" w:rsidRPr="00A42AB7">
        <w:rPr>
          <w:sz w:val="28"/>
          <w:szCs w:val="28"/>
          <w:lang w:eastAsia="x-none"/>
        </w:rPr>
        <w:t xml:space="preserve"> (из них учителей </w:t>
      </w:r>
      <w:r w:rsidR="001F34D0" w:rsidRPr="00A42AB7">
        <w:rPr>
          <w:sz w:val="28"/>
          <w:szCs w:val="28"/>
          <w:lang w:eastAsia="x-none"/>
        </w:rPr>
        <w:t>32450,60</w:t>
      </w:r>
      <w:r w:rsidR="00C10B24" w:rsidRPr="00A42AB7">
        <w:rPr>
          <w:sz w:val="28"/>
          <w:szCs w:val="28"/>
          <w:lang w:eastAsia="x-none"/>
        </w:rPr>
        <w:t xml:space="preserve"> рублей</w:t>
      </w:r>
      <w:r w:rsidR="00991A17" w:rsidRPr="00A42AB7">
        <w:rPr>
          <w:sz w:val="28"/>
          <w:szCs w:val="28"/>
          <w:lang w:eastAsia="x-none"/>
        </w:rPr>
        <w:t>, без учета  выплат за классное руководство, средняя заработная плата учителей составила -</w:t>
      </w:r>
      <w:r w:rsidR="00627BA1" w:rsidRPr="00A42AB7">
        <w:rPr>
          <w:sz w:val="28"/>
          <w:szCs w:val="28"/>
          <w:lang w:eastAsia="x-none"/>
        </w:rPr>
        <w:t>28159,80 рублей).</w:t>
      </w:r>
    </w:p>
    <w:p w:rsidR="00274B1E" w:rsidRPr="00A42AB7" w:rsidRDefault="00274B1E" w:rsidP="00274B1E">
      <w:pPr>
        <w:ind w:right="-30"/>
        <w:jc w:val="both"/>
        <w:rPr>
          <w:sz w:val="28"/>
          <w:szCs w:val="28"/>
          <w:lang w:eastAsia="x-none"/>
        </w:rPr>
      </w:pPr>
      <w:r w:rsidRPr="00A42AB7">
        <w:rPr>
          <w:sz w:val="28"/>
          <w:szCs w:val="28"/>
          <w:lang w:eastAsia="x-none"/>
        </w:rPr>
        <w:t xml:space="preserve">    За счет средств местного бюджета и дотации на сбалансированность бюджетов -направлено на  обеспечение выполнения муниципального задания: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обеспечение горячим питанием детей -</w:t>
      </w:r>
      <w:r w:rsidR="00274B1E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3044,0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 ,  в</w:t>
      </w:r>
      <w:r w:rsidR="001A7A55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том числе,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услуги по организации  горячего питания «аутсорсинг» -</w:t>
      </w:r>
      <w:r w:rsidR="00436208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1263,5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</w:t>
      </w:r>
    </w:p>
    <w:p w:rsidR="007D46AE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коммунальные услуги – </w:t>
      </w:r>
      <w:r w:rsidR="00CE1640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17479,7</w:t>
      </w:r>
      <w:r w:rsidR="000529EE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приобретение угля, дров -</w:t>
      </w:r>
      <w:r w:rsidR="00436208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15103,2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тыс.рублей,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ГСМ для п</w:t>
      </w:r>
      <w:r w:rsidR="007E325E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одвоза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детей –</w:t>
      </w:r>
      <w:r w:rsidR="00436208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2051,8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</w:t>
      </w:r>
    </w:p>
    <w:p w:rsidR="007D46AE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улучшение условий охраны труда в образовательных учреждениях выделено -</w:t>
      </w:r>
      <w:r w:rsidR="007D46AE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1850,8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D46AE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тыс.рублей,</w:t>
      </w:r>
    </w:p>
    <w:p w:rsidR="00C10B24" w:rsidRPr="00A42AB7" w:rsidRDefault="00CD683F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приобретение медикаментов -79,7 тыс.рублей;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противопожарные мероприятия, связанные с содержанием имущества -</w:t>
      </w:r>
      <w:r w:rsidR="00436208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988,8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услуги ЧОП -</w:t>
      </w:r>
      <w:r w:rsidR="00436208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2047,8 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тыс.рублей,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оплата договоров на оказание услуг ( АС «Парус», ГЛОНАСС,заправка картриджей, зарядка огнетушителей) -</w:t>
      </w:r>
      <w:r w:rsidR="00436208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321,1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расходы на содержание  учреждений (дератизация, вывоз мусора, обслуживание тепло-водосчетчиков,</w:t>
      </w:r>
      <w:r w:rsidR="001758B7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969EA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аттестация рабочих</w:t>
      </w:r>
      <w:r w:rsidR="001758B7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969EA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мест,</w:t>
      </w:r>
      <w:r w:rsidR="001758B7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услуги  связи и Интернет, получение ЭЦП, ведение официального сайта</w:t>
      </w:r>
      <w:r w:rsidR="001A7A70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 другие расходы</w:t>
      </w:r>
      <w:r w:rsidR="002969EA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) -</w:t>
      </w:r>
      <w:r w:rsidR="001A7A70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2336,3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рублей, </w:t>
      </w:r>
    </w:p>
    <w:p w:rsidR="00C10B24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 уплату налогов </w:t>
      </w:r>
      <w:r w:rsidR="007E686C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="00FB5E93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79</w:t>
      </w:r>
      <w:r w:rsidR="007E686C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8,</w:t>
      </w:r>
      <w:r w:rsidR="00FB5E93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 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 рублей ,</w:t>
      </w:r>
    </w:p>
    <w:p w:rsidR="001A7A70" w:rsidRPr="00A42AB7" w:rsidRDefault="001A7A70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приобретение оборудования -1278,0 тыс.рублей,</w:t>
      </w:r>
    </w:p>
    <w:p w:rsidR="006E547C" w:rsidRPr="00A42AB7" w:rsidRDefault="00C10B24" w:rsidP="009E34B9">
      <w:pPr>
        <w:pStyle w:val="a3"/>
        <w:numPr>
          <w:ilvl w:val="0"/>
          <w:numId w:val="9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проведение мероприятий и на другие хозяйственные расходы подведомственных учреждений -</w:t>
      </w:r>
      <w:r w:rsidR="00CD683F"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>2364,3</w:t>
      </w:r>
      <w:r w:rsidRPr="00A42AB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рублей.</w:t>
      </w:r>
    </w:p>
    <w:p w:rsidR="00F032DE" w:rsidRDefault="004A4511" w:rsidP="00FB5E93">
      <w:pPr>
        <w:pStyle w:val="a3"/>
        <w:numPr>
          <w:ilvl w:val="0"/>
          <w:numId w:val="17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иные цели для обеспечения выполнения задач муниципального задания, а, именно,</w:t>
      </w:r>
      <w:r w:rsidR="00D97134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выплаты за классное руководство,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(субсидии), 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7153D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проведение капитального и текущего ремонта объектов, работ по подготовке проектно-сметной документации, прохождения государственных экспертиз, установке обслуживанию видеонаблюдения по пожарной безопасности и другие 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расходы  направлено -</w:t>
      </w:r>
      <w:r w:rsidR="00E86935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>55449,3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в том числе средства республиканского бюджета -</w:t>
      </w:r>
      <w:r w:rsidR="00324B59"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>47901,8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F032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6F139C" w:rsidRPr="00F032DE" w:rsidRDefault="00F032DE" w:rsidP="00F032DE">
      <w:pPr>
        <w:ind w:right="-30"/>
        <w:jc w:val="both"/>
        <w:rPr>
          <w:sz w:val="28"/>
          <w:szCs w:val="28"/>
          <w:lang w:eastAsia="x-none"/>
        </w:rPr>
      </w:pPr>
      <w:r w:rsidRPr="00F032DE">
        <w:rPr>
          <w:sz w:val="28"/>
          <w:szCs w:val="28"/>
          <w:lang w:eastAsia="x-none"/>
        </w:rPr>
        <w:t>Бюджетные ассигнования республиканского бюджета:</w:t>
      </w:r>
    </w:p>
    <w:p w:rsidR="00E82A1F" w:rsidRPr="007A7B4E" w:rsidRDefault="000E2F6B" w:rsidP="007A7B4E">
      <w:pPr>
        <w:pStyle w:val="a3"/>
        <w:numPr>
          <w:ilvl w:val="0"/>
          <w:numId w:val="37"/>
        </w:numPr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на е</w:t>
      </w:r>
      <w:r w:rsidR="007A7B4E" w:rsidRPr="007A7B4E">
        <w:rPr>
          <w:rFonts w:ascii="Times New Roman" w:hAnsi="Times New Roman" w:cs="Times New Roman"/>
          <w:sz w:val="28"/>
          <w:szCs w:val="28"/>
          <w:lang w:eastAsia="x-none"/>
        </w:rPr>
        <w:t>жемесячное денежное вознаграждение за классное руководство 182-м педагогическим работникам государственных и муниципальных общеобразовательных организаций (муниципальные общеобразовательные организации)-19300,0  тыс.рублей за выполнение функций классного руководителя;</w:t>
      </w:r>
    </w:p>
    <w:p w:rsidR="007A7B4E" w:rsidRPr="007A7B4E" w:rsidRDefault="000E2F6B" w:rsidP="007A7B4E">
      <w:pPr>
        <w:pStyle w:val="a3"/>
        <w:numPr>
          <w:ilvl w:val="0"/>
          <w:numId w:val="37"/>
        </w:numPr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</w:t>
      </w:r>
      <w:r w:rsidR="007A7B4E" w:rsidRPr="007A7B4E">
        <w:rPr>
          <w:rFonts w:ascii="Times New Roman" w:eastAsia="Times New Roman" w:hAnsi="Times New Roman" w:cs="Times New Roman"/>
          <w:sz w:val="28"/>
          <w:szCs w:val="28"/>
          <w:lang w:eastAsia="x-none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7A7B4E" w:rsidRPr="007A7B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бесплатного горячего питания обучающихся в количестве 1105 ребенка, получающих начальное общее образование в государственных и муниципальных образовательных организациях (субсидии)-14014,6 тыс.рублей, кроме того,  софинансирование из местного бюджета -286,0 тыс.рублей;</w:t>
      </w:r>
    </w:p>
    <w:p w:rsidR="00FA6AED" w:rsidRDefault="000E2F6B" w:rsidP="007A7B4E">
      <w:pPr>
        <w:pStyle w:val="a3"/>
        <w:numPr>
          <w:ilvl w:val="0"/>
          <w:numId w:val="10"/>
        </w:numPr>
        <w:tabs>
          <w:tab w:val="left" w:pos="-284"/>
        </w:tabs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047545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 </w:t>
      </w:r>
      <w:r w:rsidR="00047545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B14A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регионального</w:t>
      </w:r>
      <w:r w:rsidR="00047545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проекта «Успех каждого ребенка»</w:t>
      </w:r>
      <w:r w:rsidR="00A40E24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для создания в общеобразовательных организациях, расположенных в сельской местности, условий для занятий</w:t>
      </w:r>
      <w:r w:rsidR="00220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физической культурой и спортом</w:t>
      </w:r>
      <w:r w:rsidR="00A40E24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324B59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2516,9</w:t>
      </w:r>
      <w:r w:rsidR="0018042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в том числе, из федерального бюджета -</w:t>
      </w:r>
      <w:r w:rsidR="00324B59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2491,7</w:t>
      </w:r>
      <w:r w:rsidR="0018042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из республиканского бюджета -</w:t>
      </w:r>
      <w:r w:rsidR="008642D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25,2</w:t>
      </w:r>
      <w:r w:rsidR="0018042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из местного бюджета -</w:t>
      </w:r>
      <w:r w:rsidR="008642D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51,4</w:t>
      </w:r>
      <w:r w:rsidR="00E70D79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DC0F13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687699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Отремонтирован спортивный зал  школы   с. Каракол и произвели  оснащение спортивным оборудованием открытых плоскостных сооружений  в  филиалах Бичикту-Боомской НОШ, Больше-Яломанской НОШ, Кара-Кобинской НОШ, МБОУ «БоочинскаяСОШ»</w:t>
      </w:r>
      <w:r w:rsidR="00991A56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65C51" w:rsidRPr="00687699" w:rsidRDefault="00220F4D" w:rsidP="009B7BCA">
      <w:pPr>
        <w:pStyle w:val="a3"/>
        <w:numPr>
          <w:ilvl w:val="0"/>
          <w:numId w:val="10"/>
        </w:numPr>
        <w:tabs>
          <w:tab w:val="left" w:pos="-284"/>
        </w:tabs>
        <w:ind w:left="0" w:right="-3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ф</w:t>
      </w:r>
      <w:r w:rsidR="00A1516C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инансирование расходных обязательств, возникающих при реализации мероприятий, направленных на развитие общего образования</w:t>
      </w:r>
      <w:r w:rsidR="008642D2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-10628,0</w:t>
      </w:r>
      <w:r w:rsidR="00A1516C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</w:t>
      </w:r>
      <w:r w:rsidR="00DC4BC1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кроме того,</w:t>
      </w:r>
      <w:r w:rsidR="00A1516C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софинансирование из местного бюджета составило-</w:t>
      </w:r>
      <w:r w:rsidR="0074581C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216,9</w:t>
      </w:r>
      <w:r w:rsidR="00D960AE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F65C51" w:rsidRPr="00687699">
        <w:rPr>
          <w:rFonts w:ascii="Times New Roman" w:eastAsia="Times New Roman" w:hAnsi="Times New Roman" w:cs="Times New Roman"/>
          <w:sz w:val="28"/>
          <w:szCs w:val="28"/>
          <w:lang w:eastAsia="x-none"/>
        </w:rPr>
        <w:t>, направлено на:</w:t>
      </w:r>
    </w:p>
    <w:p w:rsidR="00FA6AED" w:rsidRPr="00FA6AED" w:rsidRDefault="00C8356A" w:rsidP="00C8356A">
      <w:pPr>
        <w:tabs>
          <w:tab w:val="left" w:pos="-284"/>
        </w:tabs>
        <w:ind w:right="-3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а) </w:t>
      </w:r>
      <w:r w:rsidR="00FA6AED" w:rsidRPr="00FA6AED">
        <w:rPr>
          <w:sz w:val="28"/>
          <w:szCs w:val="28"/>
          <w:lang w:eastAsia="x-none"/>
        </w:rPr>
        <w:t>на оснащение пищеблоков  все</w:t>
      </w:r>
      <w:r w:rsidR="008C1EA4">
        <w:rPr>
          <w:sz w:val="28"/>
          <w:szCs w:val="28"/>
          <w:lang w:eastAsia="x-none"/>
        </w:rPr>
        <w:t>х</w:t>
      </w:r>
      <w:r w:rsidR="00FA6AED" w:rsidRPr="00FA6AED">
        <w:rPr>
          <w:sz w:val="28"/>
          <w:szCs w:val="28"/>
          <w:lang w:eastAsia="x-none"/>
        </w:rPr>
        <w:t xml:space="preserve">  образовательны</w:t>
      </w:r>
      <w:r w:rsidR="008C1EA4">
        <w:rPr>
          <w:sz w:val="28"/>
          <w:szCs w:val="28"/>
          <w:lang w:eastAsia="x-none"/>
        </w:rPr>
        <w:t>х</w:t>
      </w:r>
      <w:r w:rsidR="00FA6AED" w:rsidRPr="00FA6AED">
        <w:rPr>
          <w:sz w:val="28"/>
          <w:szCs w:val="28"/>
          <w:lang w:eastAsia="x-none"/>
        </w:rPr>
        <w:t xml:space="preserve">  учреждени</w:t>
      </w:r>
      <w:r w:rsidR="008C1EA4">
        <w:rPr>
          <w:sz w:val="28"/>
          <w:szCs w:val="28"/>
          <w:lang w:eastAsia="x-none"/>
        </w:rPr>
        <w:t>й</w:t>
      </w:r>
      <w:r w:rsidR="00FA6AED" w:rsidRPr="00FA6AED">
        <w:rPr>
          <w:sz w:val="28"/>
          <w:szCs w:val="28"/>
          <w:lang w:eastAsia="x-none"/>
        </w:rPr>
        <w:t xml:space="preserve">  -1184,6 тыс.рублей, кроме того, софинансирование из мсстного бюджета- 24,2 тыс.рублей; </w:t>
      </w:r>
    </w:p>
    <w:p w:rsidR="00FA6AED" w:rsidRPr="00FA6AED" w:rsidRDefault="00323F3C" w:rsidP="00C8356A">
      <w:pPr>
        <w:tabs>
          <w:tab w:val="left" w:pos="-284"/>
        </w:tabs>
        <w:ind w:right="-3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б) </w:t>
      </w:r>
      <w:r w:rsidR="00FA6AED" w:rsidRPr="00FA6AED">
        <w:rPr>
          <w:sz w:val="28"/>
          <w:szCs w:val="28"/>
          <w:lang w:eastAsia="x-none"/>
        </w:rPr>
        <w:t>перепрофилирование школы в селе Купчегень  200,0 тыс.рублей, кроме того, софинансирование из местного бюджета - 4,1 тыс.рублей;</w:t>
      </w:r>
    </w:p>
    <w:p w:rsidR="00FA6AED" w:rsidRPr="00FA6AED" w:rsidRDefault="00323F3C" w:rsidP="00323F3C">
      <w:pPr>
        <w:tabs>
          <w:tab w:val="left" w:pos="-284"/>
        </w:tabs>
        <w:ind w:right="-3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в) </w:t>
      </w:r>
      <w:r w:rsidR="00FA6AED" w:rsidRPr="00FA6AED">
        <w:rPr>
          <w:sz w:val="28"/>
          <w:szCs w:val="28"/>
          <w:lang w:eastAsia="x-none"/>
        </w:rPr>
        <w:t>на  обеспечение выполнения  требований по антитеррористической безопасности-2638,0тыс.рублей, , кроме того,  софинансирование 53,8тыс.рублей;</w:t>
      </w:r>
    </w:p>
    <w:p w:rsidR="00FA6AED" w:rsidRPr="00FA6AED" w:rsidRDefault="00323F3C" w:rsidP="00323F3C">
      <w:pPr>
        <w:tabs>
          <w:tab w:val="left" w:pos="-284"/>
        </w:tabs>
        <w:ind w:right="-3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г) </w:t>
      </w:r>
      <w:r w:rsidR="00FA6AED" w:rsidRPr="00FA6AED">
        <w:rPr>
          <w:sz w:val="28"/>
          <w:szCs w:val="28"/>
          <w:lang w:eastAsia="x-none"/>
        </w:rPr>
        <w:t xml:space="preserve">на устранение предписаний надзорных органов </w:t>
      </w:r>
      <w:r w:rsidR="00B214EB">
        <w:rPr>
          <w:sz w:val="28"/>
          <w:szCs w:val="28"/>
          <w:lang w:eastAsia="x-none"/>
        </w:rPr>
        <w:t xml:space="preserve"> направлено 4605,4 тыс.рублей, </w:t>
      </w:r>
      <w:r w:rsidR="00FA6AED" w:rsidRPr="00FA6AED">
        <w:rPr>
          <w:sz w:val="28"/>
          <w:szCs w:val="28"/>
          <w:lang w:eastAsia="x-none"/>
        </w:rPr>
        <w:t xml:space="preserve"> кроме того, софинансирование из местного бюджета -94,0 тыс.рублей: расходы на молниезащитные мероприятия школ района -1800,0 тыс. рублей, по пожарной безопасности -2515,3 тыс.рублей, на монтаж видеонаблюдения в школах сел Онгудай и Купчегень - 230,7 тыс.рублей; ПСД Каракольской СОШ-145,0тыс.рублей и Онгудайской СОШ -167,0 тыс.рублей.</w:t>
      </w:r>
    </w:p>
    <w:p w:rsidR="00FA6AED" w:rsidRPr="00FA6AED" w:rsidRDefault="00323F3C" w:rsidP="00323F3C">
      <w:pPr>
        <w:tabs>
          <w:tab w:val="left" w:pos="-284"/>
        </w:tabs>
        <w:ind w:right="-3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д) </w:t>
      </w:r>
      <w:r w:rsidR="00FA6AED" w:rsidRPr="00FA6AED">
        <w:rPr>
          <w:sz w:val="28"/>
          <w:szCs w:val="28"/>
          <w:lang w:eastAsia="x-none"/>
        </w:rPr>
        <w:t>на мероприятия по проведению капитального ремонта:  работы по подготовке проектно-сметных документаций школ района – 2000,0 тыс.рублей, , кроме того, софинансирование из местного бюджета -40,8 тыс.рублей: (  школ сёл: Боочи-710,7 тыс.рублей, Шашикман -1330,1 тыс.рублей)</w:t>
      </w:r>
      <w:r w:rsidR="0064712C">
        <w:rPr>
          <w:sz w:val="28"/>
          <w:szCs w:val="28"/>
          <w:lang w:eastAsia="x-none"/>
        </w:rPr>
        <w:t>;</w:t>
      </w:r>
    </w:p>
    <w:p w:rsidR="0027153D" w:rsidRPr="006E547C" w:rsidRDefault="0064712C" w:rsidP="006C663B">
      <w:pPr>
        <w:numPr>
          <w:ilvl w:val="0"/>
          <w:numId w:val="2"/>
        </w:numPr>
        <w:tabs>
          <w:tab w:val="left" w:pos="-284"/>
        </w:tabs>
        <w:ind w:left="0" w:firstLine="284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о</w:t>
      </w:r>
      <w:r w:rsidR="0027153D" w:rsidRPr="006E547C">
        <w:rPr>
          <w:sz w:val="28"/>
          <w:szCs w:val="28"/>
          <w:lang w:eastAsia="x-none"/>
        </w:rPr>
        <w:t>беспечение выполнения требований к антитеррористической защищенности муниципальных образовательных организаций</w:t>
      </w:r>
      <w:r w:rsidR="00DC4BC1" w:rsidRPr="006E547C">
        <w:rPr>
          <w:sz w:val="28"/>
          <w:szCs w:val="28"/>
          <w:lang w:eastAsia="x-none"/>
        </w:rPr>
        <w:t>-1442,3 тыс.рублей, кроме того софинансирование из местного бюджета -</w:t>
      </w:r>
      <w:r w:rsidR="00A5441A" w:rsidRPr="006E547C">
        <w:rPr>
          <w:sz w:val="28"/>
          <w:szCs w:val="28"/>
          <w:lang w:eastAsia="x-none"/>
        </w:rPr>
        <w:t>29,4 тыс.рублей.</w:t>
      </w:r>
    </w:p>
    <w:p w:rsidR="006D7452" w:rsidRDefault="000F639B" w:rsidP="006C663B">
      <w:pPr>
        <w:pStyle w:val="a3"/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>Кроме того, из средств местного бюджета</w:t>
      </w:r>
      <w:r w:rsidR="006471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дотации на сбалансированность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-</w:t>
      </w:r>
      <w:r w:rsidR="002F494D">
        <w:rPr>
          <w:rFonts w:ascii="Times New Roman" w:eastAsia="Times New Roman" w:hAnsi="Times New Roman" w:cs="Times New Roman"/>
          <w:sz w:val="28"/>
          <w:szCs w:val="28"/>
          <w:lang w:eastAsia="x-none"/>
        </w:rPr>
        <w:t>6763,8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 на</w:t>
      </w:r>
      <w:r w:rsidR="006D7452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6C663B" w:rsidRPr="00D76B96" w:rsidRDefault="006C663B" w:rsidP="006C663B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-30" w:firstLine="284"/>
        <w:jc w:val="both"/>
        <w:rPr>
          <w:sz w:val="28"/>
          <w:szCs w:val="28"/>
          <w:lang w:eastAsia="x-none"/>
        </w:rPr>
      </w:pPr>
      <w:r w:rsidRPr="001B126F">
        <w:rPr>
          <w:sz w:val="28"/>
          <w:szCs w:val="28"/>
          <w:lang w:eastAsia="x-none"/>
        </w:rPr>
        <w:t xml:space="preserve">ремонтные работы </w:t>
      </w:r>
      <w:r w:rsidRPr="00D76B96">
        <w:rPr>
          <w:sz w:val="28"/>
          <w:szCs w:val="28"/>
          <w:lang w:eastAsia="x-none"/>
        </w:rPr>
        <w:t>(приобретение крас</w:t>
      </w:r>
      <w:r>
        <w:rPr>
          <w:sz w:val="28"/>
          <w:szCs w:val="28"/>
          <w:lang w:eastAsia="x-none"/>
        </w:rPr>
        <w:t>ок</w:t>
      </w:r>
      <w:r w:rsidRPr="00D76B96">
        <w:rPr>
          <w:sz w:val="28"/>
          <w:szCs w:val="28"/>
          <w:lang w:eastAsia="x-none"/>
        </w:rPr>
        <w:t>) -1010,1 тыс.рублей.</w:t>
      </w:r>
    </w:p>
    <w:p w:rsidR="006C663B" w:rsidRPr="00D76B96" w:rsidRDefault="006C663B" w:rsidP="006C663B">
      <w:pPr>
        <w:pStyle w:val="a3"/>
        <w:numPr>
          <w:ilvl w:val="0"/>
          <w:numId w:val="18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96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приобретение и доставка  котла, глубинных насосов на общую сумму 786,9тыс.рублей для Елинской СОШ, Теньгинской СОШ и Боочинской СОШ</w:t>
      </w:r>
    </w:p>
    <w:p w:rsidR="006C663B" w:rsidRPr="00DB16A3" w:rsidRDefault="006C663B" w:rsidP="006C663B">
      <w:pPr>
        <w:pStyle w:val="a3"/>
        <w:numPr>
          <w:ilvl w:val="0"/>
          <w:numId w:val="18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6B96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на мероприятия по золошлаковым отходам - 2552,0 тыс.рублей</w:t>
      </w:r>
    </w:p>
    <w:p w:rsidR="006C663B" w:rsidRDefault="006C663B" w:rsidP="006C663B">
      <w:pPr>
        <w:pStyle w:val="a3"/>
        <w:numPr>
          <w:ilvl w:val="0"/>
          <w:numId w:val="18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мероприятия по </w:t>
      </w:r>
      <w:r w:rsidR="00815E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реализации регионального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«Т</w:t>
      </w:r>
      <w:r w:rsidRPr="00DB16A3">
        <w:rPr>
          <w:rFonts w:ascii="Times New Roman" w:eastAsia="Times New Roman" w:hAnsi="Times New Roman" w:cs="Times New Roman"/>
          <w:sz w:val="28"/>
          <w:szCs w:val="28"/>
          <w:lang w:eastAsia="x-none"/>
        </w:rPr>
        <w:t>очк</w:t>
      </w:r>
      <w:r w:rsidR="00815E3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DB16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роста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DB16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15E3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DB16A3">
        <w:rPr>
          <w:rFonts w:ascii="Times New Roman" w:eastAsia="Times New Roman" w:hAnsi="Times New Roman" w:cs="Times New Roman"/>
          <w:sz w:val="28"/>
          <w:szCs w:val="28"/>
          <w:lang w:eastAsia="x-none"/>
        </w:rPr>
        <w:t>300,0 тыс.рублей: школы Шашикман, Каракол и Нижняя-Талда;</w:t>
      </w:r>
    </w:p>
    <w:p w:rsidR="001D3D7B" w:rsidRPr="006D7452" w:rsidRDefault="001D3D7B" w:rsidP="006C663B">
      <w:pPr>
        <w:pStyle w:val="a3"/>
        <w:numPr>
          <w:ilvl w:val="0"/>
          <w:numId w:val="18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7452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мероприятия в целях профилактики и устранения распространения коронавирусной инфекции 358,6 тыс.рублей</w:t>
      </w:r>
      <w:r w:rsidR="000F639B" w:rsidRPr="006D745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631547" w:rsidRPr="006D74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A30659" w:rsidRDefault="00631547" w:rsidP="00A30659">
      <w:pPr>
        <w:pStyle w:val="a3"/>
        <w:ind w:left="142" w:right="-3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 же, из резервного фонда выделено на </w:t>
      </w:r>
      <w:r w:rsid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завершение </w:t>
      </w:r>
      <w:r w:rsidR="00473E3F" w:rsidRP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кап</w:t>
      </w:r>
      <w:r w:rsid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итального </w:t>
      </w:r>
      <w:r w:rsidR="00473E3F" w:rsidRP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ремонта спортивного зала в с Улита (фил</w:t>
      </w:r>
      <w:r w:rsid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73E3F" w:rsidRP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ал Купчегенькой средней школы) </w:t>
      </w:r>
      <w:r w:rsid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>200,0</w:t>
      </w:r>
      <w:r w:rsidRPr="008D4FF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473E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011184" w:rsidRPr="00A30659" w:rsidRDefault="00C27CC6" w:rsidP="0043755C">
      <w:pPr>
        <w:pStyle w:val="a3"/>
        <w:numPr>
          <w:ilvl w:val="0"/>
          <w:numId w:val="17"/>
        </w:numPr>
        <w:ind w:left="0" w:right="-3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Бюджетные ассигнования, запланированные на государственную экспертизу и </w:t>
      </w:r>
      <w:r w:rsidR="00C43F3D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>ПСД строительств</w:t>
      </w:r>
      <w:r w:rsidR="00936F21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C43F3D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средней школы в с Онгудай на 550 мест</w:t>
      </w:r>
      <w:r w:rsidR="00936F21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90A4C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сумме 1800,0 тыс.рублей, и, на реконструкцию Туектинской основной общеобразовательной школы (спортзал, пищеблок, теплый туалет) в сумме 482,4</w:t>
      </w:r>
      <w:r w:rsidR="00653244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990A4C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36F21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 местного бюджета </w:t>
      </w:r>
      <w:r w:rsidR="00990A4C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остались невостребованными</w:t>
      </w:r>
      <w:r w:rsidR="002A0CB1" w:rsidRPr="00A3065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922AA" w:rsidRPr="008D4FF2" w:rsidRDefault="00AC327B" w:rsidP="005922AA">
      <w:pPr>
        <w:ind w:right="-30"/>
        <w:jc w:val="both"/>
        <w:rPr>
          <w:b/>
          <w:sz w:val="28"/>
          <w:szCs w:val="28"/>
          <w:lang w:eastAsia="x-none"/>
        </w:rPr>
      </w:pPr>
      <w:r w:rsidRPr="008D4FF2">
        <w:rPr>
          <w:b/>
          <w:sz w:val="28"/>
          <w:szCs w:val="28"/>
          <w:lang w:eastAsia="x-none"/>
        </w:rPr>
        <w:t>Дополнительное образование детей</w:t>
      </w:r>
      <w:r w:rsidR="00815E39">
        <w:rPr>
          <w:b/>
          <w:sz w:val="28"/>
          <w:szCs w:val="28"/>
          <w:lang w:eastAsia="x-none"/>
        </w:rPr>
        <w:t>. Кассовые</w:t>
      </w:r>
      <w:r w:rsidR="000D5DF9" w:rsidRPr="008D4FF2">
        <w:rPr>
          <w:b/>
          <w:sz w:val="28"/>
          <w:szCs w:val="28"/>
          <w:lang w:eastAsia="x-none"/>
        </w:rPr>
        <w:t xml:space="preserve"> расходы составили </w:t>
      </w:r>
      <w:r w:rsidR="00CB5620">
        <w:rPr>
          <w:b/>
          <w:sz w:val="28"/>
          <w:szCs w:val="28"/>
          <w:lang w:eastAsia="x-none"/>
        </w:rPr>
        <w:t>50288,4</w:t>
      </w:r>
      <w:r w:rsidR="000D5DF9" w:rsidRPr="008D4FF2">
        <w:rPr>
          <w:b/>
          <w:sz w:val="28"/>
          <w:szCs w:val="28"/>
          <w:lang w:eastAsia="x-none"/>
        </w:rPr>
        <w:t xml:space="preserve"> тыс.рублей  при плане </w:t>
      </w:r>
      <w:r w:rsidR="00CB5620">
        <w:rPr>
          <w:b/>
          <w:sz w:val="28"/>
          <w:szCs w:val="28"/>
          <w:lang w:eastAsia="x-none"/>
        </w:rPr>
        <w:t>50552,6</w:t>
      </w:r>
      <w:r w:rsidR="000D5DF9" w:rsidRPr="008D4FF2">
        <w:rPr>
          <w:b/>
          <w:sz w:val="28"/>
          <w:szCs w:val="28"/>
          <w:lang w:eastAsia="x-none"/>
        </w:rPr>
        <w:t xml:space="preserve"> тыс.рублей, </w:t>
      </w:r>
      <w:r w:rsidR="00936F21" w:rsidRPr="008D4FF2">
        <w:rPr>
          <w:b/>
          <w:sz w:val="28"/>
          <w:szCs w:val="28"/>
          <w:lang w:eastAsia="x-none"/>
        </w:rPr>
        <w:t>99,</w:t>
      </w:r>
      <w:r w:rsidR="00CB5620">
        <w:rPr>
          <w:b/>
          <w:sz w:val="28"/>
          <w:szCs w:val="28"/>
          <w:lang w:eastAsia="x-none"/>
        </w:rPr>
        <w:t>5</w:t>
      </w:r>
      <w:r w:rsidR="000D5DF9" w:rsidRPr="008D4FF2">
        <w:rPr>
          <w:b/>
          <w:sz w:val="28"/>
          <w:szCs w:val="28"/>
          <w:lang w:eastAsia="x-none"/>
        </w:rPr>
        <w:t>% исполнения</w:t>
      </w:r>
      <w:r w:rsidR="00E15E0A">
        <w:rPr>
          <w:b/>
          <w:sz w:val="28"/>
          <w:szCs w:val="28"/>
          <w:lang w:eastAsia="x-none"/>
        </w:rPr>
        <w:t xml:space="preserve"> плановых назначений</w:t>
      </w:r>
      <w:r w:rsidR="000D5DF9" w:rsidRPr="008D4FF2">
        <w:rPr>
          <w:b/>
          <w:sz w:val="28"/>
          <w:szCs w:val="28"/>
          <w:lang w:eastAsia="x-none"/>
        </w:rPr>
        <w:t>.</w:t>
      </w:r>
      <w:r w:rsidR="00495A8B" w:rsidRPr="008D4FF2">
        <w:rPr>
          <w:sz w:val="28"/>
          <w:szCs w:val="28"/>
          <w:lang w:eastAsia="x-none"/>
        </w:rPr>
        <w:t xml:space="preserve"> Финансирование по </w:t>
      </w:r>
      <w:r w:rsidR="0028633C" w:rsidRPr="008D4FF2">
        <w:rPr>
          <w:sz w:val="28"/>
          <w:szCs w:val="28"/>
          <w:lang w:eastAsia="x-none"/>
        </w:rPr>
        <w:t xml:space="preserve">подразделу «Дополнительное </w:t>
      </w:r>
      <w:r w:rsidR="00495A8B" w:rsidRPr="008D4FF2">
        <w:rPr>
          <w:sz w:val="28"/>
          <w:szCs w:val="28"/>
          <w:lang w:eastAsia="x-none"/>
        </w:rPr>
        <w:t xml:space="preserve"> образовани</w:t>
      </w:r>
      <w:r w:rsidR="0028633C" w:rsidRPr="008D4FF2">
        <w:rPr>
          <w:sz w:val="28"/>
          <w:szCs w:val="28"/>
          <w:lang w:eastAsia="x-none"/>
        </w:rPr>
        <w:t>е</w:t>
      </w:r>
      <w:r w:rsidR="00495A8B" w:rsidRPr="008D4FF2">
        <w:rPr>
          <w:sz w:val="28"/>
          <w:szCs w:val="28"/>
          <w:lang w:eastAsia="x-none"/>
        </w:rPr>
        <w:t xml:space="preserve"> детей</w:t>
      </w:r>
      <w:r w:rsidR="0028633C" w:rsidRPr="008D4FF2">
        <w:rPr>
          <w:sz w:val="28"/>
          <w:szCs w:val="28"/>
          <w:lang w:eastAsia="x-none"/>
        </w:rPr>
        <w:t xml:space="preserve">» </w:t>
      </w:r>
      <w:r w:rsidR="00495A8B" w:rsidRPr="008D4FF2">
        <w:rPr>
          <w:sz w:val="28"/>
          <w:szCs w:val="28"/>
          <w:lang w:eastAsia="x-none"/>
        </w:rPr>
        <w:t xml:space="preserve">  в доле расходов на образование составило </w:t>
      </w:r>
      <w:r w:rsidR="00CB5620">
        <w:rPr>
          <w:sz w:val="28"/>
          <w:szCs w:val="28"/>
          <w:lang w:eastAsia="x-none"/>
        </w:rPr>
        <w:t>9,6</w:t>
      </w:r>
      <w:r w:rsidR="0028633C" w:rsidRPr="008D4FF2">
        <w:rPr>
          <w:sz w:val="28"/>
          <w:szCs w:val="28"/>
          <w:lang w:eastAsia="x-none"/>
        </w:rPr>
        <w:t xml:space="preserve"> </w:t>
      </w:r>
      <w:r w:rsidR="00495A8B" w:rsidRPr="008D4FF2">
        <w:rPr>
          <w:sz w:val="28"/>
          <w:szCs w:val="28"/>
          <w:lang w:eastAsia="x-none"/>
        </w:rPr>
        <w:t>%.</w:t>
      </w:r>
    </w:p>
    <w:p w:rsidR="006C0430" w:rsidRPr="008D4FF2" w:rsidRDefault="00F35996" w:rsidP="005922AA">
      <w:pPr>
        <w:ind w:right="-30"/>
        <w:jc w:val="both"/>
        <w:rPr>
          <w:sz w:val="28"/>
          <w:szCs w:val="28"/>
          <w:lang w:eastAsia="x-none"/>
        </w:rPr>
      </w:pPr>
      <w:r w:rsidRPr="008D4FF2">
        <w:rPr>
          <w:b/>
          <w:sz w:val="28"/>
          <w:szCs w:val="28"/>
          <w:lang w:eastAsia="x-none"/>
        </w:rPr>
        <w:t xml:space="preserve"> </w:t>
      </w:r>
      <w:r w:rsidRPr="008D4FF2">
        <w:rPr>
          <w:sz w:val="28"/>
          <w:szCs w:val="28"/>
          <w:lang w:eastAsia="x-none"/>
        </w:rPr>
        <w:t xml:space="preserve">В муниципальном образовании функционируют 3  учреждения по </w:t>
      </w:r>
      <w:r w:rsidR="00FF454B" w:rsidRPr="008D4FF2">
        <w:rPr>
          <w:sz w:val="28"/>
          <w:szCs w:val="28"/>
          <w:lang w:eastAsia="x-none"/>
        </w:rPr>
        <w:t>р</w:t>
      </w:r>
      <w:r w:rsidRPr="008D4FF2">
        <w:rPr>
          <w:sz w:val="28"/>
          <w:szCs w:val="28"/>
          <w:lang w:eastAsia="x-none"/>
        </w:rPr>
        <w:t>еализаци</w:t>
      </w:r>
      <w:r w:rsidR="00FF454B" w:rsidRPr="008D4FF2">
        <w:rPr>
          <w:sz w:val="28"/>
          <w:szCs w:val="28"/>
          <w:lang w:eastAsia="x-none"/>
        </w:rPr>
        <w:t xml:space="preserve">и муниципального задания на  </w:t>
      </w:r>
      <w:r w:rsidRPr="008D4FF2">
        <w:rPr>
          <w:sz w:val="28"/>
          <w:szCs w:val="28"/>
          <w:lang w:eastAsia="x-none"/>
        </w:rPr>
        <w:t>дополнительны</w:t>
      </w:r>
      <w:r w:rsidR="00FF454B" w:rsidRPr="008D4FF2">
        <w:rPr>
          <w:sz w:val="28"/>
          <w:szCs w:val="28"/>
          <w:lang w:eastAsia="x-none"/>
        </w:rPr>
        <w:t xml:space="preserve">е </w:t>
      </w:r>
      <w:r w:rsidRPr="008D4FF2">
        <w:rPr>
          <w:sz w:val="28"/>
          <w:szCs w:val="28"/>
          <w:lang w:eastAsia="x-none"/>
        </w:rPr>
        <w:t>общеразвивающи</w:t>
      </w:r>
      <w:r w:rsidR="00FF454B" w:rsidRPr="008D4FF2">
        <w:rPr>
          <w:sz w:val="28"/>
          <w:szCs w:val="28"/>
          <w:lang w:eastAsia="x-none"/>
        </w:rPr>
        <w:t>е</w:t>
      </w:r>
      <w:r w:rsidRPr="008D4FF2">
        <w:rPr>
          <w:sz w:val="28"/>
          <w:szCs w:val="28"/>
          <w:lang w:eastAsia="x-none"/>
        </w:rPr>
        <w:t xml:space="preserve"> программ</w:t>
      </w:r>
      <w:r w:rsidR="00FF454B" w:rsidRPr="008D4FF2">
        <w:rPr>
          <w:sz w:val="28"/>
          <w:szCs w:val="28"/>
          <w:lang w:eastAsia="x-none"/>
        </w:rPr>
        <w:t>ы</w:t>
      </w:r>
      <w:r w:rsidR="0009041F" w:rsidRPr="008D4FF2">
        <w:rPr>
          <w:sz w:val="28"/>
          <w:szCs w:val="28"/>
          <w:lang w:eastAsia="x-none"/>
        </w:rPr>
        <w:t xml:space="preserve">. </w:t>
      </w:r>
    </w:p>
    <w:p w:rsidR="00605C5A" w:rsidRPr="00182935" w:rsidRDefault="00671C79" w:rsidP="00AF723C">
      <w:pPr>
        <w:pStyle w:val="a3"/>
        <w:numPr>
          <w:ilvl w:val="0"/>
          <w:numId w:val="38"/>
        </w:numPr>
        <w:ind w:right="-3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финансовое обеспечение 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оказание муниципальных услуг по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6E54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A21D2" w:rsidRPr="00182935">
        <w:rPr>
          <w:rFonts w:ascii="Times New Roman" w:hAnsi="Times New Roman" w:cs="Times New Roman"/>
          <w:sz w:val="28"/>
          <w:szCs w:val="28"/>
          <w:lang w:eastAsia="x-none"/>
        </w:rPr>
        <w:t>дополнительных общеразвивающи</w:t>
      </w:r>
      <w:r w:rsidR="0061194B" w:rsidRPr="00182935">
        <w:rPr>
          <w:rFonts w:ascii="Times New Roman" w:hAnsi="Times New Roman" w:cs="Times New Roman"/>
          <w:sz w:val="28"/>
          <w:szCs w:val="28"/>
          <w:lang w:eastAsia="x-none"/>
        </w:rPr>
        <w:t>х</w:t>
      </w:r>
      <w:r w:rsidR="002A21D2" w:rsidRPr="00182935">
        <w:rPr>
          <w:rFonts w:ascii="Times New Roman" w:hAnsi="Times New Roman" w:cs="Times New Roman"/>
          <w:sz w:val="28"/>
          <w:szCs w:val="28"/>
          <w:lang w:eastAsia="x-none"/>
        </w:rPr>
        <w:t xml:space="preserve"> программ</w:t>
      </w:r>
      <w:r w:rsidR="0061194B" w:rsidRPr="0018293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15E0A">
        <w:rPr>
          <w:rFonts w:ascii="Times New Roman" w:hAnsi="Times New Roman" w:cs="Times New Roman"/>
          <w:sz w:val="28"/>
          <w:szCs w:val="28"/>
          <w:lang w:eastAsia="x-none"/>
        </w:rPr>
        <w:t xml:space="preserve">направлено субсидий в сумме </w:t>
      </w:r>
      <w:r w:rsidR="0061194B" w:rsidRPr="0018293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6274E" w:rsidRPr="00182935">
        <w:rPr>
          <w:rFonts w:ascii="Times New Roman" w:hAnsi="Times New Roman" w:cs="Times New Roman"/>
          <w:sz w:val="28"/>
          <w:szCs w:val="28"/>
          <w:lang w:eastAsia="x-none"/>
        </w:rPr>
        <w:t>29989,6</w:t>
      </w:r>
      <w:r w:rsidR="0061194B" w:rsidRPr="00182935">
        <w:rPr>
          <w:rFonts w:ascii="Times New Roman" w:hAnsi="Times New Roman" w:cs="Times New Roman"/>
          <w:sz w:val="28"/>
          <w:szCs w:val="28"/>
          <w:lang w:eastAsia="x-none"/>
        </w:rPr>
        <w:t xml:space="preserve"> тыс.рублей, </w:t>
      </w:r>
      <w:r w:rsidR="00735D2A" w:rsidRPr="00182935">
        <w:rPr>
          <w:rFonts w:ascii="Times New Roman" w:hAnsi="Times New Roman" w:cs="Times New Roman"/>
          <w:sz w:val="28"/>
          <w:szCs w:val="28"/>
          <w:lang w:eastAsia="x-none"/>
        </w:rPr>
        <w:t>100% исполнения плана</w:t>
      </w:r>
      <w:r w:rsidR="0061194B" w:rsidRPr="00182935">
        <w:rPr>
          <w:rFonts w:ascii="Times New Roman" w:hAnsi="Times New Roman" w:cs="Times New Roman"/>
          <w:sz w:val="28"/>
          <w:szCs w:val="28"/>
          <w:lang w:eastAsia="x-none"/>
        </w:rPr>
        <w:t xml:space="preserve">, в том числе средства республиканского бюджета – </w:t>
      </w:r>
      <w:r w:rsidR="00C6274E" w:rsidRPr="00182935">
        <w:rPr>
          <w:rFonts w:ascii="Times New Roman" w:hAnsi="Times New Roman" w:cs="Times New Roman"/>
          <w:sz w:val="28"/>
          <w:szCs w:val="28"/>
          <w:lang w:eastAsia="x-none"/>
        </w:rPr>
        <w:t>5868,1</w:t>
      </w:r>
      <w:r w:rsidR="0061194B" w:rsidRPr="00182935">
        <w:rPr>
          <w:rFonts w:ascii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BE12B1" w:rsidRPr="00182935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5097C" w:rsidRDefault="00B77ABA" w:rsidP="0015097C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</w:t>
      </w:r>
      <w:r w:rsidR="00B320EE">
        <w:rPr>
          <w:sz w:val="28"/>
          <w:szCs w:val="28"/>
          <w:lang w:eastAsia="x-none"/>
        </w:rPr>
        <w:t xml:space="preserve">Расходы на </w:t>
      </w:r>
      <w:r w:rsidR="00AF723C" w:rsidRPr="00B77ABA">
        <w:rPr>
          <w:sz w:val="28"/>
          <w:szCs w:val="28"/>
          <w:lang w:eastAsia="x-none"/>
        </w:rPr>
        <w:t xml:space="preserve">оплату труда с начислениями работников учреждений дополнительного образования  </w:t>
      </w:r>
      <w:r w:rsidR="00B320EE">
        <w:rPr>
          <w:sz w:val="28"/>
          <w:szCs w:val="28"/>
          <w:lang w:eastAsia="x-none"/>
        </w:rPr>
        <w:t>составили</w:t>
      </w:r>
      <w:r w:rsidR="00AF723C" w:rsidRPr="00B77ABA">
        <w:rPr>
          <w:sz w:val="28"/>
          <w:szCs w:val="28"/>
          <w:lang w:eastAsia="x-none"/>
        </w:rPr>
        <w:t xml:space="preserve"> </w:t>
      </w:r>
      <w:r w:rsidR="000B7935" w:rsidRPr="00B77ABA">
        <w:rPr>
          <w:sz w:val="28"/>
          <w:szCs w:val="28"/>
          <w:lang w:eastAsia="x-none"/>
        </w:rPr>
        <w:t>24225,3</w:t>
      </w:r>
      <w:r w:rsidR="00AF723C" w:rsidRPr="00B77ABA">
        <w:rPr>
          <w:sz w:val="28"/>
          <w:szCs w:val="28"/>
          <w:lang w:eastAsia="x-none"/>
        </w:rPr>
        <w:t xml:space="preserve"> тыс.рублей,</w:t>
      </w:r>
      <w:r w:rsidR="00247BA2" w:rsidRPr="00B77ABA">
        <w:rPr>
          <w:sz w:val="28"/>
          <w:szCs w:val="28"/>
          <w:lang w:eastAsia="x-none"/>
        </w:rPr>
        <w:t xml:space="preserve"> </w:t>
      </w:r>
      <w:r w:rsidR="00AF723C" w:rsidRPr="00B77ABA">
        <w:rPr>
          <w:sz w:val="28"/>
          <w:szCs w:val="28"/>
          <w:lang w:eastAsia="x-none"/>
        </w:rPr>
        <w:t xml:space="preserve"> из них республиканские средства  </w:t>
      </w:r>
      <w:r>
        <w:rPr>
          <w:sz w:val="28"/>
          <w:szCs w:val="28"/>
          <w:lang w:eastAsia="x-none"/>
        </w:rPr>
        <w:t>5868,1</w:t>
      </w:r>
      <w:r w:rsidR="00AF723C" w:rsidRPr="00B77ABA">
        <w:rPr>
          <w:sz w:val="28"/>
          <w:szCs w:val="28"/>
          <w:lang w:eastAsia="x-none"/>
        </w:rPr>
        <w:t xml:space="preserve"> тыс.рублей</w:t>
      </w:r>
      <w:r w:rsidR="00247BA2" w:rsidRPr="00B77ABA">
        <w:rPr>
          <w:sz w:val="28"/>
          <w:szCs w:val="28"/>
          <w:lang w:eastAsia="x-none"/>
        </w:rPr>
        <w:t xml:space="preserve"> (</w:t>
      </w:r>
      <w:r w:rsidR="00C25BEA" w:rsidRPr="00B77ABA">
        <w:rPr>
          <w:sz w:val="28"/>
          <w:szCs w:val="28"/>
        </w:rPr>
        <w:t>на оплату труда работникам бюджетной сферы -</w:t>
      </w:r>
      <w:r w:rsidR="00F50746" w:rsidRPr="00B77ABA">
        <w:rPr>
          <w:sz w:val="28"/>
          <w:szCs w:val="28"/>
        </w:rPr>
        <w:t>3511,9</w:t>
      </w:r>
      <w:r w:rsidR="00C25BEA" w:rsidRPr="00B77ABA">
        <w:rPr>
          <w:sz w:val="28"/>
          <w:szCs w:val="28"/>
        </w:rPr>
        <w:t xml:space="preserve">  тыс.рублей</w:t>
      </w:r>
      <w:r w:rsidR="00F50746" w:rsidRPr="00B77ABA">
        <w:rPr>
          <w:sz w:val="28"/>
          <w:szCs w:val="28"/>
        </w:rPr>
        <w:t>,</w:t>
      </w:r>
      <w:r w:rsidR="009C58A9" w:rsidRPr="009C58A9">
        <w:rPr>
          <w:sz w:val="28"/>
          <w:szCs w:val="28"/>
        </w:rPr>
        <w:t xml:space="preserve"> на оплату труда педагогических работников образовательных организаций дополнительного образования детей</w:t>
      </w:r>
      <w:r w:rsidR="0015097C">
        <w:rPr>
          <w:sz w:val="28"/>
          <w:szCs w:val="28"/>
        </w:rPr>
        <w:t>-</w:t>
      </w:r>
      <w:r w:rsidR="00F50746" w:rsidRPr="00B77ABA">
        <w:rPr>
          <w:sz w:val="28"/>
          <w:szCs w:val="28"/>
        </w:rPr>
        <w:t xml:space="preserve"> </w:t>
      </w:r>
      <w:r w:rsidRPr="00B77ABA">
        <w:rPr>
          <w:sz w:val="28"/>
          <w:szCs w:val="28"/>
        </w:rPr>
        <w:t>2356,2 тыс.рублей</w:t>
      </w:r>
      <w:r w:rsidR="0015097C">
        <w:rPr>
          <w:sz w:val="28"/>
          <w:szCs w:val="28"/>
        </w:rPr>
        <w:t xml:space="preserve">). </w:t>
      </w:r>
      <w:r w:rsidR="00E77BA7" w:rsidRPr="00F31C0C">
        <w:rPr>
          <w:sz w:val="28"/>
          <w:szCs w:val="28"/>
          <w:lang w:eastAsia="x-none"/>
        </w:rPr>
        <w:t xml:space="preserve"> </w:t>
      </w:r>
    </w:p>
    <w:p w:rsidR="008534CE" w:rsidRPr="008D4FF2" w:rsidRDefault="00E77BA7" w:rsidP="00084367">
      <w:pPr>
        <w:jc w:val="both"/>
        <w:rPr>
          <w:sz w:val="28"/>
          <w:szCs w:val="28"/>
        </w:rPr>
      </w:pPr>
      <w:r w:rsidRPr="00F31C0C">
        <w:rPr>
          <w:sz w:val="28"/>
          <w:szCs w:val="28"/>
          <w:lang w:eastAsia="x-none"/>
        </w:rPr>
        <w:t xml:space="preserve">Кроме того,  </w:t>
      </w:r>
      <w:r w:rsidR="00743A5F" w:rsidRPr="00F31C0C">
        <w:rPr>
          <w:sz w:val="28"/>
          <w:szCs w:val="28"/>
          <w:lang w:eastAsia="x-none"/>
        </w:rPr>
        <w:t>за счет средств местного бюджета, направленных на персонифицированное финансирование детей, на фонд оплаты труда педагогических работников дополнительного образования детей направлено</w:t>
      </w:r>
      <w:r w:rsidR="00E2133A" w:rsidRPr="00F31C0C">
        <w:rPr>
          <w:sz w:val="28"/>
          <w:szCs w:val="28"/>
          <w:lang w:eastAsia="x-none"/>
        </w:rPr>
        <w:t xml:space="preserve"> </w:t>
      </w:r>
      <w:r w:rsidR="00415765" w:rsidRPr="00F31C0C">
        <w:rPr>
          <w:sz w:val="28"/>
          <w:szCs w:val="28"/>
          <w:lang w:eastAsia="x-none"/>
        </w:rPr>
        <w:t>9193,2</w:t>
      </w:r>
      <w:r w:rsidR="00E2133A" w:rsidRPr="00F31C0C">
        <w:rPr>
          <w:sz w:val="28"/>
          <w:szCs w:val="28"/>
          <w:lang w:eastAsia="x-none"/>
        </w:rPr>
        <w:t xml:space="preserve"> тыс.рублей</w:t>
      </w:r>
      <w:r w:rsidR="008534CE">
        <w:rPr>
          <w:sz w:val="28"/>
          <w:szCs w:val="28"/>
          <w:lang w:eastAsia="x-none"/>
        </w:rPr>
        <w:t xml:space="preserve"> </w:t>
      </w:r>
      <w:r w:rsidR="00743A5F" w:rsidRPr="00F31C0C">
        <w:rPr>
          <w:sz w:val="28"/>
          <w:szCs w:val="28"/>
          <w:lang w:eastAsia="x-none"/>
        </w:rPr>
        <w:t xml:space="preserve"> </w:t>
      </w:r>
      <w:r w:rsidR="008534CE" w:rsidRPr="00AF139E">
        <w:rPr>
          <w:sz w:val="28"/>
          <w:szCs w:val="28"/>
        </w:rPr>
        <w:t>по сертификатам дополнительного образования на 1022 учащихся</w:t>
      </w:r>
      <w:r w:rsidR="008534CE" w:rsidRPr="00AF139E">
        <w:rPr>
          <w:sz w:val="28"/>
          <w:szCs w:val="28"/>
          <w:lang w:eastAsia="x-none"/>
        </w:rPr>
        <w:t>:</w:t>
      </w:r>
      <w:r w:rsidR="008534CE" w:rsidRPr="00AF139E">
        <w:rPr>
          <w:sz w:val="28"/>
          <w:szCs w:val="28"/>
        </w:rPr>
        <w:t xml:space="preserve"> ДЮСШ</w:t>
      </w:r>
      <w:r w:rsidR="008534CE" w:rsidRPr="008F3ADF">
        <w:rPr>
          <w:sz w:val="28"/>
          <w:szCs w:val="28"/>
        </w:rPr>
        <w:t xml:space="preserve"> - 660 сертификатов на сумму 5863,2 тыс. рублей; ЦДТ – </w:t>
      </w:r>
      <w:r w:rsidR="008534CE">
        <w:rPr>
          <w:sz w:val="28"/>
          <w:szCs w:val="28"/>
        </w:rPr>
        <w:t>344</w:t>
      </w:r>
      <w:r w:rsidR="008534CE" w:rsidRPr="008F3ADF">
        <w:rPr>
          <w:sz w:val="28"/>
          <w:szCs w:val="28"/>
        </w:rPr>
        <w:t xml:space="preserve"> на сумму 3164,8 тыс.рублей; ДШИ -18 сертификатов на сумму 165,2 тыс.рублей.</w:t>
      </w:r>
      <w:r w:rsidR="00084367">
        <w:rPr>
          <w:sz w:val="28"/>
          <w:szCs w:val="28"/>
        </w:rPr>
        <w:t xml:space="preserve"> </w:t>
      </w:r>
      <w:r w:rsidR="008534CE" w:rsidRPr="008D4FF2">
        <w:rPr>
          <w:sz w:val="28"/>
          <w:szCs w:val="28"/>
        </w:rPr>
        <w:t xml:space="preserve">   В 202</w:t>
      </w:r>
      <w:r w:rsidR="008534CE">
        <w:rPr>
          <w:sz w:val="28"/>
          <w:szCs w:val="28"/>
        </w:rPr>
        <w:t>1</w:t>
      </w:r>
      <w:r w:rsidR="008534CE" w:rsidRPr="008D4FF2">
        <w:rPr>
          <w:sz w:val="28"/>
          <w:szCs w:val="28"/>
        </w:rPr>
        <w:t xml:space="preserve"> году 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</w:r>
      <w:r w:rsidR="008534CE" w:rsidRPr="008534CE">
        <w:rPr>
          <w:sz w:val="28"/>
          <w:szCs w:val="28"/>
        </w:rPr>
        <w:t xml:space="preserve">,  составил  30% от общего </w:t>
      </w:r>
      <w:r w:rsidR="008534CE" w:rsidRPr="008D4FF2">
        <w:rPr>
          <w:sz w:val="28"/>
          <w:szCs w:val="28"/>
        </w:rPr>
        <w:t xml:space="preserve">числа детей данной категории. </w:t>
      </w:r>
    </w:p>
    <w:p w:rsidR="00AF723C" w:rsidRPr="00AF723C" w:rsidRDefault="00743A5F" w:rsidP="0015097C">
      <w:pPr>
        <w:ind w:right="-30"/>
        <w:jc w:val="both"/>
        <w:rPr>
          <w:sz w:val="28"/>
          <w:szCs w:val="28"/>
          <w:lang w:eastAsia="x-none"/>
        </w:rPr>
      </w:pPr>
      <w:r w:rsidRPr="00F31C0C">
        <w:rPr>
          <w:sz w:val="28"/>
          <w:szCs w:val="28"/>
          <w:lang w:eastAsia="x-none"/>
        </w:rPr>
        <w:t xml:space="preserve"> </w:t>
      </w:r>
      <w:r w:rsidR="00AF723C" w:rsidRPr="00F31C0C">
        <w:rPr>
          <w:sz w:val="28"/>
          <w:szCs w:val="28"/>
          <w:lang w:eastAsia="x-none"/>
        </w:rPr>
        <w:t xml:space="preserve">  </w:t>
      </w:r>
      <w:r w:rsidR="00084367" w:rsidRPr="00F31C0C">
        <w:rPr>
          <w:sz w:val="28"/>
          <w:szCs w:val="28"/>
          <w:lang w:eastAsia="x-none"/>
        </w:rPr>
        <w:t>Среднемесячная зарплата педагогического персонала дополнительного образования детей  за 2021год составила – 30620,40 рублей.</w:t>
      </w:r>
      <w:r w:rsidR="00084367">
        <w:rPr>
          <w:sz w:val="28"/>
          <w:szCs w:val="28"/>
          <w:lang w:eastAsia="x-none"/>
        </w:rPr>
        <w:t xml:space="preserve"> </w:t>
      </w:r>
      <w:r w:rsidR="00AF723C" w:rsidRPr="00F31C0C">
        <w:rPr>
          <w:sz w:val="28"/>
          <w:szCs w:val="28"/>
          <w:lang w:eastAsia="x-none"/>
        </w:rPr>
        <w:t xml:space="preserve">Условия «дорожной карты» по среднемесячной заработной плате педагогических работников  исполнены. </w:t>
      </w:r>
    </w:p>
    <w:p w:rsidR="002115C7" w:rsidRDefault="00F31C0C" w:rsidP="002115C7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</w:t>
      </w:r>
      <w:r w:rsidR="006322D3" w:rsidRPr="008D4FF2">
        <w:rPr>
          <w:sz w:val="28"/>
          <w:szCs w:val="28"/>
          <w:lang w:eastAsia="x-none"/>
        </w:rPr>
        <w:t>а обеспечение деятельности учреждений дополнительного образования детей направлено</w:t>
      </w:r>
      <w:r w:rsidR="00906A76" w:rsidRPr="008D4FF2">
        <w:rPr>
          <w:sz w:val="28"/>
          <w:szCs w:val="28"/>
          <w:lang w:eastAsia="x-none"/>
        </w:rPr>
        <w:t xml:space="preserve"> </w:t>
      </w:r>
      <w:r w:rsidR="00655750">
        <w:rPr>
          <w:sz w:val="28"/>
          <w:szCs w:val="28"/>
          <w:lang w:eastAsia="x-none"/>
        </w:rPr>
        <w:t>5764,3</w:t>
      </w:r>
      <w:r w:rsidR="00906A76" w:rsidRPr="008D4FF2">
        <w:rPr>
          <w:sz w:val="28"/>
          <w:szCs w:val="28"/>
          <w:lang w:eastAsia="x-none"/>
        </w:rPr>
        <w:t xml:space="preserve"> тыс.рублей, </w:t>
      </w:r>
      <w:r w:rsidR="00737EB3">
        <w:rPr>
          <w:sz w:val="28"/>
          <w:szCs w:val="28"/>
          <w:lang w:eastAsia="x-none"/>
        </w:rPr>
        <w:t xml:space="preserve"> </w:t>
      </w:r>
      <w:r w:rsidR="00906A76" w:rsidRPr="008D4FF2">
        <w:rPr>
          <w:sz w:val="28"/>
          <w:szCs w:val="28"/>
          <w:lang w:eastAsia="x-none"/>
        </w:rPr>
        <w:t>в том числе</w:t>
      </w:r>
      <w:r w:rsidR="00737EB3">
        <w:rPr>
          <w:sz w:val="28"/>
          <w:szCs w:val="28"/>
          <w:lang w:eastAsia="x-none"/>
        </w:rPr>
        <w:t>,</w:t>
      </w:r>
      <w:r w:rsidR="00906A76" w:rsidRPr="008D4FF2">
        <w:rPr>
          <w:sz w:val="28"/>
          <w:szCs w:val="28"/>
          <w:lang w:eastAsia="x-none"/>
        </w:rPr>
        <w:t xml:space="preserve"> </w:t>
      </w:r>
      <w:r w:rsidR="006322D3" w:rsidRPr="008D4FF2">
        <w:rPr>
          <w:sz w:val="28"/>
          <w:szCs w:val="28"/>
          <w:lang w:eastAsia="x-none"/>
        </w:rPr>
        <w:t xml:space="preserve"> </w:t>
      </w:r>
      <w:r w:rsidR="00906A76" w:rsidRPr="008D4FF2">
        <w:rPr>
          <w:sz w:val="28"/>
          <w:szCs w:val="28"/>
          <w:lang w:eastAsia="x-none"/>
        </w:rPr>
        <w:t>на коммунальные услуги -</w:t>
      </w:r>
      <w:r w:rsidR="00854331">
        <w:rPr>
          <w:sz w:val="28"/>
          <w:szCs w:val="28"/>
          <w:lang w:eastAsia="x-none"/>
        </w:rPr>
        <w:t>2126,9</w:t>
      </w:r>
      <w:r w:rsidR="00171A5D" w:rsidRPr="008D4FF2">
        <w:rPr>
          <w:b/>
          <w:sz w:val="28"/>
          <w:szCs w:val="28"/>
          <w:lang w:eastAsia="x-none"/>
        </w:rPr>
        <w:t xml:space="preserve"> </w:t>
      </w:r>
      <w:r w:rsidR="00906A76" w:rsidRPr="008D4FF2">
        <w:rPr>
          <w:sz w:val="28"/>
          <w:szCs w:val="28"/>
          <w:lang w:eastAsia="x-none"/>
        </w:rPr>
        <w:t xml:space="preserve"> </w:t>
      </w:r>
      <w:r w:rsidR="001B1FD4" w:rsidRPr="008D4FF2">
        <w:rPr>
          <w:sz w:val="28"/>
          <w:szCs w:val="28"/>
          <w:lang w:eastAsia="x-none"/>
        </w:rPr>
        <w:t>тыс.рублей.</w:t>
      </w:r>
      <w:r w:rsidR="002115C7" w:rsidRPr="008D4FF2">
        <w:rPr>
          <w:sz w:val="28"/>
          <w:szCs w:val="28"/>
          <w:lang w:eastAsia="x-none"/>
        </w:rPr>
        <w:t xml:space="preserve"> </w:t>
      </w:r>
      <w:r w:rsidR="00434B2C">
        <w:rPr>
          <w:sz w:val="28"/>
          <w:szCs w:val="28"/>
          <w:lang w:eastAsia="x-none"/>
        </w:rPr>
        <w:t xml:space="preserve"> услуги связи и Интернет-128,4 тыс.рублей, </w:t>
      </w:r>
      <w:r w:rsidR="00DD3F50">
        <w:rPr>
          <w:sz w:val="28"/>
          <w:szCs w:val="28"/>
          <w:lang w:eastAsia="x-none"/>
        </w:rPr>
        <w:t xml:space="preserve">ГСМ доставка детей на мероприятия-314,0 тыс.рублей, налоги-126,1 тыс.рублей, на мероприятия </w:t>
      </w:r>
      <w:r w:rsidR="001D1EBE">
        <w:rPr>
          <w:sz w:val="28"/>
          <w:szCs w:val="28"/>
          <w:lang w:eastAsia="x-none"/>
        </w:rPr>
        <w:t>-</w:t>
      </w:r>
      <w:r w:rsidR="00D83B80">
        <w:rPr>
          <w:sz w:val="28"/>
          <w:szCs w:val="28"/>
          <w:lang w:eastAsia="x-none"/>
        </w:rPr>
        <w:t>1607,0 тыс.рублей, спортивная форма</w:t>
      </w:r>
      <w:r w:rsidR="004357CF">
        <w:rPr>
          <w:sz w:val="28"/>
          <w:szCs w:val="28"/>
          <w:lang w:eastAsia="x-none"/>
        </w:rPr>
        <w:t>, костюмы танцевальные  -612,9</w:t>
      </w:r>
      <w:r w:rsidR="00D83B80">
        <w:rPr>
          <w:sz w:val="28"/>
          <w:szCs w:val="28"/>
          <w:lang w:eastAsia="x-none"/>
        </w:rPr>
        <w:t>0тыс.рублей и другие хозяйственные расходы  для обеспечения выполнения муниципального задания.</w:t>
      </w:r>
    </w:p>
    <w:p w:rsidR="00CD36D0" w:rsidRDefault="00BE12B1" w:rsidP="00E2190A">
      <w:pPr>
        <w:spacing w:line="240" w:lineRule="atLeast"/>
        <w:jc w:val="both"/>
        <w:rPr>
          <w:sz w:val="28"/>
          <w:szCs w:val="28"/>
          <w:lang w:eastAsia="x-none"/>
        </w:rPr>
      </w:pPr>
      <w:r w:rsidRPr="008D4FF2">
        <w:rPr>
          <w:sz w:val="28"/>
          <w:szCs w:val="28"/>
          <w:lang w:eastAsia="x-none"/>
        </w:rPr>
        <w:lastRenderedPageBreak/>
        <w:t xml:space="preserve">2. </w:t>
      </w:r>
      <w:r w:rsidR="00572B18" w:rsidRPr="008D4FF2">
        <w:rPr>
          <w:sz w:val="28"/>
          <w:szCs w:val="28"/>
          <w:lang w:eastAsia="x-none"/>
        </w:rPr>
        <w:t>Субсидии на иные цели, а именно, на проведение ремонтных работ</w:t>
      </w:r>
      <w:r w:rsidR="00E2190A" w:rsidRPr="008D4FF2">
        <w:rPr>
          <w:sz w:val="28"/>
          <w:szCs w:val="28"/>
          <w:lang w:eastAsia="x-none"/>
        </w:rPr>
        <w:t xml:space="preserve"> на реализацию мероприятий, направленных на развитие дополнительного образования -</w:t>
      </w:r>
      <w:r w:rsidR="00967613">
        <w:rPr>
          <w:sz w:val="28"/>
          <w:szCs w:val="28"/>
          <w:lang w:eastAsia="x-none"/>
        </w:rPr>
        <w:t>11105,6</w:t>
      </w:r>
      <w:r w:rsidR="00E2190A" w:rsidRPr="008D4FF2">
        <w:rPr>
          <w:sz w:val="28"/>
          <w:szCs w:val="28"/>
          <w:lang w:eastAsia="x-none"/>
        </w:rPr>
        <w:t xml:space="preserve"> тыс.рублей,</w:t>
      </w:r>
      <w:r w:rsidR="000333D3">
        <w:rPr>
          <w:sz w:val="28"/>
          <w:szCs w:val="28"/>
          <w:lang w:eastAsia="x-none"/>
        </w:rPr>
        <w:t xml:space="preserve"> </w:t>
      </w:r>
      <w:r w:rsidR="00D15591" w:rsidRPr="008D4FF2">
        <w:rPr>
          <w:sz w:val="28"/>
          <w:szCs w:val="28"/>
          <w:lang w:eastAsia="x-none"/>
        </w:rPr>
        <w:t>в том числе</w:t>
      </w:r>
      <w:r w:rsidR="00C25CE3">
        <w:rPr>
          <w:sz w:val="28"/>
          <w:szCs w:val="28"/>
          <w:lang w:eastAsia="x-none"/>
        </w:rPr>
        <w:t xml:space="preserve">, </w:t>
      </w:r>
      <w:r w:rsidR="000333D3">
        <w:rPr>
          <w:sz w:val="28"/>
          <w:szCs w:val="28"/>
          <w:lang w:eastAsia="x-none"/>
        </w:rPr>
        <w:t>средства  республиканского бюджета</w:t>
      </w:r>
      <w:r w:rsidR="00D15591" w:rsidRPr="008D4FF2">
        <w:rPr>
          <w:sz w:val="28"/>
          <w:szCs w:val="28"/>
          <w:lang w:eastAsia="x-none"/>
        </w:rPr>
        <w:t xml:space="preserve"> </w:t>
      </w:r>
      <w:r w:rsidR="00C25CE3">
        <w:rPr>
          <w:sz w:val="28"/>
          <w:szCs w:val="28"/>
          <w:lang w:eastAsia="x-none"/>
        </w:rPr>
        <w:t>10301,5</w:t>
      </w:r>
      <w:r w:rsidR="00D15591" w:rsidRPr="008D4FF2">
        <w:rPr>
          <w:sz w:val="28"/>
          <w:szCs w:val="28"/>
          <w:lang w:eastAsia="x-none"/>
        </w:rPr>
        <w:t xml:space="preserve"> тыс.рублей</w:t>
      </w:r>
      <w:r w:rsidR="00CD36D0" w:rsidRPr="008D4FF2">
        <w:rPr>
          <w:sz w:val="28"/>
          <w:szCs w:val="28"/>
          <w:lang w:eastAsia="x-none"/>
        </w:rPr>
        <w:t>.</w:t>
      </w:r>
      <w:r w:rsidR="00E2190A" w:rsidRPr="008D4FF2">
        <w:rPr>
          <w:sz w:val="28"/>
          <w:szCs w:val="28"/>
          <w:lang w:eastAsia="x-none"/>
        </w:rPr>
        <w:t xml:space="preserve"> </w:t>
      </w:r>
      <w:r w:rsidR="00CD36D0" w:rsidRPr="008D4FF2">
        <w:rPr>
          <w:sz w:val="28"/>
          <w:szCs w:val="28"/>
          <w:lang w:eastAsia="x-none"/>
        </w:rPr>
        <w:t xml:space="preserve"> </w:t>
      </w:r>
    </w:p>
    <w:p w:rsidR="00A27DDE" w:rsidRDefault="00A27DDE" w:rsidP="00A27DDE">
      <w:pPr>
        <w:tabs>
          <w:tab w:val="left" w:pos="0"/>
        </w:tabs>
        <w:spacing w:line="240" w:lineRule="atLeas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</w:t>
      </w:r>
      <w:r w:rsidR="00CB14A2" w:rsidRPr="00A27DDE">
        <w:rPr>
          <w:sz w:val="28"/>
          <w:szCs w:val="28"/>
          <w:lang w:eastAsia="x-none"/>
        </w:rPr>
        <w:t>В рамках реализации регионального проекта «Культурная среда</w:t>
      </w:r>
      <w:r w:rsidR="00EE25BC" w:rsidRPr="00A27DDE">
        <w:rPr>
          <w:sz w:val="28"/>
          <w:szCs w:val="28"/>
          <w:lang w:eastAsia="x-none"/>
        </w:rPr>
        <w:t xml:space="preserve">»,  на модернизацию муниципальной </w:t>
      </w:r>
      <w:r w:rsidR="008472CD" w:rsidRPr="00A27DDE">
        <w:rPr>
          <w:sz w:val="28"/>
          <w:szCs w:val="28"/>
          <w:lang w:eastAsia="x-none"/>
        </w:rPr>
        <w:t>Д</w:t>
      </w:r>
      <w:r w:rsidR="00EE25BC" w:rsidRPr="00A27DDE">
        <w:rPr>
          <w:sz w:val="28"/>
          <w:szCs w:val="28"/>
          <w:lang w:eastAsia="x-none"/>
        </w:rPr>
        <w:t>етской школы искусств</w:t>
      </w:r>
      <w:r w:rsidR="00CB14A2" w:rsidRPr="00A27DDE">
        <w:rPr>
          <w:sz w:val="28"/>
          <w:szCs w:val="28"/>
          <w:lang w:eastAsia="x-none"/>
        </w:rPr>
        <w:t xml:space="preserve"> направлено -</w:t>
      </w:r>
      <w:r w:rsidR="00B01AED" w:rsidRPr="00A27DDE">
        <w:rPr>
          <w:sz w:val="28"/>
          <w:szCs w:val="28"/>
          <w:lang w:eastAsia="x-none"/>
        </w:rPr>
        <w:t>10509,8</w:t>
      </w:r>
      <w:r w:rsidR="00CB14A2" w:rsidRPr="00A27DDE">
        <w:rPr>
          <w:sz w:val="28"/>
          <w:szCs w:val="28"/>
          <w:lang w:eastAsia="x-none"/>
        </w:rPr>
        <w:t xml:space="preserve"> тыс.рублей, в том числе, из федерального бюджета -</w:t>
      </w:r>
      <w:r w:rsidR="008472CD" w:rsidRPr="00A27DDE">
        <w:rPr>
          <w:sz w:val="28"/>
          <w:szCs w:val="28"/>
          <w:lang w:eastAsia="x-none"/>
        </w:rPr>
        <w:t>10196,6</w:t>
      </w:r>
      <w:r w:rsidR="00CB14A2" w:rsidRPr="00A27DDE">
        <w:rPr>
          <w:sz w:val="28"/>
          <w:szCs w:val="28"/>
          <w:lang w:eastAsia="x-none"/>
        </w:rPr>
        <w:t xml:space="preserve"> тыс.рублей, из республиканского бюджета -</w:t>
      </w:r>
      <w:r w:rsidR="008472CD" w:rsidRPr="00A27DDE">
        <w:rPr>
          <w:sz w:val="28"/>
          <w:szCs w:val="28"/>
          <w:lang w:eastAsia="x-none"/>
        </w:rPr>
        <w:t>103,0</w:t>
      </w:r>
      <w:r w:rsidR="00CB14A2" w:rsidRPr="00A27DDE">
        <w:rPr>
          <w:sz w:val="28"/>
          <w:szCs w:val="28"/>
          <w:lang w:eastAsia="x-none"/>
        </w:rPr>
        <w:t xml:space="preserve"> тыс.рублей, из местного бюджета -</w:t>
      </w:r>
      <w:r w:rsidR="008472CD" w:rsidRPr="00A27DDE">
        <w:rPr>
          <w:sz w:val="28"/>
          <w:szCs w:val="28"/>
          <w:lang w:eastAsia="x-none"/>
        </w:rPr>
        <w:t>210,2</w:t>
      </w:r>
      <w:r w:rsidR="00CB14A2" w:rsidRPr="00A27DDE">
        <w:rPr>
          <w:sz w:val="28"/>
          <w:szCs w:val="28"/>
          <w:lang w:eastAsia="x-none"/>
        </w:rPr>
        <w:t xml:space="preserve"> тыс.рублей</w:t>
      </w:r>
      <w:r w:rsidR="00BB6C45" w:rsidRPr="00A27DDE">
        <w:rPr>
          <w:sz w:val="28"/>
          <w:szCs w:val="28"/>
          <w:lang w:eastAsia="x-none"/>
        </w:rPr>
        <w:t>. Проведены работы по монтажу кровли из профилированного листа, покрытие зданий с повышенными архитектурными требованиями (сайдинг стальной с полимерным покрытием), устройству покрытий (бранд</w:t>
      </w:r>
      <w:r w:rsidR="00415FCE" w:rsidRPr="00A27DDE">
        <w:rPr>
          <w:sz w:val="28"/>
          <w:szCs w:val="28"/>
          <w:lang w:eastAsia="x-none"/>
        </w:rPr>
        <w:t xml:space="preserve">мауэры, парапеты, свесы и т.п.), </w:t>
      </w:r>
      <w:r w:rsidR="00BB6C45" w:rsidRPr="00A27DDE">
        <w:rPr>
          <w:sz w:val="28"/>
          <w:szCs w:val="28"/>
          <w:lang w:eastAsia="x-none"/>
        </w:rPr>
        <w:t>устройств</w:t>
      </w:r>
      <w:r w:rsidR="00415FCE" w:rsidRPr="00A27DDE">
        <w:rPr>
          <w:sz w:val="28"/>
          <w:szCs w:val="28"/>
          <w:lang w:eastAsia="x-none"/>
        </w:rPr>
        <w:t>у</w:t>
      </w:r>
      <w:r w:rsidR="00BB6C45" w:rsidRPr="00A27DDE">
        <w:rPr>
          <w:sz w:val="28"/>
          <w:szCs w:val="28"/>
          <w:lang w:eastAsia="x-none"/>
        </w:rPr>
        <w:t xml:space="preserve"> водосточной системы, устройств</w:t>
      </w:r>
      <w:r w:rsidR="00415FCE" w:rsidRPr="00A27DDE">
        <w:rPr>
          <w:sz w:val="28"/>
          <w:szCs w:val="28"/>
          <w:lang w:eastAsia="x-none"/>
        </w:rPr>
        <w:t>у</w:t>
      </w:r>
      <w:r w:rsidR="00BB6C45" w:rsidRPr="00A27DDE">
        <w:rPr>
          <w:sz w:val="28"/>
          <w:szCs w:val="28"/>
          <w:lang w:eastAsia="x-none"/>
        </w:rPr>
        <w:t xml:space="preserve"> ограждения лестничных проемов, лестничны</w:t>
      </w:r>
      <w:r w:rsidR="00415FCE" w:rsidRPr="00A27DDE">
        <w:rPr>
          <w:sz w:val="28"/>
          <w:szCs w:val="28"/>
          <w:lang w:eastAsia="x-none"/>
        </w:rPr>
        <w:t>х</w:t>
      </w:r>
      <w:r w:rsidR="00BB6C45" w:rsidRPr="00A27DDE">
        <w:rPr>
          <w:sz w:val="28"/>
          <w:szCs w:val="28"/>
          <w:lang w:eastAsia="x-none"/>
        </w:rPr>
        <w:t xml:space="preserve"> марш</w:t>
      </w:r>
      <w:r w:rsidR="00415FCE" w:rsidRPr="00A27DDE">
        <w:rPr>
          <w:sz w:val="28"/>
          <w:szCs w:val="28"/>
          <w:lang w:eastAsia="x-none"/>
        </w:rPr>
        <w:t>ей</w:t>
      </w:r>
      <w:r w:rsidR="00BB6C45" w:rsidRPr="00A27DDE">
        <w:rPr>
          <w:sz w:val="28"/>
          <w:szCs w:val="28"/>
          <w:lang w:eastAsia="x-none"/>
        </w:rPr>
        <w:t>, пожарны</w:t>
      </w:r>
      <w:r w:rsidR="00415FCE" w:rsidRPr="00A27DDE">
        <w:rPr>
          <w:sz w:val="28"/>
          <w:szCs w:val="28"/>
          <w:lang w:eastAsia="x-none"/>
        </w:rPr>
        <w:t xml:space="preserve">х </w:t>
      </w:r>
      <w:r w:rsidR="00BB6C45" w:rsidRPr="00A27DDE">
        <w:rPr>
          <w:sz w:val="28"/>
          <w:szCs w:val="28"/>
          <w:lang w:eastAsia="x-none"/>
        </w:rPr>
        <w:t xml:space="preserve"> лестницы и другие виды работ</w:t>
      </w:r>
      <w:r w:rsidR="00415FCE" w:rsidRPr="00A27DDE">
        <w:rPr>
          <w:color w:val="000000"/>
          <w:sz w:val="27"/>
          <w:szCs w:val="27"/>
        </w:rPr>
        <w:t>;</w:t>
      </w:r>
    </w:p>
    <w:p w:rsidR="00DB1E12" w:rsidRPr="00A27DDE" w:rsidRDefault="00A27DDE" w:rsidP="00A27DDE">
      <w:pPr>
        <w:tabs>
          <w:tab w:val="left" w:pos="0"/>
        </w:tabs>
        <w:spacing w:line="240" w:lineRule="atLeast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</w:t>
      </w:r>
      <w:r w:rsidR="00DB1E12" w:rsidRPr="00A27DDE">
        <w:rPr>
          <w:sz w:val="28"/>
          <w:szCs w:val="28"/>
          <w:lang w:eastAsia="x-none"/>
        </w:rPr>
        <w:t>Финансирование расходных обязательств, направленных на развитие дополнительного образования детей</w:t>
      </w:r>
      <w:r w:rsidR="00EC5D34" w:rsidRPr="00A27DDE">
        <w:rPr>
          <w:sz w:val="28"/>
          <w:szCs w:val="28"/>
          <w:lang w:eastAsia="x-none"/>
        </w:rPr>
        <w:t xml:space="preserve"> на мероприятия в целях профилактики и устранения распространения коронавирусной инфекции</w:t>
      </w:r>
      <w:r w:rsidR="00896931" w:rsidRPr="00A27DDE">
        <w:rPr>
          <w:sz w:val="28"/>
          <w:szCs w:val="28"/>
          <w:lang w:eastAsia="x-none"/>
        </w:rPr>
        <w:t xml:space="preserve"> -1,9 тыс.рублей.</w:t>
      </w:r>
    </w:p>
    <w:p w:rsidR="004A63BF" w:rsidRDefault="00896931" w:rsidP="00745008">
      <w:pPr>
        <w:tabs>
          <w:tab w:val="left" w:pos="0"/>
        </w:tabs>
        <w:spacing w:line="240" w:lineRule="atLeast"/>
        <w:ind w:firstLine="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Так же, из местного бюджета и средств дотации на сбалансированность </w:t>
      </w:r>
      <w:r w:rsidR="00E2190A" w:rsidRPr="008D4FF2">
        <w:rPr>
          <w:sz w:val="28"/>
          <w:szCs w:val="28"/>
          <w:lang w:eastAsia="x-none"/>
        </w:rPr>
        <w:t>направлены</w:t>
      </w:r>
      <w:r w:rsidR="00CD36D0" w:rsidRPr="008D4FF2">
        <w:rPr>
          <w:sz w:val="28"/>
          <w:szCs w:val="28"/>
          <w:lang w:eastAsia="x-none"/>
        </w:rPr>
        <w:t xml:space="preserve"> на </w:t>
      </w:r>
      <w:r w:rsidR="00F2027B" w:rsidRPr="008D4FF2">
        <w:rPr>
          <w:sz w:val="28"/>
          <w:szCs w:val="28"/>
          <w:lang w:eastAsia="x-none"/>
        </w:rPr>
        <w:t>проведение текущего ремонта зданий</w:t>
      </w:r>
      <w:r w:rsidR="00C84AD7" w:rsidRPr="008D4FF2">
        <w:rPr>
          <w:sz w:val="28"/>
          <w:szCs w:val="28"/>
          <w:lang w:eastAsia="x-none"/>
        </w:rPr>
        <w:t xml:space="preserve"> и другие хозяйственные расходы</w:t>
      </w:r>
      <w:r w:rsidR="00FE4242">
        <w:rPr>
          <w:sz w:val="28"/>
          <w:szCs w:val="28"/>
          <w:lang w:eastAsia="x-none"/>
        </w:rPr>
        <w:t xml:space="preserve"> -593,9 тыс.рублей</w:t>
      </w:r>
      <w:r w:rsidR="003C2589">
        <w:rPr>
          <w:sz w:val="28"/>
          <w:szCs w:val="28"/>
          <w:lang w:eastAsia="x-none"/>
        </w:rPr>
        <w:t>, в том числе</w:t>
      </w:r>
      <w:r w:rsidR="004A63BF">
        <w:rPr>
          <w:sz w:val="28"/>
          <w:szCs w:val="28"/>
          <w:lang w:eastAsia="x-none"/>
        </w:rPr>
        <w:t>:</w:t>
      </w:r>
    </w:p>
    <w:p w:rsidR="004A63BF" w:rsidRPr="00745008" w:rsidRDefault="004A63BF" w:rsidP="006B7C51">
      <w:pPr>
        <w:pStyle w:val="a3"/>
        <w:numPr>
          <w:ilvl w:val="0"/>
          <w:numId w:val="30"/>
        </w:numPr>
        <w:tabs>
          <w:tab w:val="left" w:pos="0"/>
        </w:tabs>
        <w:spacing w:line="240" w:lineRule="atLeast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500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мероприятия в целях профилактики и устранения распространения коронавирусной инфекции - 25,9 тыс.рублей;</w:t>
      </w:r>
    </w:p>
    <w:p w:rsidR="004A63BF" w:rsidRPr="00745008" w:rsidRDefault="004A63BF" w:rsidP="006B7C51">
      <w:pPr>
        <w:pStyle w:val="a3"/>
        <w:numPr>
          <w:ilvl w:val="0"/>
          <w:numId w:val="29"/>
        </w:numPr>
        <w:tabs>
          <w:tab w:val="left" w:pos="0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4500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установку молниезащитных устройств - 173,0 тыс.рублей;</w:t>
      </w:r>
    </w:p>
    <w:p w:rsidR="00745008" w:rsidRPr="003C2589" w:rsidRDefault="004A63BF" w:rsidP="006B7C51">
      <w:pPr>
        <w:pStyle w:val="a3"/>
        <w:numPr>
          <w:ilvl w:val="0"/>
          <w:numId w:val="29"/>
        </w:numPr>
        <w:tabs>
          <w:tab w:val="left" w:pos="0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C25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текущий ремонт </w:t>
      </w:r>
      <w:r w:rsidR="00745008" w:rsidRPr="003C25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ДЮСШ -</w:t>
      </w:r>
      <w:r w:rsidRPr="003C2589">
        <w:rPr>
          <w:rFonts w:ascii="Times New Roman" w:eastAsia="Times New Roman" w:hAnsi="Times New Roman" w:cs="Times New Roman"/>
          <w:sz w:val="28"/>
          <w:szCs w:val="28"/>
          <w:lang w:eastAsia="x-none"/>
        </w:rPr>
        <w:t>85,00 тыс. рублей</w:t>
      </w:r>
      <w:r w:rsidR="00745008" w:rsidRPr="003C258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E2190A" w:rsidRPr="00DA421B" w:rsidRDefault="003C2589" w:rsidP="006B7C51">
      <w:pPr>
        <w:pStyle w:val="a3"/>
        <w:numPr>
          <w:ilvl w:val="0"/>
          <w:numId w:val="29"/>
        </w:numPr>
        <w:tabs>
          <w:tab w:val="left" w:pos="0"/>
        </w:tabs>
        <w:spacing w:line="276" w:lineRule="auto"/>
        <w:ind w:left="0" w:firstLine="142"/>
        <w:jc w:val="both"/>
        <w:rPr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</w:t>
      </w:r>
      <w:r w:rsidR="00924C01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МАУДО «ОДШИ»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-310,0 тыс</w:t>
      </w:r>
      <w:r w:rsidR="00222474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рублей: </w:t>
      </w:r>
      <w:r w:rsidR="00924C01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2027B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осуществление контроля и надзора за качеством ремонтно-строительных работ на проведение капитального ремонта здания МАУДО "Онгудайская детская школа искусств" – 120,0 тыс.рублей</w:t>
      </w:r>
      <w:r w:rsidR="00222474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теку</w:t>
      </w:r>
      <w:r w:rsidR="00222474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>щ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>ий ремонт здания (установка натяжных потолков на 3 этаж здания)</w:t>
      </w:r>
      <w:r w:rsidR="00222474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148,5 тыс.рублей</w:t>
      </w:r>
      <w:r w:rsidR="00222474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приобретение материальных запасов на текущий ремонт (побелка, покраска)</w:t>
      </w:r>
      <w:r w:rsidR="00222474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B14763" w:rsidRPr="00DA42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41,5 тыс.</w:t>
      </w:r>
      <w:r w:rsidR="00B14763" w:rsidRPr="0043755C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</w:t>
      </w:r>
      <w:r w:rsidR="0088658B" w:rsidRPr="0043755C">
        <w:rPr>
          <w:sz w:val="28"/>
          <w:szCs w:val="28"/>
          <w:lang w:eastAsia="x-none"/>
        </w:rPr>
        <w:t>.</w:t>
      </w:r>
    </w:p>
    <w:p w:rsidR="000405C1" w:rsidRDefault="00880E80" w:rsidP="00352EC5">
      <w:pPr>
        <w:spacing w:line="276" w:lineRule="auto"/>
        <w:ind w:firstLine="284"/>
        <w:jc w:val="both"/>
        <w:rPr>
          <w:b/>
          <w:sz w:val="28"/>
          <w:szCs w:val="28"/>
          <w:lang w:eastAsia="x-none"/>
        </w:rPr>
      </w:pPr>
      <w:r w:rsidRPr="008D4FF2">
        <w:rPr>
          <w:b/>
          <w:sz w:val="28"/>
          <w:szCs w:val="28"/>
          <w:lang w:eastAsia="x-none"/>
        </w:rPr>
        <w:t>Молодежная по</w:t>
      </w:r>
      <w:r w:rsidRPr="00880E80">
        <w:rPr>
          <w:b/>
          <w:sz w:val="28"/>
          <w:szCs w:val="28"/>
          <w:lang w:eastAsia="x-none"/>
        </w:rPr>
        <w:t>литика и оздоровление детей</w:t>
      </w:r>
      <w:r w:rsidR="007A5DAE">
        <w:rPr>
          <w:b/>
          <w:sz w:val="28"/>
          <w:szCs w:val="28"/>
          <w:lang w:eastAsia="x-none"/>
        </w:rPr>
        <w:t xml:space="preserve">. Кассовые </w:t>
      </w:r>
      <w:r w:rsidR="006B0EA8">
        <w:rPr>
          <w:b/>
          <w:sz w:val="28"/>
          <w:szCs w:val="28"/>
          <w:lang w:eastAsia="x-none"/>
        </w:rPr>
        <w:t xml:space="preserve"> расходы составили </w:t>
      </w:r>
      <w:r w:rsidR="00F40FE5">
        <w:rPr>
          <w:b/>
          <w:sz w:val="28"/>
          <w:szCs w:val="28"/>
          <w:lang w:eastAsia="x-none"/>
        </w:rPr>
        <w:t>1354,3</w:t>
      </w:r>
      <w:r w:rsidR="00352EC5">
        <w:rPr>
          <w:b/>
          <w:sz w:val="28"/>
          <w:szCs w:val="28"/>
          <w:lang w:eastAsia="x-none"/>
        </w:rPr>
        <w:t xml:space="preserve"> тыс.рублей , 100 % исполнения</w:t>
      </w:r>
      <w:r w:rsidR="006F3E40">
        <w:rPr>
          <w:b/>
          <w:sz w:val="28"/>
          <w:szCs w:val="28"/>
          <w:lang w:eastAsia="x-none"/>
        </w:rPr>
        <w:t xml:space="preserve"> плановых назначений</w:t>
      </w:r>
      <w:r w:rsidR="007A5DAE">
        <w:rPr>
          <w:b/>
          <w:sz w:val="28"/>
          <w:szCs w:val="28"/>
          <w:lang w:eastAsia="x-none"/>
        </w:rPr>
        <w:t>, из них</w:t>
      </w:r>
      <w:r w:rsidR="00352EC5">
        <w:rPr>
          <w:b/>
          <w:sz w:val="28"/>
          <w:szCs w:val="28"/>
          <w:lang w:eastAsia="x-none"/>
        </w:rPr>
        <w:t xml:space="preserve">: </w:t>
      </w:r>
    </w:p>
    <w:p w:rsidR="008A4D09" w:rsidRPr="00C07908" w:rsidRDefault="008A4D09" w:rsidP="008A4D09">
      <w:pPr>
        <w:pStyle w:val="a3"/>
        <w:numPr>
          <w:ilvl w:val="0"/>
          <w:numId w:val="25"/>
        </w:numPr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4D09">
        <w:rPr>
          <w:rFonts w:ascii="Times New Roman" w:eastAsia="Times New Roman" w:hAnsi="Times New Roman" w:cs="Times New Roman"/>
          <w:sz w:val="28"/>
          <w:szCs w:val="28"/>
          <w:lang w:eastAsia="x-none"/>
        </w:rPr>
        <w:t>за счет субвенции на реализацию  государственных полномочий Республики Алтай, связанных с организацией и обеспечением отдыха и оздоровления детей израсходовано -1154,3 тыс.рублей, охвачено 411 детей.  Частичная компенсация оплаты стоимости путевок за пребывание ребенка в организации отдыха возмещены по 4 договорам, или оздоровлены 4 ребенка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A4D09" w:rsidRDefault="008A4D09" w:rsidP="00A562DB">
      <w:pPr>
        <w:pStyle w:val="a3"/>
        <w:numPr>
          <w:ilvl w:val="0"/>
          <w:numId w:val="25"/>
        </w:numPr>
        <w:tabs>
          <w:tab w:val="left" w:pos="0"/>
        </w:tabs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оздоровление детей из местного бюджета направлено -100,0 тыс.рублей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405C1" w:rsidRDefault="00990127" w:rsidP="00017649">
      <w:pPr>
        <w:pStyle w:val="a3"/>
        <w:numPr>
          <w:ilvl w:val="0"/>
          <w:numId w:val="25"/>
        </w:numPr>
        <w:spacing w:line="276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="004C5AEC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а мероприятия по молодежной политике</w:t>
      </w:r>
      <w:r w:rsidR="002614DF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направлено – 100,0 тыс.рублей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Проведенные мероприятия включают: реализацию волонтерской</w:t>
      </w:r>
      <w:r w:rsidR="007A5DA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деятельности, израсходовано 30,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</w:t>
      </w:r>
      <w:r w:rsidR="007A5DA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 (приобретение ГСМ) с марта по июнь; проведение районного месячника «Мол</w:t>
      </w:r>
      <w:r w:rsidR="004375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одежь против СПИДа, наркомании  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и алкоголизма» 10</w:t>
      </w:r>
      <w:r w:rsidR="007A5DAE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</w:t>
      </w:r>
      <w:r w:rsidR="007A5DA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 (бензин-5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., буклеты-1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рублей. и призы-4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); проведение конкурса чтецов (подарочные сертификаты-5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); 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проведение Акции по раздаче триколоровских ленточек (приобретение ленточек-5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 руб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); выезд рейдовых мероприятий в течение года(15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6E29C6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); проведение «Дня молодежи» (подарочные сертификаты-5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); конкурс и акция «Неделя Здоровья»(5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); проведение мероприятий в рамках встречи Нового года (подарочные сертификаты и подарки от Главы района-20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тыс. руб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лей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, иные выплаты физическим лицам (командировочные расходы)- 5</w:t>
      </w:r>
      <w:r w:rsidR="00413BC4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0405C1" w:rsidRPr="000405C1">
        <w:rPr>
          <w:rFonts w:ascii="Times New Roman" w:eastAsia="Times New Roman" w:hAnsi="Times New Roman" w:cs="Times New Roman"/>
          <w:sz w:val="28"/>
          <w:szCs w:val="28"/>
          <w:lang w:eastAsia="x-none"/>
        </w:rPr>
        <w:t>0 тысяч рублей</w:t>
      </w:r>
      <w:r w:rsidR="00A562D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C5AEC" w:rsidRPr="00880E80" w:rsidRDefault="004C5AEC" w:rsidP="004C5AEC">
      <w:pPr>
        <w:spacing w:line="276" w:lineRule="auto"/>
        <w:ind w:firstLine="284"/>
        <w:jc w:val="both"/>
        <w:rPr>
          <w:b/>
          <w:sz w:val="28"/>
          <w:szCs w:val="28"/>
          <w:lang w:eastAsia="x-none"/>
        </w:rPr>
      </w:pPr>
      <w:r w:rsidRPr="004C5AEC">
        <w:rPr>
          <w:b/>
          <w:sz w:val="28"/>
          <w:szCs w:val="28"/>
          <w:lang w:eastAsia="x-none"/>
        </w:rPr>
        <w:t>Другие вопросы в области образования</w:t>
      </w:r>
      <w:r>
        <w:rPr>
          <w:b/>
          <w:sz w:val="28"/>
          <w:szCs w:val="28"/>
          <w:lang w:eastAsia="x-none"/>
        </w:rPr>
        <w:t xml:space="preserve"> расходы составили </w:t>
      </w:r>
      <w:r w:rsidR="00BB3C45">
        <w:rPr>
          <w:b/>
          <w:sz w:val="28"/>
          <w:szCs w:val="28"/>
          <w:lang w:eastAsia="x-none"/>
        </w:rPr>
        <w:t>19</w:t>
      </w:r>
      <w:r w:rsidR="009E4E3E">
        <w:rPr>
          <w:b/>
          <w:sz w:val="28"/>
          <w:szCs w:val="28"/>
          <w:lang w:eastAsia="x-none"/>
        </w:rPr>
        <w:t>78</w:t>
      </w:r>
      <w:r w:rsidR="00BB3C45">
        <w:rPr>
          <w:b/>
          <w:sz w:val="28"/>
          <w:szCs w:val="28"/>
          <w:lang w:eastAsia="x-none"/>
        </w:rPr>
        <w:t>1,6</w:t>
      </w:r>
      <w:r w:rsidR="000C3093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>тыс.рублей</w:t>
      </w:r>
      <w:r w:rsidR="000C3093">
        <w:rPr>
          <w:b/>
          <w:sz w:val="28"/>
          <w:szCs w:val="28"/>
          <w:lang w:eastAsia="x-none"/>
        </w:rPr>
        <w:t xml:space="preserve">, </w:t>
      </w:r>
      <w:r w:rsidR="00EA47B9" w:rsidRPr="00EA47B9">
        <w:rPr>
          <w:b/>
          <w:sz w:val="28"/>
          <w:szCs w:val="28"/>
          <w:lang w:eastAsia="x-none"/>
        </w:rPr>
        <w:t>99</w:t>
      </w:r>
      <w:r w:rsidR="00EA47B9">
        <w:rPr>
          <w:b/>
          <w:sz w:val="28"/>
          <w:szCs w:val="28"/>
          <w:lang w:eastAsia="x-none"/>
        </w:rPr>
        <w:t>,</w:t>
      </w:r>
      <w:r w:rsidR="00EA47B9" w:rsidRPr="00EA47B9">
        <w:rPr>
          <w:b/>
          <w:sz w:val="28"/>
          <w:szCs w:val="28"/>
          <w:lang w:eastAsia="x-none"/>
        </w:rPr>
        <w:t xml:space="preserve">9 </w:t>
      </w:r>
      <w:r>
        <w:rPr>
          <w:b/>
          <w:sz w:val="28"/>
          <w:szCs w:val="28"/>
          <w:lang w:eastAsia="x-none"/>
        </w:rPr>
        <w:t>% исполнения</w:t>
      </w:r>
      <w:r w:rsidR="00664620">
        <w:rPr>
          <w:b/>
          <w:sz w:val="28"/>
          <w:szCs w:val="28"/>
          <w:lang w:eastAsia="x-none"/>
        </w:rPr>
        <w:t xml:space="preserve"> плановых назначе</w:t>
      </w:r>
      <w:r w:rsidR="00957E84">
        <w:rPr>
          <w:b/>
          <w:sz w:val="28"/>
          <w:szCs w:val="28"/>
          <w:lang w:eastAsia="x-none"/>
        </w:rPr>
        <w:t>н</w:t>
      </w:r>
      <w:r w:rsidR="00664620">
        <w:rPr>
          <w:b/>
          <w:sz w:val="28"/>
          <w:szCs w:val="28"/>
          <w:lang w:eastAsia="x-none"/>
        </w:rPr>
        <w:t>ий</w:t>
      </w:r>
      <w:r>
        <w:rPr>
          <w:b/>
          <w:sz w:val="28"/>
          <w:szCs w:val="28"/>
          <w:lang w:eastAsia="x-none"/>
        </w:rPr>
        <w:t>.</w:t>
      </w:r>
      <w:r w:rsidR="0028633C">
        <w:rPr>
          <w:b/>
          <w:sz w:val="28"/>
          <w:szCs w:val="28"/>
          <w:lang w:eastAsia="x-none"/>
        </w:rPr>
        <w:t xml:space="preserve"> </w:t>
      </w:r>
      <w:r w:rsidR="0028633C" w:rsidRPr="006D3766">
        <w:rPr>
          <w:sz w:val="28"/>
          <w:szCs w:val="28"/>
          <w:lang w:eastAsia="x-none"/>
        </w:rPr>
        <w:t xml:space="preserve">Финансирование </w:t>
      </w:r>
      <w:r w:rsidR="0028633C">
        <w:rPr>
          <w:sz w:val="28"/>
          <w:szCs w:val="28"/>
          <w:lang w:eastAsia="x-none"/>
        </w:rPr>
        <w:t xml:space="preserve">по другим расходам в области образования  </w:t>
      </w:r>
      <w:r w:rsidR="0028633C" w:rsidRPr="006D3766">
        <w:rPr>
          <w:sz w:val="28"/>
          <w:szCs w:val="28"/>
          <w:lang w:eastAsia="x-none"/>
        </w:rPr>
        <w:t xml:space="preserve"> в доле расходов на образование составило </w:t>
      </w:r>
      <w:r w:rsidR="003D420A">
        <w:rPr>
          <w:sz w:val="28"/>
          <w:szCs w:val="28"/>
          <w:lang w:eastAsia="x-none"/>
        </w:rPr>
        <w:t>3,</w:t>
      </w:r>
      <w:r w:rsidR="002F1F9C" w:rsidRPr="002F1F9C">
        <w:rPr>
          <w:sz w:val="28"/>
          <w:szCs w:val="28"/>
          <w:lang w:eastAsia="x-none"/>
        </w:rPr>
        <w:t>8</w:t>
      </w:r>
      <w:r w:rsidR="003D420A">
        <w:rPr>
          <w:sz w:val="28"/>
          <w:szCs w:val="28"/>
          <w:lang w:eastAsia="x-none"/>
        </w:rPr>
        <w:t xml:space="preserve"> </w:t>
      </w:r>
      <w:r w:rsidR="0028633C">
        <w:rPr>
          <w:sz w:val="28"/>
          <w:szCs w:val="28"/>
          <w:lang w:eastAsia="x-none"/>
        </w:rPr>
        <w:t>%.</w:t>
      </w:r>
    </w:p>
    <w:p w:rsidR="00E86B68" w:rsidRDefault="006C2168" w:rsidP="006C216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9C7CB1">
        <w:rPr>
          <w:rFonts w:eastAsia="Calibri"/>
          <w:sz w:val="28"/>
          <w:szCs w:val="28"/>
          <w:lang w:eastAsia="en-US"/>
        </w:rPr>
        <w:t xml:space="preserve"> </w:t>
      </w:r>
      <w:r w:rsidR="002C464B" w:rsidRPr="006C2168">
        <w:rPr>
          <w:rFonts w:eastAsia="Calibri"/>
          <w:sz w:val="28"/>
          <w:szCs w:val="28"/>
          <w:lang w:eastAsia="en-US"/>
        </w:rPr>
        <w:t xml:space="preserve">Расходы на обеспечение деятельности  органов местного самоуправления Отдела  образования составили – </w:t>
      </w:r>
      <w:r w:rsidR="00D6471F">
        <w:rPr>
          <w:rFonts w:eastAsia="Calibri"/>
          <w:sz w:val="28"/>
          <w:szCs w:val="28"/>
          <w:lang w:eastAsia="en-US"/>
        </w:rPr>
        <w:t>3969,7</w:t>
      </w:r>
      <w:r w:rsidR="002C464B" w:rsidRPr="006C2168">
        <w:rPr>
          <w:rFonts w:eastAsia="Calibri"/>
          <w:sz w:val="28"/>
          <w:szCs w:val="28"/>
          <w:lang w:eastAsia="en-US"/>
        </w:rPr>
        <w:t xml:space="preserve"> тыс.рублей</w:t>
      </w:r>
      <w:r w:rsidR="00E86B68">
        <w:rPr>
          <w:rFonts w:eastAsia="Calibri"/>
          <w:sz w:val="28"/>
          <w:szCs w:val="28"/>
          <w:lang w:eastAsia="en-US"/>
        </w:rPr>
        <w:t>.</w:t>
      </w:r>
    </w:p>
    <w:p w:rsidR="00032DC1" w:rsidRPr="009C7CB1" w:rsidRDefault="006C2168" w:rsidP="009C7CB1">
      <w:pPr>
        <w:jc w:val="both"/>
        <w:rPr>
          <w:sz w:val="28"/>
          <w:szCs w:val="28"/>
          <w:lang w:eastAsia="x-none"/>
        </w:rPr>
      </w:pPr>
      <w:r w:rsidRPr="009C7CB1">
        <w:rPr>
          <w:rFonts w:eastAsia="Calibri"/>
          <w:sz w:val="28"/>
          <w:szCs w:val="28"/>
        </w:rPr>
        <w:t xml:space="preserve">  </w:t>
      </w:r>
      <w:r w:rsidR="009C7CB1">
        <w:rPr>
          <w:rFonts w:eastAsia="Calibri"/>
          <w:sz w:val="28"/>
          <w:szCs w:val="28"/>
        </w:rPr>
        <w:t xml:space="preserve">  Кассовые расходы на</w:t>
      </w:r>
      <w:r w:rsidR="002C464B" w:rsidRPr="009C7CB1">
        <w:rPr>
          <w:rFonts w:eastAsia="Calibri"/>
          <w:sz w:val="28"/>
          <w:szCs w:val="28"/>
        </w:rPr>
        <w:t xml:space="preserve"> финансирование деятельности казенного учреждения  МКУ </w:t>
      </w:r>
      <w:r w:rsidR="00CB5BE1" w:rsidRPr="009C7CB1">
        <w:rPr>
          <w:rFonts w:eastAsia="Calibri"/>
          <w:sz w:val="28"/>
          <w:szCs w:val="28"/>
        </w:rPr>
        <w:t xml:space="preserve">«Центр по обслуживанию деятельности Отдела образования администрации района (аймака) </w:t>
      </w:r>
      <w:r w:rsidR="002C464B" w:rsidRPr="009C7CB1">
        <w:rPr>
          <w:rFonts w:eastAsia="Calibri"/>
          <w:sz w:val="28"/>
          <w:szCs w:val="28"/>
        </w:rPr>
        <w:t xml:space="preserve">   муниципального  образования "Онгудайский район"</w:t>
      </w:r>
      <w:r w:rsidR="00CB5BE1" w:rsidRPr="009C7CB1">
        <w:rPr>
          <w:rFonts w:eastAsia="Calibri"/>
          <w:sz w:val="28"/>
          <w:szCs w:val="28"/>
        </w:rPr>
        <w:t>»</w:t>
      </w:r>
      <w:r w:rsidR="002C464B" w:rsidRPr="009C7CB1">
        <w:rPr>
          <w:rFonts w:eastAsia="Calibri"/>
          <w:sz w:val="28"/>
          <w:szCs w:val="28"/>
        </w:rPr>
        <w:t xml:space="preserve">  по централизованному ведению бухгалтерского учета  бюджетных и автономных учреждений образования</w:t>
      </w:r>
      <w:r w:rsidR="009C7CB1">
        <w:rPr>
          <w:rFonts w:eastAsia="Calibri"/>
          <w:sz w:val="28"/>
          <w:szCs w:val="28"/>
        </w:rPr>
        <w:t xml:space="preserve">» </w:t>
      </w:r>
      <w:r w:rsidR="002C464B" w:rsidRPr="009C7CB1">
        <w:rPr>
          <w:rFonts w:eastAsia="Calibri"/>
          <w:sz w:val="28"/>
          <w:szCs w:val="28"/>
        </w:rPr>
        <w:t xml:space="preserve"> </w:t>
      </w:r>
      <w:r w:rsidR="009C7CB1">
        <w:rPr>
          <w:rFonts w:eastAsia="Calibri"/>
          <w:sz w:val="28"/>
          <w:szCs w:val="28"/>
        </w:rPr>
        <w:t>составили</w:t>
      </w:r>
      <w:r w:rsidR="002C464B" w:rsidRPr="009C7CB1">
        <w:rPr>
          <w:rFonts w:eastAsia="Calibri"/>
          <w:sz w:val="28"/>
          <w:szCs w:val="28"/>
        </w:rPr>
        <w:t xml:space="preserve"> всего- </w:t>
      </w:r>
      <w:r w:rsidR="00D6471F" w:rsidRPr="009C7CB1">
        <w:rPr>
          <w:rFonts w:eastAsia="Calibri"/>
          <w:sz w:val="28"/>
          <w:szCs w:val="28"/>
        </w:rPr>
        <w:t xml:space="preserve">15811,9 </w:t>
      </w:r>
      <w:r w:rsidR="002C464B" w:rsidRPr="009C7CB1">
        <w:rPr>
          <w:rFonts w:eastAsia="Calibri"/>
          <w:sz w:val="28"/>
          <w:szCs w:val="28"/>
        </w:rPr>
        <w:t xml:space="preserve">тыс.рублей, в том числе, за счет средств </w:t>
      </w:r>
      <w:r w:rsidRPr="009C7CB1">
        <w:rPr>
          <w:rFonts w:eastAsia="Calibri"/>
          <w:sz w:val="28"/>
          <w:szCs w:val="28"/>
        </w:rPr>
        <w:t>республиканского бюджета</w:t>
      </w:r>
      <w:r w:rsidR="002C464B" w:rsidRPr="009C7CB1">
        <w:rPr>
          <w:rFonts w:eastAsia="Calibri"/>
          <w:sz w:val="28"/>
          <w:szCs w:val="28"/>
        </w:rPr>
        <w:t xml:space="preserve"> </w:t>
      </w:r>
      <w:r w:rsidRPr="009C7CB1">
        <w:rPr>
          <w:rFonts w:eastAsia="Calibri"/>
          <w:sz w:val="28"/>
          <w:szCs w:val="28"/>
        </w:rPr>
        <w:t>–</w:t>
      </w:r>
      <w:r w:rsidR="002C464B" w:rsidRPr="009C7CB1">
        <w:rPr>
          <w:rFonts w:eastAsia="Calibri"/>
          <w:sz w:val="28"/>
          <w:szCs w:val="28"/>
        </w:rPr>
        <w:t xml:space="preserve"> </w:t>
      </w:r>
      <w:r w:rsidR="00D6471F" w:rsidRPr="009C7CB1">
        <w:rPr>
          <w:rFonts w:eastAsia="Calibri"/>
          <w:sz w:val="28"/>
          <w:szCs w:val="28"/>
        </w:rPr>
        <w:t>7913,9</w:t>
      </w:r>
      <w:r w:rsidRPr="009C7CB1">
        <w:rPr>
          <w:rFonts w:eastAsia="Calibri"/>
          <w:sz w:val="28"/>
          <w:szCs w:val="28"/>
        </w:rPr>
        <w:t xml:space="preserve"> тыс.рублей</w:t>
      </w:r>
      <w:r w:rsidR="00586E9F" w:rsidRPr="009C7CB1">
        <w:rPr>
          <w:rFonts w:eastAsia="Calibri"/>
          <w:sz w:val="28"/>
          <w:szCs w:val="28"/>
        </w:rPr>
        <w:t>.</w:t>
      </w:r>
    </w:p>
    <w:p w:rsidR="00217DC9" w:rsidRPr="007C0A21" w:rsidRDefault="00032DC1" w:rsidP="008E64DC">
      <w:pPr>
        <w:pStyle w:val="a3"/>
        <w:ind w:left="142"/>
        <w:jc w:val="both"/>
        <w:rPr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86E9F" w:rsidRPr="00593C48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 направлены  на выплаты персоналу оплаты труда</w:t>
      </w:r>
      <w:r w:rsidR="00586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начислениями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12535,9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16246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C163F5" w:rsidRPr="00C163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163F5" w:rsidRPr="00217DC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командировочные расходы-12,2 тыс.рублей;</w:t>
      </w:r>
      <w:r w:rsidR="001624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 уплату налогов-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="00C97671">
        <w:rPr>
          <w:rFonts w:ascii="Times New Roman" w:eastAsia="Times New Roman" w:hAnsi="Times New Roman" w:cs="Times New Roman"/>
          <w:sz w:val="28"/>
          <w:szCs w:val="28"/>
          <w:lang w:eastAsia="x-none"/>
        </w:rPr>
        <w:t>,0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 </w:t>
      </w:r>
      <w:r w:rsidR="0016246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закупку товаров, работ и услуг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3249,7 </w:t>
      </w:r>
      <w:r w:rsidR="00586E9F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586E9F" w:rsidRPr="000B79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217DC9" w:rsidRPr="000B79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том числе, </w:t>
      </w:r>
      <w:r w:rsidR="008E64DC" w:rsidRPr="000B793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информатизацию бюджетного процесса -205,0 тыс.рублей</w:t>
      </w:r>
      <w:r w:rsidR="008E64DC" w:rsidRPr="000B7935">
        <w:rPr>
          <w:rFonts w:ascii="Times New Roman" w:eastAsia="Times New Roman" w:hAnsi="Times New Roman" w:cs="Times New Roman"/>
          <w:color w:val="FF0000"/>
          <w:sz w:val="28"/>
          <w:szCs w:val="28"/>
          <w:lang w:eastAsia="x-none"/>
        </w:rPr>
        <w:t xml:space="preserve"> </w:t>
      </w:r>
      <w:r w:rsidR="008E64DC" w:rsidRPr="000B793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расходы на содержание автомобильного парка -</w:t>
      </w:r>
      <w:r w:rsidR="00065CE2">
        <w:rPr>
          <w:rFonts w:ascii="Times New Roman" w:eastAsia="Times New Roman" w:hAnsi="Times New Roman" w:cs="Times New Roman"/>
          <w:sz w:val="28"/>
          <w:szCs w:val="28"/>
          <w:lang w:eastAsia="x-none"/>
        </w:rPr>
        <w:t>733,1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r w:rsidR="00065CE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 ГСМ-</w:t>
      </w:r>
      <w:r w:rsidR="0007596D">
        <w:rPr>
          <w:rFonts w:ascii="Times New Roman" w:eastAsia="Times New Roman" w:hAnsi="Times New Roman" w:cs="Times New Roman"/>
          <w:sz w:val="28"/>
          <w:szCs w:val="28"/>
          <w:lang w:eastAsia="x-none"/>
        </w:rPr>
        <w:t>402,9</w:t>
      </w:r>
      <w:r w:rsidR="009937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тыс.рублей, запасные части -186,6 тыс.рублей, автострахование-</w:t>
      </w:r>
      <w:r w:rsidR="00E6741E">
        <w:rPr>
          <w:rFonts w:ascii="Times New Roman" w:eastAsia="Times New Roman" w:hAnsi="Times New Roman" w:cs="Times New Roman"/>
          <w:sz w:val="28"/>
          <w:szCs w:val="28"/>
          <w:lang w:eastAsia="x-none"/>
        </w:rPr>
        <w:t>13,5 тыс.рублей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E6741E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</w:rPr>
        <w:t xml:space="preserve">ремонт автомобиля (Хундай) - 124,3 </w:t>
      </w:r>
      <w:r w:rsidR="00E6741E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</w:t>
      </w:r>
      <w:r w:rsidR="00E6741E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</w:rPr>
        <w:t xml:space="preserve">, ГЛОНАСС – 5,8 </w:t>
      </w:r>
      <w:r w:rsidR="00E6741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тыс.рублей), </w:t>
      </w:r>
      <w:r w:rsidR="00E6741E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>услуги связи -104,3 тыс.рублей, услуги по обслуживанию  ПО «Парус Алтай», «1С: Бухгалтерия», услуги «УКЦ» по сопровождению ПК «СБиС» -</w:t>
      </w:r>
      <w:r w:rsidR="00CB2C51">
        <w:rPr>
          <w:rFonts w:ascii="Times New Roman" w:eastAsia="Times New Roman" w:hAnsi="Times New Roman" w:cs="Times New Roman"/>
          <w:sz w:val="28"/>
          <w:szCs w:val="28"/>
          <w:lang w:eastAsia="x-none"/>
        </w:rPr>
        <w:t>322,8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</w:t>
      </w:r>
      <w:r w:rsidR="008E64DC" w:rsidRPr="00217DC9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рублей, приобретение орг.техники-</w:t>
      </w:r>
      <w:r w:rsidR="00E72C27">
        <w:rPr>
          <w:rFonts w:ascii="Times New Roman" w:eastAsia="Times New Roman" w:hAnsi="Times New Roman" w:cs="Times New Roman"/>
          <w:sz w:val="28"/>
          <w:szCs w:val="28"/>
          <w:lang w:eastAsia="x-none"/>
        </w:rPr>
        <w:t>130</w:t>
      </w:r>
      <w:r w:rsidR="008E64DC" w:rsidRPr="00217DC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E72C27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8E64DC" w:rsidRPr="00217DC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CB2C5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мебели 266,3 тыс.рублей</w:t>
      </w:r>
      <w:r w:rsidR="008E64DC" w:rsidRPr="00217DC9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оборудования по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аварийному запасу -</w:t>
      </w:r>
      <w:r w:rsidR="00E72C27">
        <w:rPr>
          <w:rFonts w:ascii="Times New Roman" w:eastAsia="Times New Roman" w:hAnsi="Times New Roman" w:cs="Times New Roman"/>
          <w:sz w:val="28"/>
          <w:szCs w:val="28"/>
          <w:lang w:eastAsia="x-none"/>
        </w:rPr>
        <w:t>525,4</w:t>
      </w:r>
      <w:r w:rsidR="008E64DC" w:rsidRPr="00397D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C85C0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8E64DC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85C0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проведение районных мероприятий среди образовательных учреждений – 247,6 тыс.рублей, оплату услуг, оказанных по доставке ТМЦ для проведения ремонтных работ в образовательных организациях района – 101,6 тыс.рублей</w:t>
      </w:r>
      <w:r w:rsidR="00EB183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C85C0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периодический медицинский осмотр работников - 32,0 тыс.рублей,  на канцелярские товары - 514,1тыс.руб., </w:t>
      </w:r>
      <w:r w:rsidR="007D7F2E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другие расходы </w:t>
      </w:r>
      <w:r w:rsidR="00C85C0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отдела  образования </w:t>
      </w:r>
      <w:r w:rsidR="007D7F2E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C85C0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D7F2E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>55,7</w:t>
      </w:r>
      <w:r w:rsidR="00C85C06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217DC9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E64DC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</w:t>
      </w:r>
      <w:r w:rsidR="007D7F2E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расходы </w:t>
      </w:r>
      <w:r w:rsidR="008E64DC" w:rsidRPr="007D7F2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борьбе с коронавирусной инфекцией -11,0 тыс рублей</w:t>
      </w:r>
      <w:r w:rsidR="00990127" w:rsidRPr="007D7F2E">
        <w:rPr>
          <w:b/>
          <w:sz w:val="28"/>
          <w:szCs w:val="28"/>
        </w:rPr>
        <w:t xml:space="preserve">  </w:t>
      </w:r>
      <w:r w:rsidR="000B7935">
        <w:rPr>
          <w:b/>
          <w:color w:val="FF0000"/>
          <w:sz w:val="28"/>
          <w:szCs w:val="28"/>
        </w:rPr>
        <w:t>.</w:t>
      </w:r>
    </w:p>
    <w:p w:rsidR="000B7935" w:rsidRDefault="000B7935" w:rsidP="002C464B">
      <w:pPr>
        <w:jc w:val="both"/>
        <w:rPr>
          <w:b/>
          <w:sz w:val="28"/>
          <w:szCs w:val="28"/>
        </w:rPr>
      </w:pPr>
    </w:p>
    <w:p w:rsidR="002C464B" w:rsidRDefault="002C464B" w:rsidP="002C464B">
      <w:pPr>
        <w:jc w:val="both"/>
        <w:rPr>
          <w:b/>
          <w:sz w:val="28"/>
          <w:szCs w:val="28"/>
        </w:rPr>
      </w:pPr>
      <w:r w:rsidRPr="00CD2200">
        <w:rPr>
          <w:b/>
          <w:sz w:val="28"/>
          <w:szCs w:val="28"/>
        </w:rPr>
        <w:t>Раздел 0800</w:t>
      </w:r>
      <w:r w:rsidRPr="00CD2200">
        <w:rPr>
          <w:sz w:val="28"/>
          <w:szCs w:val="28"/>
        </w:rPr>
        <w:t xml:space="preserve"> «</w:t>
      </w:r>
      <w:r w:rsidRPr="00CD2200">
        <w:rPr>
          <w:b/>
          <w:sz w:val="28"/>
          <w:szCs w:val="28"/>
        </w:rPr>
        <w:t xml:space="preserve">Культура, кинематография», доля в общем расходе бюджета составляет  </w:t>
      </w:r>
      <w:r w:rsidR="006E2142">
        <w:rPr>
          <w:b/>
          <w:sz w:val="28"/>
          <w:szCs w:val="28"/>
        </w:rPr>
        <w:t>8,0</w:t>
      </w:r>
      <w:r w:rsidRPr="00CD2200">
        <w:rPr>
          <w:b/>
          <w:sz w:val="28"/>
          <w:szCs w:val="28"/>
        </w:rPr>
        <w:t xml:space="preserve"> %,  исполнение составило  </w:t>
      </w:r>
      <w:r w:rsidR="006E2142">
        <w:rPr>
          <w:b/>
          <w:sz w:val="28"/>
          <w:szCs w:val="28"/>
        </w:rPr>
        <w:t>60823,7</w:t>
      </w:r>
      <w:r w:rsidRPr="00CD2200">
        <w:rPr>
          <w:b/>
          <w:sz w:val="28"/>
          <w:szCs w:val="28"/>
        </w:rPr>
        <w:t xml:space="preserve"> тыс.рублей  или </w:t>
      </w:r>
      <w:r w:rsidR="00580B3A">
        <w:rPr>
          <w:b/>
          <w:sz w:val="28"/>
          <w:szCs w:val="28"/>
        </w:rPr>
        <w:t>100</w:t>
      </w:r>
      <w:r w:rsidR="00C21F43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>%</w:t>
      </w:r>
      <w:r w:rsidR="00580B3A">
        <w:rPr>
          <w:b/>
          <w:sz w:val="28"/>
          <w:szCs w:val="28"/>
        </w:rPr>
        <w:t xml:space="preserve"> исполнения</w:t>
      </w:r>
      <w:r w:rsidRPr="00CD2200">
        <w:rPr>
          <w:b/>
          <w:sz w:val="28"/>
          <w:szCs w:val="28"/>
        </w:rPr>
        <w:t xml:space="preserve">; </w:t>
      </w:r>
      <w:r w:rsidR="00580B3A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>темп роста 20</w:t>
      </w:r>
      <w:r w:rsidR="00580B3A">
        <w:rPr>
          <w:b/>
          <w:sz w:val="28"/>
          <w:szCs w:val="28"/>
        </w:rPr>
        <w:t>2</w:t>
      </w:r>
      <w:r w:rsidR="006E2142">
        <w:rPr>
          <w:b/>
          <w:sz w:val="28"/>
          <w:szCs w:val="28"/>
        </w:rPr>
        <w:t>1</w:t>
      </w:r>
      <w:r w:rsidRPr="00CD2200">
        <w:rPr>
          <w:b/>
          <w:sz w:val="28"/>
          <w:szCs w:val="28"/>
        </w:rPr>
        <w:t xml:space="preserve"> года к уровню 20</w:t>
      </w:r>
      <w:r w:rsidR="006E2142">
        <w:rPr>
          <w:b/>
          <w:sz w:val="28"/>
          <w:szCs w:val="28"/>
        </w:rPr>
        <w:t>20</w:t>
      </w:r>
      <w:r w:rsidRPr="00CD2200">
        <w:rPr>
          <w:b/>
          <w:sz w:val="28"/>
          <w:szCs w:val="28"/>
        </w:rPr>
        <w:t xml:space="preserve"> года составил </w:t>
      </w:r>
      <w:r w:rsidR="003236C5">
        <w:rPr>
          <w:b/>
          <w:sz w:val="28"/>
          <w:szCs w:val="28"/>
        </w:rPr>
        <w:t>110,1</w:t>
      </w:r>
      <w:r w:rsidR="002B6E96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 xml:space="preserve">%. </w:t>
      </w:r>
    </w:p>
    <w:p w:rsidR="00A91867" w:rsidRPr="00CD2200" w:rsidRDefault="00EF573C" w:rsidP="002C464B">
      <w:pPr>
        <w:jc w:val="both"/>
        <w:rPr>
          <w:b/>
          <w:sz w:val="28"/>
          <w:szCs w:val="28"/>
        </w:rPr>
      </w:pPr>
      <w:r w:rsidRPr="00EF5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F573C">
        <w:rPr>
          <w:sz w:val="28"/>
          <w:szCs w:val="28"/>
        </w:rPr>
        <w:t xml:space="preserve"> По подразделу «</w:t>
      </w:r>
      <w:r w:rsidR="00A91867" w:rsidRPr="00EF573C">
        <w:rPr>
          <w:sz w:val="28"/>
          <w:szCs w:val="28"/>
        </w:rPr>
        <w:t>Культура</w:t>
      </w:r>
      <w:r w:rsidRPr="00EF573C">
        <w:rPr>
          <w:sz w:val="28"/>
          <w:szCs w:val="28"/>
        </w:rPr>
        <w:t xml:space="preserve">» кассовые </w:t>
      </w:r>
      <w:r w:rsidR="00A91867" w:rsidRPr="00EF573C">
        <w:rPr>
          <w:sz w:val="28"/>
          <w:szCs w:val="28"/>
        </w:rPr>
        <w:t xml:space="preserve"> расходы составили -</w:t>
      </w:r>
      <w:r w:rsidR="003236C5" w:rsidRPr="00EF573C">
        <w:rPr>
          <w:sz w:val="28"/>
          <w:szCs w:val="28"/>
        </w:rPr>
        <w:t>49630,9</w:t>
      </w:r>
      <w:r w:rsidR="00A91867" w:rsidRPr="00EF573C">
        <w:rPr>
          <w:sz w:val="28"/>
          <w:szCs w:val="28"/>
        </w:rPr>
        <w:t xml:space="preserve"> тыс.рублей, 100 % исполнения плановых назначений.</w:t>
      </w:r>
      <w:r w:rsidR="003D420A">
        <w:rPr>
          <w:b/>
          <w:sz w:val="28"/>
          <w:szCs w:val="28"/>
        </w:rPr>
        <w:t xml:space="preserve"> </w:t>
      </w:r>
      <w:r w:rsidR="003D420A" w:rsidRPr="006D3766">
        <w:rPr>
          <w:sz w:val="28"/>
          <w:szCs w:val="28"/>
          <w:lang w:eastAsia="x-none"/>
        </w:rPr>
        <w:t xml:space="preserve">Финансирование </w:t>
      </w:r>
      <w:r w:rsidR="003D420A">
        <w:rPr>
          <w:sz w:val="28"/>
          <w:szCs w:val="28"/>
          <w:lang w:eastAsia="x-none"/>
        </w:rPr>
        <w:t xml:space="preserve">по данному подразделу </w:t>
      </w:r>
      <w:r w:rsidR="003D420A" w:rsidRPr="006D3766">
        <w:rPr>
          <w:sz w:val="28"/>
          <w:szCs w:val="28"/>
          <w:lang w:eastAsia="x-none"/>
        </w:rPr>
        <w:t xml:space="preserve"> в доле расходов на </w:t>
      </w:r>
      <w:r w:rsidR="003D420A">
        <w:rPr>
          <w:sz w:val="28"/>
          <w:szCs w:val="28"/>
          <w:lang w:eastAsia="x-none"/>
        </w:rPr>
        <w:t xml:space="preserve">культуру в целом </w:t>
      </w:r>
      <w:r w:rsidR="003D420A" w:rsidRPr="006D3766">
        <w:rPr>
          <w:sz w:val="28"/>
          <w:szCs w:val="28"/>
          <w:lang w:eastAsia="x-none"/>
        </w:rPr>
        <w:t xml:space="preserve"> составило </w:t>
      </w:r>
      <w:r w:rsidR="003D420A">
        <w:rPr>
          <w:sz w:val="28"/>
          <w:szCs w:val="28"/>
          <w:lang w:eastAsia="x-none"/>
        </w:rPr>
        <w:t>81,6 %.</w:t>
      </w:r>
    </w:p>
    <w:p w:rsidR="002C464B" w:rsidRDefault="002C464B" w:rsidP="002C4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3BE1">
        <w:rPr>
          <w:sz w:val="28"/>
          <w:szCs w:val="28"/>
        </w:rPr>
        <w:t xml:space="preserve">  В 20</w:t>
      </w:r>
      <w:r w:rsidR="003D420A">
        <w:rPr>
          <w:sz w:val="28"/>
          <w:szCs w:val="28"/>
        </w:rPr>
        <w:t>2</w:t>
      </w:r>
      <w:r w:rsidR="003236C5">
        <w:rPr>
          <w:sz w:val="28"/>
          <w:szCs w:val="28"/>
        </w:rPr>
        <w:t>1</w:t>
      </w:r>
      <w:r w:rsidRPr="00303BE1">
        <w:rPr>
          <w:sz w:val="28"/>
          <w:szCs w:val="28"/>
        </w:rPr>
        <w:t xml:space="preserve"> году функционировал</w:t>
      </w:r>
      <w:r w:rsidR="00EF573C">
        <w:rPr>
          <w:sz w:val="28"/>
          <w:szCs w:val="28"/>
        </w:rPr>
        <w:t xml:space="preserve"> </w:t>
      </w:r>
      <w:r w:rsidRPr="00303BE1">
        <w:rPr>
          <w:sz w:val="28"/>
          <w:szCs w:val="28"/>
        </w:rPr>
        <w:t xml:space="preserve">и  в муниципальном </w:t>
      </w:r>
      <w:r w:rsidR="00E36C6D">
        <w:rPr>
          <w:sz w:val="28"/>
          <w:szCs w:val="28"/>
        </w:rPr>
        <w:t>районе два</w:t>
      </w:r>
      <w:r w:rsidRPr="0030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3BE1">
        <w:rPr>
          <w:sz w:val="28"/>
          <w:szCs w:val="28"/>
        </w:rPr>
        <w:t>бюджетн</w:t>
      </w:r>
      <w:r w:rsidR="00E36C6D">
        <w:rPr>
          <w:sz w:val="28"/>
          <w:szCs w:val="28"/>
        </w:rPr>
        <w:t>ых</w:t>
      </w:r>
      <w:r w:rsidR="00406884">
        <w:rPr>
          <w:sz w:val="28"/>
          <w:szCs w:val="28"/>
        </w:rPr>
        <w:t xml:space="preserve"> </w:t>
      </w:r>
      <w:r w:rsidRPr="00303BE1">
        <w:rPr>
          <w:sz w:val="28"/>
          <w:szCs w:val="28"/>
        </w:rPr>
        <w:t>учреждени</w:t>
      </w:r>
      <w:r w:rsidR="00E36C6D">
        <w:rPr>
          <w:sz w:val="28"/>
          <w:szCs w:val="28"/>
        </w:rPr>
        <w:t>я</w:t>
      </w:r>
      <w:r w:rsidRPr="00303BE1">
        <w:rPr>
          <w:sz w:val="28"/>
          <w:szCs w:val="28"/>
        </w:rPr>
        <w:t xml:space="preserve"> </w:t>
      </w:r>
      <w:r w:rsidRPr="00303BE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03BE1">
        <w:rPr>
          <w:rFonts w:eastAsia="Calibri"/>
          <w:sz w:val="28"/>
          <w:szCs w:val="28"/>
          <w:lang w:eastAsia="en-US"/>
        </w:rPr>
        <w:t>МБУ «Онгудайский район</w:t>
      </w:r>
      <w:r w:rsidR="00FC30AD">
        <w:rPr>
          <w:rFonts w:eastAsia="Calibri"/>
          <w:sz w:val="28"/>
          <w:szCs w:val="28"/>
          <w:lang w:eastAsia="en-US"/>
        </w:rPr>
        <w:t>ный культурно-досуговый центр»</w:t>
      </w:r>
      <w:r w:rsidR="00E36C6D">
        <w:rPr>
          <w:rFonts w:eastAsia="Calibri"/>
          <w:sz w:val="28"/>
          <w:szCs w:val="28"/>
          <w:lang w:eastAsia="en-US"/>
        </w:rPr>
        <w:t xml:space="preserve"> и «Онгудайская центральная межпоселенческая библиотечная система</w:t>
      </w:r>
      <w:r w:rsidR="004E0305">
        <w:rPr>
          <w:rFonts w:eastAsia="Calibri"/>
          <w:sz w:val="28"/>
          <w:szCs w:val="28"/>
          <w:lang w:eastAsia="en-US"/>
        </w:rPr>
        <w:t xml:space="preserve">» </w:t>
      </w:r>
      <w:r w:rsidR="000C2E65">
        <w:rPr>
          <w:rFonts w:eastAsia="Calibri"/>
          <w:sz w:val="28"/>
          <w:szCs w:val="28"/>
          <w:lang w:eastAsia="en-US"/>
        </w:rPr>
        <w:t xml:space="preserve"> и </w:t>
      </w:r>
      <w:r w:rsidR="004E0305">
        <w:rPr>
          <w:rFonts w:eastAsia="Calibri"/>
          <w:sz w:val="28"/>
          <w:szCs w:val="28"/>
          <w:lang w:eastAsia="en-US"/>
        </w:rPr>
        <w:t xml:space="preserve">одно </w:t>
      </w:r>
      <w:r w:rsidR="00FC30AD">
        <w:rPr>
          <w:rFonts w:eastAsia="Calibri"/>
          <w:sz w:val="28"/>
          <w:szCs w:val="28"/>
          <w:lang w:eastAsia="en-US"/>
        </w:rPr>
        <w:t xml:space="preserve"> </w:t>
      </w:r>
      <w:r w:rsidR="00406884">
        <w:rPr>
          <w:rFonts w:eastAsia="Calibri"/>
          <w:sz w:val="28"/>
          <w:szCs w:val="28"/>
          <w:lang w:eastAsia="en-US"/>
        </w:rPr>
        <w:lastRenderedPageBreak/>
        <w:t>казенное учреждение</w:t>
      </w:r>
      <w:r w:rsidR="000C2E65">
        <w:rPr>
          <w:rFonts w:eastAsia="Calibri"/>
          <w:sz w:val="28"/>
          <w:szCs w:val="28"/>
          <w:lang w:eastAsia="en-US"/>
        </w:rPr>
        <w:t xml:space="preserve"> </w:t>
      </w:r>
      <w:r w:rsidR="000C2E65">
        <w:rPr>
          <w:sz w:val="28"/>
          <w:szCs w:val="28"/>
        </w:rPr>
        <w:t>«По обеспечению деятельности Отдела культуры, спорта и молодежной политики и подведомственных ему учреждений»</w:t>
      </w:r>
      <w:r>
        <w:rPr>
          <w:rFonts w:eastAsia="Calibri"/>
          <w:sz w:val="28"/>
          <w:szCs w:val="28"/>
          <w:lang w:eastAsia="en-US"/>
        </w:rPr>
        <w:t>.</w:t>
      </w:r>
      <w:r w:rsidRPr="00303BE1">
        <w:rPr>
          <w:sz w:val="28"/>
          <w:szCs w:val="28"/>
        </w:rPr>
        <w:t xml:space="preserve">  </w:t>
      </w:r>
    </w:p>
    <w:p w:rsidR="002F44DC" w:rsidRPr="00A66592" w:rsidRDefault="00671C79" w:rsidP="00435F12">
      <w:pPr>
        <w:pStyle w:val="a3"/>
        <w:numPr>
          <w:ilvl w:val="0"/>
          <w:numId w:val="20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финансовое обеспечение 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C64F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муниципального 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оказание муниципальных услуг</w:t>
      </w:r>
      <w:r w:rsidR="003001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35F1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обеспечени</w:t>
      </w:r>
      <w:r w:rsidR="00435F12" w:rsidRPr="00435F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 населения культурным </w:t>
      </w:r>
      <w:r w:rsidRPr="00435F12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досуго</w:t>
      </w:r>
      <w:r w:rsidR="00435F12" w:rsidRPr="00435F12">
        <w:rPr>
          <w:rFonts w:ascii="Times New Roman" w:eastAsia="Times New Roman" w:hAnsi="Times New Roman" w:cs="Times New Roman"/>
          <w:sz w:val="28"/>
          <w:szCs w:val="28"/>
          <w:lang w:eastAsia="x-none"/>
        </w:rPr>
        <w:t>м</w:t>
      </w:r>
      <w:r w:rsidRPr="00435F1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435F12" w:rsidRPr="00435F1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направлено </w:t>
      </w:r>
      <w:r w:rsidR="005D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907601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43671,4</w:t>
      </w:r>
      <w:r w:rsidR="00FE6387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числе, из республиканского бюджета -</w:t>
      </w:r>
      <w:r w:rsidR="00E95E7F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6906,0</w:t>
      </w:r>
      <w:r w:rsidR="004E0305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387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</w:t>
      </w:r>
      <w:r w:rsidR="00BD52CB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44DC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44DC" w:rsidRPr="00A66592" w:rsidRDefault="00293645" w:rsidP="00435F12">
      <w:pPr>
        <w:pStyle w:val="a3"/>
        <w:numPr>
          <w:ilvl w:val="0"/>
          <w:numId w:val="21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оплату труда </w:t>
      </w:r>
      <w:r w:rsidR="00BD52CB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учреждений </w:t>
      </w:r>
      <w:r w:rsidR="00BD52CB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– </w:t>
      </w:r>
      <w:r w:rsidR="00A66592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6372,1</w:t>
      </w:r>
      <w:r w:rsidR="00BD52CB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</w:t>
      </w:r>
      <w:r w:rsidR="002F44DC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D52CB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387" w:rsidRPr="00A66592" w:rsidRDefault="00534DE4" w:rsidP="00435F12">
      <w:pPr>
        <w:pStyle w:val="a3"/>
        <w:numPr>
          <w:ilvl w:val="0"/>
          <w:numId w:val="21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работникам бюджетной сферы -</w:t>
      </w:r>
      <w:r w:rsidR="00E95E7F"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533,9</w:t>
      </w:r>
      <w:r w:rsidRP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тыс.рублей</w:t>
      </w:r>
      <w:r w:rsidR="00A66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387" w:rsidRPr="00CB54B8" w:rsidRDefault="007F3D2C" w:rsidP="00FE6387">
      <w:pPr>
        <w:ind w:right="-3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Бюджетные ассигнования  на выпол</w:t>
      </w:r>
      <w:r w:rsidR="00905686">
        <w:rPr>
          <w:sz w:val="28"/>
          <w:szCs w:val="28"/>
          <w:lang w:eastAsia="x-none"/>
        </w:rPr>
        <w:t xml:space="preserve">нение </w:t>
      </w:r>
      <w:r w:rsidR="00905686" w:rsidRPr="00A66592">
        <w:rPr>
          <w:sz w:val="28"/>
          <w:szCs w:val="28"/>
        </w:rPr>
        <w:t xml:space="preserve">муниципального задания </w:t>
      </w:r>
      <w:r w:rsidR="00FE6387" w:rsidRPr="00CB54B8">
        <w:rPr>
          <w:sz w:val="28"/>
          <w:szCs w:val="28"/>
          <w:lang w:eastAsia="x-none"/>
        </w:rPr>
        <w:t>направлены:</w:t>
      </w:r>
    </w:p>
    <w:p w:rsidR="00634B77" w:rsidRPr="007F3D2C" w:rsidRDefault="00FE6387" w:rsidP="007F3D2C">
      <w:pPr>
        <w:jc w:val="both"/>
        <w:rPr>
          <w:sz w:val="28"/>
          <w:szCs w:val="28"/>
          <w:lang w:eastAsia="x-none"/>
        </w:rPr>
      </w:pPr>
      <w:r w:rsidRPr="007F3D2C">
        <w:rPr>
          <w:sz w:val="28"/>
          <w:szCs w:val="28"/>
          <w:lang w:val="x-none" w:eastAsia="x-none"/>
        </w:rPr>
        <w:t>на  фонд оплаты труда работникам культуры -</w:t>
      </w:r>
      <w:r w:rsidR="00426D1D">
        <w:rPr>
          <w:sz w:val="28"/>
          <w:szCs w:val="28"/>
          <w:lang w:eastAsia="x-none"/>
        </w:rPr>
        <w:t>41538,9</w:t>
      </w:r>
      <w:r w:rsidR="009727BE" w:rsidRPr="007F3D2C">
        <w:rPr>
          <w:sz w:val="28"/>
          <w:szCs w:val="28"/>
          <w:lang w:eastAsia="x-none"/>
        </w:rPr>
        <w:t xml:space="preserve"> </w:t>
      </w:r>
      <w:r w:rsidRPr="007F3D2C">
        <w:rPr>
          <w:sz w:val="28"/>
          <w:szCs w:val="28"/>
          <w:lang w:val="x-none" w:eastAsia="x-none"/>
        </w:rPr>
        <w:t xml:space="preserve">тыс.рублей,в том числе средства республиканского бюджета </w:t>
      </w:r>
      <w:r w:rsidR="00426D1D">
        <w:rPr>
          <w:sz w:val="28"/>
          <w:szCs w:val="28"/>
          <w:lang w:eastAsia="x-none"/>
        </w:rPr>
        <w:t>6906,0</w:t>
      </w:r>
      <w:r w:rsidRPr="007F3D2C">
        <w:rPr>
          <w:sz w:val="28"/>
          <w:szCs w:val="28"/>
          <w:lang w:val="x-none" w:eastAsia="x-none"/>
        </w:rPr>
        <w:t xml:space="preserve"> тыс.рублей. </w:t>
      </w:r>
    </w:p>
    <w:p w:rsidR="00FE6387" w:rsidRPr="00883565" w:rsidRDefault="00FE6387" w:rsidP="007F3D2C">
      <w:pPr>
        <w:jc w:val="both"/>
        <w:rPr>
          <w:sz w:val="28"/>
          <w:szCs w:val="28"/>
          <w:lang w:val="x-none" w:eastAsia="x-none"/>
        </w:rPr>
      </w:pPr>
      <w:r w:rsidRPr="007F3D2C">
        <w:rPr>
          <w:sz w:val="28"/>
          <w:szCs w:val="28"/>
          <w:lang w:val="x-none" w:eastAsia="x-none"/>
        </w:rPr>
        <w:t xml:space="preserve">на обеспечение деятельности учреждений </w:t>
      </w:r>
      <w:r w:rsidRPr="007F3D2C">
        <w:rPr>
          <w:sz w:val="28"/>
          <w:szCs w:val="28"/>
          <w:lang w:eastAsia="x-none"/>
        </w:rPr>
        <w:t>культуры</w:t>
      </w:r>
      <w:r w:rsidRPr="007F3D2C">
        <w:rPr>
          <w:sz w:val="28"/>
          <w:szCs w:val="28"/>
          <w:lang w:val="x-none" w:eastAsia="x-none"/>
        </w:rPr>
        <w:t xml:space="preserve"> </w:t>
      </w:r>
      <w:r w:rsidR="00426D1D" w:rsidRPr="00883565">
        <w:rPr>
          <w:sz w:val="28"/>
          <w:szCs w:val="28"/>
          <w:lang w:eastAsia="x-none"/>
        </w:rPr>
        <w:t>2132,5</w:t>
      </w:r>
      <w:r w:rsidRPr="00883565">
        <w:rPr>
          <w:sz w:val="28"/>
          <w:szCs w:val="28"/>
          <w:lang w:val="x-none" w:eastAsia="x-none"/>
        </w:rPr>
        <w:t xml:space="preserve"> тыс.рублей</w:t>
      </w:r>
      <w:r w:rsidRPr="00883565">
        <w:rPr>
          <w:color w:val="FF0000"/>
          <w:sz w:val="28"/>
          <w:szCs w:val="28"/>
          <w:lang w:val="x-none" w:eastAsia="x-none"/>
        </w:rPr>
        <w:t>,</w:t>
      </w:r>
      <w:r w:rsidR="00883565">
        <w:rPr>
          <w:color w:val="FF0000"/>
          <w:sz w:val="28"/>
          <w:szCs w:val="28"/>
          <w:lang w:eastAsia="x-none"/>
        </w:rPr>
        <w:t xml:space="preserve"> </w:t>
      </w:r>
      <w:r w:rsidRPr="00C1136D">
        <w:rPr>
          <w:color w:val="FF0000"/>
          <w:sz w:val="28"/>
          <w:szCs w:val="28"/>
          <w:lang w:val="x-none" w:eastAsia="x-none"/>
        </w:rPr>
        <w:t xml:space="preserve"> </w:t>
      </w:r>
      <w:r w:rsidRPr="007F3D2C">
        <w:rPr>
          <w:sz w:val="28"/>
          <w:szCs w:val="28"/>
          <w:lang w:val="x-none" w:eastAsia="x-none"/>
        </w:rPr>
        <w:t xml:space="preserve">в том числе  </w:t>
      </w:r>
      <w:r w:rsidR="009466B6" w:rsidRPr="00883565">
        <w:rPr>
          <w:sz w:val="28"/>
          <w:szCs w:val="28"/>
          <w:lang w:val="x-none" w:eastAsia="x-none"/>
        </w:rPr>
        <w:t>на коммунальные услуги 442,0 тыс. рублей; пополнение библиотечного фонда -100,0 тыс.рублей; пошив костюмов ( в т.ч. приобретение ткани) -84,8 тыс.рублей; на оплату периодической печати 90,7 тыс. рублей; на противопожарные мероприятия 0,8 тыс.рублей; на приобретение основных средств направлено 219,4 тыс.рублей, приобретено (принтеры, ноутбуки, стенд, джокеры,</w:t>
      </w:r>
      <w:r w:rsidR="0018791C">
        <w:rPr>
          <w:sz w:val="28"/>
          <w:szCs w:val="28"/>
          <w:lang w:eastAsia="x-none"/>
        </w:rPr>
        <w:t xml:space="preserve"> </w:t>
      </w:r>
      <w:r w:rsidR="009466B6" w:rsidRPr="00883565">
        <w:rPr>
          <w:sz w:val="28"/>
          <w:szCs w:val="28"/>
          <w:lang w:val="x-none" w:eastAsia="x-none"/>
        </w:rPr>
        <w:t xml:space="preserve">шатер, алтайские шапки </w:t>
      </w:r>
      <w:r w:rsidR="0018791C">
        <w:rPr>
          <w:sz w:val="28"/>
          <w:szCs w:val="28"/>
          <w:lang w:eastAsia="x-none"/>
        </w:rPr>
        <w:t xml:space="preserve"> </w:t>
      </w:r>
      <w:r w:rsidR="009466B6" w:rsidRPr="00883565">
        <w:rPr>
          <w:sz w:val="28"/>
          <w:szCs w:val="28"/>
          <w:lang w:val="x-none" w:eastAsia="x-none"/>
        </w:rPr>
        <w:t>ансамблю «Урсул»); дрова, уголь-160,5 тыс. рублей</w:t>
      </w:r>
      <w:r w:rsidR="00293271">
        <w:rPr>
          <w:sz w:val="28"/>
          <w:szCs w:val="28"/>
          <w:lang w:eastAsia="x-none"/>
        </w:rPr>
        <w:t>;</w:t>
      </w:r>
      <w:r w:rsidR="009466B6" w:rsidRPr="00883565">
        <w:rPr>
          <w:sz w:val="28"/>
          <w:szCs w:val="28"/>
          <w:lang w:val="x-none" w:eastAsia="x-none"/>
        </w:rPr>
        <w:t xml:space="preserve"> ГСМ -255,9 тыс.рублей</w:t>
      </w:r>
      <w:r w:rsidR="00293271">
        <w:rPr>
          <w:sz w:val="28"/>
          <w:szCs w:val="28"/>
          <w:lang w:eastAsia="x-none"/>
        </w:rPr>
        <w:t>;</w:t>
      </w:r>
      <w:r w:rsidR="009466B6" w:rsidRPr="00883565">
        <w:rPr>
          <w:sz w:val="28"/>
          <w:szCs w:val="28"/>
          <w:lang w:val="x-none" w:eastAsia="x-none"/>
        </w:rPr>
        <w:t xml:space="preserve"> проведение мероприятий -229,85 тыс.рублей и другие хозяйственные расходы -187,</w:t>
      </w:r>
      <w:r w:rsidR="00883565" w:rsidRPr="00883565">
        <w:rPr>
          <w:sz w:val="28"/>
          <w:szCs w:val="28"/>
          <w:lang w:val="x-none" w:eastAsia="x-none"/>
        </w:rPr>
        <w:t>4</w:t>
      </w:r>
      <w:r w:rsidRPr="007F3D2C">
        <w:rPr>
          <w:sz w:val="28"/>
          <w:szCs w:val="28"/>
          <w:lang w:val="x-none" w:eastAsia="x-none"/>
        </w:rPr>
        <w:t xml:space="preserve"> тыс.рублей</w:t>
      </w:r>
      <w:r w:rsidR="00F91F4E" w:rsidRPr="00883565">
        <w:rPr>
          <w:sz w:val="28"/>
          <w:szCs w:val="28"/>
          <w:lang w:val="x-none" w:eastAsia="x-none"/>
        </w:rPr>
        <w:t>.</w:t>
      </w:r>
    </w:p>
    <w:p w:rsidR="007A5932" w:rsidRPr="00A5197D" w:rsidRDefault="002C464B" w:rsidP="00804ED1">
      <w:pPr>
        <w:ind w:firstLine="142"/>
        <w:jc w:val="both"/>
        <w:rPr>
          <w:sz w:val="28"/>
          <w:szCs w:val="28"/>
          <w:lang w:eastAsia="x-none"/>
        </w:rPr>
      </w:pPr>
      <w:r w:rsidRPr="00303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59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197D" w:rsidRPr="00B151C0">
        <w:rPr>
          <w:sz w:val="28"/>
          <w:szCs w:val="28"/>
          <w:lang w:val="x-none" w:eastAsia="x-none"/>
        </w:rPr>
        <w:t>Субсидиями на иные цели доведены до бюджетн</w:t>
      </w:r>
      <w:r w:rsidR="00804ED1">
        <w:rPr>
          <w:sz w:val="28"/>
          <w:szCs w:val="28"/>
          <w:lang w:eastAsia="x-none"/>
        </w:rPr>
        <w:t>ых</w:t>
      </w:r>
      <w:r w:rsidR="00A5197D" w:rsidRPr="00B151C0">
        <w:rPr>
          <w:sz w:val="28"/>
          <w:szCs w:val="28"/>
          <w:lang w:val="x-none" w:eastAsia="x-none"/>
        </w:rPr>
        <w:t xml:space="preserve"> учрежден</w:t>
      </w:r>
      <w:r w:rsidR="00A5197D" w:rsidRPr="00A5197D">
        <w:rPr>
          <w:sz w:val="28"/>
          <w:szCs w:val="28"/>
          <w:lang w:eastAsia="x-none"/>
        </w:rPr>
        <w:t>и</w:t>
      </w:r>
      <w:r w:rsidR="00804ED1">
        <w:rPr>
          <w:sz w:val="28"/>
          <w:szCs w:val="28"/>
          <w:lang w:eastAsia="x-none"/>
        </w:rPr>
        <w:t>й</w:t>
      </w:r>
      <w:r w:rsidR="00A5197D">
        <w:rPr>
          <w:sz w:val="28"/>
          <w:szCs w:val="28"/>
          <w:lang w:eastAsia="x-none"/>
        </w:rPr>
        <w:t>:</w:t>
      </w:r>
      <w:r w:rsidR="00A5197D" w:rsidRPr="00A5197D">
        <w:rPr>
          <w:sz w:val="28"/>
          <w:szCs w:val="28"/>
          <w:lang w:eastAsia="x-none"/>
        </w:rPr>
        <w:t xml:space="preserve"> </w:t>
      </w:r>
    </w:p>
    <w:p w:rsidR="00883565" w:rsidRPr="00E56E50" w:rsidRDefault="00493B78" w:rsidP="00E56E50">
      <w:pPr>
        <w:ind w:firstLine="142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а) </w:t>
      </w:r>
      <w:r w:rsidR="002C464B" w:rsidRPr="002166E3">
        <w:rPr>
          <w:sz w:val="28"/>
          <w:szCs w:val="28"/>
          <w:lang w:val="x-none" w:eastAsia="x-none"/>
        </w:rPr>
        <w:t xml:space="preserve">на улучшение материально-  технической базы направлено </w:t>
      </w:r>
      <w:r w:rsidR="00FE2B34">
        <w:rPr>
          <w:sz w:val="28"/>
          <w:szCs w:val="28"/>
          <w:lang w:eastAsia="x-none"/>
        </w:rPr>
        <w:t>1290,8</w:t>
      </w:r>
      <w:r w:rsidR="00175307" w:rsidRPr="002166E3">
        <w:rPr>
          <w:sz w:val="28"/>
          <w:szCs w:val="28"/>
          <w:lang w:val="x-none" w:eastAsia="x-none"/>
        </w:rPr>
        <w:t xml:space="preserve"> </w:t>
      </w:r>
      <w:r w:rsidR="00705B69" w:rsidRPr="002166E3">
        <w:rPr>
          <w:sz w:val="28"/>
          <w:szCs w:val="28"/>
          <w:lang w:val="x-none" w:eastAsia="x-none"/>
        </w:rPr>
        <w:t>тыс.рублей</w:t>
      </w:r>
      <w:r w:rsidR="00366E77" w:rsidRPr="002166E3">
        <w:rPr>
          <w:sz w:val="28"/>
          <w:szCs w:val="28"/>
          <w:lang w:val="x-none" w:eastAsia="x-none"/>
        </w:rPr>
        <w:t>,</w:t>
      </w:r>
      <w:r w:rsidR="00FE2B34">
        <w:rPr>
          <w:sz w:val="28"/>
          <w:szCs w:val="28"/>
          <w:lang w:eastAsia="x-none"/>
        </w:rPr>
        <w:t xml:space="preserve"> в том числе</w:t>
      </w:r>
      <w:r w:rsidR="00705B69" w:rsidRPr="002166E3">
        <w:rPr>
          <w:sz w:val="28"/>
          <w:szCs w:val="28"/>
          <w:lang w:val="x-none" w:eastAsia="x-none"/>
        </w:rPr>
        <w:t xml:space="preserve"> </w:t>
      </w:r>
      <w:r w:rsidR="002C464B" w:rsidRPr="002166E3">
        <w:rPr>
          <w:sz w:val="28"/>
          <w:szCs w:val="28"/>
          <w:lang w:val="x-none" w:eastAsia="x-none"/>
        </w:rPr>
        <w:t xml:space="preserve">софинансирование из местного бюджета составило </w:t>
      </w:r>
      <w:r w:rsidR="00FE2B34">
        <w:rPr>
          <w:sz w:val="28"/>
          <w:szCs w:val="28"/>
          <w:lang w:eastAsia="x-none"/>
        </w:rPr>
        <w:t>25,8</w:t>
      </w:r>
      <w:r w:rsidR="002C464B" w:rsidRPr="002166E3">
        <w:rPr>
          <w:sz w:val="28"/>
          <w:szCs w:val="28"/>
          <w:lang w:val="x-none" w:eastAsia="x-none"/>
        </w:rPr>
        <w:t xml:space="preserve"> тыс.рублей</w:t>
      </w:r>
      <w:r w:rsidR="00BC3EC1">
        <w:rPr>
          <w:sz w:val="28"/>
          <w:szCs w:val="28"/>
          <w:lang w:eastAsia="x-none"/>
        </w:rPr>
        <w:t xml:space="preserve">: </w:t>
      </w:r>
      <w:r w:rsidR="00E56E50">
        <w:rPr>
          <w:sz w:val="28"/>
          <w:szCs w:val="28"/>
          <w:lang w:eastAsia="x-none"/>
        </w:rPr>
        <w:t xml:space="preserve">  </w:t>
      </w:r>
      <w:r w:rsidR="00883565" w:rsidRPr="00E56E50">
        <w:rPr>
          <w:sz w:val="28"/>
          <w:szCs w:val="28"/>
          <w:lang w:val="x-none" w:eastAsia="x-none"/>
        </w:rPr>
        <w:t>Приобретены театральные кресла - 490,0 тыс.рублей, музыкальные инструменты (комус – 5 шт., топшуур-2 шт.)-56,5 тыс.рублей, ноутбуки (5шт.) – 140,0 тыс.рублей активная акустическая система (4шт) – 146,6 тыс.рублей, комплект коммутации (2шт)-14,7 тыс.рублей, микшерный пульт (2шт.)-39,8 тыс. рублей, микрофонная стойка (4шт.) 11,6 тыс.рублей, стойка для акустических систем (4шт.)-14,0 тыс.рублей, вокальный микрофон (4шт.) -27,8 тыс.рублей, световое оборудование и комплектующие (1шт.) – 350,0 тыс.рублей, держатели для микрофона (2шт.)-0,8 тыс.рублей.</w:t>
      </w:r>
    </w:p>
    <w:p w:rsidR="00883565" w:rsidRPr="00883565" w:rsidRDefault="00883565" w:rsidP="00E56E50">
      <w:pPr>
        <w:ind w:firstLine="142"/>
        <w:jc w:val="both"/>
        <w:rPr>
          <w:sz w:val="28"/>
          <w:szCs w:val="28"/>
          <w:lang w:val="x-none" w:eastAsia="x-none"/>
        </w:rPr>
      </w:pPr>
      <w:r w:rsidRPr="00883565">
        <w:rPr>
          <w:sz w:val="28"/>
          <w:szCs w:val="28"/>
          <w:lang w:val="x-none" w:eastAsia="x-none"/>
        </w:rPr>
        <w:t>Товарно-материальные ценности, приобретенные по целевым средствам переданы сельским клубам района: Каракольскому СДК-280,0 тыс.рублей,(кресла театральные),</w:t>
      </w:r>
    </w:p>
    <w:p w:rsidR="00883565" w:rsidRPr="00883565" w:rsidRDefault="00883565" w:rsidP="00E56E50">
      <w:pPr>
        <w:ind w:firstLine="142"/>
        <w:jc w:val="both"/>
        <w:rPr>
          <w:sz w:val="28"/>
          <w:szCs w:val="28"/>
          <w:lang w:val="x-none" w:eastAsia="x-none"/>
        </w:rPr>
      </w:pPr>
      <w:r w:rsidRPr="00883565">
        <w:rPr>
          <w:sz w:val="28"/>
          <w:szCs w:val="28"/>
          <w:lang w:val="x-none" w:eastAsia="x-none"/>
        </w:rPr>
        <w:t>М-Яломанский СК – 136,8 тыс.рублей (активная акустическая система 2шт. 63,8 тыс.рублей, комплект коммутации 1шт.-7,3 тыс.рублей, микшерный пульт 1шт – 19,9.тыс.рублей, микрофонная стойка 2шт-5,8 тыс.рублей, стойка для акустических систем 2шт-7,0 тыс.рублей, вокальный микрофон 2шт.-5,0 тыс.рублей, ноутбук 1 шт.-28,0 тыс.рублей,</w:t>
      </w:r>
    </w:p>
    <w:p w:rsidR="00883565" w:rsidRPr="00883565" w:rsidRDefault="00883565" w:rsidP="00E56E50">
      <w:pPr>
        <w:ind w:firstLine="142"/>
        <w:jc w:val="both"/>
        <w:rPr>
          <w:sz w:val="28"/>
          <w:szCs w:val="28"/>
          <w:lang w:val="x-none" w:eastAsia="x-none"/>
        </w:rPr>
      </w:pPr>
      <w:r w:rsidRPr="00883565">
        <w:rPr>
          <w:sz w:val="28"/>
          <w:szCs w:val="28"/>
          <w:lang w:val="x-none" w:eastAsia="x-none"/>
        </w:rPr>
        <w:t>Каярлыкский СК- 210,0 тыс.рублей (кресла театральные),</w:t>
      </w:r>
    </w:p>
    <w:p w:rsidR="00883565" w:rsidRPr="00883565" w:rsidRDefault="00883565" w:rsidP="00E56E50">
      <w:pPr>
        <w:ind w:firstLine="142"/>
        <w:jc w:val="both"/>
        <w:rPr>
          <w:sz w:val="28"/>
          <w:szCs w:val="28"/>
          <w:lang w:val="x-none" w:eastAsia="x-none"/>
        </w:rPr>
      </w:pPr>
      <w:r w:rsidRPr="00883565">
        <w:rPr>
          <w:sz w:val="28"/>
          <w:szCs w:val="28"/>
          <w:lang w:val="x-none" w:eastAsia="x-none"/>
        </w:rPr>
        <w:t>МБУ «ОРКДЦ» - 490,5 тыс.рублей, (народные инструменты – 56,5 тыс.рублей, ноутбук 3шт. – 84,0 тыс.рублей, световое оборудование 1шт. – 350,0 тыс.рублей,</w:t>
      </w:r>
    </w:p>
    <w:p w:rsidR="00883565" w:rsidRPr="00883565" w:rsidRDefault="00883565" w:rsidP="00E56E50">
      <w:pPr>
        <w:ind w:firstLine="142"/>
        <w:jc w:val="both"/>
        <w:rPr>
          <w:sz w:val="28"/>
          <w:szCs w:val="28"/>
          <w:lang w:eastAsia="x-none"/>
        </w:rPr>
      </w:pPr>
      <w:r w:rsidRPr="00883565">
        <w:rPr>
          <w:sz w:val="28"/>
          <w:szCs w:val="28"/>
          <w:lang w:val="x-none" w:eastAsia="x-none"/>
        </w:rPr>
        <w:t>Б-Яломанский СК -173,5 тыс.рублей активная акустичсекая система 2 шт-81,8 тыс.рублей, комплект комутации 1 шт.-7,4 тыс.рублей, микшерный пульт 1 шт.-19,9 тыс.рублей, микрофонная стойка 2 шт. 5,8 тыс.рублей, стойка для акустических систем 2 шт-7,0 тыс.рублей, вокальный микрофон 2 шт. – 22,8 тыс.рублей, держатель для микрофона 2 шт,-0,8 тыс.рублей</w:t>
      </w:r>
      <w:r w:rsidR="00E56E50">
        <w:rPr>
          <w:sz w:val="28"/>
          <w:szCs w:val="28"/>
          <w:lang w:eastAsia="x-none"/>
        </w:rPr>
        <w:t>,</w:t>
      </w:r>
      <w:r w:rsidRPr="00883565">
        <w:rPr>
          <w:sz w:val="28"/>
          <w:szCs w:val="28"/>
          <w:lang w:val="x-none" w:eastAsia="x-none"/>
        </w:rPr>
        <w:t xml:space="preserve"> ноутбук 1 шт -28</w:t>
      </w:r>
      <w:r w:rsidR="00E56E50">
        <w:rPr>
          <w:sz w:val="28"/>
          <w:szCs w:val="28"/>
          <w:lang w:eastAsia="x-none"/>
        </w:rPr>
        <w:t>,0</w:t>
      </w:r>
      <w:r w:rsidRPr="00883565">
        <w:rPr>
          <w:sz w:val="28"/>
          <w:szCs w:val="28"/>
          <w:lang w:val="x-none" w:eastAsia="x-none"/>
        </w:rPr>
        <w:t xml:space="preserve"> тыс.рублей</w:t>
      </w:r>
      <w:r w:rsidR="00E56E50">
        <w:rPr>
          <w:sz w:val="28"/>
          <w:szCs w:val="28"/>
          <w:lang w:eastAsia="x-none"/>
        </w:rPr>
        <w:t>.</w:t>
      </w:r>
    </w:p>
    <w:p w:rsidR="006E3216" w:rsidRPr="00DF21D8" w:rsidRDefault="00493B78" w:rsidP="00B61DE4">
      <w:pPr>
        <w:contextualSpacing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lastRenderedPageBreak/>
        <w:t xml:space="preserve">б)  </w:t>
      </w:r>
      <w:r w:rsidR="003037CF" w:rsidRPr="003037CF">
        <w:rPr>
          <w:sz w:val="28"/>
          <w:szCs w:val="28"/>
          <w:lang w:val="x-none" w:eastAsia="x-none"/>
        </w:rPr>
        <w:t>за счет средств резервного фонда Правительства Российской Федерации</w:t>
      </w:r>
      <w:r w:rsidR="002C464B" w:rsidRPr="002166E3">
        <w:rPr>
          <w:sz w:val="28"/>
          <w:szCs w:val="28"/>
          <w:lang w:val="x-none" w:eastAsia="x-none"/>
        </w:rPr>
        <w:t>-</w:t>
      </w:r>
      <w:r w:rsidR="003037CF">
        <w:rPr>
          <w:sz w:val="28"/>
          <w:szCs w:val="28"/>
          <w:lang w:eastAsia="x-none"/>
        </w:rPr>
        <w:t>105,0</w:t>
      </w:r>
      <w:r w:rsidR="008D5E66" w:rsidRPr="002166E3">
        <w:rPr>
          <w:sz w:val="28"/>
          <w:szCs w:val="28"/>
          <w:lang w:val="x-none" w:eastAsia="x-none"/>
        </w:rPr>
        <w:t xml:space="preserve"> </w:t>
      </w:r>
      <w:r w:rsidR="002C464B" w:rsidRPr="002166E3">
        <w:rPr>
          <w:sz w:val="28"/>
          <w:szCs w:val="28"/>
          <w:lang w:val="x-none" w:eastAsia="x-none"/>
        </w:rPr>
        <w:t>тыс.рублей,</w:t>
      </w:r>
      <w:r w:rsidR="003037CF">
        <w:rPr>
          <w:sz w:val="28"/>
          <w:szCs w:val="28"/>
          <w:lang w:eastAsia="x-none"/>
        </w:rPr>
        <w:t xml:space="preserve"> кроме того</w:t>
      </w:r>
      <w:r w:rsidR="002C464B" w:rsidRPr="002166E3">
        <w:rPr>
          <w:sz w:val="28"/>
          <w:szCs w:val="28"/>
          <w:lang w:val="x-none" w:eastAsia="x-none"/>
        </w:rPr>
        <w:t xml:space="preserve">  софинансирование из местного бюджета -</w:t>
      </w:r>
      <w:r w:rsidR="003037CF">
        <w:rPr>
          <w:sz w:val="28"/>
          <w:szCs w:val="28"/>
          <w:lang w:eastAsia="x-none"/>
        </w:rPr>
        <w:t>2,1</w:t>
      </w:r>
      <w:r w:rsidR="00A35086">
        <w:rPr>
          <w:sz w:val="28"/>
          <w:szCs w:val="28"/>
          <w:lang w:eastAsia="x-none"/>
        </w:rPr>
        <w:t>тыс</w:t>
      </w:r>
      <w:r w:rsidR="002C464B" w:rsidRPr="002166E3">
        <w:rPr>
          <w:sz w:val="28"/>
          <w:szCs w:val="28"/>
          <w:lang w:val="x-none" w:eastAsia="x-none"/>
        </w:rPr>
        <w:t>.рублей</w:t>
      </w:r>
      <w:r w:rsidR="006E3216">
        <w:rPr>
          <w:sz w:val="28"/>
          <w:szCs w:val="28"/>
          <w:lang w:eastAsia="x-none"/>
        </w:rPr>
        <w:t xml:space="preserve">: </w:t>
      </w:r>
      <w:r w:rsidR="006E3216" w:rsidRPr="00DF21D8">
        <w:rPr>
          <w:sz w:val="28"/>
          <w:szCs w:val="28"/>
          <w:lang w:val="x-none" w:eastAsia="x-none"/>
        </w:rPr>
        <w:t>приобретено для МБУК «ОМЦБС» и ее филиалов 205 экземпляров справочной, научно-популярной и литературно-художественной литературы;</w:t>
      </w:r>
    </w:p>
    <w:p w:rsidR="00C00FEB" w:rsidRPr="00DF21D8" w:rsidRDefault="00B61DE4" w:rsidP="00B61DE4">
      <w:pPr>
        <w:contextualSpacing/>
        <w:jc w:val="both"/>
        <w:rPr>
          <w:sz w:val="28"/>
          <w:szCs w:val="28"/>
          <w:lang w:val="x-none" w:eastAsia="x-none"/>
        </w:rPr>
      </w:pPr>
      <w:r w:rsidRPr="00DF21D8">
        <w:rPr>
          <w:sz w:val="28"/>
          <w:szCs w:val="28"/>
          <w:lang w:val="x-none" w:eastAsia="x-none"/>
        </w:rPr>
        <w:t xml:space="preserve">в) </w:t>
      </w:r>
      <w:r w:rsidR="004F5612" w:rsidRPr="00DF21D8">
        <w:rPr>
          <w:sz w:val="28"/>
          <w:szCs w:val="28"/>
          <w:lang w:val="x-none" w:eastAsia="x-none"/>
        </w:rPr>
        <w:t xml:space="preserve">в рамках реализации регионального проекта «Творческие люди» </w:t>
      </w:r>
      <w:r w:rsidR="008C26F9" w:rsidRPr="00DF21D8">
        <w:rPr>
          <w:sz w:val="28"/>
          <w:szCs w:val="28"/>
          <w:lang w:val="x-none" w:eastAsia="x-none"/>
        </w:rPr>
        <w:t xml:space="preserve">за счет средств субсидии на государственную поддержку лучших сельских учреждений культуры направлено </w:t>
      </w:r>
      <w:r w:rsidR="00011128" w:rsidRPr="00DF21D8">
        <w:rPr>
          <w:sz w:val="28"/>
          <w:szCs w:val="28"/>
          <w:lang w:val="x-none" w:eastAsia="x-none"/>
        </w:rPr>
        <w:t>101,0 тыс.рублей,  кроме того</w:t>
      </w:r>
      <w:r w:rsidR="00011128" w:rsidRPr="002166E3">
        <w:rPr>
          <w:sz w:val="28"/>
          <w:szCs w:val="28"/>
          <w:lang w:val="x-none" w:eastAsia="x-none"/>
        </w:rPr>
        <w:t xml:space="preserve">  софинансирование из местного бюджета</w:t>
      </w:r>
      <w:r w:rsidR="00C00FEB" w:rsidRPr="00DF21D8">
        <w:rPr>
          <w:sz w:val="28"/>
          <w:szCs w:val="28"/>
          <w:lang w:val="x-none" w:eastAsia="x-none"/>
        </w:rPr>
        <w:t xml:space="preserve"> 2,1 тыс.рублей: </w:t>
      </w:r>
      <w:r w:rsidR="006E3216" w:rsidRPr="00DF21D8">
        <w:rPr>
          <w:sz w:val="28"/>
          <w:szCs w:val="28"/>
          <w:lang w:val="x-none" w:eastAsia="x-none"/>
        </w:rPr>
        <w:t>В рамках проекта одним из победителей признана заведующая Шибинской сельской библиотеки, субсидия направлена на улуч</w:t>
      </w:r>
      <w:r w:rsidR="00DF21D8" w:rsidRPr="00DF21D8">
        <w:rPr>
          <w:sz w:val="28"/>
          <w:szCs w:val="28"/>
          <w:lang w:val="x-none" w:eastAsia="x-none"/>
        </w:rPr>
        <w:t xml:space="preserve">шение МТБ Шибинской библиотеки: </w:t>
      </w:r>
      <w:r w:rsidR="006E3216" w:rsidRPr="00DF21D8">
        <w:rPr>
          <w:sz w:val="28"/>
          <w:szCs w:val="28"/>
          <w:lang w:val="x-none" w:eastAsia="x-none"/>
        </w:rPr>
        <w:t>приобретена мебель</w:t>
      </w:r>
      <w:r w:rsidR="00DF21D8" w:rsidRPr="00DF21D8">
        <w:rPr>
          <w:sz w:val="28"/>
          <w:szCs w:val="28"/>
          <w:lang w:val="x-none" w:eastAsia="x-none"/>
        </w:rPr>
        <w:t xml:space="preserve"> на 92,9 тыс. рублей,  </w:t>
      </w:r>
      <w:r w:rsidR="006E3216" w:rsidRPr="00DF21D8">
        <w:rPr>
          <w:sz w:val="28"/>
          <w:szCs w:val="28"/>
          <w:lang w:val="x-none" w:eastAsia="x-none"/>
        </w:rPr>
        <w:t>приобретена книжная продукция</w:t>
      </w:r>
      <w:r w:rsidR="00DF21D8" w:rsidRPr="00DF21D8">
        <w:rPr>
          <w:sz w:val="28"/>
          <w:szCs w:val="28"/>
          <w:lang w:val="x-none" w:eastAsia="x-none"/>
        </w:rPr>
        <w:t xml:space="preserve"> на 10,2 тыс.рублей.</w:t>
      </w:r>
    </w:p>
    <w:p w:rsidR="006C17FA" w:rsidRDefault="004F2E01" w:rsidP="00B61DE4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г) за счет средств местного бюджета и дотации на сбалансированность на ремонт объектов направлено </w:t>
      </w:r>
      <w:r w:rsidR="00DA3286">
        <w:rPr>
          <w:sz w:val="28"/>
          <w:szCs w:val="28"/>
          <w:lang w:eastAsia="x-none"/>
        </w:rPr>
        <w:t>– 2307,2 тыс.рублей, из них</w:t>
      </w:r>
      <w:r w:rsidR="006C17FA">
        <w:rPr>
          <w:sz w:val="28"/>
          <w:szCs w:val="28"/>
          <w:lang w:eastAsia="x-none"/>
        </w:rPr>
        <w:t>:</w:t>
      </w:r>
    </w:p>
    <w:p w:rsidR="006C17FA" w:rsidRPr="005D1436" w:rsidRDefault="006C17FA" w:rsidP="00B61DE4">
      <w:pPr>
        <w:jc w:val="both"/>
        <w:rPr>
          <w:sz w:val="28"/>
          <w:szCs w:val="28"/>
          <w:lang w:val="x-none" w:eastAsia="x-none"/>
        </w:rPr>
      </w:pPr>
      <w:r w:rsidRPr="005D1436">
        <w:rPr>
          <w:sz w:val="28"/>
          <w:szCs w:val="28"/>
          <w:lang w:val="x-none" w:eastAsia="x-none"/>
        </w:rPr>
        <w:t xml:space="preserve">  </w:t>
      </w:r>
      <w:r w:rsidR="00257C72" w:rsidRPr="005D1436">
        <w:rPr>
          <w:sz w:val="28"/>
          <w:szCs w:val="28"/>
          <w:lang w:val="x-none" w:eastAsia="x-none"/>
        </w:rPr>
        <w:t xml:space="preserve">  </w:t>
      </w:r>
      <w:r w:rsidRPr="005D1436">
        <w:rPr>
          <w:sz w:val="28"/>
          <w:szCs w:val="28"/>
          <w:lang w:val="x-none" w:eastAsia="x-none"/>
        </w:rPr>
        <w:t>проведен текущий ремонт библиотек в селах Нижняя-Талда, Купчегень, Шиба. Согласно сметной документации произведена замена электропроводки и окон  на 245,0 тыс.рублей;</w:t>
      </w:r>
    </w:p>
    <w:p w:rsidR="006C17FA" w:rsidRPr="005D1436" w:rsidRDefault="00257C72" w:rsidP="00B61DE4">
      <w:pPr>
        <w:jc w:val="both"/>
        <w:rPr>
          <w:sz w:val="28"/>
          <w:szCs w:val="28"/>
          <w:lang w:val="x-none" w:eastAsia="x-none"/>
        </w:rPr>
      </w:pPr>
      <w:r w:rsidRPr="005D1436">
        <w:rPr>
          <w:sz w:val="28"/>
          <w:szCs w:val="28"/>
          <w:lang w:val="x-none" w:eastAsia="x-none"/>
        </w:rPr>
        <w:t xml:space="preserve">   д</w:t>
      </w:r>
      <w:r w:rsidR="006C17FA" w:rsidRPr="005D1436">
        <w:rPr>
          <w:sz w:val="28"/>
          <w:szCs w:val="28"/>
          <w:lang w:val="x-none" w:eastAsia="x-none"/>
        </w:rPr>
        <w:t>ля участия в реализации регионального проекта «Культурная среда» в 2022 году</w:t>
      </w:r>
      <w:r w:rsidRPr="005D1436">
        <w:rPr>
          <w:sz w:val="28"/>
          <w:szCs w:val="28"/>
          <w:lang w:val="x-none" w:eastAsia="x-none"/>
        </w:rPr>
        <w:t>,</w:t>
      </w:r>
      <w:r w:rsidR="006C17FA" w:rsidRPr="005D1436">
        <w:rPr>
          <w:sz w:val="28"/>
          <w:szCs w:val="28"/>
          <w:lang w:val="x-none" w:eastAsia="x-none"/>
        </w:rPr>
        <w:t xml:space="preserve"> проведен ремонт здания МБУК «ОМЦБС» на сумму 1804,2 тыс.руб</w:t>
      </w:r>
      <w:r w:rsidRPr="005D1436">
        <w:rPr>
          <w:sz w:val="28"/>
          <w:szCs w:val="28"/>
          <w:lang w:val="x-none" w:eastAsia="x-none"/>
        </w:rPr>
        <w:t>лей, с</w:t>
      </w:r>
      <w:r w:rsidR="006C17FA" w:rsidRPr="005D1436">
        <w:rPr>
          <w:sz w:val="28"/>
          <w:szCs w:val="28"/>
          <w:lang w:val="x-none" w:eastAsia="x-none"/>
        </w:rPr>
        <w:t>огласно сметной документации произведен ремонт фундамента, устройство водостоков, выгребной ямы, частичная облицовка фасада.</w:t>
      </w:r>
    </w:p>
    <w:p w:rsidR="008C3745" w:rsidRPr="001E2B18" w:rsidRDefault="00BA4466" w:rsidP="002166E3">
      <w:pPr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  <w:r w:rsidR="002C464B" w:rsidRPr="002166E3">
        <w:rPr>
          <w:sz w:val="28"/>
          <w:szCs w:val="28"/>
          <w:lang w:val="x-none" w:eastAsia="x-none"/>
        </w:rPr>
        <w:t>.</w:t>
      </w:r>
      <w:r w:rsidR="00FA4AFA">
        <w:rPr>
          <w:sz w:val="28"/>
          <w:szCs w:val="28"/>
          <w:lang w:eastAsia="x-none"/>
        </w:rPr>
        <w:t xml:space="preserve"> </w:t>
      </w:r>
      <w:r w:rsidR="002F1843">
        <w:rPr>
          <w:sz w:val="28"/>
          <w:szCs w:val="28"/>
          <w:lang w:eastAsia="x-none"/>
        </w:rPr>
        <w:t>Кроме того, м</w:t>
      </w:r>
      <w:r w:rsidR="002C464B" w:rsidRPr="002166E3">
        <w:rPr>
          <w:sz w:val="28"/>
          <w:szCs w:val="28"/>
          <w:lang w:val="x-none" w:eastAsia="x-none"/>
        </w:rPr>
        <w:t>ежбюджетными трансфертами, бюджетам сельских поселений направлено</w:t>
      </w:r>
      <w:r w:rsidR="00E56C5C">
        <w:rPr>
          <w:sz w:val="28"/>
          <w:szCs w:val="28"/>
          <w:lang w:eastAsia="x-none"/>
        </w:rPr>
        <w:t xml:space="preserve"> -2151,3 тыс.рублей: </w:t>
      </w:r>
      <w:r w:rsidR="005E2616">
        <w:rPr>
          <w:sz w:val="28"/>
          <w:szCs w:val="28"/>
          <w:lang w:eastAsia="x-none"/>
        </w:rPr>
        <w:t>на оплату труда работников БУ «Онгудай ДК» -</w:t>
      </w:r>
      <w:r w:rsidR="00B02388">
        <w:rPr>
          <w:sz w:val="28"/>
          <w:szCs w:val="28"/>
          <w:lang w:eastAsia="x-none"/>
        </w:rPr>
        <w:t>1625,0</w:t>
      </w:r>
      <w:r w:rsidR="00916056">
        <w:rPr>
          <w:sz w:val="28"/>
          <w:szCs w:val="28"/>
          <w:lang w:eastAsia="x-none"/>
        </w:rPr>
        <w:t xml:space="preserve"> тыс.рублей, в том числе из республиканского бюджета </w:t>
      </w:r>
      <w:r w:rsidR="009A0D02">
        <w:rPr>
          <w:sz w:val="28"/>
          <w:szCs w:val="28"/>
          <w:lang w:eastAsia="x-none"/>
        </w:rPr>
        <w:t>286,4</w:t>
      </w:r>
      <w:r w:rsidR="00916056">
        <w:rPr>
          <w:sz w:val="28"/>
          <w:szCs w:val="28"/>
          <w:lang w:eastAsia="x-none"/>
        </w:rPr>
        <w:t xml:space="preserve"> тыс.рублей; </w:t>
      </w:r>
      <w:r w:rsidR="002C464B" w:rsidRPr="002166E3">
        <w:rPr>
          <w:sz w:val="28"/>
          <w:szCs w:val="28"/>
          <w:lang w:val="x-none" w:eastAsia="x-none"/>
        </w:rPr>
        <w:t>для проведения ремонтных работ</w:t>
      </w:r>
      <w:r w:rsidR="00BD243F" w:rsidRPr="002166E3">
        <w:rPr>
          <w:sz w:val="28"/>
          <w:szCs w:val="28"/>
          <w:lang w:val="x-none" w:eastAsia="x-none"/>
        </w:rPr>
        <w:t xml:space="preserve"> -</w:t>
      </w:r>
      <w:r w:rsidR="00E56C5C">
        <w:rPr>
          <w:sz w:val="28"/>
          <w:szCs w:val="28"/>
          <w:lang w:eastAsia="x-none"/>
        </w:rPr>
        <w:t>526,3</w:t>
      </w:r>
      <w:r w:rsidR="001E2B18">
        <w:rPr>
          <w:sz w:val="28"/>
          <w:szCs w:val="28"/>
          <w:lang w:val="x-none" w:eastAsia="x-none"/>
        </w:rPr>
        <w:t xml:space="preserve"> тыс.рублей</w:t>
      </w:r>
      <w:r w:rsidR="001E2B18">
        <w:rPr>
          <w:sz w:val="28"/>
          <w:szCs w:val="28"/>
          <w:lang w:eastAsia="x-none"/>
        </w:rPr>
        <w:t>.</w:t>
      </w:r>
    </w:p>
    <w:p w:rsidR="00B76223" w:rsidRDefault="0039156F" w:rsidP="0039156F">
      <w:pPr>
        <w:jc w:val="both"/>
        <w:rPr>
          <w:b/>
          <w:sz w:val="28"/>
          <w:szCs w:val="28"/>
          <w:lang w:eastAsia="x-none"/>
        </w:rPr>
      </w:pPr>
      <w:r w:rsidRPr="0039156F">
        <w:rPr>
          <w:i/>
          <w:sz w:val="28"/>
          <w:szCs w:val="28"/>
          <w:lang w:eastAsia="x-none"/>
        </w:rPr>
        <w:t xml:space="preserve">Данные в разрезе сельских поселений по исполнению межбюджетных трансфертов, направленных по данному </w:t>
      </w:r>
      <w:r w:rsidR="00E86775">
        <w:rPr>
          <w:i/>
          <w:sz w:val="28"/>
          <w:szCs w:val="28"/>
          <w:lang w:eastAsia="x-none"/>
        </w:rPr>
        <w:t>под</w:t>
      </w:r>
      <w:r w:rsidRPr="0039156F">
        <w:rPr>
          <w:i/>
          <w:sz w:val="28"/>
          <w:szCs w:val="28"/>
          <w:lang w:eastAsia="x-none"/>
        </w:rPr>
        <w:t xml:space="preserve">разделу,  приведены </w:t>
      </w:r>
      <w:r w:rsidR="00B76223" w:rsidRPr="00C60D4E">
        <w:rPr>
          <w:i/>
          <w:sz w:val="28"/>
          <w:szCs w:val="28"/>
        </w:rPr>
        <w:t xml:space="preserve">в </w:t>
      </w:r>
      <w:r w:rsidR="00B76223">
        <w:rPr>
          <w:i/>
          <w:sz w:val="28"/>
          <w:szCs w:val="28"/>
        </w:rPr>
        <w:t xml:space="preserve">приложении </w:t>
      </w:r>
      <w:r w:rsidR="00B76223" w:rsidRPr="00C60D4E">
        <w:rPr>
          <w:i/>
          <w:sz w:val="28"/>
          <w:szCs w:val="28"/>
        </w:rPr>
        <w:t>№2</w:t>
      </w:r>
      <w:r w:rsidR="00B76223">
        <w:rPr>
          <w:i/>
          <w:sz w:val="28"/>
          <w:szCs w:val="28"/>
        </w:rPr>
        <w:t xml:space="preserve"> к пояснительной записке</w:t>
      </w:r>
      <w:r w:rsidR="00B76223" w:rsidRPr="0039156F">
        <w:rPr>
          <w:b/>
          <w:sz w:val="28"/>
          <w:szCs w:val="28"/>
          <w:lang w:eastAsia="x-none"/>
        </w:rPr>
        <w:t xml:space="preserve"> </w:t>
      </w:r>
    </w:p>
    <w:p w:rsidR="0039156F" w:rsidRPr="0039156F" w:rsidRDefault="00B76223" w:rsidP="0039156F">
      <w:p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 </w:t>
      </w:r>
      <w:r w:rsidR="005D1436">
        <w:rPr>
          <w:b/>
          <w:sz w:val="28"/>
          <w:szCs w:val="28"/>
          <w:lang w:eastAsia="x-none"/>
        </w:rPr>
        <w:t xml:space="preserve"> </w:t>
      </w:r>
      <w:r w:rsidR="0039156F" w:rsidRPr="0039156F">
        <w:rPr>
          <w:b/>
          <w:sz w:val="28"/>
          <w:szCs w:val="28"/>
          <w:lang w:eastAsia="x-none"/>
        </w:rPr>
        <w:t>Другие вопросы в области культуры, кинематографии</w:t>
      </w:r>
      <w:r w:rsidR="005D1436">
        <w:rPr>
          <w:b/>
          <w:sz w:val="28"/>
          <w:szCs w:val="28"/>
          <w:lang w:eastAsia="x-none"/>
        </w:rPr>
        <w:t xml:space="preserve">. Кассовые </w:t>
      </w:r>
      <w:r w:rsidR="00A91867">
        <w:rPr>
          <w:b/>
          <w:sz w:val="28"/>
          <w:szCs w:val="28"/>
          <w:lang w:eastAsia="x-none"/>
        </w:rPr>
        <w:t xml:space="preserve"> расходы составили </w:t>
      </w:r>
      <w:r w:rsidR="00996842">
        <w:rPr>
          <w:b/>
          <w:sz w:val="28"/>
          <w:szCs w:val="28"/>
          <w:lang w:eastAsia="x-none"/>
        </w:rPr>
        <w:t>11192,8</w:t>
      </w:r>
      <w:r w:rsidR="00A91867">
        <w:rPr>
          <w:b/>
          <w:sz w:val="28"/>
          <w:szCs w:val="28"/>
          <w:lang w:eastAsia="x-none"/>
        </w:rPr>
        <w:t xml:space="preserve"> тыс.рублей, или 100% исполнения план</w:t>
      </w:r>
      <w:r w:rsidR="005D1436">
        <w:rPr>
          <w:b/>
          <w:sz w:val="28"/>
          <w:szCs w:val="28"/>
          <w:lang w:eastAsia="x-none"/>
        </w:rPr>
        <w:t>овых назн</w:t>
      </w:r>
      <w:r w:rsidR="00880C35">
        <w:rPr>
          <w:b/>
          <w:sz w:val="28"/>
          <w:szCs w:val="28"/>
          <w:lang w:eastAsia="x-none"/>
        </w:rPr>
        <w:t>а</w:t>
      </w:r>
      <w:r w:rsidR="005D1436">
        <w:rPr>
          <w:b/>
          <w:sz w:val="28"/>
          <w:szCs w:val="28"/>
          <w:lang w:eastAsia="x-none"/>
        </w:rPr>
        <w:t>че</w:t>
      </w:r>
      <w:r w:rsidR="00A16C51">
        <w:rPr>
          <w:b/>
          <w:sz w:val="28"/>
          <w:szCs w:val="28"/>
          <w:lang w:eastAsia="x-none"/>
        </w:rPr>
        <w:t>н</w:t>
      </w:r>
      <w:r w:rsidR="005D1436">
        <w:rPr>
          <w:b/>
          <w:sz w:val="28"/>
          <w:szCs w:val="28"/>
          <w:lang w:eastAsia="x-none"/>
        </w:rPr>
        <w:t>ий</w:t>
      </w:r>
      <w:r w:rsidR="00E364EA">
        <w:rPr>
          <w:b/>
          <w:sz w:val="28"/>
          <w:szCs w:val="28"/>
          <w:lang w:eastAsia="x-none"/>
        </w:rPr>
        <w:t xml:space="preserve">, </w:t>
      </w:r>
      <w:r w:rsidR="00E364EA" w:rsidRPr="0044077D">
        <w:rPr>
          <w:sz w:val="28"/>
          <w:szCs w:val="28"/>
          <w:lang w:eastAsia="x-none"/>
        </w:rPr>
        <w:t>финансирование по данному подразделу  в доле расходов на культуру в целом  составило</w:t>
      </w:r>
      <w:r w:rsidR="00E364EA" w:rsidRPr="006D3766">
        <w:rPr>
          <w:sz w:val="28"/>
          <w:szCs w:val="28"/>
          <w:lang w:eastAsia="x-none"/>
        </w:rPr>
        <w:t xml:space="preserve"> </w:t>
      </w:r>
      <w:r w:rsidR="00E364EA">
        <w:rPr>
          <w:sz w:val="28"/>
          <w:szCs w:val="28"/>
          <w:lang w:eastAsia="x-none"/>
        </w:rPr>
        <w:t>18,4 %.</w:t>
      </w:r>
    </w:p>
    <w:p w:rsidR="00E96EBF" w:rsidRDefault="00A16C51" w:rsidP="00E96EBF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направлены на следующие </w:t>
      </w:r>
      <w:r w:rsidR="00367879">
        <w:rPr>
          <w:sz w:val="28"/>
          <w:szCs w:val="28"/>
        </w:rPr>
        <w:t>цели</w:t>
      </w:r>
      <w:r w:rsidR="00E96EBF">
        <w:rPr>
          <w:sz w:val="28"/>
          <w:szCs w:val="28"/>
        </w:rPr>
        <w:t>:</w:t>
      </w:r>
    </w:p>
    <w:p w:rsidR="007911B9" w:rsidRPr="00E86775" w:rsidRDefault="007911B9" w:rsidP="00B07E49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выплаты персоналу в целях обеспечения выполнения функций управления муниципальными органами -</w:t>
      </w:r>
      <w:r w:rsidR="00E364EA">
        <w:rPr>
          <w:rFonts w:ascii="Times New Roman" w:eastAsia="Times New Roman" w:hAnsi="Times New Roman" w:cs="Times New Roman"/>
          <w:sz w:val="28"/>
          <w:szCs w:val="28"/>
          <w:lang w:eastAsia="x-none"/>
        </w:rPr>
        <w:t>1769,5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BC565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на исполнение решения суда </w:t>
      </w:r>
      <w:r w:rsidR="00FA4AFA" w:rsidRPr="00FA4AFA">
        <w:rPr>
          <w:rFonts w:ascii="Times New Roman" w:eastAsia="Times New Roman" w:hAnsi="Times New Roman" w:cs="Times New Roman"/>
          <w:sz w:val="28"/>
          <w:szCs w:val="28"/>
          <w:lang w:eastAsia="x-none"/>
        </w:rPr>
        <w:t>№2-264/2021 от 02.07.21г. по выплате заработной платы</w:t>
      </w:r>
      <w:r w:rsidR="00BC565D" w:rsidRPr="00FA4A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C565D">
        <w:rPr>
          <w:rFonts w:ascii="Times New Roman" w:eastAsia="Times New Roman" w:hAnsi="Times New Roman" w:cs="Times New Roman"/>
          <w:sz w:val="28"/>
          <w:szCs w:val="28"/>
          <w:lang w:eastAsia="x-none"/>
        </w:rPr>
        <w:t>-70,2 тыс.рублей</w:t>
      </w:r>
      <w:r w:rsidR="00F472E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70F29" w:rsidRDefault="00745D66" w:rsidP="00B07E49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содержание 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МКУ «</w:t>
      </w:r>
      <w:r w:rsidR="00383CA6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обеспечению деятельности </w:t>
      </w:r>
      <w:r w:rsidR="00383CA6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Отдела </w:t>
      </w:r>
      <w:r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культуры</w:t>
      </w:r>
      <w:r w:rsidR="00383CA6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спорта и молодежной политики и подведомственных ему учреждений» </w:t>
      </w:r>
      <w:r w:rsidR="00F472EC">
        <w:rPr>
          <w:rFonts w:ascii="Times New Roman" w:eastAsia="Times New Roman" w:hAnsi="Times New Roman" w:cs="Times New Roman"/>
          <w:sz w:val="28"/>
          <w:szCs w:val="28"/>
          <w:lang w:eastAsia="x-none"/>
        </w:rPr>
        <w:t>9353,1</w:t>
      </w:r>
      <w:r w:rsidR="00E04A71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464B" w:rsidRPr="00E86775">
        <w:rPr>
          <w:rFonts w:ascii="Times New Roman" w:eastAsia="Times New Roman" w:hAnsi="Times New Roman" w:cs="Times New Roman"/>
          <w:sz w:val="28"/>
          <w:szCs w:val="28"/>
          <w:lang w:eastAsia="x-none"/>
        </w:rPr>
        <w:t>тыс.рублей,</w:t>
      </w:r>
      <w:r w:rsidR="00F472E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70F2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том числе средства республиканского бюджета 3018,0 тыс.рублей:</w:t>
      </w:r>
    </w:p>
    <w:p w:rsidR="00870F29" w:rsidRDefault="00870F29" w:rsidP="00B07E49">
      <w:pPr>
        <w:ind w:firstLine="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субсидии на оплату труда работникам бюджетной сферы -2978,9 тыс.рублей,</w:t>
      </w:r>
    </w:p>
    <w:p w:rsidR="00501EDF" w:rsidRPr="00870F29" w:rsidRDefault="00501EDF" w:rsidP="00B07E49">
      <w:pPr>
        <w:ind w:firstLine="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информатизацию бюджетного процесса -39,1 тыс.рублей.</w:t>
      </w:r>
    </w:p>
    <w:p w:rsidR="00546302" w:rsidRDefault="00367879" w:rsidP="00B07E49">
      <w:pPr>
        <w:pStyle w:val="ac"/>
        <w:spacing w:before="0" w:beforeAutospacing="0" w:after="0" w:afterAutospacing="0"/>
        <w:ind w:firstLine="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на</w:t>
      </w:r>
      <w:r w:rsidR="00501EDF">
        <w:rPr>
          <w:sz w:val="28"/>
          <w:szCs w:val="28"/>
          <w:lang w:eastAsia="x-none"/>
        </w:rPr>
        <w:t xml:space="preserve"> </w:t>
      </w:r>
      <w:r w:rsidR="00982AF2" w:rsidRPr="00501EDF">
        <w:rPr>
          <w:sz w:val="28"/>
          <w:szCs w:val="28"/>
          <w:lang w:eastAsia="x-none"/>
        </w:rPr>
        <w:t xml:space="preserve">выплаты персоналу </w:t>
      </w:r>
      <w:r w:rsidR="00752020" w:rsidRPr="00501EDF">
        <w:rPr>
          <w:sz w:val="28"/>
          <w:szCs w:val="28"/>
          <w:lang w:eastAsia="x-none"/>
        </w:rPr>
        <w:t>оплаты труда с начислениями</w:t>
      </w:r>
      <w:r w:rsidR="00262263" w:rsidRPr="00501EDF">
        <w:rPr>
          <w:sz w:val="28"/>
          <w:szCs w:val="28"/>
          <w:lang w:eastAsia="x-none"/>
        </w:rPr>
        <w:t>-</w:t>
      </w:r>
      <w:r w:rsidR="00501EDF">
        <w:rPr>
          <w:sz w:val="28"/>
          <w:szCs w:val="28"/>
          <w:lang w:eastAsia="x-none"/>
        </w:rPr>
        <w:t>7250,4</w:t>
      </w:r>
      <w:r w:rsidR="00262263" w:rsidRPr="00501EDF">
        <w:rPr>
          <w:sz w:val="28"/>
          <w:szCs w:val="28"/>
          <w:lang w:eastAsia="x-none"/>
        </w:rPr>
        <w:t xml:space="preserve"> тыс.рублей, </w:t>
      </w:r>
      <w:r w:rsidR="008B2567" w:rsidRPr="00501EDF">
        <w:rPr>
          <w:sz w:val="28"/>
          <w:szCs w:val="28"/>
          <w:lang w:eastAsia="x-none"/>
        </w:rPr>
        <w:t xml:space="preserve">на </w:t>
      </w:r>
      <w:r w:rsidR="002C464B" w:rsidRPr="00501EDF">
        <w:rPr>
          <w:sz w:val="28"/>
          <w:szCs w:val="28"/>
          <w:lang w:eastAsia="x-none"/>
        </w:rPr>
        <w:t xml:space="preserve"> уплат</w:t>
      </w:r>
      <w:r w:rsidR="008B2567" w:rsidRPr="00501EDF">
        <w:rPr>
          <w:sz w:val="28"/>
          <w:szCs w:val="28"/>
          <w:lang w:eastAsia="x-none"/>
        </w:rPr>
        <w:t>у</w:t>
      </w:r>
      <w:r w:rsidR="002C464B" w:rsidRPr="00501EDF">
        <w:rPr>
          <w:sz w:val="28"/>
          <w:szCs w:val="28"/>
          <w:lang w:eastAsia="x-none"/>
        </w:rPr>
        <w:t xml:space="preserve"> налогов- </w:t>
      </w:r>
      <w:r w:rsidR="00DC4111">
        <w:rPr>
          <w:sz w:val="28"/>
          <w:szCs w:val="28"/>
          <w:lang w:eastAsia="x-none"/>
        </w:rPr>
        <w:t>37,8</w:t>
      </w:r>
      <w:r w:rsidR="002C464B" w:rsidRPr="00501EDF">
        <w:rPr>
          <w:sz w:val="28"/>
          <w:szCs w:val="28"/>
          <w:lang w:eastAsia="x-none"/>
        </w:rPr>
        <w:t xml:space="preserve"> тыс.рублей и закупку товаров, работ и услуг </w:t>
      </w:r>
      <w:r w:rsidR="00982AF2" w:rsidRPr="00501EDF">
        <w:rPr>
          <w:sz w:val="28"/>
          <w:szCs w:val="28"/>
          <w:lang w:eastAsia="x-none"/>
        </w:rPr>
        <w:t>-</w:t>
      </w:r>
      <w:r w:rsidR="00DC4111">
        <w:rPr>
          <w:sz w:val="28"/>
          <w:szCs w:val="28"/>
          <w:lang w:eastAsia="x-none"/>
        </w:rPr>
        <w:t>2025,8</w:t>
      </w:r>
      <w:r w:rsidR="002C464B" w:rsidRPr="00501EDF">
        <w:rPr>
          <w:sz w:val="28"/>
          <w:szCs w:val="28"/>
          <w:lang w:eastAsia="x-none"/>
        </w:rPr>
        <w:t xml:space="preserve"> тыс.рублей</w:t>
      </w:r>
      <w:r w:rsidR="00752020" w:rsidRPr="00501EDF">
        <w:rPr>
          <w:sz w:val="28"/>
          <w:szCs w:val="28"/>
          <w:lang w:eastAsia="x-none"/>
        </w:rPr>
        <w:t xml:space="preserve">, </w:t>
      </w:r>
    </w:p>
    <w:p w:rsidR="00792F38" w:rsidRDefault="00AC3677" w:rsidP="006A195D">
      <w:pPr>
        <w:pStyle w:val="ac"/>
        <w:numPr>
          <w:ilvl w:val="0"/>
          <w:numId w:val="27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eastAsia="x-none"/>
        </w:rPr>
      </w:pPr>
      <w:r w:rsidRPr="00792F38">
        <w:rPr>
          <w:sz w:val="28"/>
          <w:szCs w:val="28"/>
          <w:lang w:eastAsia="x-none"/>
        </w:rPr>
        <w:t>на финансирование Дома Советов ветеранов Онгудайского района, расположенного по адресу с. Онгудай, ул. Ленина 18.-</w:t>
      </w:r>
      <w:r w:rsidR="003C55B9" w:rsidRPr="00792F38">
        <w:rPr>
          <w:sz w:val="28"/>
          <w:szCs w:val="28"/>
          <w:lang w:eastAsia="x-none"/>
        </w:rPr>
        <w:t>524,3 тыс.рублей,</w:t>
      </w:r>
      <w:r w:rsidR="00A138B3" w:rsidRPr="00792F38">
        <w:rPr>
          <w:sz w:val="28"/>
          <w:szCs w:val="28"/>
          <w:lang w:eastAsia="x-none"/>
        </w:rPr>
        <w:t xml:space="preserve"> </w:t>
      </w:r>
      <w:r w:rsidR="003C55B9" w:rsidRPr="00792F38">
        <w:rPr>
          <w:sz w:val="28"/>
          <w:szCs w:val="28"/>
          <w:lang w:eastAsia="x-none"/>
        </w:rPr>
        <w:t>в том числе</w:t>
      </w:r>
      <w:r w:rsidR="00A138B3" w:rsidRPr="00792F38">
        <w:rPr>
          <w:sz w:val="28"/>
          <w:szCs w:val="28"/>
          <w:lang w:eastAsia="x-none"/>
        </w:rPr>
        <w:t xml:space="preserve">, </w:t>
      </w:r>
      <w:r w:rsidRPr="00792F38">
        <w:rPr>
          <w:sz w:val="28"/>
          <w:szCs w:val="28"/>
          <w:lang w:eastAsia="x-none"/>
        </w:rPr>
        <w:t>по договорам ГПХ работают 3 чел</w:t>
      </w:r>
      <w:r w:rsidR="00A138B3" w:rsidRPr="00792F38">
        <w:rPr>
          <w:sz w:val="28"/>
          <w:szCs w:val="28"/>
          <w:lang w:eastAsia="x-none"/>
        </w:rPr>
        <w:t>овека, г</w:t>
      </w:r>
      <w:r w:rsidRPr="00792F38">
        <w:rPr>
          <w:sz w:val="28"/>
          <w:szCs w:val="28"/>
          <w:lang w:eastAsia="x-none"/>
        </w:rPr>
        <w:t xml:space="preserve">одовой фонд заработной платы </w:t>
      </w:r>
      <w:r w:rsidR="00A138B3" w:rsidRPr="00792F38">
        <w:rPr>
          <w:sz w:val="28"/>
          <w:szCs w:val="28"/>
          <w:lang w:eastAsia="x-none"/>
        </w:rPr>
        <w:t xml:space="preserve">с отчислениями </w:t>
      </w:r>
      <w:r w:rsidRPr="00792F38">
        <w:rPr>
          <w:sz w:val="28"/>
          <w:szCs w:val="28"/>
          <w:lang w:eastAsia="x-none"/>
        </w:rPr>
        <w:t xml:space="preserve">составляет </w:t>
      </w:r>
      <w:r w:rsidR="00706F74" w:rsidRPr="00792F38">
        <w:rPr>
          <w:sz w:val="28"/>
          <w:szCs w:val="28"/>
          <w:lang w:eastAsia="x-none"/>
        </w:rPr>
        <w:t>377,0</w:t>
      </w:r>
      <w:r w:rsidRPr="00792F38">
        <w:rPr>
          <w:sz w:val="28"/>
          <w:szCs w:val="28"/>
          <w:lang w:eastAsia="x-none"/>
        </w:rPr>
        <w:t xml:space="preserve"> тыс. руб</w:t>
      </w:r>
      <w:r w:rsidR="00706F74" w:rsidRPr="00792F38">
        <w:rPr>
          <w:sz w:val="28"/>
          <w:szCs w:val="28"/>
          <w:lang w:eastAsia="x-none"/>
        </w:rPr>
        <w:t>лей</w:t>
      </w:r>
      <w:r w:rsidRPr="00792F38">
        <w:rPr>
          <w:sz w:val="28"/>
          <w:szCs w:val="28"/>
          <w:lang w:eastAsia="x-none"/>
        </w:rPr>
        <w:t xml:space="preserve">, </w:t>
      </w:r>
      <w:r w:rsidRPr="00AC3677">
        <w:rPr>
          <w:sz w:val="28"/>
          <w:szCs w:val="28"/>
          <w:lang w:eastAsia="x-none"/>
        </w:rPr>
        <w:t xml:space="preserve">закуп угля </w:t>
      </w:r>
      <w:r w:rsidR="00706F74" w:rsidRPr="00792F38">
        <w:rPr>
          <w:sz w:val="28"/>
          <w:szCs w:val="28"/>
          <w:lang w:eastAsia="x-none"/>
        </w:rPr>
        <w:t>-</w:t>
      </w:r>
      <w:r w:rsidRPr="00AC3677">
        <w:rPr>
          <w:sz w:val="28"/>
          <w:szCs w:val="28"/>
          <w:lang w:eastAsia="x-none"/>
        </w:rPr>
        <w:t>38,2 тыс. ру</w:t>
      </w:r>
      <w:r w:rsidR="00706F74" w:rsidRPr="00792F38">
        <w:rPr>
          <w:sz w:val="28"/>
          <w:szCs w:val="28"/>
          <w:lang w:eastAsia="x-none"/>
        </w:rPr>
        <w:t>блей</w:t>
      </w:r>
      <w:r w:rsidRPr="00AC3677">
        <w:rPr>
          <w:sz w:val="28"/>
          <w:szCs w:val="28"/>
          <w:lang w:eastAsia="x-none"/>
        </w:rPr>
        <w:t xml:space="preserve">, закуп дров </w:t>
      </w:r>
      <w:r w:rsidR="00706F74" w:rsidRPr="00792F38">
        <w:rPr>
          <w:sz w:val="28"/>
          <w:szCs w:val="28"/>
          <w:lang w:eastAsia="x-none"/>
        </w:rPr>
        <w:t>-</w:t>
      </w:r>
      <w:r w:rsidRPr="00AC3677">
        <w:rPr>
          <w:sz w:val="28"/>
          <w:szCs w:val="28"/>
          <w:lang w:eastAsia="x-none"/>
        </w:rPr>
        <w:t>18 тыс. руб</w:t>
      </w:r>
      <w:r w:rsidR="00706F74" w:rsidRPr="00792F38">
        <w:rPr>
          <w:sz w:val="28"/>
          <w:szCs w:val="28"/>
          <w:lang w:eastAsia="x-none"/>
        </w:rPr>
        <w:t>лей</w:t>
      </w:r>
      <w:r w:rsidRPr="00AC3677">
        <w:rPr>
          <w:sz w:val="28"/>
          <w:szCs w:val="28"/>
          <w:lang w:eastAsia="x-none"/>
        </w:rPr>
        <w:t>, подписка периодических изданий</w:t>
      </w:r>
      <w:r w:rsidR="00706F74" w:rsidRPr="00792F38">
        <w:rPr>
          <w:sz w:val="28"/>
          <w:szCs w:val="28"/>
          <w:lang w:eastAsia="x-none"/>
        </w:rPr>
        <w:t>-</w:t>
      </w:r>
      <w:r w:rsidRPr="00AC3677">
        <w:rPr>
          <w:sz w:val="28"/>
          <w:szCs w:val="28"/>
          <w:lang w:eastAsia="x-none"/>
        </w:rPr>
        <w:t xml:space="preserve"> 27,7 тыс. руб</w:t>
      </w:r>
      <w:r w:rsidR="00706F74" w:rsidRPr="00792F38">
        <w:rPr>
          <w:sz w:val="28"/>
          <w:szCs w:val="28"/>
          <w:lang w:eastAsia="x-none"/>
        </w:rPr>
        <w:t>лей</w:t>
      </w:r>
      <w:r w:rsidR="00135B5C" w:rsidRPr="00792F38">
        <w:rPr>
          <w:sz w:val="28"/>
          <w:szCs w:val="28"/>
          <w:lang w:eastAsia="x-none"/>
        </w:rPr>
        <w:t xml:space="preserve"> и </w:t>
      </w:r>
      <w:r w:rsidRPr="00AC3677">
        <w:rPr>
          <w:sz w:val="28"/>
          <w:szCs w:val="28"/>
          <w:lang w:eastAsia="x-none"/>
        </w:rPr>
        <w:t xml:space="preserve">на </w:t>
      </w:r>
      <w:r w:rsidRPr="00AC3677">
        <w:rPr>
          <w:sz w:val="28"/>
          <w:szCs w:val="28"/>
          <w:lang w:eastAsia="x-none"/>
        </w:rPr>
        <w:lastRenderedPageBreak/>
        <w:t>проведение мероприятий (День Победы, День пожилого человека) 63,4 тыс. руб</w:t>
      </w:r>
      <w:r w:rsidR="00135B5C" w:rsidRPr="00792F38">
        <w:rPr>
          <w:sz w:val="28"/>
          <w:szCs w:val="28"/>
          <w:lang w:eastAsia="x-none"/>
        </w:rPr>
        <w:t>лей</w:t>
      </w:r>
      <w:r w:rsidR="00792F38">
        <w:rPr>
          <w:sz w:val="28"/>
          <w:szCs w:val="28"/>
          <w:lang w:eastAsia="x-none"/>
        </w:rPr>
        <w:t>;</w:t>
      </w:r>
    </w:p>
    <w:p w:rsidR="00792F38" w:rsidRDefault="00792F38" w:rsidP="006A195D">
      <w:pPr>
        <w:pStyle w:val="ac"/>
        <w:numPr>
          <w:ilvl w:val="0"/>
          <w:numId w:val="26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AC3677" w:rsidRPr="00AC3677">
        <w:rPr>
          <w:sz w:val="28"/>
          <w:szCs w:val="28"/>
          <w:lang w:eastAsia="x-none"/>
        </w:rPr>
        <w:t>бновление районной Доски Почета- 85 тыс. руб</w:t>
      </w:r>
      <w:r>
        <w:rPr>
          <w:sz w:val="28"/>
          <w:szCs w:val="28"/>
          <w:lang w:eastAsia="x-none"/>
        </w:rPr>
        <w:t>лей;</w:t>
      </w:r>
    </w:p>
    <w:p w:rsidR="00792F38" w:rsidRDefault="00AC3677" w:rsidP="00B07E49">
      <w:pPr>
        <w:pStyle w:val="ac"/>
        <w:numPr>
          <w:ilvl w:val="0"/>
          <w:numId w:val="26"/>
        </w:numPr>
        <w:ind w:left="0" w:firstLine="142"/>
        <w:jc w:val="both"/>
        <w:rPr>
          <w:sz w:val="28"/>
          <w:szCs w:val="28"/>
          <w:lang w:eastAsia="x-none"/>
        </w:rPr>
      </w:pPr>
      <w:r w:rsidRPr="00AC3677">
        <w:rPr>
          <w:sz w:val="28"/>
          <w:szCs w:val="28"/>
          <w:lang w:eastAsia="x-none"/>
        </w:rPr>
        <w:t xml:space="preserve">размещение материалов в республиканских газетах и на телевидении </w:t>
      </w:r>
      <w:r w:rsidR="00852C25">
        <w:rPr>
          <w:sz w:val="28"/>
          <w:szCs w:val="28"/>
          <w:lang w:eastAsia="x-none"/>
        </w:rPr>
        <w:t>–</w:t>
      </w:r>
      <w:r w:rsidRPr="00AC3677">
        <w:rPr>
          <w:sz w:val="28"/>
          <w:szCs w:val="28"/>
          <w:lang w:eastAsia="x-none"/>
        </w:rPr>
        <w:t xml:space="preserve"> </w:t>
      </w:r>
      <w:r w:rsidR="00852C25">
        <w:rPr>
          <w:sz w:val="28"/>
          <w:szCs w:val="28"/>
          <w:lang w:eastAsia="x-none"/>
        </w:rPr>
        <w:t>210,0</w:t>
      </w:r>
      <w:r w:rsidRPr="00AC3677">
        <w:rPr>
          <w:sz w:val="28"/>
          <w:szCs w:val="28"/>
          <w:lang w:eastAsia="x-none"/>
        </w:rPr>
        <w:t xml:space="preserve"> тыс. руб</w:t>
      </w:r>
      <w:r w:rsidR="00792F38">
        <w:rPr>
          <w:sz w:val="28"/>
          <w:szCs w:val="28"/>
          <w:lang w:eastAsia="x-none"/>
        </w:rPr>
        <w:t>лей</w:t>
      </w:r>
      <w:r w:rsidRPr="00AC3677">
        <w:rPr>
          <w:sz w:val="28"/>
          <w:szCs w:val="28"/>
          <w:lang w:eastAsia="x-none"/>
        </w:rPr>
        <w:t>;</w:t>
      </w:r>
    </w:p>
    <w:p w:rsidR="00324140" w:rsidRDefault="00AC3677" w:rsidP="00B07E49">
      <w:pPr>
        <w:pStyle w:val="ac"/>
        <w:numPr>
          <w:ilvl w:val="0"/>
          <w:numId w:val="26"/>
        </w:numPr>
        <w:ind w:left="0" w:firstLine="142"/>
        <w:jc w:val="both"/>
        <w:rPr>
          <w:sz w:val="28"/>
          <w:szCs w:val="28"/>
          <w:lang w:eastAsia="x-none"/>
        </w:rPr>
      </w:pPr>
      <w:r w:rsidRPr="00AC3677">
        <w:rPr>
          <w:sz w:val="28"/>
          <w:szCs w:val="28"/>
          <w:lang w:eastAsia="x-none"/>
        </w:rPr>
        <w:t xml:space="preserve"> </w:t>
      </w:r>
      <w:r w:rsidR="00852C25">
        <w:rPr>
          <w:sz w:val="28"/>
          <w:szCs w:val="28"/>
          <w:lang w:eastAsia="x-none"/>
        </w:rPr>
        <w:t>содержание автомобилей</w:t>
      </w:r>
      <w:r w:rsidR="00F948C5">
        <w:rPr>
          <w:sz w:val="28"/>
          <w:szCs w:val="28"/>
          <w:lang w:eastAsia="x-none"/>
        </w:rPr>
        <w:t>-</w:t>
      </w:r>
      <w:r w:rsidR="00E92500">
        <w:rPr>
          <w:sz w:val="28"/>
          <w:szCs w:val="28"/>
          <w:lang w:eastAsia="x-none"/>
        </w:rPr>
        <w:t>482,0</w:t>
      </w:r>
      <w:r w:rsidR="00F948C5">
        <w:rPr>
          <w:sz w:val="28"/>
          <w:szCs w:val="28"/>
          <w:lang w:eastAsia="x-none"/>
        </w:rPr>
        <w:t xml:space="preserve"> тыс.рублей</w:t>
      </w:r>
      <w:r w:rsidR="00852C25">
        <w:rPr>
          <w:sz w:val="28"/>
          <w:szCs w:val="28"/>
          <w:lang w:eastAsia="x-none"/>
        </w:rPr>
        <w:t xml:space="preserve">: </w:t>
      </w:r>
      <w:r w:rsidRPr="00AC3677">
        <w:rPr>
          <w:sz w:val="28"/>
          <w:szCs w:val="28"/>
          <w:lang w:eastAsia="x-none"/>
        </w:rPr>
        <w:t>приобретение зап</w:t>
      </w:r>
      <w:r w:rsidR="00324140">
        <w:rPr>
          <w:sz w:val="28"/>
          <w:szCs w:val="28"/>
          <w:lang w:eastAsia="x-none"/>
        </w:rPr>
        <w:t>асных</w:t>
      </w:r>
      <w:r w:rsidRPr="00AC3677">
        <w:rPr>
          <w:sz w:val="28"/>
          <w:szCs w:val="28"/>
          <w:lang w:eastAsia="x-none"/>
        </w:rPr>
        <w:t xml:space="preserve"> частей, шин-216,8 тыс. руб</w:t>
      </w:r>
      <w:r w:rsidR="00324140">
        <w:rPr>
          <w:sz w:val="28"/>
          <w:szCs w:val="28"/>
          <w:lang w:eastAsia="x-none"/>
        </w:rPr>
        <w:t>лей</w:t>
      </w:r>
      <w:r w:rsidR="00FD76A8">
        <w:rPr>
          <w:sz w:val="28"/>
          <w:szCs w:val="28"/>
          <w:lang w:eastAsia="x-none"/>
        </w:rPr>
        <w:t>, ГСМ-238,0 тыс.рублей, автострахование-12,7 тыс.рублей, услуги СТО-6,0</w:t>
      </w:r>
      <w:r w:rsidR="00F948C5">
        <w:rPr>
          <w:sz w:val="28"/>
          <w:szCs w:val="28"/>
          <w:lang w:eastAsia="x-none"/>
        </w:rPr>
        <w:t>, установка «Тахограф»-4,0 тыс.рубле</w:t>
      </w:r>
      <w:r w:rsidR="00D0166A">
        <w:rPr>
          <w:sz w:val="28"/>
          <w:szCs w:val="28"/>
          <w:lang w:eastAsia="x-none"/>
        </w:rPr>
        <w:t>, спецодежда -4,5 тыс. рублей</w:t>
      </w:r>
      <w:r w:rsidR="00F948C5">
        <w:rPr>
          <w:sz w:val="28"/>
          <w:szCs w:val="28"/>
          <w:lang w:eastAsia="x-none"/>
        </w:rPr>
        <w:t>;</w:t>
      </w:r>
    </w:p>
    <w:p w:rsidR="00324140" w:rsidRDefault="00AC3677" w:rsidP="00B07E49">
      <w:pPr>
        <w:pStyle w:val="ac"/>
        <w:numPr>
          <w:ilvl w:val="0"/>
          <w:numId w:val="26"/>
        </w:numPr>
        <w:ind w:left="0" w:firstLine="142"/>
        <w:jc w:val="both"/>
        <w:rPr>
          <w:sz w:val="28"/>
          <w:szCs w:val="28"/>
          <w:lang w:eastAsia="x-none"/>
        </w:rPr>
      </w:pPr>
      <w:r w:rsidRPr="00AC3677">
        <w:rPr>
          <w:sz w:val="28"/>
          <w:szCs w:val="28"/>
          <w:lang w:eastAsia="x-none"/>
        </w:rPr>
        <w:t xml:space="preserve"> услуги телефонной связи </w:t>
      </w:r>
      <w:r w:rsidR="00324140">
        <w:rPr>
          <w:sz w:val="28"/>
          <w:szCs w:val="28"/>
          <w:lang w:eastAsia="x-none"/>
        </w:rPr>
        <w:t xml:space="preserve"> и Интернет </w:t>
      </w:r>
      <w:r w:rsidRPr="00AC3677">
        <w:rPr>
          <w:sz w:val="28"/>
          <w:szCs w:val="28"/>
          <w:lang w:eastAsia="x-none"/>
        </w:rPr>
        <w:t xml:space="preserve">- </w:t>
      </w:r>
      <w:r w:rsidR="00324140">
        <w:rPr>
          <w:sz w:val="28"/>
          <w:szCs w:val="28"/>
          <w:lang w:eastAsia="x-none"/>
        </w:rPr>
        <w:t>51</w:t>
      </w:r>
      <w:r w:rsidRPr="00AC3677">
        <w:rPr>
          <w:sz w:val="28"/>
          <w:szCs w:val="28"/>
          <w:lang w:eastAsia="x-none"/>
        </w:rPr>
        <w:t>,4 тыс. руб</w:t>
      </w:r>
      <w:r w:rsidR="00324140">
        <w:rPr>
          <w:sz w:val="28"/>
          <w:szCs w:val="28"/>
          <w:lang w:eastAsia="x-none"/>
        </w:rPr>
        <w:t>лей;</w:t>
      </w:r>
      <w:r w:rsidRPr="00AC3677">
        <w:rPr>
          <w:sz w:val="28"/>
          <w:szCs w:val="28"/>
          <w:lang w:eastAsia="x-none"/>
        </w:rPr>
        <w:t xml:space="preserve"> </w:t>
      </w:r>
    </w:p>
    <w:p w:rsidR="00324140" w:rsidRDefault="00AC3677" w:rsidP="00B07E49">
      <w:pPr>
        <w:pStyle w:val="ac"/>
        <w:numPr>
          <w:ilvl w:val="0"/>
          <w:numId w:val="26"/>
        </w:numPr>
        <w:ind w:left="0" w:firstLine="142"/>
        <w:jc w:val="both"/>
        <w:rPr>
          <w:sz w:val="28"/>
          <w:szCs w:val="28"/>
          <w:lang w:eastAsia="x-none"/>
        </w:rPr>
      </w:pPr>
      <w:r w:rsidRPr="00AC3677">
        <w:rPr>
          <w:sz w:val="28"/>
          <w:szCs w:val="28"/>
          <w:lang w:eastAsia="x-none"/>
        </w:rPr>
        <w:t xml:space="preserve">услуги </w:t>
      </w:r>
      <w:r w:rsidR="009C58AF">
        <w:rPr>
          <w:sz w:val="28"/>
          <w:szCs w:val="28"/>
          <w:lang w:eastAsia="x-none"/>
        </w:rPr>
        <w:t>за программные обеспечения:</w:t>
      </w:r>
      <w:r w:rsidRPr="00AC3677">
        <w:rPr>
          <w:sz w:val="28"/>
          <w:szCs w:val="28"/>
          <w:lang w:eastAsia="x-none"/>
        </w:rPr>
        <w:t>Парус</w:t>
      </w:r>
      <w:r w:rsidR="009C58AF">
        <w:rPr>
          <w:sz w:val="28"/>
          <w:szCs w:val="28"/>
          <w:lang w:eastAsia="x-none"/>
        </w:rPr>
        <w:t xml:space="preserve"> , СБИС –</w:t>
      </w:r>
      <w:r w:rsidRPr="00AC3677">
        <w:rPr>
          <w:sz w:val="28"/>
          <w:szCs w:val="28"/>
          <w:lang w:eastAsia="x-none"/>
        </w:rPr>
        <w:t xml:space="preserve"> </w:t>
      </w:r>
      <w:r w:rsidR="009C58AF">
        <w:rPr>
          <w:sz w:val="28"/>
          <w:szCs w:val="28"/>
          <w:lang w:eastAsia="x-none"/>
        </w:rPr>
        <w:t>107,8</w:t>
      </w:r>
      <w:r w:rsidRPr="00AC3677">
        <w:rPr>
          <w:sz w:val="28"/>
          <w:szCs w:val="28"/>
          <w:lang w:eastAsia="x-none"/>
        </w:rPr>
        <w:t xml:space="preserve"> тыс. руб</w:t>
      </w:r>
      <w:r w:rsidR="00324140">
        <w:rPr>
          <w:sz w:val="28"/>
          <w:szCs w:val="28"/>
          <w:lang w:eastAsia="x-none"/>
        </w:rPr>
        <w:t>лей;</w:t>
      </w:r>
    </w:p>
    <w:p w:rsidR="005D74EA" w:rsidRDefault="00AC3677" w:rsidP="00B07E49">
      <w:pPr>
        <w:pStyle w:val="ac"/>
        <w:numPr>
          <w:ilvl w:val="0"/>
          <w:numId w:val="26"/>
        </w:numPr>
        <w:ind w:left="0" w:firstLine="142"/>
        <w:jc w:val="both"/>
        <w:rPr>
          <w:sz w:val="28"/>
          <w:szCs w:val="28"/>
          <w:lang w:eastAsia="x-none"/>
        </w:rPr>
      </w:pPr>
      <w:r w:rsidRPr="00AC3677">
        <w:rPr>
          <w:sz w:val="28"/>
          <w:szCs w:val="28"/>
          <w:lang w:eastAsia="x-none"/>
        </w:rPr>
        <w:t xml:space="preserve"> ремонт и приобретение комплектующих для орг техники</w:t>
      </w:r>
      <w:r w:rsidR="009C58AF">
        <w:rPr>
          <w:sz w:val="28"/>
          <w:szCs w:val="28"/>
          <w:lang w:eastAsia="x-none"/>
        </w:rPr>
        <w:t xml:space="preserve"> и приобретение оргтехники </w:t>
      </w:r>
      <w:r w:rsidR="00DA351C">
        <w:rPr>
          <w:sz w:val="28"/>
          <w:szCs w:val="28"/>
          <w:lang w:eastAsia="x-none"/>
        </w:rPr>
        <w:t>–</w:t>
      </w:r>
      <w:r w:rsidR="009C58AF">
        <w:rPr>
          <w:sz w:val="28"/>
          <w:szCs w:val="28"/>
          <w:lang w:eastAsia="x-none"/>
        </w:rPr>
        <w:t xml:space="preserve"> </w:t>
      </w:r>
      <w:r w:rsidR="00DA351C">
        <w:rPr>
          <w:sz w:val="28"/>
          <w:szCs w:val="28"/>
          <w:lang w:eastAsia="x-none"/>
        </w:rPr>
        <w:t>126,2</w:t>
      </w:r>
      <w:r w:rsidRPr="00AC3677">
        <w:rPr>
          <w:sz w:val="28"/>
          <w:szCs w:val="28"/>
          <w:lang w:eastAsia="x-none"/>
        </w:rPr>
        <w:t xml:space="preserve"> тыс.рублей </w:t>
      </w:r>
    </w:p>
    <w:p w:rsidR="008D78CB" w:rsidRPr="008D78CB" w:rsidRDefault="00AC3677" w:rsidP="00B07E49">
      <w:pPr>
        <w:pStyle w:val="ac"/>
        <w:numPr>
          <w:ilvl w:val="0"/>
          <w:numId w:val="26"/>
        </w:numPr>
        <w:ind w:left="0" w:firstLine="142"/>
        <w:jc w:val="both"/>
        <w:rPr>
          <w:color w:val="000000"/>
          <w:sz w:val="27"/>
          <w:szCs w:val="27"/>
        </w:rPr>
      </w:pPr>
      <w:r w:rsidRPr="00AC3677">
        <w:rPr>
          <w:sz w:val="28"/>
          <w:szCs w:val="28"/>
          <w:lang w:eastAsia="x-none"/>
        </w:rPr>
        <w:t xml:space="preserve"> другие хозяйственные расходы -</w:t>
      </w:r>
      <w:r w:rsidR="00C3113E">
        <w:rPr>
          <w:sz w:val="28"/>
          <w:szCs w:val="28"/>
          <w:lang w:eastAsia="x-none"/>
        </w:rPr>
        <w:t>355,7</w:t>
      </w:r>
      <w:r w:rsidRPr="00AC3677">
        <w:rPr>
          <w:sz w:val="28"/>
          <w:szCs w:val="28"/>
          <w:lang w:eastAsia="x-none"/>
        </w:rPr>
        <w:t xml:space="preserve"> тыс. рублей</w:t>
      </w:r>
      <w:r w:rsidR="005D74EA" w:rsidRPr="008D78CB">
        <w:rPr>
          <w:sz w:val="28"/>
          <w:szCs w:val="28"/>
          <w:lang w:eastAsia="x-none"/>
        </w:rPr>
        <w:t>;</w:t>
      </w:r>
    </w:p>
    <w:p w:rsidR="00AC3677" w:rsidRPr="00AC3677" w:rsidRDefault="008D78CB" w:rsidP="004F628B">
      <w:pPr>
        <w:pStyle w:val="ac"/>
        <w:numPr>
          <w:ilvl w:val="0"/>
          <w:numId w:val="26"/>
        </w:numPr>
        <w:spacing w:before="0" w:beforeAutospacing="0" w:after="0" w:afterAutospacing="0"/>
        <w:ind w:left="0" w:firstLine="142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с</w:t>
      </w:r>
      <w:r w:rsidR="00AC3677" w:rsidRPr="00AC3677">
        <w:rPr>
          <w:sz w:val="28"/>
          <w:szCs w:val="28"/>
          <w:lang w:eastAsia="x-none"/>
        </w:rPr>
        <w:t>одержание административного здания МКУ с. Онгудай, ул. Космонавтов 1</w:t>
      </w:r>
      <w:r w:rsidR="00AC3677" w:rsidRPr="00AC3677">
        <w:rPr>
          <w:color w:val="000000"/>
          <w:sz w:val="27"/>
          <w:szCs w:val="27"/>
        </w:rPr>
        <w:t xml:space="preserve"> </w:t>
      </w:r>
      <w:r w:rsidR="00AC3677" w:rsidRPr="00AC3677">
        <w:rPr>
          <w:sz w:val="28"/>
          <w:szCs w:val="28"/>
          <w:lang w:eastAsia="x-none"/>
        </w:rPr>
        <w:t>(Э/энергия, тепло)- 83,4 тыс. руб</w:t>
      </w:r>
      <w:r w:rsidR="00C3113E">
        <w:rPr>
          <w:sz w:val="28"/>
          <w:szCs w:val="28"/>
          <w:lang w:eastAsia="x-none"/>
        </w:rPr>
        <w:t>лей</w:t>
      </w:r>
      <w:r w:rsidR="00AC3677" w:rsidRPr="00AC3677">
        <w:rPr>
          <w:sz w:val="28"/>
          <w:szCs w:val="28"/>
          <w:lang w:eastAsia="x-none"/>
        </w:rPr>
        <w:t>.</w:t>
      </w:r>
    </w:p>
    <w:p w:rsidR="007E4972" w:rsidRDefault="007E4972" w:rsidP="004F628B">
      <w:pPr>
        <w:jc w:val="both"/>
        <w:rPr>
          <w:b/>
          <w:sz w:val="28"/>
          <w:szCs w:val="28"/>
        </w:rPr>
      </w:pPr>
    </w:p>
    <w:p w:rsidR="000C0B65" w:rsidRDefault="002C464B" w:rsidP="004F628B">
      <w:pPr>
        <w:jc w:val="both"/>
        <w:rPr>
          <w:i/>
          <w:sz w:val="28"/>
          <w:szCs w:val="28"/>
        </w:rPr>
      </w:pPr>
      <w:r w:rsidRPr="00CD2200">
        <w:rPr>
          <w:b/>
          <w:sz w:val="28"/>
          <w:szCs w:val="28"/>
        </w:rPr>
        <w:t xml:space="preserve">На раздел 1000 «Социальная политика» приходится </w:t>
      </w:r>
      <w:r w:rsidR="005914C5">
        <w:rPr>
          <w:b/>
          <w:sz w:val="28"/>
          <w:szCs w:val="28"/>
        </w:rPr>
        <w:t xml:space="preserve">0,8 </w:t>
      </w:r>
      <w:r w:rsidRPr="00CD2200">
        <w:rPr>
          <w:b/>
          <w:sz w:val="28"/>
          <w:szCs w:val="28"/>
        </w:rPr>
        <w:t xml:space="preserve">% всех расходов, или </w:t>
      </w:r>
      <w:r w:rsidR="00FE74B4">
        <w:rPr>
          <w:b/>
          <w:sz w:val="28"/>
          <w:szCs w:val="28"/>
        </w:rPr>
        <w:t>6097,6</w:t>
      </w:r>
      <w:r w:rsidR="007F3515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 xml:space="preserve"> тыс.руб</w:t>
      </w:r>
      <w:r w:rsidR="0081541E">
        <w:rPr>
          <w:b/>
          <w:sz w:val="28"/>
          <w:szCs w:val="28"/>
        </w:rPr>
        <w:t>лей</w:t>
      </w:r>
      <w:r w:rsidRPr="00CD2200">
        <w:rPr>
          <w:b/>
          <w:sz w:val="28"/>
          <w:szCs w:val="28"/>
        </w:rPr>
        <w:t>,</w:t>
      </w:r>
      <w:r w:rsidR="00FE74B4">
        <w:rPr>
          <w:b/>
          <w:sz w:val="28"/>
          <w:szCs w:val="28"/>
        </w:rPr>
        <w:t xml:space="preserve"> </w:t>
      </w:r>
      <w:r w:rsidRPr="00CD2200">
        <w:rPr>
          <w:b/>
          <w:sz w:val="28"/>
          <w:szCs w:val="28"/>
        </w:rPr>
        <w:t xml:space="preserve"> план выполнен на</w:t>
      </w:r>
      <w:r w:rsidR="007F3515">
        <w:rPr>
          <w:b/>
          <w:sz w:val="28"/>
          <w:szCs w:val="28"/>
        </w:rPr>
        <w:t xml:space="preserve"> </w:t>
      </w:r>
      <w:r w:rsidR="00FE74B4">
        <w:rPr>
          <w:b/>
          <w:sz w:val="28"/>
          <w:szCs w:val="28"/>
        </w:rPr>
        <w:t>99,9</w:t>
      </w:r>
      <w:r w:rsidRPr="00CD2200">
        <w:rPr>
          <w:b/>
          <w:sz w:val="28"/>
          <w:szCs w:val="28"/>
        </w:rPr>
        <w:t xml:space="preserve">%, темп роста </w:t>
      </w:r>
      <w:r w:rsidR="00204134">
        <w:rPr>
          <w:b/>
          <w:sz w:val="28"/>
          <w:szCs w:val="28"/>
        </w:rPr>
        <w:t>в</w:t>
      </w:r>
      <w:r w:rsidRPr="00CD2200">
        <w:rPr>
          <w:b/>
          <w:sz w:val="28"/>
          <w:szCs w:val="28"/>
        </w:rPr>
        <w:t xml:space="preserve"> 20</w:t>
      </w:r>
      <w:r w:rsidR="005914C5">
        <w:rPr>
          <w:b/>
          <w:sz w:val="28"/>
          <w:szCs w:val="28"/>
        </w:rPr>
        <w:t>2</w:t>
      </w:r>
      <w:r w:rsidR="00FE74B4">
        <w:rPr>
          <w:b/>
          <w:sz w:val="28"/>
          <w:szCs w:val="28"/>
        </w:rPr>
        <w:t>1</w:t>
      </w:r>
      <w:r w:rsidRPr="00CD2200">
        <w:rPr>
          <w:b/>
          <w:sz w:val="28"/>
          <w:szCs w:val="28"/>
        </w:rPr>
        <w:t xml:space="preserve"> году</w:t>
      </w:r>
      <w:r w:rsidR="00204134">
        <w:rPr>
          <w:b/>
          <w:sz w:val="28"/>
          <w:szCs w:val="28"/>
        </w:rPr>
        <w:t xml:space="preserve"> к 20</w:t>
      </w:r>
      <w:r w:rsidR="00FE74B4">
        <w:rPr>
          <w:b/>
          <w:sz w:val="28"/>
          <w:szCs w:val="28"/>
        </w:rPr>
        <w:t>20</w:t>
      </w:r>
      <w:r w:rsidR="00204134">
        <w:rPr>
          <w:b/>
          <w:sz w:val="28"/>
          <w:szCs w:val="28"/>
        </w:rPr>
        <w:t xml:space="preserve"> году </w:t>
      </w:r>
      <w:r w:rsidRPr="00CD2200">
        <w:rPr>
          <w:b/>
          <w:sz w:val="28"/>
          <w:szCs w:val="28"/>
        </w:rPr>
        <w:t xml:space="preserve"> составил</w:t>
      </w:r>
      <w:r w:rsidR="007F3515">
        <w:rPr>
          <w:b/>
          <w:sz w:val="28"/>
          <w:szCs w:val="28"/>
        </w:rPr>
        <w:t xml:space="preserve"> </w:t>
      </w:r>
      <w:r w:rsidR="00FE74B4">
        <w:rPr>
          <w:b/>
          <w:sz w:val="28"/>
          <w:szCs w:val="28"/>
        </w:rPr>
        <w:t>104,8</w:t>
      </w:r>
      <w:r w:rsidR="00204134">
        <w:rPr>
          <w:b/>
          <w:sz w:val="28"/>
          <w:szCs w:val="28"/>
        </w:rPr>
        <w:t xml:space="preserve"> </w:t>
      </w:r>
      <w:r w:rsidRPr="00CD2200">
        <w:rPr>
          <w:sz w:val="28"/>
          <w:szCs w:val="28"/>
        </w:rPr>
        <w:t xml:space="preserve">%.  </w:t>
      </w:r>
      <w:r w:rsidR="000C0B65">
        <w:rPr>
          <w:i/>
          <w:sz w:val="28"/>
          <w:szCs w:val="28"/>
        </w:rPr>
        <w:t xml:space="preserve">  </w:t>
      </w:r>
    </w:p>
    <w:p w:rsidR="004F174C" w:rsidRDefault="000C0B65" w:rsidP="000C0B6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C464B" w:rsidRPr="00CD2200">
        <w:rPr>
          <w:sz w:val="28"/>
          <w:szCs w:val="28"/>
        </w:rPr>
        <w:t>В разделе «Социальная политика» расходы на осуществление  переданных  государственных полномочий</w:t>
      </w:r>
      <w:r w:rsidR="004F174C">
        <w:rPr>
          <w:sz w:val="28"/>
          <w:szCs w:val="28"/>
        </w:rPr>
        <w:t xml:space="preserve"> составили </w:t>
      </w:r>
      <w:r w:rsidR="008618E6">
        <w:rPr>
          <w:sz w:val="28"/>
          <w:szCs w:val="28"/>
        </w:rPr>
        <w:t>3225,8 тыс.рублей, в том числе</w:t>
      </w:r>
      <w:r w:rsidR="00137779">
        <w:rPr>
          <w:sz w:val="28"/>
          <w:szCs w:val="28"/>
        </w:rPr>
        <w:t xml:space="preserve">: </w:t>
      </w:r>
    </w:p>
    <w:p w:rsidR="004F174C" w:rsidRDefault="002C464B" w:rsidP="000C0B65">
      <w:pPr>
        <w:jc w:val="both"/>
        <w:rPr>
          <w:sz w:val="28"/>
          <w:szCs w:val="28"/>
        </w:rPr>
      </w:pPr>
      <w:r w:rsidRPr="00CD2200">
        <w:rPr>
          <w:sz w:val="28"/>
          <w:szCs w:val="28"/>
        </w:rPr>
        <w:t xml:space="preserve"> </w:t>
      </w:r>
      <w:r w:rsidR="00547F74">
        <w:rPr>
          <w:sz w:val="28"/>
          <w:szCs w:val="28"/>
        </w:rPr>
        <w:t>г</w:t>
      </w:r>
      <w:r w:rsidR="00137779">
        <w:rPr>
          <w:sz w:val="28"/>
          <w:szCs w:val="28"/>
        </w:rPr>
        <w:t xml:space="preserve">осударственные полномочия </w:t>
      </w:r>
      <w:r w:rsidR="004F174C">
        <w:rPr>
          <w:sz w:val="28"/>
          <w:szCs w:val="28"/>
        </w:rPr>
        <w:t>Российской Федерации</w:t>
      </w:r>
      <w:r w:rsidRPr="00CD2200">
        <w:rPr>
          <w:sz w:val="28"/>
          <w:szCs w:val="28"/>
        </w:rPr>
        <w:t xml:space="preserve"> </w:t>
      </w:r>
      <w:r w:rsidR="00137779">
        <w:rPr>
          <w:sz w:val="28"/>
          <w:szCs w:val="28"/>
        </w:rPr>
        <w:t xml:space="preserve">по  </w:t>
      </w:r>
      <w:r w:rsidR="00137779" w:rsidRPr="00137779">
        <w:rPr>
          <w:sz w:val="28"/>
          <w:szCs w:val="28"/>
        </w:rPr>
        <w:t>обеспечению жильем отдельных категорий граждан, установленных ФЗ от 12 января 1995 года № 5-ФЗ "О ветеранах"</w:t>
      </w:r>
      <w:r w:rsidR="00137779">
        <w:rPr>
          <w:sz w:val="28"/>
          <w:szCs w:val="28"/>
        </w:rPr>
        <w:t xml:space="preserve"> -782,7 тыс.рублей</w:t>
      </w:r>
      <w:r w:rsidR="00547F74">
        <w:rPr>
          <w:sz w:val="28"/>
          <w:szCs w:val="28"/>
        </w:rPr>
        <w:t>;</w:t>
      </w:r>
    </w:p>
    <w:p w:rsidR="00060718" w:rsidRDefault="00547F74" w:rsidP="000C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полномочия </w:t>
      </w:r>
      <w:r w:rsidR="007F3515">
        <w:rPr>
          <w:sz w:val="28"/>
          <w:szCs w:val="28"/>
        </w:rPr>
        <w:t>Республики Алтай</w:t>
      </w:r>
      <w:r w:rsidR="000C0B65">
        <w:rPr>
          <w:sz w:val="28"/>
          <w:szCs w:val="28"/>
        </w:rPr>
        <w:t xml:space="preserve"> </w:t>
      </w:r>
      <w:r w:rsidR="00E55BA3">
        <w:rPr>
          <w:sz w:val="28"/>
          <w:szCs w:val="28"/>
        </w:rPr>
        <w:t xml:space="preserve">-2436,6 тыс.рублей, </w:t>
      </w:r>
      <w:r w:rsidR="000C0B65">
        <w:rPr>
          <w:sz w:val="28"/>
          <w:szCs w:val="28"/>
        </w:rPr>
        <w:t>в части в</w:t>
      </w:r>
      <w:r w:rsidR="000C0B65" w:rsidRPr="00CD2200">
        <w:rPr>
          <w:sz w:val="28"/>
          <w:szCs w:val="28"/>
        </w:rPr>
        <w:t>ыплат</w:t>
      </w:r>
      <w:r w:rsidR="000C0B65">
        <w:rPr>
          <w:sz w:val="28"/>
          <w:szCs w:val="28"/>
        </w:rPr>
        <w:t>ы</w:t>
      </w:r>
      <w:r w:rsidR="000C0B65" w:rsidRPr="00CD2200">
        <w:rPr>
          <w:sz w:val="28"/>
          <w:szCs w:val="28"/>
        </w:rPr>
        <w:t xml:space="preserve">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</w:t>
      </w:r>
      <w:r w:rsidR="00E55BA3">
        <w:rPr>
          <w:sz w:val="28"/>
          <w:szCs w:val="28"/>
        </w:rPr>
        <w:t>ограмму дошкольного образования.</w:t>
      </w:r>
      <w:r w:rsidR="005D3E30">
        <w:rPr>
          <w:sz w:val="28"/>
          <w:szCs w:val="28"/>
        </w:rPr>
        <w:t xml:space="preserve"> </w:t>
      </w:r>
      <w:r w:rsidR="000C0B65" w:rsidRPr="00CD2200">
        <w:rPr>
          <w:sz w:val="28"/>
          <w:szCs w:val="28"/>
        </w:rPr>
        <w:t xml:space="preserve"> План  выполнен на </w:t>
      </w:r>
      <w:r w:rsidR="00FC43C4">
        <w:rPr>
          <w:sz w:val="28"/>
          <w:szCs w:val="28"/>
        </w:rPr>
        <w:t>99,7</w:t>
      </w:r>
      <w:r w:rsidR="000C0B65" w:rsidRPr="00CD2200">
        <w:rPr>
          <w:sz w:val="28"/>
          <w:szCs w:val="28"/>
        </w:rPr>
        <w:t>%.</w:t>
      </w:r>
      <w:r w:rsidR="002C464B" w:rsidRPr="000C0B65">
        <w:rPr>
          <w:sz w:val="28"/>
          <w:szCs w:val="28"/>
        </w:rPr>
        <w:t xml:space="preserve"> </w:t>
      </w:r>
      <w:r w:rsidR="00D50A82">
        <w:rPr>
          <w:sz w:val="28"/>
          <w:szCs w:val="28"/>
        </w:rPr>
        <w:t>Численность детей, на которых выплачена  компенсация части</w:t>
      </w:r>
      <w:r w:rsidR="00D97B33">
        <w:rPr>
          <w:sz w:val="28"/>
          <w:szCs w:val="28"/>
        </w:rPr>
        <w:t xml:space="preserve"> родительской платы за присмотр и уход за детьми</w:t>
      </w:r>
      <w:r w:rsidR="00186B78">
        <w:rPr>
          <w:sz w:val="28"/>
          <w:szCs w:val="28"/>
        </w:rPr>
        <w:t xml:space="preserve"> в детских дошкольных организациях  составила </w:t>
      </w:r>
      <w:r w:rsidR="004B47B8">
        <w:rPr>
          <w:sz w:val="28"/>
          <w:szCs w:val="28"/>
        </w:rPr>
        <w:t>779 детей, численность родителей,</w:t>
      </w:r>
      <w:r w:rsidR="005D3E30">
        <w:rPr>
          <w:sz w:val="28"/>
          <w:szCs w:val="28"/>
        </w:rPr>
        <w:t xml:space="preserve"> </w:t>
      </w:r>
      <w:r w:rsidR="004B47B8">
        <w:rPr>
          <w:sz w:val="28"/>
          <w:szCs w:val="28"/>
        </w:rPr>
        <w:t xml:space="preserve"> получающих</w:t>
      </w:r>
      <w:r w:rsidR="005D3E30">
        <w:rPr>
          <w:sz w:val="28"/>
          <w:szCs w:val="28"/>
        </w:rPr>
        <w:t xml:space="preserve"> компенсацию родительской платы, </w:t>
      </w:r>
      <w:r w:rsidR="004B47B8">
        <w:rPr>
          <w:sz w:val="28"/>
          <w:szCs w:val="28"/>
        </w:rPr>
        <w:t>составила 768</w:t>
      </w:r>
      <w:r w:rsidR="00186B78">
        <w:rPr>
          <w:sz w:val="28"/>
          <w:szCs w:val="28"/>
        </w:rPr>
        <w:t xml:space="preserve"> человек.</w:t>
      </w:r>
    </w:p>
    <w:p w:rsidR="005D3E30" w:rsidRDefault="002C464B" w:rsidP="005D3E30">
      <w:pPr>
        <w:jc w:val="both"/>
        <w:rPr>
          <w:i/>
          <w:sz w:val="28"/>
          <w:szCs w:val="28"/>
        </w:rPr>
      </w:pPr>
      <w:r w:rsidRPr="000C0B65">
        <w:rPr>
          <w:sz w:val="28"/>
          <w:szCs w:val="28"/>
        </w:rPr>
        <w:t>Так же, расходы за счет целевых</w:t>
      </w:r>
      <w:r w:rsidR="00B91A21">
        <w:rPr>
          <w:sz w:val="28"/>
          <w:szCs w:val="28"/>
        </w:rPr>
        <w:t xml:space="preserve"> средств</w:t>
      </w:r>
      <w:r w:rsidRPr="000C0B65">
        <w:rPr>
          <w:sz w:val="28"/>
          <w:szCs w:val="28"/>
        </w:rPr>
        <w:t>:</w:t>
      </w:r>
    </w:p>
    <w:p w:rsidR="002C464B" w:rsidRPr="00544214" w:rsidRDefault="005D3E30" w:rsidP="00F75611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 граждан, проживающих в сельской местности)</w:t>
      </w:r>
      <w:r w:rsidR="00B52A5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823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496,5</w:t>
      </w:r>
      <w:r w:rsidR="00A11BEE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r w:rsidR="00D4567C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федеральный бюджет -</w:t>
      </w:r>
      <w:r w:rsidR="003153CE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481,7</w:t>
      </w:r>
      <w:r w:rsidR="006657DC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республиканский</w:t>
      </w:r>
      <w:r w:rsidR="00DF3685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CE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4,9</w:t>
      </w:r>
      <w:r w:rsidR="00A35FD4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8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тыс.рублей, 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</w:t>
      </w:r>
      <w:r w:rsidR="00AF6808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03010A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3CE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C87FD6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улучш</w:t>
      </w:r>
      <w:r w:rsidR="00B75254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C464B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проживания</w:t>
      </w:r>
      <w:r w:rsidR="0068107C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254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C57823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B93A00" w:rsidRPr="0054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520" w:rsidRDefault="00E55BA3" w:rsidP="00F75611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86DFF" w:rsidRPr="00586DFF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="00586DFF" w:rsidRPr="00586DFF">
        <w:rPr>
          <w:sz w:val="28"/>
          <w:szCs w:val="28"/>
        </w:rPr>
        <w:t xml:space="preserve"> мероприятий  по обеспечению жильем молодых семей</w:t>
      </w:r>
      <w:r w:rsidR="00DF3685">
        <w:rPr>
          <w:sz w:val="28"/>
          <w:szCs w:val="28"/>
        </w:rPr>
        <w:t xml:space="preserve"> </w:t>
      </w:r>
      <w:r w:rsidR="009F632A">
        <w:rPr>
          <w:sz w:val="28"/>
          <w:szCs w:val="28"/>
        </w:rPr>
        <w:t>–</w:t>
      </w:r>
      <w:r w:rsidR="00586DFF" w:rsidRPr="00586DFF">
        <w:rPr>
          <w:sz w:val="28"/>
          <w:szCs w:val="28"/>
        </w:rPr>
        <w:t xml:space="preserve"> </w:t>
      </w:r>
      <w:r w:rsidR="009F632A">
        <w:rPr>
          <w:sz w:val="28"/>
          <w:szCs w:val="28"/>
        </w:rPr>
        <w:t>825,7</w:t>
      </w:r>
      <w:r w:rsidR="00D4567C">
        <w:rPr>
          <w:sz w:val="28"/>
          <w:szCs w:val="28"/>
        </w:rPr>
        <w:t xml:space="preserve"> </w:t>
      </w:r>
      <w:r w:rsidR="00D4567C" w:rsidRPr="00CD2200">
        <w:rPr>
          <w:sz w:val="28"/>
          <w:szCs w:val="28"/>
        </w:rPr>
        <w:t>тыс.руб., в т.ч. федеральный бюджет -</w:t>
      </w:r>
      <w:r w:rsidR="004160C0">
        <w:rPr>
          <w:sz w:val="28"/>
          <w:szCs w:val="28"/>
        </w:rPr>
        <w:t>560,3</w:t>
      </w:r>
      <w:r w:rsidR="00D4567C" w:rsidRPr="00CD2200">
        <w:rPr>
          <w:sz w:val="28"/>
          <w:szCs w:val="28"/>
        </w:rPr>
        <w:t xml:space="preserve"> тыс.рублей, республиканский</w:t>
      </w:r>
      <w:r w:rsidR="00DF3685">
        <w:rPr>
          <w:sz w:val="28"/>
          <w:szCs w:val="28"/>
        </w:rPr>
        <w:t xml:space="preserve"> бюджет</w:t>
      </w:r>
      <w:r w:rsidR="00D4567C" w:rsidRPr="00CD2200">
        <w:rPr>
          <w:sz w:val="28"/>
          <w:szCs w:val="28"/>
        </w:rPr>
        <w:t>-</w:t>
      </w:r>
      <w:r w:rsidR="004160C0">
        <w:rPr>
          <w:sz w:val="28"/>
          <w:szCs w:val="28"/>
        </w:rPr>
        <w:t>5,7</w:t>
      </w:r>
      <w:r w:rsidR="00D4567C" w:rsidRPr="00CD2200">
        <w:rPr>
          <w:sz w:val="28"/>
          <w:szCs w:val="28"/>
        </w:rPr>
        <w:t xml:space="preserve"> тыс.рублей</w:t>
      </w:r>
      <w:r w:rsidR="00B93A00">
        <w:rPr>
          <w:sz w:val="28"/>
          <w:szCs w:val="28"/>
        </w:rPr>
        <w:t>,</w:t>
      </w:r>
      <w:r w:rsidR="0003010A" w:rsidRPr="0003010A">
        <w:rPr>
          <w:sz w:val="28"/>
          <w:szCs w:val="28"/>
        </w:rPr>
        <w:t xml:space="preserve"> </w:t>
      </w:r>
      <w:r w:rsidR="0003010A" w:rsidRPr="00CD2200">
        <w:rPr>
          <w:sz w:val="28"/>
          <w:szCs w:val="28"/>
        </w:rPr>
        <w:t>местн</w:t>
      </w:r>
      <w:r w:rsidR="0003010A">
        <w:rPr>
          <w:sz w:val="28"/>
          <w:szCs w:val="28"/>
        </w:rPr>
        <w:t>ый</w:t>
      </w:r>
      <w:r w:rsidR="0003010A" w:rsidRPr="00CD2200">
        <w:rPr>
          <w:sz w:val="28"/>
          <w:szCs w:val="28"/>
        </w:rPr>
        <w:t xml:space="preserve"> бюджет</w:t>
      </w:r>
      <w:r w:rsidR="0003010A">
        <w:rPr>
          <w:sz w:val="28"/>
          <w:szCs w:val="28"/>
        </w:rPr>
        <w:t xml:space="preserve"> </w:t>
      </w:r>
      <w:r w:rsidR="004160C0">
        <w:rPr>
          <w:sz w:val="28"/>
          <w:szCs w:val="28"/>
        </w:rPr>
        <w:t>259,7</w:t>
      </w:r>
      <w:r w:rsidR="00326520" w:rsidRPr="00CD2200">
        <w:rPr>
          <w:sz w:val="28"/>
          <w:szCs w:val="28"/>
        </w:rPr>
        <w:t xml:space="preserve"> тыс.рублей</w:t>
      </w:r>
      <w:r w:rsidR="00DF3685">
        <w:rPr>
          <w:sz w:val="28"/>
          <w:szCs w:val="28"/>
        </w:rPr>
        <w:t>,</w:t>
      </w:r>
      <w:r w:rsidR="00D4567C" w:rsidRPr="00CD2200">
        <w:rPr>
          <w:sz w:val="28"/>
          <w:szCs w:val="28"/>
        </w:rPr>
        <w:t xml:space="preserve"> </w:t>
      </w:r>
      <w:r w:rsidR="00326520" w:rsidRPr="00CD2200">
        <w:rPr>
          <w:sz w:val="28"/>
          <w:szCs w:val="28"/>
        </w:rPr>
        <w:t>улучш</w:t>
      </w:r>
      <w:r w:rsidR="00B75254">
        <w:rPr>
          <w:sz w:val="28"/>
          <w:szCs w:val="28"/>
        </w:rPr>
        <w:t>или</w:t>
      </w:r>
      <w:r w:rsidR="00326520" w:rsidRPr="00CD2200">
        <w:rPr>
          <w:sz w:val="28"/>
          <w:szCs w:val="28"/>
        </w:rPr>
        <w:t xml:space="preserve"> условия проживания </w:t>
      </w:r>
      <w:r w:rsidR="00B75254">
        <w:rPr>
          <w:sz w:val="28"/>
          <w:szCs w:val="28"/>
        </w:rPr>
        <w:t>две</w:t>
      </w:r>
      <w:r w:rsidR="00326520" w:rsidRPr="00CD2200">
        <w:rPr>
          <w:sz w:val="28"/>
          <w:szCs w:val="28"/>
        </w:rPr>
        <w:t xml:space="preserve"> сем</w:t>
      </w:r>
      <w:r w:rsidR="00B75254">
        <w:rPr>
          <w:sz w:val="28"/>
          <w:szCs w:val="28"/>
        </w:rPr>
        <w:t>ьи</w:t>
      </w:r>
      <w:r w:rsidR="00326520" w:rsidRPr="00CD2200">
        <w:rPr>
          <w:sz w:val="28"/>
          <w:szCs w:val="28"/>
        </w:rPr>
        <w:t>.</w:t>
      </w:r>
    </w:p>
    <w:p w:rsidR="009F28D8" w:rsidRPr="002C60B8" w:rsidRDefault="009F28D8" w:rsidP="009F28D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26520">
        <w:rPr>
          <w:sz w:val="28"/>
          <w:szCs w:val="28"/>
        </w:rPr>
        <w:t xml:space="preserve">   </w:t>
      </w:r>
      <w:r w:rsidR="002C464B" w:rsidRPr="00D378BA">
        <w:rPr>
          <w:sz w:val="28"/>
          <w:szCs w:val="28"/>
        </w:rPr>
        <w:t>Кроме того,  за счет средств местного бюджета произведены расходы</w:t>
      </w:r>
      <w:r w:rsidR="002C464B" w:rsidRPr="00D378BA">
        <w:rPr>
          <w:i/>
          <w:sz w:val="28"/>
          <w:szCs w:val="28"/>
        </w:rPr>
        <w:t xml:space="preserve"> </w:t>
      </w:r>
      <w:r w:rsidR="008A2B86" w:rsidRPr="00D378BA">
        <w:rPr>
          <w:sz w:val="28"/>
          <w:szCs w:val="28"/>
        </w:rPr>
        <w:t>на</w:t>
      </w:r>
      <w:r w:rsidR="008A2B86" w:rsidRPr="00D378BA">
        <w:rPr>
          <w:i/>
          <w:sz w:val="28"/>
          <w:szCs w:val="28"/>
        </w:rPr>
        <w:t xml:space="preserve"> </w:t>
      </w:r>
      <w:r w:rsidR="002C464B" w:rsidRPr="00D378BA">
        <w:rPr>
          <w:sz w:val="28"/>
          <w:szCs w:val="28"/>
        </w:rPr>
        <w:t>выплаты доплат к пенсиям муниципальных служащих-</w:t>
      </w:r>
      <w:r w:rsidR="00B75254">
        <w:rPr>
          <w:sz w:val="28"/>
          <w:szCs w:val="28"/>
        </w:rPr>
        <w:t>996,1</w:t>
      </w:r>
      <w:r w:rsidR="00A949CC" w:rsidRPr="00D378BA">
        <w:rPr>
          <w:sz w:val="28"/>
          <w:szCs w:val="28"/>
        </w:rPr>
        <w:t xml:space="preserve"> </w:t>
      </w:r>
      <w:r w:rsidR="002C464B" w:rsidRPr="00D378BA">
        <w:rPr>
          <w:sz w:val="28"/>
          <w:szCs w:val="28"/>
        </w:rPr>
        <w:t xml:space="preserve">тыс.рублей, получателями являются </w:t>
      </w:r>
      <w:r w:rsidR="00060718" w:rsidRPr="00D378BA">
        <w:rPr>
          <w:sz w:val="28"/>
          <w:szCs w:val="28"/>
        </w:rPr>
        <w:t>1</w:t>
      </w:r>
      <w:r w:rsidR="00B75254">
        <w:rPr>
          <w:sz w:val="28"/>
          <w:szCs w:val="28"/>
        </w:rPr>
        <w:t>7</w:t>
      </w:r>
      <w:r w:rsidR="002C464B" w:rsidRPr="00D378BA">
        <w:rPr>
          <w:sz w:val="28"/>
          <w:szCs w:val="28"/>
        </w:rPr>
        <w:t xml:space="preserve"> человек</w:t>
      </w:r>
      <w:r w:rsidR="006B2C60" w:rsidRPr="00D378BA">
        <w:rPr>
          <w:sz w:val="28"/>
          <w:szCs w:val="28"/>
        </w:rPr>
        <w:t>;</w:t>
      </w:r>
      <w:r w:rsidR="008A2B86" w:rsidRPr="00D378BA">
        <w:rPr>
          <w:sz w:val="28"/>
          <w:szCs w:val="28"/>
        </w:rPr>
        <w:t xml:space="preserve"> о</w:t>
      </w:r>
      <w:r w:rsidR="002C464B" w:rsidRPr="00D378BA">
        <w:rPr>
          <w:sz w:val="28"/>
          <w:szCs w:val="28"/>
        </w:rPr>
        <w:t>казана материальная помощь остро нуждающимся жителям  района в размере -</w:t>
      </w:r>
      <w:r w:rsidR="004612DC">
        <w:rPr>
          <w:sz w:val="28"/>
          <w:szCs w:val="28"/>
        </w:rPr>
        <w:t>435,0</w:t>
      </w:r>
      <w:r w:rsidR="001610A4">
        <w:rPr>
          <w:sz w:val="28"/>
          <w:szCs w:val="28"/>
        </w:rPr>
        <w:t xml:space="preserve"> тыс.рублей.</w:t>
      </w:r>
    </w:p>
    <w:p w:rsidR="002C464B" w:rsidRPr="00CD2200" w:rsidRDefault="009F28D8" w:rsidP="009F2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64B" w:rsidRPr="00CD2200">
        <w:rPr>
          <w:sz w:val="28"/>
          <w:szCs w:val="28"/>
        </w:rPr>
        <w:t>На проведение социальн</w:t>
      </w:r>
      <w:r w:rsidR="00054704">
        <w:rPr>
          <w:sz w:val="28"/>
          <w:szCs w:val="28"/>
        </w:rPr>
        <w:t>о значимых</w:t>
      </w:r>
      <w:r w:rsidR="002C464B" w:rsidRPr="00CD2200">
        <w:rPr>
          <w:sz w:val="28"/>
          <w:szCs w:val="28"/>
        </w:rPr>
        <w:t xml:space="preserve"> мероприятий ( празднование Дня победы, Дня матери, декады пожилого человека и инвалидов)  направлено</w:t>
      </w:r>
      <w:r w:rsidR="00DE588D">
        <w:rPr>
          <w:sz w:val="28"/>
          <w:szCs w:val="28"/>
        </w:rPr>
        <w:t xml:space="preserve"> </w:t>
      </w:r>
      <w:r w:rsidR="00544214">
        <w:rPr>
          <w:sz w:val="28"/>
          <w:szCs w:val="28"/>
        </w:rPr>
        <w:t>125</w:t>
      </w:r>
      <w:r w:rsidR="00047B09">
        <w:rPr>
          <w:sz w:val="28"/>
          <w:szCs w:val="28"/>
        </w:rPr>
        <w:t>,0</w:t>
      </w:r>
      <w:r w:rsidR="00DE588D">
        <w:rPr>
          <w:sz w:val="28"/>
          <w:szCs w:val="28"/>
        </w:rPr>
        <w:t xml:space="preserve"> </w:t>
      </w:r>
      <w:r w:rsidR="002C464B" w:rsidRPr="00CD2200">
        <w:rPr>
          <w:sz w:val="28"/>
          <w:szCs w:val="28"/>
        </w:rPr>
        <w:t xml:space="preserve">тыс.рублей.    </w:t>
      </w:r>
    </w:p>
    <w:p w:rsidR="00B921C0" w:rsidRDefault="002C464B" w:rsidP="00B921C0">
      <w:pPr>
        <w:jc w:val="both"/>
        <w:rPr>
          <w:rFonts w:cs="Calibri"/>
          <w:b/>
          <w:sz w:val="28"/>
          <w:szCs w:val="28"/>
        </w:rPr>
      </w:pPr>
      <w:r w:rsidRPr="00CD2200">
        <w:rPr>
          <w:sz w:val="28"/>
          <w:szCs w:val="28"/>
        </w:rPr>
        <w:lastRenderedPageBreak/>
        <w:t xml:space="preserve">      </w:t>
      </w:r>
      <w:r w:rsidR="00B921C0" w:rsidRPr="000A5717">
        <w:rPr>
          <w:i/>
          <w:sz w:val="28"/>
          <w:szCs w:val="28"/>
        </w:rPr>
        <w:t xml:space="preserve">Данные в разрезе </w:t>
      </w:r>
      <w:r w:rsidR="004C2696">
        <w:rPr>
          <w:i/>
          <w:sz w:val="28"/>
          <w:szCs w:val="28"/>
        </w:rPr>
        <w:t xml:space="preserve">публичных обязательств </w:t>
      </w:r>
      <w:r w:rsidR="00B921C0" w:rsidRPr="000A5717">
        <w:rPr>
          <w:i/>
          <w:sz w:val="28"/>
          <w:szCs w:val="28"/>
        </w:rPr>
        <w:t xml:space="preserve"> по данному разделу,  приведены</w:t>
      </w:r>
      <w:r w:rsidR="00B921C0" w:rsidRPr="00C60D4E">
        <w:rPr>
          <w:i/>
          <w:sz w:val="28"/>
          <w:szCs w:val="28"/>
        </w:rPr>
        <w:t xml:space="preserve"> в </w:t>
      </w:r>
      <w:r w:rsidR="00B921C0">
        <w:rPr>
          <w:i/>
          <w:sz w:val="28"/>
          <w:szCs w:val="28"/>
        </w:rPr>
        <w:t xml:space="preserve">приложении </w:t>
      </w:r>
      <w:r w:rsidR="00B921C0" w:rsidRPr="00C60D4E">
        <w:rPr>
          <w:i/>
          <w:sz w:val="28"/>
          <w:szCs w:val="28"/>
        </w:rPr>
        <w:t>№</w:t>
      </w:r>
      <w:r w:rsidR="004C2696">
        <w:rPr>
          <w:i/>
          <w:sz w:val="28"/>
          <w:szCs w:val="28"/>
        </w:rPr>
        <w:t>5</w:t>
      </w:r>
      <w:r w:rsidR="00B921C0">
        <w:rPr>
          <w:i/>
          <w:sz w:val="28"/>
          <w:szCs w:val="28"/>
        </w:rPr>
        <w:t xml:space="preserve"> к пояснительной записке</w:t>
      </w:r>
      <w:r w:rsidR="00B921C0">
        <w:rPr>
          <w:rFonts w:cs="Calibri"/>
          <w:b/>
          <w:sz w:val="28"/>
          <w:szCs w:val="28"/>
        </w:rPr>
        <w:t xml:space="preserve"> </w:t>
      </w:r>
    </w:p>
    <w:p w:rsidR="002C464B" w:rsidRPr="009028DC" w:rsidRDefault="002C464B" w:rsidP="002C464B">
      <w:pPr>
        <w:jc w:val="both"/>
        <w:rPr>
          <w:b/>
          <w:color w:val="FF0000"/>
          <w:sz w:val="28"/>
          <w:szCs w:val="28"/>
        </w:rPr>
      </w:pPr>
      <w:r w:rsidRPr="00303BE1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 </w:t>
      </w:r>
      <w:r w:rsidRPr="004D1321">
        <w:rPr>
          <w:b/>
          <w:color w:val="FF0000"/>
          <w:sz w:val="28"/>
          <w:szCs w:val="28"/>
        </w:rPr>
        <w:t xml:space="preserve"> </w:t>
      </w:r>
      <w:r w:rsidRPr="00D50F19">
        <w:rPr>
          <w:b/>
          <w:sz w:val="28"/>
          <w:szCs w:val="28"/>
        </w:rPr>
        <w:t xml:space="preserve">  Раздел 1100 «Физическая культур</w:t>
      </w:r>
      <w:r w:rsidRPr="00BA41D0">
        <w:rPr>
          <w:b/>
          <w:sz w:val="28"/>
          <w:szCs w:val="28"/>
        </w:rPr>
        <w:t xml:space="preserve">а и спорт» доля в общем расходе составляет </w:t>
      </w:r>
      <w:r w:rsidR="00754EB8">
        <w:rPr>
          <w:b/>
          <w:sz w:val="28"/>
          <w:szCs w:val="28"/>
        </w:rPr>
        <w:t>0,</w:t>
      </w:r>
      <w:r w:rsidR="001610A4">
        <w:rPr>
          <w:b/>
          <w:sz w:val="28"/>
          <w:szCs w:val="28"/>
        </w:rPr>
        <w:t>2</w:t>
      </w:r>
      <w:r w:rsidR="00D50F19">
        <w:rPr>
          <w:b/>
          <w:sz w:val="28"/>
          <w:szCs w:val="28"/>
        </w:rPr>
        <w:t xml:space="preserve"> </w:t>
      </w:r>
      <w:r w:rsidRPr="00BA41D0">
        <w:rPr>
          <w:b/>
          <w:sz w:val="28"/>
          <w:szCs w:val="28"/>
        </w:rPr>
        <w:t xml:space="preserve">%, сумма  расходов  </w:t>
      </w:r>
      <w:r w:rsidR="001610A4">
        <w:rPr>
          <w:b/>
          <w:sz w:val="28"/>
          <w:szCs w:val="28"/>
        </w:rPr>
        <w:t>1574,8</w:t>
      </w:r>
      <w:r w:rsidR="00754EB8">
        <w:rPr>
          <w:b/>
          <w:sz w:val="28"/>
          <w:szCs w:val="28"/>
        </w:rPr>
        <w:t xml:space="preserve"> </w:t>
      </w:r>
      <w:r w:rsidRPr="00BA41D0">
        <w:rPr>
          <w:b/>
          <w:sz w:val="28"/>
          <w:szCs w:val="28"/>
        </w:rPr>
        <w:t xml:space="preserve">тыс.руб., план выполнен на </w:t>
      </w:r>
      <w:r w:rsidR="00754EB8">
        <w:rPr>
          <w:b/>
          <w:sz w:val="28"/>
          <w:szCs w:val="28"/>
        </w:rPr>
        <w:t>100</w:t>
      </w:r>
      <w:r w:rsidR="00D50F19">
        <w:rPr>
          <w:b/>
          <w:sz w:val="28"/>
          <w:szCs w:val="28"/>
        </w:rPr>
        <w:t>%, т</w:t>
      </w:r>
      <w:r w:rsidRPr="00BA41D0">
        <w:rPr>
          <w:b/>
          <w:sz w:val="28"/>
          <w:szCs w:val="28"/>
        </w:rPr>
        <w:t>емп роста в 20</w:t>
      </w:r>
      <w:r w:rsidR="000E1CD6">
        <w:rPr>
          <w:b/>
          <w:sz w:val="28"/>
          <w:szCs w:val="28"/>
        </w:rPr>
        <w:t>2</w:t>
      </w:r>
      <w:r w:rsidR="001610A4">
        <w:rPr>
          <w:b/>
          <w:sz w:val="28"/>
          <w:szCs w:val="28"/>
        </w:rPr>
        <w:t>1</w:t>
      </w:r>
      <w:r w:rsidRPr="00BA41D0">
        <w:rPr>
          <w:b/>
          <w:sz w:val="28"/>
          <w:szCs w:val="28"/>
        </w:rPr>
        <w:t xml:space="preserve"> году к уровню 20</w:t>
      </w:r>
      <w:r w:rsidR="001610A4">
        <w:rPr>
          <w:b/>
          <w:sz w:val="28"/>
          <w:szCs w:val="28"/>
        </w:rPr>
        <w:t>20</w:t>
      </w:r>
      <w:r w:rsidRPr="00BA41D0">
        <w:rPr>
          <w:b/>
          <w:sz w:val="28"/>
          <w:szCs w:val="28"/>
        </w:rPr>
        <w:t xml:space="preserve"> года составил </w:t>
      </w:r>
      <w:r w:rsidR="00BB0166">
        <w:rPr>
          <w:b/>
          <w:sz w:val="28"/>
          <w:szCs w:val="28"/>
        </w:rPr>
        <w:t>189,7</w:t>
      </w:r>
      <w:r>
        <w:rPr>
          <w:b/>
          <w:sz w:val="28"/>
          <w:szCs w:val="28"/>
        </w:rPr>
        <w:t>%.</w:t>
      </w:r>
      <w:r w:rsidR="009028DC">
        <w:rPr>
          <w:b/>
          <w:color w:val="FF0000"/>
          <w:sz w:val="28"/>
          <w:szCs w:val="28"/>
        </w:rPr>
        <w:t xml:space="preserve"> </w:t>
      </w:r>
    </w:p>
    <w:p w:rsidR="00451FE9" w:rsidRPr="00A517E4" w:rsidRDefault="002C464B" w:rsidP="004E3F10">
      <w:pPr>
        <w:jc w:val="both"/>
        <w:rPr>
          <w:sz w:val="28"/>
          <w:szCs w:val="28"/>
        </w:rPr>
      </w:pPr>
      <w:r w:rsidRPr="00A517E4">
        <w:rPr>
          <w:b/>
          <w:sz w:val="28"/>
          <w:szCs w:val="28"/>
        </w:rPr>
        <w:t xml:space="preserve">    </w:t>
      </w:r>
      <w:r w:rsidRPr="00A517E4">
        <w:rPr>
          <w:sz w:val="28"/>
          <w:szCs w:val="28"/>
        </w:rPr>
        <w:t>На проведение спортивных мероприятий</w:t>
      </w:r>
      <w:r w:rsidR="00515FC8" w:rsidRPr="00A517E4">
        <w:rPr>
          <w:sz w:val="28"/>
          <w:szCs w:val="28"/>
        </w:rPr>
        <w:t xml:space="preserve"> и приобретение наградных </w:t>
      </w:r>
      <w:r w:rsidR="009665C4" w:rsidRPr="00A517E4">
        <w:rPr>
          <w:sz w:val="28"/>
          <w:szCs w:val="28"/>
        </w:rPr>
        <w:t xml:space="preserve">материалов </w:t>
      </w:r>
      <w:r w:rsidRPr="00A517E4">
        <w:rPr>
          <w:sz w:val="28"/>
          <w:szCs w:val="28"/>
        </w:rPr>
        <w:t xml:space="preserve"> направлено</w:t>
      </w:r>
      <w:r w:rsidR="00510D93" w:rsidRPr="00A517E4">
        <w:rPr>
          <w:sz w:val="28"/>
          <w:szCs w:val="28"/>
        </w:rPr>
        <w:t xml:space="preserve"> </w:t>
      </w:r>
      <w:r w:rsidR="009665C4" w:rsidRPr="00A517E4">
        <w:rPr>
          <w:sz w:val="28"/>
          <w:szCs w:val="28"/>
        </w:rPr>
        <w:t>876,6</w:t>
      </w:r>
      <w:r w:rsidRPr="00A517E4">
        <w:rPr>
          <w:sz w:val="28"/>
          <w:szCs w:val="28"/>
        </w:rPr>
        <w:t xml:space="preserve"> тыс.рублей</w:t>
      </w:r>
      <w:r w:rsidR="00A517E4" w:rsidRPr="00A517E4">
        <w:rPr>
          <w:sz w:val="28"/>
          <w:szCs w:val="28"/>
        </w:rPr>
        <w:t>;</w:t>
      </w:r>
    </w:p>
    <w:p w:rsidR="002C464B" w:rsidRPr="00A517E4" w:rsidRDefault="00451FE9" w:rsidP="004E3F10">
      <w:pPr>
        <w:jc w:val="both"/>
        <w:rPr>
          <w:sz w:val="28"/>
          <w:szCs w:val="28"/>
        </w:rPr>
      </w:pPr>
      <w:r w:rsidRPr="00A517E4">
        <w:rPr>
          <w:sz w:val="28"/>
          <w:szCs w:val="28"/>
        </w:rPr>
        <w:t xml:space="preserve"> на </w:t>
      </w:r>
      <w:r w:rsidR="009028DC" w:rsidRPr="00A517E4">
        <w:rPr>
          <w:sz w:val="28"/>
          <w:szCs w:val="28"/>
        </w:rPr>
        <w:t>приобретение спортивных снарядо</w:t>
      </w:r>
      <w:r w:rsidR="00C5135B" w:rsidRPr="00A517E4">
        <w:rPr>
          <w:sz w:val="28"/>
          <w:szCs w:val="28"/>
        </w:rPr>
        <w:t xml:space="preserve">в, экипировки сборной команды  </w:t>
      </w:r>
      <w:r w:rsidRPr="00A517E4">
        <w:rPr>
          <w:sz w:val="28"/>
          <w:szCs w:val="28"/>
        </w:rPr>
        <w:t xml:space="preserve">расходы составили-698,2 тыс.рублей: </w:t>
      </w:r>
    </w:p>
    <w:p w:rsidR="00451FE9" w:rsidRPr="00A517E4" w:rsidRDefault="00451FE9" w:rsidP="00F75611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на Межрегиональный праздник алтайского народа «Эл-Ойын» посвященного 30-летию со дня образования Республики Алтай и 265-летия добровольного вхождения алтайского народа в состав Российского государства на 184,6 тыс. рублей;</w:t>
      </w:r>
    </w:p>
    <w:p w:rsidR="00451FE9" w:rsidRPr="00A517E4" w:rsidRDefault="00130F55" w:rsidP="00F75611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хоккейная форма для сборной команды Онгудайского района по хоккею с мячом на 100,00 тыс. рублей;</w:t>
      </w:r>
    </w:p>
    <w:p w:rsidR="00130F55" w:rsidRPr="00A517E4" w:rsidRDefault="00130F55" w:rsidP="00F75611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хоккейная форма для сборной команды Онгудайского района по шайбе 221,1тыс. рублей;</w:t>
      </w:r>
    </w:p>
    <w:p w:rsidR="00130F55" w:rsidRPr="00A517E4" w:rsidRDefault="00AB4CA6" w:rsidP="00F75611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для игровых видов спорта и инвентар</w:t>
      </w:r>
      <w:r w:rsidR="006228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(мячи, нарды и</w:t>
      </w:r>
      <w:r w:rsidR="0062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 для сельских поселений - 92,5 тыс. рублей;</w:t>
      </w:r>
    </w:p>
    <w:p w:rsidR="00AB4CA6" w:rsidRPr="00A517E4" w:rsidRDefault="00AB4CA6" w:rsidP="00F75611">
      <w:pPr>
        <w:pStyle w:val="a3"/>
        <w:numPr>
          <w:ilvl w:val="0"/>
          <w:numId w:val="22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конная качалка -100,0 ты</w:t>
      </w:r>
      <w:r w:rsid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17E4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.рублей.</w:t>
      </w:r>
    </w:p>
    <w:p w:rsidR="002C464B" w:rsidRPr="00827A85" w:rsidRDefault="002C464B" w:rsidP="002C464B">
      <w:pPr>
        <w:jc w:val="both"/>
        <w:rPr>
          <w:sz w:val="28"/>
        </w:rPr>
      </w:pPr>
      <w:r w:rsidRPr="00110174">
        <w:rPr>
          <w:b/>
          <w:sz w:val="28"/>
          <w:szCs w:val="28"/>
        </w:rPr>
        <w:t>Раздел 1200 «Средства массовой и</w:t>
      </w:r>
      <w:r w:rsidRPr="00766C63">
        <w:rPr>
          <w:b/>
          <w:sz w:val="28"/>
          <w:szCs w:val="28"/>
        </w:rPr>
        <w:t xml:space="preserve">нформации» отражены расходы на выполнение  муниципального задания районной газетой Ажуда в размере </w:t>
      </w:r>
      <w:r w:rsidR="005D56E2">
        <w:rPr>
          <w:b/>
          <w:sz w:val="28"/>
          <w:szCs w:val="28"/>
        </w:rPr>
        <w:t>2355,6</w:t>
      </w:r>
      <w:r w:rsidR="00C71398">
        <w:rPr>
          <w:b/>
          <w:sz w:val="28"/>
          <w:szCs w:val="28"/>
        </w:rPr>
        <w:t xml:space="preserve"> </w:t>
      </w:r>
      <w:r w:rsidRPr="00766C63">
        <w:rPr>
          <w:b/>
          <w:sz w:val="28"/>
          <w:szCs w:val="28"/>
        </w:rPr>
        <w:t xml:space="preserve"> тыс.рублей. темп роста в 20</w:t>
      </w:r>
      <w:r w:rsidR="00D61519">
        <w:rPr>
          <w:b/>
          <w:sz w:val="28"/>
          <w:szCs w:val="28"/>
        </w:rPr>
        <w:t>2</w:t>
      </w:r>
      <w:r w:rsidR="005D56E2">
        <w:rPr>
          <w:b/>
          <w:sz w:val="28"/>
          <w:szCs w:val="28"/>
        </w:rPr>
        <w:t>1</w:t>
      </w:r>
      <w:r w:rsidRPr="00766C63">
        <w:rPr>
          <w:b/>
          <w:sz w:val="28"/>
          <w:szCs w:val="28"/>
        </w:rPr>
        <w:t xml:space="preserve"> году к уровню 20</w:t>
      </w:r>
      <w:r w:rsidR="005D56E2">
        <w:rPr>
          <w:b/>
          <w:sz w:val="28"/>
          <w:szCs w:val="28"/>
        </w:rPr>
        <w:t>20</w:t>
      </w:r>
      <w:r w:rsidRPr="00766C63">
        <w:rPr>
          <w:b/>
          <w:sz w:val="28"/>
          <w:szCs w:val="28"/>
        </w:rPr>
        <w:t xml:space="preserve">года составил </w:t>
      </w:r>
      <w:r w:rsidR="005D56E2">
        <w:rPr>
          <w:b/>
          <w:sz w:val="28"/>
          <w:szCs w:val="28"/>
        </w:rPr>
        <w:t>118,9</w:t>
      </w:r>
      <w:r w:rsidRPr="00766C63">
        <w:rPr>
          <w:b/>
          <w:sz w:val="28"/>
          <w:szCs w:val="28"/>
        </w:rPr>
        <w:t xml:space="preserve"> </w:t>
      </w:r>
      <w:r w:rsidRPr="00766C63">
        <w:rPr>
          <w:sz w:val="28"/>
          <w:szCs w:val="28"/>
        </w:rPr>
        <w:t>%</w:t>
      </w:r>
      <w:r w:rsidR="00D61519">
        <w:rPr>
          <w:sz w:val="28"/>
          <w:szCs w:val="28"/>
        </w:rPr>
        <w:t>.</w:t>
      </w:r>
      <w:r w:rsidR="00DA38FF">
        <w:rPr>
          <w:sz w:val="28"/>
          <w:szCs w:val="28"/>
        </w:rPr>
        <w:t xml:space="preserve"> </w:t>
      </w:r>
      <w:r w:rsidRPr="00827A85">
        <w:rPr>
          <w:sz w:val="28"/>
        </w:rPr>
        <w:t>Производство и выпуск газеты «Ажуда» осуществляется один раз в неделю,</w:t>
      </w:r>
      <w:r w:rsidR="000979E2" w:rsidRPr="00827A85">
        <w:rPr>
          <w:sz w:val="28"/>
        </w:rPr>
        <w:t xml:space="preserve"> в 2021 году редакцией  газеты было подготовлен</w:t>
      </w:r>
      <w:r w:rsidR="00184CF2">
        <w:rPr>
          <w:sz w:val="28"/>
        </w:rPr>
        <w:t>о</w:t>
      </w:r>
      <w:r w:rsidR="000979E2" w:rsidRPr="00827A85">
        <w:rPr>
          <w:sz w:val="28"/>
        </w:rPr>
        <w:t xml:space="preserve"> и направлен</w:t>
      </w:r>
      <w:r w:rsidR="00184CF2">
        <w:rPr>
          <w:sz w:val="28"/>
        </w:rPr>
        <w:t>о</w:t>
      </w:r>
      <w:r w:rsidR="000979E2" w:rsidRPr="00827A85">
        <w:rPr>
          <w:sz w:val="28"/>
        </w:rPr>
        <w:t xml:space="preserve"> в печать 51 номер,  </w:t>
      </w:r>
      <w:r w:rsidRPr="00827A85">
        <w:rPr>
          <w:sz w:val="28"/>
        </w:rPr>
        <w:t xml:space="preserve"> объемом в 8 полос формата А3. Тираж одного номера газеты </w:t>
      </w:r>
      <w:r w:rsidR="004B4D4B" w:rsidRPr="00827A85">
        <w:rPr>
          <w:sz w:val="28"/>
        </w:rPr>
        <w:t xml:space="preserve">в среднем за год </w:t>
      </w:r>
      <w:r w:rsidRPr="00827A85">
        <w:rPr>
          <w:sz w:val="28"/>
        </w:rPr>
        <w:t>состав</w:t>
      </w:r>
      <w:r w:rsidR="004B4D4B" w:rsidRPr="00827A85">
        <w:rPr>
          <w:sz w:val="28"/>
        </w:rPr>
        <w:t xml:space="preserve">ил </w:t>
      </w:r>
      <w:r w:rsidR="00C24AB9" w:rsidRPr="00827A85">
        <w:rPr>
          <w:sz w:val="28"/>
        </w:rPr>
        <w:t>11</w:t>
      </w:r>
      <w:r w:rsidR="000979E2" w:rsidRPr="00827A85">
        <w:rPr>
          <w:sz w:val="28"/>
        </w:rPr>
        <w:t>0</w:t>
      </w:r>
      <w:r w:rsidR="00C24AB9" w:rsidRPr="00827A85">
        <w:rPr>
          <w:sz w:val="28"/>
        </w:rPr>
        <w:t>0</w:t>
      </w:r>
      <w:r w:rsidRPr="00827A85">
        <w:rPr>
          <w:sz w:val="28"/>
        </w:rPr>
        <w:t xml:space="preserve"> экземпляров.</w:t>
      </w:r>
    </w:p>
    <w:p w:rsidR="002C464B" w:rsidRPr="00C24AB9" w:rsidRDefault="002C464B" w:rsidP="00C24AB9">
      <w:pPr>
        <w:jc w:val="both"/>
        <w:rPr>
          <w:sz w:val="28"/>
          <w:szCs w:val="28"/>
        </w:rPr>
      </w:pPr>
      <w:r w:rsidRPr="00766C63">
        <w:rPr>
          <w:b/>
          <w:color w:val="FF0000"/>
          <w:sz w:val="28"/>
          <w:szCs w:val="28"/>
        </w:rPr>
        <w:t xml:space="preserve">  </w:t>
      </w:r>
      <w:r w:rsidRPr="00766C63">
        <w:rPr>
          <w:b/>
          <w:sz w:val="28"/>
          <w:szCs w:val="28"/>
        </w:rPr>
        <w:t xml:space="preserve"> Раздел 1300 «Обслуживание внутреннего муниципального долга  в  20</w:t>
      </w:r>
      <w:r w:rsidR="0060067B">
        <w:rPr>
          <w:b/>
          <w:sz w:val="28"/>
          <w:szCs w:val="28"/>
        </w:rPr>
        <w:t>2</w:t>
      </w:r>
      <w:r w:rsidR="00473554">
        <w:rPr>
          <w:b/>
          <w:sz w:val="28"/>
          <w:szCs w:val="28"/>
        </w:rPr>
        <w:t>1</w:t>
      </w:r>
      <w:r w:rsidR="0060067B">
        <w:rPr>
          <w:b/>
          <w:sz w:val="28"/>
          <w:szCs w:val="28"/>
        </w:rPr>
        <w:t xml:space="preserve"> </w:t>
      </w:r>
      <w:r w:rsidRPr="00766C63">
        <w:rPr>
          <w:b/>
          <w:sz w:val="28"/>
          <w:szCs w:val="28"/>
        </w:rPr>
        <w:t>году составило-</w:t>
      </w:r>
      <w:r w:rsidR="000209AF">
        <w:rPr>
          <w:b/>
          <w:sz w:val="28"/>
          <w:szCs w:val="28"/>
        </w:rPr>
        <w:t xml:space="preserve"> 0,</w:t>
      </w:r>
      <w:r w:rsidR="005D56E2">
        <w:rPr>
          <w:b/>
          <w:sz w:val="28"/>
          <w:szCs w:val="28"/>
        </w:rPr>
        <w:t>1</w:t>
      </w:r>
      <w:r w:rsidR="000209AF">
        <w:rPr>
          <w:b/>
          <w:sz w:val="28"/>
          <w:szCs w:val="28"/>
        </w:rPr>
        <w:t>тыс</w:t>
      </w:r>
      <w:r w:rsidR="00473554">
        <w:rPr>
          <w:b/>
          <w:sz w:val="28"/>
          <w:szCs w:val="28"/>
        </w:rPr>
        <w:t>.рублей.</w:t>
      </w:r>
    </w:p>
    <w:p w:rsidR="00783E57" w:rsidRDefault="003E2247" w:rsidP="00F35EE1">
      <w:pPr>
        <w:jc w:val="both"/>
        <w:rPr>
          <w:sz w:val="28"/>
          <w:szCs w:val="28"/>
          <w:lang w:eastAsia="x-none"/>
        </w:rPr>
      </w:pPr>
      <w:r w:rsidRPr="00766C63">
        <w:rPr>
          <w:b/>
          <w:color w:val="FF0000"/>
          <w:sz w:val="28"/>
          <w:szCs w:val="28"/>
        </w:rPr>
        <w:t xml:space="preserve"> </w:t>
      </w:r>
      <w:r w:rsidRPr="00766C63">
        <w:rPr>
          <w:b/>
          <w:sz w:val="28"/>
          <w:szCs w:val="28"/>
        </w:rPr>
        <w:t xml:space="preserve"> Раздел 1</w:t>
      </w:r>
      <w:r>
        <w:rPr>
          <w:b/>
          <w:sz w:val="28"/>
          <w:szCs w:val="28"/>
        </w:rPr>
        <w:t>4</w:t>
      </w:r>
      <w:r w:rsidRPr="00766C63">
        <w:rPr>
          <w:b/>
          <w:sz w:val="28"/>
          <w:szCs w:val="28"/>
        </w:rPr>
        <w:t>00 «</w:t>
      </w:r>
      <w:r w:rsidRPr="003E2247">
        <w:rPr>
          <w:b/>
          <w:sz w:val="28"/>
          <w:szCs w:val="28"/>
        </w:rPr>
        <w:t xml:space="preserve">Межбюджетные трансферты бюджетам субъектов РФ и муниципальных образований </w:t>
      </w:r>
      <w:r w:rsidRPr="00766C63">
        <w:rPr>
          <w:b/>
          <w:sz w:val="28"/>
          <w:szCs w:val="28"/>
        </w:rPr>
        <w:t xml:space="preserve"> в  20</w:t>
      </w:r>
      <w:r w:rsidR="000209AF">
        <w:rPr>
          <w:b/>
          <w:sz w:val="28"/>
          <w:szCs w:val="28"/>
        </w:rPr>
        <w:t>2</w:t>
      </w:r>
      <w:r w:rsidR="00524CE8">
        <w:rPr>
          <w:b/>
          <w:sz w:val="28"/>
          <w:szCs w:val="28"/>
        </w:rPr>
        <w:t>1</w:t>
      </w:r>
      <w:r w:rsidR="000209AF">
        <w:rPr>
          <w:b/>
          <w:sz w:val="28"/>
          <w:szCs w:val="28"/>
        </w:rPr>
        <w:t xml:space="preserve"> </w:t>
      </w:r>
      <w:r w:rsidRPr="00766C63">
        <w:rPr>
          <w:b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расходы </w:t>
      </w:r>
      <w:r w:rsidRPr="00766C63">
        <w:rPr>
          <w:b/>
          <w:sz w:val="28"/>
          <w:szCs w:val="28"/>
        </w:rPr>
        <w:t>составил</w:t>
      </w:r>
      <w:r>
        <w:rPr>
          <w:b/>
          <w:sz w:val="28"/>
          <w:szCs w:val="28"/>
        </w:rPr>
        <w:t xml:space="preserve">и </w:t>
      </w:r>
      <w:r w:rsidR="00524CE8">
        <w:rPr>
          <w:b/>
          <w:sz w:val="28"/>
          <w:szCs w:val="28"/>
        </w:rPr>
        <w:t>48868,6</w:t>
      </w:r>
      <w:r>
        <w:rPr>
          <w:b/>
          <w:sz w:val="28"/>
          <w:szCs w:val="28"/>
        </w:rPr>
        <w:t xml:space="preserve"> тыс.рублей</w:t>
      </w:r>
      <w:r w:rsidR="005C1917">
        <w:rPr>
          <w:b/>
          <w:sz w:val="28"/>
          <w:szCs w:val="28"/>
        </w:rPr>
        <w:t>,</w:t>
      </w:r>
      <w:r w:rsidR="00F35EE1">
        <w:rPr>
          <w:b/>
          <w:sz w:val="28"/>
          <w:szCs w:val="28"/>
        </w:rPr>
        <w:t xml:space="preserve"> </w:t>
      </w:r>
      <w:r w:rsidR="00F35EE1" w:rsidRPr="00F35EE1">
        <w:rPr>
          <w:b/>
          <w:sz w:val="28"/>
          <w:szCs w:val="28"/>
          <w:lang w:eastAsia="x-none"/>
        </w:rPr>
        <w:t>в 20</w:t>
      </w:r>
      <w:r w:rsidR="00524CE8">
        <w:rPr>
          <w:b/>
          <w:sz w:val="28"/>
          <w:szCs w:val="28"/>
          <w:lang w:eastAsia="x-none"/>
        </w:rPr>
        <w:t xml:space="preserve">20 </w:t>
      </w:r>
      <w:r w:rsidR="00F35EE1" w:rsidRPr="00F35EE1">
        <w:rPr>
          <w:b/>
          <w:sz w:val="28"/>
          <w:szCs w:val="28"/>
          <w:lang w:eastAsia="x-none"/>
        </w:rPr>
        <w:t>году составил</w:t>
      </w:r>
      <w:r w:rsidR="00336CBA">
        <w:rPr>
          <w:b/>
          <w:sz w:val="28"/>
          <w:szCs w:val="28"/>
          <w:lang w:eastAsia="x-none"/>
        </w:rPr>
        <w:t>и</w:t>
      </w:r>
      <w:r w:rsidR="00F35EE1" w:rsidRPr="00F35EE1">
        <w:rPr>
          <w:b/>
          <w:sz w:val="28"/>
          <w:szCs w:val="28"/>
          <w:lang w:eastAsia="x-none"/>
        </w:rPr>
        <w:t xml:space="preserve"> </w:t>
      </w:r>
      <w:r w:rsidR="00524CE8">
        <w:rPr>
          <w:b/>
          <w:sz w:val="28"/>
          <w:szCs w:val="28"/>
          <w:lang w:eastAsia="x-none"/>
        </w:rPr>
        <w:t>42441,6</w:t>
      </w:r>
      <w:r w:rsidR="00F35EE1" w:rsidRPr="00F35EE1">
        <w:rPr>
          <w:b/>
          <w:sz w:val="28"/>
          <w:szCs w:val="28"/>
          <w:lang w:eastAsia="x-none"/>
        </w:rPr>
        <w:t xml:space="preserve"> тыс.рублей</w:t>
      </w:r>
      <w:r w:rsidR="00F35EE1" w:rsidRPr="00F35EE1">
        <w:rPr>
          <w:sz w:val="28"/>
          <w:szCs w:val="28"/>
          <w:lang w:eastAsia="x-none"/>
        </w:rPr>
        <w:t xml:space="preserve">,   доля в общем объеме расходов </w:t>
      </w:r>
      <w:r w:rsidR="00524CE8">
        <w:rPr>
          <w:sz w:val="28"/>
          <w:szCs w:val="28"/>
          <w:lang w:eastAsia="x-none"/>
        </w:rPr>
        <w:t>6,5</w:t>
      </w:r>
      <w:r w:rsidR="00E11282">
        <w:rPr>
          <w:sz w:val="28"/>
          <w:szCs w:val="28"/>
          <w:lang w:eastAsia="x-none"/>
        </w:rPr>
        <w:t xml:space="preserve"> </w:t>
      </w:r>
      <w:r w:rsidR="00F35EE1" w:rsidRPr="00F35EE1">
        <w:rPr>
          <w:sz w:val="28"/>
          <w:szCs w:val="28"/>
          <w:lang w:eastAsia="x-none"/>
        </w:rPr>
        <w:t>%.  Темп роста по сравнению с 20</w:t>
      </w:r>
      <w:r w:rsidR="00524CE8">
        <w:rPr>
          <w:sz w:val="28"/>
          <w:szCs w:val="28"/>
          <w:lang w:eastAsia="x-none"/>
        </w:rPr>
        <w:t>20</w:t>
      </w:r>
      <w:r w:rsidR="00F35EE1" w:rsidRPr="00F35EE1">
        <w:rPr>
          <w:sz w:val="28"/>
          <w:szCs w:val="28"/>
          <w:lang w:eastAsia="x-none"/>
        </w:rPr>
        <w:t xml:space="preserve"> годом составил</w:t>
      </w:r>
      <w:r w:rsidR="00F35EE1">
        <w:rPr>
          <w:sz w:val="28"/>
          <w:szCs w:val="28"/>
          <w:lang w:eastAsia="x-none"/>
        </w:rPr>
        <w:t xml:space="preserve"> </w:t>
      </w:r>
      <w:r w:rsidR="00524CE8">
        <w:rPr>
          <w:sz w:val="28"/>
          <w:szCs w:val="28"/>
          <w:lang w:eastAsia="x-none"/>
        </w:rPr>
        <w:t>115,1</w:t>
      </w:r>
      <w:r w:rsidR="00E11282">
        <w:rPr>
          <w:sz w:val="28"/>
          <w:szCs w:val="28"/>
          <w:lang w:eastAsia="x-none"/>
        </w:rPr>
        <w:t>%.</w:t>
      </w:r>
    </w:p>
    <w:p w:rsidR="00F35EE1" w:rsidRPr="00F35EE1" w:rsidRDefault="00F35EE1" w:rsidP="00F35EE1">
      <w:pPr>
        <w:jc w:val="both"/>
        <w:rPr>
          <w:sz w:val="28"/>
          <w:szCs w:val="28"/>
          <w:lang w:eastAsia="x-none"/>
        </w:rPr>
      </w:pPr>
      <w:r w:rsidRPr="00F35EE1">
        <w:rPr>
          <w:sz w:val="28"/>
          <w:szCs w:val="28"/>
          <w:lang w:eastAsia="x-none"/>
        </w:rPr>
        <w:t xml:space="preserve">        В 20</w:t>
      </w:r>
      <w:r w:rsidR="00E11282">
        <w:rPr>
          <w:sz w:val="28"/>
          <w:szCs w:val="28"/>
          <w:lang w:eastAsia="x-none"/>
        </w:rPr>
        <w:t>2</w:t>
      </w:r>
      <w:r w:rsidR="00524CE8">
        <w:rPr>
          <w:sz w:val="28"/>
          <w:szCs w:val="28"/>
          <w:lang w:eastAsia="x-none"/>
        </w:rPr>
        <w:t>1</w:t>
      </w:r>
      <w:r w:rsidRPr="00F35EE1">
        <w:rPr>
          <w:sz w:val="28"/>
          <w:szCs w:val="28"/>
          <w:lang w:eastAsia="x-none"/>
        </w:rPr>
        <w:t xml:space="preserve"> году структура межбюджетных трансфертов общего характера бюджетам сельских поселений характеризуется наличием  двух направлений, таких как :</w:t>
      </w:r>
    </w:p>
    <w:p w:rsidR="00F35EE1" w:rsidRPr="000B186E" w:rsidRDefault="00F35EE1" w:rsidP="009B7BCA">
      <w:pPr>
        <w:pStyle w:val="a3"/>
        <w:numPr>
          <w:ilvl w:val="0"/>
          <w:numId w:val="14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дотация на выравнивание уровня бюджетной обеспеченности</w:t>
      </w:r>
      <w:r w:rsidR="00E629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всего направлено 25893,9 тыс.рублей, в том числе и</w:t>
      </w: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 районного </w:t>
      </w:r>
      <w:r w:rsidR="00AD73D0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бюджета</w:t>
      </w: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629E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>20107,00  тыс.рублей и за счет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–</w:t>
      </w:r>
      <w:r w:rsidR="0007722B">
        <w:rPr>
          <w:rFonts w:ascii="Times New Roman" w:eastAsia="Times New Roman" w:hAnsi="Times New Roman" w:cs="Times New Roman"/>
          <w:sz w:val="28"/>
          <w:szCs w:val="28"/>
          <w:lang w:eastAsia="x-none"/>
        </w:rPr>
        <w:t>5786,9</w:t>
      </w:r>
      <w:r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AD73D0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35EE1" w:rsidRPr="000B186E" w:rsidRDefault="00C5537A" w:rsidP="00C5537A">
      <w:pPr>
        <w:pStyle w:val="a3"/>
        <w:numPr>
          <w:ilvl w:val="0"/>
          <w:numId w:val="14"/>
        </w:numPr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C5537A">
        <w:rPr>
          <w:rFonts w:ascii="Times New Roman" w:eastAsia="Times New Roman" w:hAnsi="Times New Roman" w:cs="Times New Roman"/>
          <w:sz w:val="28"/>
          <w:szCs w:val="28"/>
          <w:lang w:eastAsia="x-none"/>
        </w:rPr>
        <w:t>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</w:t>
      </w:r>
      <w:r w:rsidR="0007722B">
        <w:rPr>
          <w:rFonts w:ascii="Times New Roman" w:eastAsia="Times New Roman" w:hAnsi="Times New Roman" w:cs="Times New Roman"/>
          <w:sz w:val="28"/>
          <w:szCs w:val="28"/>
          <w:lang w:eastAsia="x-none"/>
        </w:rPr>
        <w:t>22974,7</w:t>
      </w:r>
      <w:r w:rsidR="00F35EE1" w:rsidRPr="000B18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тыс.рублей</w:t>
      </w:r>
      <w:r w:rsidR="00BC7B6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40AEF" w:rsidRDefault="00F35EE1" w:rsidP="00F35EE1">
      <w:pPr>
        <w:jc w:val="both"/>
        <w:rPr>
          <w:sz w:val="28"/>
          <w:szCs w:val="28"/>
          <w:lang w:eastAsia="x-none"/>
        </w:rPr>
      </w:pPr>
      <w:r w:rsidRPr="00F35EE1">
        <w:rPr>
          <w:sz w:val="28"/>
          <w:szCs w:val="28"/>
          <w:lang w:eastAsia="x-none"/>
        </w:rPr>
        <w:t xml:space="preserve">     Кроме того, межбюджетные трансферты направлялись бюджетам сельских поселений по разделам </w:t>
      </w:r>
      <w:r w:rsidR="00092773">
        <w:rPr>
          <w:sz w:val="28"/>
          <w:szCs w:val="28"/>
          <w:lang w:eastAsia="x-none"/>
        </w:rPr>
        <w:t xml:space="preserve">0300 </w:t>
      </w:r>
      <w:r w:rsidR="00092773" w:rsidRPr="007D0089">
        <w:rPr>
          <w:sz w:val="28"/>
          <w:szCs w:val="28"/>
          <w:lang w:eastAsia="x-none"/>
        </w:rPr>
        <w:t>«</w:t>
      </w:r>
      <w:r w:rsidR="00092773" w:rsidRPr="007D0089">
        <w:rPr>
          <w:sz w:val="28"/>
          <w:szCs w:val="28"/>
        </w:rPr>
        <w:t>Национальная безопасность и правоохранительная деятельность»</w:t>
      </w:r>
      <w:r w:rsidR="007D0089">
        <w:rPr>
          <w:sz w:val="28"/>
          <w:szCs w:val="28"/>
        </w:rPr>
        <w:t xml:space="preserve">, </w:t>
      </w:r>
      <w:r w:rsidRPr="00F35EE1">
        <w:rPr>
          <w:sz w:val="28"/>
          <w:szCs w:val="28"/>
          <w:lang w:eastAsia="x-none"/>
        </w:rPr>
        <w:t xml:space="preserve">0400 «Национальная экономика», 0500 ««Жилищно-коммунальное </w:t>
      </w:r>
      <w:r w:rsidRPr="00F35EE1">
        <w:rPr>
          <w:sz w:val="28"/>
          <w:szCs w:val="28"/>
          <w:lang w:eastAsia="x-none"/>
        </w:rPr>
        <w:lastRenderedPageBreak/>
        <w:t xml:space="preserve">хозяйство»,0800  «Культура, кинематография», на компенсацию дополнительных расходов, возникших в результате решений, принятых </w:t>
      </w:r>
      <w:r w:rsidR="0007722B">
        <w:rPr>
          <w:sz w:val="28"/>
          <w:szCs w:val="28"/>
          <w:lang w:eastAsia="x-none"/>
        </w:rPr>
        <w:t>органами власти другого уровней</w:t>
      </w:r>
      <w:r w:rsidRPr="00F35EE1">
        <w:rPr>
          <w:sz w:val="28"/>
          <w:szCs w:val="28"/>
          <w:lang w:eastAsia="x-none"/>
        </w:rPr>
        <w:t>, и на осуществление части полномочий по решению вопросов местного значения в соответствии с заключенными  соглашениями о передаче полномочий.</w:t>
      </w:r>
    </w:p>
    <w:p w:rsidR="00BE10CB" w:rsidRDefault="000A5717" w:rsidP="007C0719">
      <w:pPr>
        <w:jc w:val="both"/>
        <w:rPr>
          <w:rFonts w:cs="Calibri"/>
          <w:b/>
          <w:sz w:val="28"/>
          <w:szCs w:val="28"/>
        </w:rPr>
      </w:pPr>
      <w:r w:rsidRPr="000A5717">
        <w:rPr>
          <w:i/>
          <w:sz w:val="28"/>
          <w:szCs w:val="28"/>
        </w:rPr>
        <w:t>Данные в разрезе сельских поселений по исполнению межбюджетных трансфертов, направленных по данному разделу,  приведены</w:t>
      </w:r>
      <w:r w:rsidR="00BE10CB" w:rsidRPr="00C60D4E">
        <w:rPr>
          <w:i/>
          <w:sz w:val="28"/>
          <w:szCs w:val="28"/>
        </w:rPr>
        <w:t xml:space="preserve"> в </w:t>
      </w:r>
      <w:r w:rsidR="00BE10CB">
        <w:rPr>
          <w:i/>
          <w:sz w:val="28"/>
          <w:szCs w:val="28"/>
        </w:rPr>
        <w:t xml:space="preserve">приложении </w:t>
      </w:r>
      <w:r w:rsidR="00BE10CB" w:rsidRPr="00C60D4E">
        <w:rPr>
          <w:i/>
          <w:sz w:val="28"/>
          <w:szCs w:val="28"/>
        </w:rPr>
        <w:t>№2</w:t>
      </w:r>
      <w:r w:rsidR="00BE10CB">
        <w:rPr>
          <w:i/>
          <w:sz w:val="28"/>
          <w:szCs w:val="28"/>
        </w:rPr>
        <w:t xml:space="preserve"> к пояснительной записке</w:t>
      </w:r>
      <w:r w:rsidR="00BE10CB">
        <w:rPr>
          <w:rFonts w:cs="Calibri"/>
          <w:b/>
          <w:sz w:val="28"/>
          <w:szCs w:val="28"/>
        </w:rPr>
        <w:t xml:space="preserve"> </w:t>
      </w:r>
    </w:p>
    <w:p w:rsidR="00BE10CB" w:rsidRDefault="00BE10CB" w:rsidP="007C0719">
      <w:pPr>
        <w:jc w:val="both"/>
        <w:rPr>
          <w:rFonts w:cs="Calibri"/>
          <w:b/>
          <w:sz w:val="28"/>
          <w:szCs w:val="28"/>
        </w:rPr>
      </w:pPr>
    </w:p>
    <w:p w:rsidR="00686C0E" w:rsidRPr="00686C0E" w:rsidRDefault="00686C0E" w:rsidP="00686C0E">
      <w:pPr>
        <w:jc w:val="both"/>
        <w:rPr>
          <w:i/>
          <w:sz w:val="28"/>
          <w:szCs w:val="28"/>
        </w:rPr>
      </w:pPr>
      <w:r w:rsidRPr="00686C0E"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Кроме того</w:t>
      </w:r>
      <w:r w:rsidRPr="00686C0E">
        <w:rPr>
          <w:i/>
          <w:sz w:val="28"/>
          <w:szCs w:val="28"/>
        </w:rPr>
        <w:t xml:space="preserve">, в приложении № 6 к пояснительной записке имеется информация об </w:t>
      </w:r>
      <w:r w:rsidRPr="00686C0E">
        <w:rPr>
          <w:i/>
        </w:rPr>
        <w:t xml:space="preserve"> </w:t>
      </w:r>
      <w:r w:rsidRPr="00686C0E">
        <w:rPr>
          <w:i/>
          <w:sz w:val="28"/>
          <w:szCs w:val="28"/>
        </w:rPr>
        <w:t>исполнении бюджетных ассигнований  на реализацию муниципальных программ  и непрограммных расходов  муниципального образования</w:t>
      </w:r>
      <w:r>
        <w:rPr>
          <w:i/>
          <w:sz w:val="28"/>
          <w:szCs w:val="28"/>
        </w:rPr>
        <w:t xml:space="preserve"> </w:t>
      </w:r>
      <w:r w:rsidRPr="00686C0E">
        <w:rPr>
          <w:i/>
          <w:sz w:val="28"/>
          <w:szCs w:val="28"/>
        </w:rPr>
        <w:t>"Онгудайский район" за 2021 год.</w:t>
      </w:r>
    </w:p>
    <w:p w:rsidR="00686C0E" w:rsidRPr="00686C0E" w:rsidRDefault="00686C0E" w:rsidP="00686C0E">
      <w:pPr>
        <w:rPr>
          <w:i/>
        </w:rPr>
      </w:pPr>
    </w:p>
    <w:p w:rsidR="002C464B" w:rsidRDefault="002C464B" w:rsidP="002C464B">
      <w:pPr>
        <w:jc w:val="both"/>
        <w:rPr>
          <w:sz w:val="28"/>
          <w:szCs w:val="28"/>
        </w:rPr>
      </w:pPr>
    </w:p>
    <w:p w:rsidR="00211F8F" w:rsidRPr="0093380B" w:rsidRDefault="00211F8F" w:rsidP="0093380B">
      <w:pPr>
        <w:ind w:right="-30"/>
        <w:rPr>
          <w:sz w:val="28"/>
          <w:szCs w:val="28"/>
        </w:rPr>
      </w:pPr>
    </w:p>
    <w:p w:rsidR="00211F8F" w:rsidRPr="00211F8F" w:rsidRDefault="00211F8F" w:rsidP="00211F8F">
      <w:pPr>
        <w:ind w:right="-30"/>
        <w:jc w:val="both"/>
        <w:rPr>
          <w:sz w:val="28"/>
          <w:szCs w:val="28"/>
        </w:rPr>
      </w:pPr>
      <w:r w:rsidRPr="00211F8F">
        <w:rPr>
          <w:sz w:val="28"/>
          <w:szCs w:val="28"/>
        </w:rPr>
        <w:t>Начальник Управления</w:t>
      </w:r>
      <w:r w:rsidR="00B759B1">
        <w:rPr>
          <w:sz w:val="28"/>
          <w:szCs w:val="28"/>
        </w:rPr>
        <w:t xml:space="preserve"> </w:t>
      </w:r>
      <w:r w:rsidR="00686C0E">
        <w:rPr>
          <w:sz w:val="28"/>
          <w:szCs w:val="28"/>
        </w:rPr>
        <w:t>финансов</w:t>
      </w:r>
      <w:r w:rsidRPr="00211F8F">
        <w:rPr>
          <w:sz w:val="28"/>
          <w:szCs w:val="28"/>
        </w:rPr>
        <w:t xml:space="preserve">                                  </w:t>
      </w:r>
      <w:r w:rsidR="00610B95">
        <w:rPr>
          <w:sz w:val="28"/>
          <w:szCs w:val="28"/>
        </w:rPr>
        <w:t xml:space="preserve">    </w:t>
      </w:r>
      <w:r w:rsidR="00B759B1">
        <w:rPr>
          <w:sz w:val="28"/>
          <w:szCs w:val="28"/>
        </w:rPr>
        <w:t xml:space="preserve">               </w:t>
      </w:r>
      <w:r w:rsidRPr="00211F8F">
        <w:rPr>
          <w:sz w:val="28"/>
          <w:szCs w:val="28"/>
        </w:rPr>
        <w:t>Р.М.Рыжкина</w:t>
      </w:r>
    </w:p>
    <w:p w:rsidR="00164B06" w:rsidRDefault="00164B06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p w:rsidR="002D32F9" w:rsidRDefault="002D32F9"/>
    <w:sectPr w:rsidR="002D32F9" w:rsidSect="00CC3BA1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BBD"/>
    <w:multiLevelType w:val="hybridMultilevel"/>
    <w:tmpl w:val="9D4CD54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7A7"/>
    <w:multiLevelType w:val="hybridMultilevel"/>
    <w:tmpl w:val="FE78F80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67D8"/>
    <w:multiLevelType w:val="hybridMultilevel"/>
    <w:tmpl w:val="491043D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7104"/>
    <w:multiLevelType w:val="hybridMultilevel"/>
    <w:tmpl w:val="94CAAB5C"/>
    <w:lvl w:ilvl="0" w:tplc="F200A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268F"/>
    <w:multiLevelType w:val="hybridMultilevel"/>
    <w:tmpl w:val="0F2EAD0A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1111"/>
    <w:multiLevelType w:val="hybridMultilevel"/>
    <w:tmpl w:val="31DE6CF6"/>
    <w:lvl w:ilvl="0" w:tplc="B1E077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644D7A"/>
    <w:multiLevelType w:val="hybridMultilevel"/>
    <w:tmpl w:val="BFA0DE2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4F614B"/>
    <w:multiLevelType w:val="hybridMultilevel"/>
    <w:tmpl w:val="26249154"/>
    <w:lvl w:ilvl="0" w:tplc="7A48B3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FC2D46"/>
    <w:multiLevelType w:val="hybridMultilevel"/>
    <w:tmpl w:val="147AEEFA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57B1745"/>
    <w:multiLevelType w:val="hybridMultilevel"/>
    <w:tmpl w:val="AA04E6DC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8F21584"/>
    <w:multiLevelType w:val="hybridMultilevel"/>
    <w:tmpl w:val="A69E7EC8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07FA6"/>
    <w:multiLevelType w:val="hybridMultilevel"/>
    <w:tmpl w:val="67BAAC20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E54CB6"/>
    <w:multiLevelType w:val="hybridMultilevel"/>
    <w:tmpl w:val="792CF436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106FF"/>
    <w:multiLevelType w:val="hybridMultilevel"/>
    <w:tmpl w:val="838653A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991"/>
    <w:multiLevelType w:val="hybridMultilevel"/>
    <w:tmpl w:val="3EFCBB7A"/>
    <w:lvl w:ilvl="0" w:tplc="83CA4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80B5A"/>
    <w:multiLevelType w:val="hybridMultilevel"/>
    <w:tmpl w:val="66AC51E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62FDF"/>
    <w:multiLevelType w:val="hybridMultilevel"/>
    <w:tmpl w:val="6526E07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D7166"/>
    <w:multiLevelType w:val="hybridMultilevel"/>
    <w:tmpl w:val="39D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66EFC"/>
    <w:multiLevelType w:val="hybridMultilevel"/>
    <w:tmpl w:val="ED30D51E"/>
    <w:lvl w:ilvl="0" w:tplc="67E8BE30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7B0707D"/>
    <w:multiLevelType w:val="hybridMultilevel"/>
    <w:tmpl w:val="99946B8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4341"/>
    <w:multiLevelType w:val="hybridMultilevel"/>
    <w:tmpl w:val="B0DC828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976FDF"/>
    <w:multiLevelType w:val="hybridMultilevel"/>
    <w:tmpl w:val="34341184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7F43C6"/>
    <w:multiLevelType w:val="hybridMultilevel"/>
    <w:tmpl w:val="8A86982C"/>
    <w:lvl w:ilvl="0" w:tplc="90BAA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3E5A44"/>
    <w:multiLevelType w:val="hybridMultilevel"/>
    <w:tmpl w:val="EFC03604"/>
    <w:lvl w:ilvl="0" w:tplc="D44E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17529EA"/>
    <w:multiLevelType w:val="hybridMultilevel"/>
    <w:tmpl w:val="0C1E1AEA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384426A"/>
    <w:multiLevelType w:val="hybridMultilevel"/>
    <w:tmpl w:val="AEE8ABA8"/>
    <w:lvl w:ilvl="0" w:tplc="B1E07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B93192"/>
    <w:multiLevelType w:val="hybridMultilevel"/>
    <w:tmpl w:val="CC069FB4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83819"/>
    <w:multiLevelType w:val="hybridMultilevel"/>
    <w:tmpl w:val="A70AC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60F4C1B"/>
    <w:multiLevelType w:val="hybridMultilevel"/>
    <w:tmpl w:val="1294FF0C"/>
    <w:lvl w:ilvl="0" w:tplc="0419000F">
      <w:start w:val="4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9">
    <w:nsid w:val="579118E8"/>
    <w:multiLevelType w:val="hybridMultilevel"/>
    <w:tmpl w:val="865C116C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5AFC4C35"/>
    <w:multiLevelType w:val="hybridMultilevel"/>
    <w:tmpl w:val="DB5E5608"/>
    <w:lvl w:ilvl="0" w:tplc="68888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43543F"/>
    <w:multiLevelType w:val="hybridMultilevel"/>
    <w:tmpl w:val="95EAB19A"/>
    <w:lvl w:ilvl="0" w:tplc="B1E0773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5FAC2445"/>
    <w:multiLevelType w:val="hybridMultilevel"/>
    <w:tmpl w:val="333E5F84"/>
    <w:lvl w:ilvl="0" w:tplc="B1E0773A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3">
    <w:nsid w:val="608A6A5B"/>
    <w:multiLevelType w:val="hybridMultilevel"/>
    <w:tmpl w:val="C1E2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D5BF7"/>
    <w:multiLevelType w:val="hybridMultilevel"/>
    <w:tmpl w:val="DFD8166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D0471"/>
    <w:multiLevelType w:val="hybridMultilevel"/>
    <w:tmpl w:val="EAB02570"/>
    <w:lvl w:ilvl="0" w:tplc="68888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F3374"/>
    <w:multiLevelType w:val="hybridMultilevel"/>
    <w:tmpl w:val="1EA893E4"/>
    <w:lvl w:ilvl="0" w:tplc="B1E077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67B25FD8"/>
    <w:multiLevelType w:val="hybridMultilevel"/>
    <w:tmpl w:val="279E5A8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578A2"/>
    <w:multiLevelType w:val="hybridMultilevel"/>
    <w:tmpl w:val="55284724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F01FD"/>
    <w:multiLevelType w:val="hybridMultilevel"/>
    <w:tmpl w:val="FFD2E996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25A63"/>
    <w:multiLevelType w:val="hybridMultilevel"/>
    <w:tmpl w:val="0F4C207C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73A6B"/>
    <w:multiLevelType w:val="hybridMultilevel"/>
    <w:tmpl w:val="E440FE9C"/>
    <w:lvl w:ilvl="0" w:tplc="B1E07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7761D6"/>
    <w:multiLevelType w:val="hybridMultilevel"/>
    <w:tmpl w:val="4DE82720"/>
    <w:lvl w:ilvl="0" w:tplc="B1E07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86C18"/>
    <w:multiLevelType w:val="hybridMultilevel"/>
    <w:tmpl w:val="37F891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DDC299C"/>
    <w:multiLevelType w:val="hybridMultilevel"/>
    <w:tmpl w:val="0170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5"/>
  </w:num>
  <w:num w:numId="4">
    <w:abstractNumId w:val="12"/>
  </w:num>
  <w:num w:numId="5">
    <w:abstractNumId w:val="30"/>
  </w:num>
  <w:num w:numId="6">
    <w:abstractNumId w:val="14"/>
  </w:num>
  <w:num w:numId="7">
    <w:abstractNumId w:val="26"/>
  </w:num>
  <w:num w:numId="8">
    <w:abstractNumId w:val="11"/>
  </w:num>
  <w:num w:numId="9">
    <w:abstractNumId w:val="37"/>
  </w:num>
  <w:num w:numId="10">
    <w:abstractNumId w:val="36"/>
  </w:num>
  <w:num w:numId="11">
    <w:abstractNumId w:val="5"/>
  </w:num>
  <w:num w:numId="12">
    <w:abstractNumId w:val="34"/>
  </w:num>
  <w:num w:numId="13">
    <w:abstractNumId w:val="8"/>
  </w:num>
  <w:num w:numId="14">
    <w:abstractNumId w:val="42"/>
  </w:num>
  <w:num w:numId="15">
    <w:abstractNumId w:val="28"/>
  </w:num>
  <w:num w:numId="16">
    <w:abstractNumId w:val="20"/>
  </w:num>
  <w:num w:numId="17">
    <w:abstractNumId w:val="23"/>
  </w:num>
  <w:num w:numId="18">
    <w:abstractNumId w:val="32"/>
  </w:num>
  <w:num w:numId="19">
    <w:abstractNumId w:val="40"/>
  </w:num>
  <w:num w:numId="20">
    <w:abstractNumId w:val="22"/>
  </w:num>
  <w:num w:numId="21">
    <w:abstractNumId w:val="16"/>
  </w:num>
  <w:num w:numId="22">
    <w:abstractNumId w:val="13"/>
  </w:num>
  <w:num w:numId="23">
    <w:abstractNumId w:val="41"/>
  </w:num>
  <w:num w:numId="24">
    <w:abstractNumId w:val="27"/>
  </w:num>
  <w:num w:numId="25">
    <w:abstractNumId w:val="10"/>
  </w:num>
  <w:num w:numId="26">
    <w:abstractNumId w:val="31"/>
  </w:num>
  <w:num w:numId="27">
    <w:abstractNumId w:val="4"/>
  </w:num>
  <w:num w:numId="28">
    <w:abstractNumId w:val="21"/>
  </w:num>
  <w:num w:numId="29">
    <w:abstractNumId w:val="25"/>
  </w:num>
  <w:num w:numId="30">
    <w:abstractNumId w:val="0"/>
  </w:num>
  <w:num w:numId="31">
    <w:abstractNumId w:val="17"/>
  </w:num>
  <w:num w:numId="32">
    <w:abstractNumId w:val="29"/>
  </w:num>
  <w:num w:numId="33">
    <w:abstractNumId w:val="19"/>
  </w:num>
  <w:num w:numId="34">
    <w:abstractNumId w:val="6"/>
  </w:num>
  <w:num w:numId="35">
    <w:abstractNumId w:val="1"/>
  </w:num>
  <w:num w:numId="36">
    <w:abstractNumId w:val="39"/>
  </w:num>
  <w:num w:numId="37">
    <w:abstractNumId w:val="15"/>
  </w:num>
  <w:num w:numId="38">
    <w:abstractNumId w:val="18"/>
  </w:num>
  <w:num w:numId="39">
    <w:abstractNumId w:val="7"/>
  </w:num>
  <w:num w:numId="40">
    <w:abstractNumId w:val="9"/>
  </w:num>
  <w:num w:numId="41">
    <w:abstractNumId w:val="2"/>
  </w:num>
  <w:num w:numId="42">
    <w:abstractNumId w:val="38"/>
  </w:num>
  <w:num w:numId="43">
    <w:abstractNumId w:val="44"/>
  </w:num>
  <w:num w:numId="44">
    <w:abstractNumId w:val="43"/>
  </w:num>
  <w:num w:numId="4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B"/>
    <w:rsid w:val="000014F8"/>
    <w:rsid w:val="0000388A"/>
    <w:rsid w:val="0000407A"/>
    <w:rsid w:val="00004C5A"/>
    <w:rsid w:val="00004F54"/>
    <w:rsid w:val="00005CF7"/>
    <w:rsid w:val="00006C4E"/>
    <w:rsid w:val="00010BCF"/>
    <w:rsid w:val="00011128"/>
    <w:rsid w:val="00011184"/>
    <w:rsid w:val="000113D7"/>
    <w:rsid w:val="000128D0"/>
    <w:rsid w:val="000138BE"/>
    <w:rsid w:val="00013F75"/>
    <w:rsid w:val="000143DB"/>
    <w:rsid w:val="00017649"/>
    <w:rsid w:val="000209AF"/>
    <w:rsid w:val="00026534"/>
    <w:rsid w:val="00026600"/>
    <w:rsid w:val="00026C96"/>
    <w:rsid w:val="0003010A"/>
    <w:rsid w:val="00030253"/>
    <w:rsid w:val="0003047C"/>
    <w:rsid w:val="00032DC1"/>
    <w:rsid w:val="00032E83"/>
    <w:rsid w:val="000333D3"/>
    <w:rsid w:val="0003620E"/>
    <w:rsid w:val="000405C1"/>
    <w:rsid w:val="00041856"/>
    <w:rsid w:val="0004498D"/>
    <w:rsid w:val="000458EA"/>
    <w:rsid w:val="00046A34"/>
    <w:rsid w:val="00046DD1"/>
    <w:rsid w:val="00047157"/>
    <w:rsid w:val="000473A7"/>
    <w:rsid w:val="00047545"/>
    <w:rsid w:val="00047B09"/>
    <w:rsid w:val="000503AA"/>
    <w:rsid w:val="000529EE"/>
    <w:rsid w:val="00053B88"/>
    <w:rsid w:val="000544FA"/>
    <w:rsid w:val="00054704"/>
    <w:rsid w:val="00060693"/>
    <w:rsid w:val="00060718"/>
    <w:rsid w:val="00060C8F"/>
    <w:rsid w:val="00061B69"/>
    <w:rsid w:val="00061D1F"/>
    <w:rsid w:val="000621C0"/>
    <w:rsid w:val="000641A9"/>
    <w:rsid w:val="0006422C"/>
    <w:rsid w:val="000658D1"/>
    <w:rsid w:val="00065CE2"/>
    <w:rsid w:val="00067F7F"/>
    <w:rsid w:val="00070F5E"/>
    <w:rsid w:val="0007184E"/>
    <w:rsid w:val="00072F9B"/>
    <w:rsid w:val="0007342E"/>
    <w:rsid w:val="00073B53"/>
    <w:rsid w:val="0007596D"/>
    <w:rsid w:val="0007627F"/>
    <w:rsid w:val="0007722B"/>
    <w:rsid w:val="00081B1E"/>
    <w:rsid w:val="00084367"/>
    <w:rsid w:val="00087397"/>
    <w:rsid w:val="000879D6"/>
    <w:rsid w:val="0009041F"/>
    <w:rsid w:val="00091F98"/>
    <w:rsid w:val="00092773"/>
    <w:rsid w:val="00092B7C"/>
    <w:rsid w:val="00093611"/>
    <w:rsid w:val="0009478E"/>
    <w:rsid w:val="00095BA8"/>
    <w:rsid w:val="00096BED"/>
    <w:rsid w:val="00096CE7"/>
    <w:rsid w:val="000979E2"/>
    <w:rsid w:val="000A0DEE"/>
    <w:rsid w:val="000A2F79"/>
    <w:rsid w:val="000A3334"/>
    <w:rsid w:val="000A5717"/>
    <w:rsid w:val="000A573E"/>
    <w:rsid w:val="000A58D0"/>
    <w:rsid w:val="000A5A5E"/>
    <w:rsid w:val="000A785A"/>
    <w:rsid w:val="000A7A25"/>
    <w:rsid w:val="000B186E"/>
    <w:rsid w:val="000B52BF"/>
    <w:rsid w:val="000B624D"/>
    <w:rsid w:val="000B65C1"/>
    <w:rsid w:val="000B78CF"/>
    <w:rsid w:val="000B7935"/>
    <w:rsid w:val="000C0B65"/>
    <w:rsid w:val="000C29F0"/>
    <w:rsid w:val="000C2E65"/>
    <w:rsid w:val="000C3093"/>
    <w:rsid w:val="000C5619"/>
    <w:rsid w:val="000C5745"/>
    <w:rsid w:val="000C5B41"/>
    <w:rsid w:val="000C6CBE"/>
    <w:rsid w:val="000D0DC6"/>
    <w:rsid w:val="000D149C"/>
    <w:rsid w:val="000D1C3C"/>
    <w:rsid w:val="000D2520"/>
    <w:rsid w:val="000D4F7D"/>
    <w:rsid w:val="000D5840"/>
    <w:rsid w:val="000D5DF9"/>
    <w:rsid w:val="000E0BED"/>
    <w:rsid w:val="000E1379"/>
    <w:rsid w:val="000E1CD6"/>
    <w:rsid w:val="000E287D"/>
    <w:rsid w:val="000E2F6B"/>
    <w:rsid w:val="000E32A3"/>
    <w:rsid w:val="000E53E3"/>
    <w:rsid w:val="000E6F60"/>
    <w:rsid w:val="000F243E"/>
    <w:rsid w:val="000F4664"/>
    <w:rsid w:val="000F5B6F"/>
    <w:rsid w:val="000F639B"/>
    <w:rsid w:val="001000C4"/>
    <w:rsid w:val="00100709"/>
    <w:rsid w:val="00103DFE"/>
    <w:rsid w:val="00106F70"/>
    <w:rsid w:val="001077B9"/>
    <w:rsid w:val="00110174"/>
    <w:rsid w:val="0011098D"/>
    <w:rsid w:val="00111300"/>
    <w:rsid w:val="001127E9"/>
    <w:rsid w:val="00112FD9"/>
    <w:rsid w:val="00113FF0"/>
    <w:rsid w:val="00114181"/>
    <w:rsid w:val="00115A6E"/>
    <w:rsid w:val="001209AF"/>
    <w:rsid w:val="00120BD9"/>
    <w:rsid w:val="001227A4"/>
    <w:rsid w:val="001247C5"/>
    <w:rsid w:val="00124F4D"/>
    <w:rsid w:val="00126332"/>
    <w:rsid w:val="00127D81"/>
    <w:rsid w:val="00130879"/>
    <w:rsid w:val="00130F55"/>
    <w:rsid w:val="001333D7"/>
    <w:rsid w:val="00134D41"/>
    <w:rsid w:val="00135B5C"/>
    <w:rsid w:val="00137621"/>
    <w:rsid w:val="00137779"/>
    <w:rsid w:val="0015097C"/>
    <w:rsid w:val="00154B5B"/>
    <w:rsid w:val="00155E90"/>
    <w:rsid w:val="001569AB"/>
    <w:rsid w:val="00157666"/>
    <w:rsid w:val="001609F2"/>
    <w:rsid w:val="001610A4"/>
    <w:rsid w:val="00161634"/>
    <w:rsid w:val="00161A15"/>
    <w:rsid w:val="00162465"/>
    <w:rsid w:val="00164B06"/>
    <w:rsid w:val="001655E9"/>
    <w:rsid w:val="00166B26"/>
    <w:rsid w:val="00171A5D"/>
    <w:rsid w:val="00173921"/>
    <w:rsid w:val="00173E2E"/>
    <w:rsid w:val="00174C5B"/>
    <w:rsid w:val="00175307"/>
    <w:rsid w:val="001758B7"/>
    <w:rsid w:val="001763F7"/>
    <w:rsid w:val="0017711A"/>
    <w:rsid w:val="00180422"/>
    <w:rsid w:val="001807B7"/>
    <w:rsid w:val="001821E7"/>
    <w:rsid w:val="00182766"/>
    <w:rsid w:val="00182935"/>
    <w:rsid w:val="00183D43"/>
    <w:rsid w:val="00184CF2"/>
    <w:rsid w:val="00185CFC"/>
    <w:rsid w:val="00186B78"/>
    <w:rsid w:val="0018791C"/>
    <w:rsid w:val="0019316D"/>
    <w:rsid w:val="00194F6B"/>
    <w:rsid w:val="001A02B4"/>
    <w:rsid w:val="001A141E"/>
    <w:rsid w:val="001A363D"/>
    <w:rsid w:val="001A3D5F"/>
    <w:rsid w:val="001A59B8"/>
    <w:rsid w:val="001A65D3"/>
    <w:rsid w:val="001A67D3"/>
    <w:rsid w:val="001A7049"/>
    <w:rsid w:val="001A7A55"/>
    <w:rsid w:val="001A7A70"/>
    <w:rsid w:val="001B1FD4"/>
    <w:rsid w:val="001B4356"/>
    <w:rsid w:val="001B5132"/>
    <w:rsid w:val="001B6711"/>
    <w:rsid w:val="001B7149"/>
    <w:rsid w:val="001C1746"/>
    <w:rsid w:val="001C181C"/>
    <w:rsid w:val="001C2535"/>
    <w:rsid w:val="001C2885"/>
    <w:rsid w:val="001C35EC"/>
    <w:rsid w:val="001C5709"/>
    <w:rsid w:val="001C6171"/>
    <w:rsid w:val="001C7E82"/>
    <w:rsid w:val="001C7F50"/>
    <w:rsid w:val="001D0400"/>
    <w:rsid w:val="001D1EBE"/>
    <w:rsid w:val="001D2BB2"/>
    <w:rsid w:val="001D3D7B"/>
    <w:rsid w:val="001D49FE"/>
    <w:rsid w:val="001D5053"/>
    <w:rsid w:val="001D6182"/>
    <w:rsid w:val="001D7224"/>
    <w:rsid w:val="001E27D9"/>
    <w:rsid w:val="001E2B18"/>
    <w:rsid w:val="001E4A93"/>
    <w:rsid w:val="001E74C1"/>
    <w:rsid w:val="001F1EBF"/>
    <w:rsid w:val="001F34D0"/>
    <w:rsid w:val="001F6F56"/>
    <w:rsid w:val="00200B50"/>
    <w:rsid w:val="00204134"/>
    <w:rsid w:val="0020751C"/>
    <w:rsid w:val="002115C7"/>
    <w:rsid w:val="00211F8F"/>
    <w:rsid w:val="00212360"/>
    <w:rsid w:val="00213B57"/>
    <w:rsid w:val="00215942"/>
    <w:rsid w:val="002166E3"/>
    <w:rsid w:val="00217893"/>
    <w:rsid w:val="00217DC9"/>
    <w:rsid w:val="00217FD0"/>
    <w:rsid w:val="00220F4D"/>
    <w:rsid w:val="00222474"/>
    <w:rsid w:val="00225A9D"/>
    <w:rsid w:val="00226E60"/>
    <w:rsid w:val="00230227"/>
    <w:rsid w:val="0023040C"/>
    <w:rsid w:val="00230AED"/>
    <w:rsid w:val="00230EE1"/>
    <w:rsid w:val="002323EB"/>
    <w:rsid w:val="002328C5"/>
    <w:rsid w:val="00232B92"/>
    <w:rsid w:val="00237DD8"/>
    <w:rsid w:val="002430A8"/>
    <w:rsid w:val="00243824"/>
    <w:rsid w:val="00243F28"/>
    <w:rsid w:val="00244B58"/>
    <w:rsid w:val="00246228"/>
    <w:rsid w:val="00246DEB"/>
    <w:rsid w:val="00247BA2"/>
    <w:rsid w:val="00250979"/>
    <w:rsid w:val="002509D9"/>
    <w:rsid w:val="00250BE9"/>
    <w:rsid w:val="002515FE"/>
    <w:rsid w:val="00256937"/>
    <w:rsid w:val="00257C72"/>
    <w:rsid w:val="002614DF"/>
    <w:rsid w:val="00262263"/>
    <w:rsid w:val="00264D54"/>
    <w:rsid w:val="00266A3E"/>
    <w:rsid w:val="00270531"/>
    <w:rsid w:val="0027153D"/>
    <w:rsid w:val="00273477"/>
    <w:rsid w:val="00273886"/>
    <w:rsid w:val="00274B1E"/>
    <w:rsid w:val="00276B60"/>
    <w:rsid w:val="002836CE"/>
    <w:rsid w:val="0028633C"/>
    <w:rsid w:val="002907DE"/>
    <w:rsid w:val="00293271"/>
    <w:rsid w:val="00293645"/>
    <w:rsid w:val="002964C2"/>
    <w:rsid w:val="002969EA"/>
    <w:rsid w:val="002A0CB1"/>
    <w:rsid w:val="002A1564"/>
    <w:rsid w:val="002A21D2"/>
    <w:rsid w:val="002A6179"/>
    <w:rsid w:val="002B01F5"/>
    <w:rsid w:val="002B248A"/>
    <w:rsid w:val="002B3063"/>
    <w:rsid w:val="002B46A8"/>
    <w:rsid w:val="002B4C5D"/>
    <w:rsid w:val="002B63E3"/>
    <w:rsid w:val="002B6AF2"/>
    <w:rsid w:val="002B6E96"/>
    <w:rsid w:val="002B7743"/>
    <w:rsid w:val="002C2A92"/>
    <w:rsid w:val="002C3821"/>
    <w:rsid w:val="002C4380"/>
    <w:rsid w:val="002C464B"/>
    <w:rsid w:val="002C60B8"/>
    <w:rsid w:val="002C7BD7"/>
    <w:rsid w:val="002D25D4"/>
    <w:rsid w:val="002D3175"/>
    <w:rsid w:val="002D32F9"/>
    <w:rsid w:val="002D5D7C"/>
    <w:rsid w:val="002D5FB8"/>
    <w:rsid w:val="002D72C2"/>
    <w:rsid w:val="002D7FC4"/>
    <w:rsid w:val="002E1963"/>
    <w:rsid w:val="002E27D3"/>
    <w:rsid w:val="002E2C78"/>
    <w:rsid w:val="002E71E8"/>
    <w:rsid w:val="002F10F9"/>
    <w:rsid w:val="002F1843"/>
    <w:rsid w:val="002F1F9C"/>
    <w:rsid w:val="002F3C93"/>
    <w:rsid w:val="002F44DC"/>
    <w:rsid w:val="002F494D"/>
    <w:rsid w:val="002F4D4C"/>
    <w:rsid w:val="00300185"/>
    <w:rsid w:val="003015F9"/>
    <w:rsid w:val="00302F5F"/>
    <w:rsid w:val="003037CF"/>
    <w:rsid w:val="00305051"/>
    <w:rsid w:val="00305AB7"/>
    <w:rsid w:val="003067A5"/>
    <w:rsid w:val="003079C6"/>
    <w:rsid w:val="003135F5"/>
    <w:rsid w:val="003147B2"/>
    <w:rsid w:val="003153CE"/>
    <w:rsid w:val="003161B2"/>
    <w:rsid w:val="00321199"/>
    <w:rsid w:val="00322DFE"/>
    <w:rsid w:val="003236C5"/>
    <w:rsid w:val="00323F3C"/>
    <w:rsid w:val="00324140"/>
    <w:rsid w:val="00324A74"/>
    <w:rsid w:val="00324B59"/>
    <w:rsid w:val="0032592A"/>
    <w:rsid w:val="00325FD1"/>
    <w:rsid w:val="00326520"/>
    <w:rsid w:val="00333F70"/>
    <w:rsid w:val="003345C3"/>
    <w:rsid w:val="00336CBA"/>
    <w:rsid w:val="00337EC7"/>
    <w:rsid w:val="003408FD"/>
    <w:rsid w:val="0034348F"/>
    <w:rsid w:val="00343538"/>
    <w:rsid w:val="003459FC"/>
    <w:rsid w:val="00346ABD"/>
    <w:rsid w:val="0035031E"/>
    <w:rsid w:val="00352EC5"/>
    <w:rsid w:val="00356904"/>
    <w:rsid w:val="00360CC8"/>
    <w:rsid w:val="00361DD2"/>
    <w:rsid w:val="003626EA"/>
    <w:rsid w:val="00362C84"/>
    <w:rsid w:val="00364C25"/>
    <w:rsid w:val="00364D23"/>
    <w:rsid w:val="00365129"/>
    <w:rsid w:val="00366E77"/>
    <w:rsid w:val="00367879"/>
    <w:rsid w:val="00370D0A"/>
    <w:rsid w:val="00371269"/>
    <w:rsid w:val="00373C1A"/>
    <w:rsid w:val="00374DAD"/>
    <w:rsid w:val="00376CBC"/>
    <w:rsid w:val="00377E0F"/>
    <w:rsid w:val="00380DBF"/>
    <w:rsid w:val="00383CA6"/>
    <w:rsid w:val="00383D97"/>
    <w:rsid w:val="00384B3F"/>
    <w:rsid w:val="003850C7"/>
    <w:rsid w:val="00385F6C"/>
    <w:rsid w:val="003876F8"/>
    <w:rsid w:val="0039156F"/>
    <w:rsid w:val="003950DC"/>
    <w:rsid w:val="003961AA"/>
    <w:rsid w:val="003A04DE"/>
    <w:rsid w:val="003A08A3"/>
    <w:rsid w:val="003A2A37"/>
    <w:rsid w:val="003A3423"/>
    <w:rsid w:val="003A3532"/>
    <w:rsid w:val="003A792B"/>
    <w:rsid w:val="003B0A79"/>
    <w:rsid w:val="003B158C"/>
    <w:rsid w:val="003B1611"/>
    <w:rsid w:val="003B289F"/>
    <w:rsid w:val="003B36BD"/>
    <w:rsid w:val="003B3D59"/>
    <w:rsid w:val="003B541B"/>
    <w:rsid w:val="003B68D7"/>
    <w:rsid w:val="003C0B5D"/>
    <w:rsid w:val="003C2589"/>
    <w:rsid w:val="003C42EF"/>
    <w:rsid w:val="003C55B9"/>
    <w:rsid w:val="003C5CE3"/>
    <w:rsid w:val="003C64F7"/>
    <w:rsid w:val="003D2525"/>
    <w:rsid w:val="003D420A"/>
    <w:rsid w:val="003D57CA"/>
    <w:rsid w:val="003D65D2"/>
    <w:rsid w:val="003D7C3A"/>
    <w:rsid w:val="003D7F9B"/>
    <w:rsid w:val="003E1435"/>
    <w:rsid w:val="003E1548"/>
    <w:rsid w:val="003E20C9"/>
    <w:rsid w:val="003E2247"/>
    <w:rsid w:val="003E593C"/>
    <w:rsid w:val="003F08BF"/>
    <w:rsid w:val="003F27AC"/>
    <w:rsid w:val="003F39A6"/>
    <w:rsid w:val="003F56C2"/>
    <w:rsid w:val="003F5941"/>
    <w:rsid w:val="003F681E"/>
    <w:rsid w:val="00401F6F"/>
    <w:rsid w:val="00406884"/>
    <w:rsid w:val="00406AB9"/>
    <w:rsid w:val="0041116E"/>
    <w:rsid w:val="0041123D"/>
    <w:rsid w:val="00413BC4"/>
    <w:rsid w:val="00413E99"/>
    <w:rsid w:val="00414BB2"/>
    <w:rsid w:val="00415765"/>
    <w:rsid w:val="00415FCE"/>
    <w:rsid w:val="004160C0"/>
    <w:rsid w:val="00417550"/>
    <w:rsid w:val="004258B7"/>
    <w:rsid w:val="004264E7"/>
    <w:rsid w:val="0042659F"/>
    <w:rsid w:val="00426D1D"/>
    <w:rsid w:val="00427A5A"/>
    <w:rsid w:val="00430215"/>
    <w:rsid w:val="00430E32"/>
    <w:rsid w:val="00431892"/>
    <w:rsid w:val="004334E7"/>
    <w:rsid w:val="004338B5"/>
    <w:rsid w:val="00434B2C"/>
    <w:rsid w:val="004357CF"/>
    <w:rsid w:val="00435F12"/>
    <w:rsid w:val="00436208"/>
    <w:rsid w:val="00436D23"/>
    <w:rsid w:val="0043755C"/>
    <w:rsid w:val="0044077D"/>
    <w:rsid w:val="00443865"/>
    <w:rsid w:val="00444694"/>
    <w:rsid w:val="00444D75"/>
    <w:rsid w:val="00445C93"/>
    <w:rsid w:val="00450037"/>
    <w:rsid w:val="0045186A"/>
    <w:rsid w:val="00451F31"/>
    <w:rsid w:val="00451FE9"/>
    <w:rsid w:val="0045374C"/>
    <w:rsid w:val="004538B9"/>
    <w:rsid w:val="00454BB9"/>
    <w:rsid w:val="00455C8A"/>
    <w:rsid w:val="0045656D"/>
    <w:rsid w:val="00456933"/>
    <w:rsid w:val="004606DC"/>
    <w:rsid w:val="0046079B"/>
    <w:rsid w:val="004612DC"/>
    <w:rsid w:val="0046235D"/>
    <w:rsid w:val="00467B3D"/>
    <w:rsid w:val="00471CBC"/>
    <w:rsid w:val="00472422"/>
    <w:rsid w:val="00473554"/>
    <w:rsid w:val="00473E3F"/>
    <w:rsid w:val="004779D4"/>
    <w:rsid w:val="004779DB"/>
    <w:rsid w:val="00480EA4"/>
    <w:rsid w:val="00483AC9"/>
    <w:rsid w:val="00484CF8"/>
    <w:rsid w:val="004919FA"/>
    <w:rsid w:val="0049227A"/>
    <w:rsid w:val="0049363D"/>
    <w:rsid w:val="00493B78"/>
    <w:rsid w:val="00494014"/>
    <w:rsid w:val="00494606"/>
    <w:rsid w:val="00494658"/>
    <w:rsid w:val="004946D9"/>
    <w:rsid w:val="0049550E"/>
    <w:rsid w:val="00495707"/>
    <w:rsid w:val="00495A8B"/>
    <w:rsid w:val="00495CDF"/>
    <w:rsid w:val="004973DB"/>
    <w:rsid w:val="004A0213"/>
    <w:rsid w:val="004A0445"/>
    <w:rsid w:val="004A09B9"/>
    <w:rsid w:val="004A0AF0"/>
    <w:rsid w:val="004A0E95"/>
    <w:rsid w:val="004A1E0F"/>
    <w:rsid w:val="004A4511"/>
    <w:rsid w:val="004A5D5C"/>
    <w:rsid w:val="004A63BF"/>
    <w:rsid w:val="004A7B63"/>
    <w:rsid w:val="004B28F9"/>
    <w:rsid w:val="004B3D39"/>
    <w:rsid w:val="004B41BC"/>
    <w:rsid w:val="004B47B8"/>
    <w:rsid w:val="004B4D4B"/>
    <w:rsid w:val="004B6EC9"/>
    <w:rsid w:val="004C043F"/>
    <w:rsid w:val="004C2696"/>
    <w:rsid w:val="004C33F4"/>
    <w:rsid w:val="004C4AB4"/>
    <w:rsid w:val="004C571E"/>
    <w:rsid w:val="004C5AEC"/>
    <w:rsid w:val="004C5C4B"/>
    <w:rsid w:val="004C7A38"/>
    <w:rsid w:val="004D0E7C"/>
    <w:rsid w:val="004D1321"/>
    <w:rsid w:val="004D1E56"/>
    <w:rsid w:val="004D2474"/>
    <w:rsid w:val="004D40DD"/>
    <w:rsid w:val="004D4112"/>
    <w:rsid w:val="004D4D29"/>
    <w:rsid w:val="004D4FAA"/>
    <w:rsid w:val="004E0305"/>
    <w:rsid w:val="004E1631"/>
    <w:rsid w:val="004E3F10"/>
    <w:rsid w:val="004E4138"/>
    <w:rsid w:val="004F0017"/>
    <w:rsid w:val="004F0408"/>
    <w:rsid w:val="004F0E3B"/>
    <w:rsid w:val="004F174C"/>
    <w:rsid w:val="004F2D5B"/>
    <w:rsid w:val="004F2E01"/>
    <w:rsid w:val="004F5612"/>
    <w:rsid w:val="004F628B"/>
    <w:rsid w:val="004F6A71"/>
    <w:rsid w:val="004F74FC"/>
    <w:rsid w:val="004F7B74"/>
    <w:rsid w:val="00501EDF"/>
    <w:rsid w:val="005024EA"/>
    <w:rsid w:val="00503F05"/>
    <w:rsid w:val="005063B3"/>
    <w:rsid w:val="00506E4C"/>
    <w:rsid w:val="00510D93"/>
    <w:rsid w:val="00515FC8"/>
    <w:rsid w:val="0052160A"/>
    <w:rsid w:val="00522989"/>
    <w:rsid w:val="00524CE8"/>
    <w:rsid w:val="005257DB"/>
    <w:rsid w:val="00530FDD"/>
    <w:rsid w:val="0053446B"/>
    <w:rsid w:val="0053463E"/>
    <w:rsid w:val="00534DE4"/>
    <w:rsid w:val="005355E0"/>
    <w:rsid w:val="0053629A"/>
    <w:rsid w:val="005370AB"/>
    <w:rsid w:val="00541CE6"/>
    <w:rsid w:val="00541ED5"/>
    <w:rsid w:val="00542F0C"/>
    <w:rsid w:val="00544214"/>
    <w:rsid w:val="00546302"/>
    <w:rsid w:val="005468EA"/>
    <w:rsid w:val="00547282"/>
    <w:rsid w:val="00547630"/>
    <w:rsid w:val="00547F74"/>
    <w:rsid w:val="0055184B"/>
    <w:rsid w:val="0055197E"/>
    <w:rsid w:val="00551CF7"/>
    <w:rsid w:val="00551D18"/>
    <w:rsid w:val="005520D5"/>
    <w:rsid w:val="0055353F"/>
    <w:rsid w:val="00554804"/>
    <w:rsid w:val="00555BBA"/>
    <w:rsid w:val="00556212"/>
    <w:rsid w:val="00557030"/>
    <w:rsid w:val="005577A1"/>
    <w:rsid w:val="005611BD"/>
    <w:rsid w:val="005633D5"/>
    <w:rsid w:val="00563C63"/>
    <w:rsid w:val="00564468"/>
    <w:rsid w:val="00564B1D"/>
    <w:rsid w:val="005676B2"/>
    <w:rsid w:val="00570D80"/>
    <w:rsid w:val="00572B18"/>
    <w:rsid w:val="00576A80"/>
    <w:rsid w:val="00576ACB"/>
    <w:rsid w:val="0057755F"/>
    <w:rsid w:val="00580810"/>
    <w:rsid w:val="00580B3A"/>
    <w:rsid w:val="00582372"/>
    <w:rsid w:val="0058378C"/>
    <w:rsid w:val="00583941"/>
    <w:rsid w:val="005840E3"/>
    <w:rsid w:val="0058423F"/>
    <w:rsid w:val="00584AFD"/>
    <w:rsid w:val="00584DB3"/>
    <w:rsid w:val="00586C56"/>
    <w:rsid w:val="00586DFF"/>
    <w:rsid w:val="00586E9F"/>
    <w:rsid w:val="00590890"/>
    <w:rsid w:val="005914C5"/>
    <w:rsid w:val="005922AA"/>
    <w:rsid w:val="00593C48"/>
    <w:rsid w:val="00594154"/>
    <w:rsid w:val="005A1F68"/>
    <w:rsid w:val="005A21FF"/>
    <w:rsid w:val="005A3554"/>
    <w:rsid w:val="005A4D65"/>
    <w:rsid w:val="005A4EFE"/>
    <w:rsid w:val="005B13E8"/>
    <w:rsid w:val="005B339E"/>
    <w:rsid w:val="005B3DA7"/>
    <w:rsid w:val="005B42E7"/>
    <w:rsid w:val="005B47B9"/>
    <w:rsid w:val="005B54F2"/>
    <w:rsid w:val="005C1917"/>
    <w:rsid w:val="005C3377"/>
    <w:rsid w:val="005C7CB9"/>
    <w:rsid w:val="005D0139"/>
    <w:rsid w:val="005D121A"/>
    <w:rsid w:val="005D1436"/>
    <w:rsid w:val="005D3D77"/>
    <w:rsid w:val="005D3E30"/>
    <w:rsid w:val="005D40FB"/>
    <w:rsid w:val="005D56E2"/>
    <w:rsid w:val="005D74EA"/>
    <w:rsid w:val="005E1A66"/>
    <w:rsid w:val="005E1A6D"/>
    <w:rsid w:val="005E2616"/>
    <w:rsid w:val="005E3151"/>
    <w:rsid w:val="005E3E8D"/>
    <w:rsid w:val="005E5B86"/>
    <w:rsid w:val="005E61D0"/>
    <w:rsid w:val="005E7C9F"/>
    <w:rsid w:val="005F44DF"/>
    <w:rsid w:val="005F5E66"/>
    <w:rsid w:val="005F6ABD"/>
    <w:rsid w:val="00600092"/>
    <w:rsid w:val="0060067B"/>
    <w:rsid w:val="00600957"/>
    <w:rsid w:val="006059D2"/>
    <w:rsid w:val="00605C5A"/>
    <w:rsid w:val="0060602E"/>
    <w:rsid w:val="00607805"/>
    <w:rsid w:val="00610B95"/>
    <w:rsid w:val="0061194B"/>
    <w:rsid w:val="00613342"/>
    <w:rsid w:val="00613381"/>
    <w:rsid w:val="006146B2"/>
    <w:rsid w:val="00614CCD"/>
    <w:rsid w:val="0061744D"/>
    <w:rsid w:val="006228C3"/>
    <w:rsid w:val="00623036"/>
    <w:rsid w:val="0062575D"/>
    <w:rsid w:val="00626926"/>
    <w:rsid w:val="0062768B"/>
    <w:rsid w:val="00627BA1"/>
    <w:rsid w:val="006307EA"/>
    <w:rsid w:val="00631547"/>
    <w:rsid w:val="0063162B"/>
    <w:rsid w:val="006322D3"/>
    <w:rsid w:val="00634B77"/>
    <w:rsid w:val="006364F5"/>
    <w:rsid w:val="00640642"/>
    <w:rsid w:val="006448F1"/>
    <w:rsid w:val="00647055"/>
    <w:rsid w:val="0064712C"/>
    <w:rsid w:val="0065080E"/>
    <w:rsid w:val="00653244"/>
    <w:rsid w:val="0065538F"/>
    <w:rsid w:val="00655750"/>
    <w:rsid w:val="006562C7"/>
    <w:rsid w:val="00656CE5"/>
    <w:rsid w:val="00660B7D"/>
    <w:rsid w:val="006610B6"/>
    <w:rsid w:val="00664620"/>
    <w:rsid w:val="0066481C"/>
    <w:rsid w:val="00664D64"/>
    <w:rsid w:val="006657DC"/>
    <w:rsid w:val="00665D3E"/>
    <w:rsid w:val="00666DED"/>
    <w:rsid w:val="00666E6F"/>
    <w:rsid w:val="00670064"/>
    <w:rsid w:val="0067150E"/>
    <w:rsid w:val="00671C79"/>
    <w:rsid w:val="00671CC9"/>
    <w:rsid w:val="00671CE5"/>
    <w:rsid w:val="00675930"/>
    <w:rsid w:val="006805E0"/>
    <w:rsid w:val="0068107C"/>
    <w:rsid w:val="0068144F"/>
    <w:rsid w:val="00683C64"/>
    <w:rsid w:val="006859A9"/>
    <w:rsid w:val="00686C0E"/>
    <w:rsid w:val="00687699"/>
    <w:rsid w:val="0069117C"/>
    <w:rsid w:val="00697CE9"/>
    <w:rsid w:val="00697FD9"/>
    <w:rsid w:val="006A1604"/>
    <w:rsid w:val="006A195D"/>
    <w:rsid w:val="006A2223"/>
    <w:rsid w:val="006A2A41"/>
    <w:rsid w:val="006A38C7"/>
    <w:rsid w:val="006B006D"/>
    <w:rsid w:val="006B040D"/>
    <w:rsid w:val="006B04DC"/>
    <w:rsid w:val="006B0EA8"/>
    <w:rsid w:val="006B1AC8"/>
    <w:rsid w:val="006B2855"/>
    <w:rsid w:val="006B2C60"/>
    <w:rsid w:val="006B5416"/>
    <w:rsid w:val="006B5E86"/>
    <w:rsid w:val="006B641E"/>
    <w:rsid w:val="006B6DB5"/>
    <w:rsid w:val="006B747C"/>
    <w:rsid w:val="006B7C51"/>
    <w:rsid w:val="006B7E03"/>
    <w:rsid w:val="006C0430"/>
    <w:rsid w:val="006C0FAF"/>
    <w:rsid w:val="006C17FA"/>
    <w:rsid w:val="006C2168"/>
    <w:rsid w:val="006C488F"/>
    <w:rsid w:val="006C55FF"/>
    <w:rsid w:val="006C60C1"/>
    <w:rsid w:val="006C663B"/>
    <w:rsid w:val="006C75C9"/>
    <w:rsid w:val="006C7749"/>
    <w:rsid w:val="006C7ECA"/>
    <w:rsid w:val="006D01B4"/>
    <w:rsid w:val="006D094C"/>
    <w:rsid w:val="006D1193"/>
    <w:rsid w:val="006D4169"/>
    <w:rsid w:val="006D4582"/>
    <w:rsid w:val="006D5B44"/>
    <w:rsid w:val="006D5E03"/>
    <w:rsid w:val="006D72D2"/>
    <w:rsid w:val="006D72D6"/>
    <w:rsid w:val="006D7452"/>
    <w:rsid w:val="006D7966"/>
    <w:rsid w:val="006E1826"/>
    <w:rsid w:val="006E1E7C"/>
    <w:rsid w:val="006E2142"/>
    <w:rsid w:val="006E285E"/>
    <w:rsid w:val="006E29C6"/>
    <w:rsid w:val="006E3216"/>
    <w:rsid w:val="006E4538"/>
    <w:rsid w:val="006E49B7"/>
    <w:rsid w:val="006E547C"/>
    <w:rsid w:val="006F139C"/>
    <w:rsid w:val="006F16A5"/>
    <w:rsid w:val="006F2CA9"/>
    <w:rsid w:val="006F3E40"/>
    <w:rsid w:val="006F4AE7"/>
    <w:rsid w:val="00700BF3"/>
    <w:rsid w:val="00701BD3"/>
    <w:rsid w:val="007052E9"/>
    <w:rsid w:val="00705B69"/>
    <w:rsid w:val="00706F74"/>
    <w:rsid w:val="00707547"/>
    <w:rsid w:val="0071497A"/>
    <w:rsid w:val="00717B28"/>
    <w:rsid w:val="00720E8B"/>
    <w:rsid w:val="0072508D"/>
    <w:rsid w:val="00730800"/>
    <w:rsid w:val="007313B1"/>
    <w:rsid w:val="00731F98"/>
    <w:rsid w:val="00734B3F"/>
    <w:rsid w:val="00735D2A"/>
    <w:rsid w:val="00736712"/>
    <w:rsid w:val="00736CD9"/>
    <w:rsid w:val="00737EB3"/>
    <w:rsid w:val="00740AEF"/>
    <w:rsid w:val="00743752"/>
    <w:rsid w:val="00743A5F"/>
    <w:rsid w:val="00744378"/>
    <w:rsid w:val="00745008"/>
    <w:rsid w:val="0074581C"/>
    <w:rsid w:val="00745D66"/>
    <w:rsid w:val="0074620B"/>
    <w:rsid w:val="007509A9"/>
    <w:rsid w:val="00750FC2"/>
    <w:rsid w:val="00752020"/>
    <w:rsid w:val="00752266"/>
    <w:rsid w:val="007527A8"/>
    <w:rsid w:val="0075329A"/>
    <w:rsid w:val="00754EB8"/>
    <w:rsid w:val="00756A55"/>
    <w:rsid w:val="007578B6"/>
    <w:rsid w:val="007610AD"/>
    <w:rsid w:val="00761416"/>
    <w:rsid w:val="007616E9"/>
    <w:rsid w:val="007669D2"/>
    <w:rsid w:val="00766CA1"/>
    <w:rsid w:val="00767567"/>
    <w:rsid w:val="00770728"/>
    <w:rsid w:val="00771F34"/>
    <w:rsid w:val="00772B54"/>
    <w:rsid w:val="00773A2B"/>
    <w:rsid w:val="007741FF"/>
    <w:rsid w:val="0077510A"/>
    <w:rsid w:val="00775D07"/>
    <w:rsid w:val="00776E10"/>
    <w:rsid w:val="00781BDF"/>
    <w:rsid w:val="00781E65"/>
    <w:rsid w:val="00782A56"/>
    <w:rsid w:val="00783E57"/>
    <w:rsid w:val="007844C5"/>
    <w:rsid w:val="00784B3A"/>
    <w:rsid w:val="00786F01"/>
    <w:rsid w:val="007872A0"/>
    <w:rsid w:val="007902C2"/>
    <w:rsid w:val="007911B9"/>
    <w:rsid w:val="00791601"/>
    <w:rsid w:val="00792F38"/>
    <w:rsid w:val="00793F45"/>
    <w:rsid w:val="00794808"/>
    <w:rsid w:val="00794F4D"/>
    <w:rsid w:val="00795628"/>
    <w:rsid w:val="007A15D2"/>
    <w:rsid w:val="007A430C"/>
    <w:rsid w:val="007A5932"/>
    <w:rsid w:val="007A5DAE"/>
    <w:rsid w:val="007A5DE2"/>
    <w:rsid w:val="007A6508"/>
    <w:rsid w:val="007A6B07"/>
    <w:rsid w:val="007A7B4E"/>
    <w:rsid w:val="007B0EB2"/>
    <w:rsid w:val="007B226D"/>
    <w:rsid w:val="007B6501"/>
    <w:rsid w:val="007C0719"/>
    <w:rsid w:val="007C07B6"/>
    <w:rsid w:val="007C0A21"/>
    <w:rsid w:val="007C0BAE"/>
    <w:rsid w:val="007D0089"/>
    <w:rsid w:val="007D0449"/>
    <w:rsid w:val="007D0886"/>
    <w:rsid w:val="007D10D0"/>
    <w:rsid w:val="007D3202"/>
    <w:rsid w:val="007D46AE"/>
    <w:rsid w:val="007D7F2E"/>
    <w:rsid w:val="007E2CEB"/>
    <w:rsid w:val="007E325E"/>
    <w:rsid w:val="007E4972"/>
    <w:rsid w:val="007E53ED"/>
    <w:rsid w:val="007E657D"/>
    <w:rsid w:val="007E686C"/>
    <w:rsid w:val="007F3070"/>
    <w:rsid w:val="007F3515"/>
    <w:rsid w:val="007F3D2C"/>
    <w:rsid w:val="007F5A4C"/>
    <w:rsid w:val="00802C4A"/>
    <w:rsid w:val="00804ED1"/>
    <w:rsid w:val="00806F39"/>
    <w:rsid w:val="00807B04"/>
    <w:rsid w:val="008118FC"/>
    <w:rsid w:val="00812C62"/>
    <w:rsid w:val="0081541E"/>
    <w:rsid w:val="00815E39"/>
    <w:rsid w:val="00816FB6"/>
    <w:rsid w:val="008216F7"/>
    <w:rsid w:val="00822A05"/>
    <w:rsid w:val="00823FC5"/>
    <w:rsid w:val="00827A85"/>
    <w:rsid w:val="008307B9"/>
    <w:rsid w:val="00833C43"/>
    <w:rsid w:val="00840C2D"/>
    <w:rsid w:val="0084351E"/>
    <w:rsid w:val="00843CDA"/>
    <w:rsid w:val="00844BE8"/>
    <w:rsid w:val="00845C9D"/>
    <w:rsid w:val="008472CD"/>
    <w:rsid w:val="00850C04"/>
    <w:rsid w:val="00852BEE"/>
    <w:rsid w:val="00852C25"/>
    <w:rsid w:val="008534CE"/>
    <w:rsid w:val="0085364E"/>
    <w:rsid w:val="00854331"/>
    <w:rsid w:val="0085500F"/>
    <w:rsid w:val="00855A4A"/>
    <w:rsid w:val="00855F33"/>
    <w:rsid w:val="008570C1"/>
    <w:rsid w:val="00860066"/>
    <w:rsid w:val="008600EA"/>
    <w:rsid w:val="00860287"/>
    <w:rsid w:val="008618E6"/>
    <w:rsid w:val="008642D2"/>
    <w:rsid w:val="00864458"/>
    <w:rsid w:val="00864D61"/>
    <w:rsid w:val="008651BC"/>
    <w:rsid w:val="008663F4"/>
    <w:rsid w:val="00870F29"/>
    <w:rsid w:val="00871092"/>
    <w:rsid w:val="00880BB7"/>
    <w:rsid w:val="00880C35"/>
    <w:rsid w:val="00880E80"/>
    <w:rsid w:val="00882C42"/>
    <w:rsid w:val="00882CE0"/>
    <w:rsid w:val="00882DA1"/>
    <w:rsid w:val="00883565"/>
    <w:rsid w:val="00884A89"/>
    <w:rsid w:val="0088658B"/>
    <w:rsid w:val="00890A8E"/>
    <w:rsid w:val="008917E1"/>
    <w:rsid w:val="00892499"/>
    <w:rsid w:val="00896931"/>
    <w:rsid w:val="00896F0E"/>
    <w:rsid w:val="008A2B86"/>
    <w:rsid w:val="008A4D09"/>
    <w:rsid w:val="008A4EF5"/>
    <w:rsid w:val="008A6D70"/>
    <w:rsid w:val="008B039A"/>
    <w:rsid w:val="008B2567"/>
    <w:rsid w:val="008B46AE"/>
    <w:rsid w:val="008B5414"/>
    <w:rsid w:val="008B6EED"/>
    <w:rsid w:val="008C1EA4"/>
    <w:rsid w:val="008C26F9"/>
    <w:rsid w:val="008C2FB6"/>
    <w:rsid w:val="008C3454"/>
    <w:rsid w:val="008C3745"/>
    <w:rsid w:val="008C385A"/>
    <w:rsid w:val="008C512D"/>
    <w:rsid w:val="008C523A"/>
    <w:rsid w:val="008C747D"/>
    <w:rsid w:val="008D00C2"/>
    <w:rsid w:val="008D043F"/>
    <w:rsid w:val="008D054B"/>
    <w:rsid w:val="008D0DC4"/>
    <w:rsid w:val="008D1AA9"/>
    <w:rsid w:val="008D349E"/>
    <w:rsid w:val="008D4CFE"/>
    <w:rsid w:val="008D4FF2"/>
    <w:rsid w:val="008D5BFA"/>
    <w:rsid w:val="008D5E66"/>
    <w:rsid w:val="008D78CB"/>
    <w:rsid w:val="008E1909"/>
    <w:rsid w:val="008E3396"/>
    <w:rsid w:val="008E64DC"/>
    <w:rsid w:val="008E797D"/>
    <w:rsid w:val="008F1449"/>
    <w:rsid w:val="008F21B1"/>
    <w:rsid w:val="008F278F"/>
    <w:rsid w:val="008F3818"/>
    <w:rsid w:val="008F3ADF"/>
    <w:rsid w:val="008F4765"/>
    <w:rsid w:val="008F7D17"/>
    <w:rsid w:val="009028DC"/>
    <w:rsid w:val="00902BB8"/>
    <w:rsid w:val="00905686"/>
    <w:rsid w:val="00906A76"/>
    <w:rsid w:val="00907601"/>
    <w:rsid w:val="00910525"/>
    <w:rsid w:val="0091103B"/>
    <w:rsid w:val="00912B2C"/>
    <w:rsid w:val="0091466A"/>
    <w:rsid w:val="00914B3E"/>
    <w:rsid w:val="00915F53"/>
    <w:rsid w:val="00916056"/>
    <w:rsid w:val="0091679B"/>
    <w:rsid w:val="00917AD5"/>
    <w:rsid w:val="00917EA6"/>
    <w:rsid w:val="00924C01"/>
    <w:rsid w:val="009258F8"/>
    <w:rsid w:val="00926549"/>
    <w:rsid w:val="0092770E"/>
    <w:rsid w:val="00930180"/>
    <w:rsid w:val="0093058E"/>
    <w:rsid w:val="00930CB9"/>
    <w:rsid w:val="00932CE9"/>
    <w:rsid w:val="0093380B"/>
    <w:rsid w:val="00935F2D"/>
    <w:rsid w:val="0093620E"/>
    <w:rsid w:val="00936B64"/>
    <w:rsid w:val="00936F21"/>
    <w:rsid w:val="00937C18"/>
    <w:rsid w:val="009402DF"/>
    <w:rsid w:val="00942DBE"/>
    <w:rsid w:val="00945576"/>
    <w:rsid w:val="009466B6"/>
    <w:rsid w:val="00947161"/>
    <w:rsid w:val="00952CB5"/>
    <w:rsid w:val="00952E12"/>
    <w:rsid w:val="00953E20"/>
    <w:rsid w:val="00957E84"/>
    <w:rsid w:val="0096139A"/>
    <w:rsid w:val="00962454"/>
    <w:rsid w:val="00963EFD"/>
    <w:rsid w:val="009643E7"/>
    <w:rsid w:val="00964E8C"/>
    <w:rsid w:val="00965A36"/>
    <w:rsid w:val="009664D7"/>
    <w:rsid w:val="009665C4"/>
    <w:rsid w:val="00967613"/>
    <w:rsid w:val="009704F6"/>
    <w:rsid w:val="009727BE"/>
    <w:rsid w:val="009731BB"/>
    <w:rsid w:val="0097565D"/>
    <w:rsid w:val="009776FC"/>
    <w:rsid w:val="009813CD"/>
    <w:rsid w:val="009814CC"/>
    <w:rsid w:val="009825A3"/>
    <w:rsid w:val="00982AF2"/>
    <w:rsid w:val="00982B7C"/>
    <w:rsid w:val="00983A01"/>
    <w:rsid w:val="00990127"/>
    <w:rsid w:val="00990210"/>
    <w:rsid w:val="00990A4C"/>
    <w:rsid w:val="00991214"/>
    <w:rsid w:val="00991A17"/>
    <w:rsid w:val="00991A56"/>
    <w:rsid w:val="00992FB7"/>
    <w:rsid w:val="009937FD"/>
    <w:rsid w:val="009947A2"/>
    <w:rsid w:val="00994987"/>
    <w:rsid w:val="009957E0"/>
    <w:rsid w:val="00996842"/>
    <w:rsid w:val="00996EA9"/>
    <w:rsid w:val="00996FA5"/>
    <w:rsid w:val="00997910"/>
    <w:rsid w:val="009A0962"/>
    <w:rsid w:val="009A0D02"/>
    <w:rsid w:val="009A48A2"/>
    <w:rsid w:val="009A5DB1"/>
    <w:rsid w:val="009A6469"/>
    <w:rsid w:val="009A7C91"/>
    <w:rsid w:val="009B37FD"/>
    <w:rsid w:val="009B3CC3"/>
    <w:rsid w:val="009B4A3A"/>
    <w:rsid w:val="009B6D46"/>
    <w:rsid w:val="009B6F24"/>
    <w:rsid w:val="009B7BCA"/>
    <w:rsid w:val="009C1F4C"/>
    <w:rsid w:val="009C252B"/>
    <w:rsid w:val="009C2BF0"/>
    <w:rsid w:val="009C4611"/>
    <w:rsid w:val="009C4FCF"/>
    <w:rsid w:val="009C54C8"/>
    <w:rsid w:val="009C58A9"/>
    <w:rsid w:val="009C58AF"/>
    <w:rsid w:val="009C6ED6"/>
    <w:rsid w:val="009C7B9E"/>
    <w:rsid w:val="009C7CB1"/>
    <w:rsid w:val="009D0989"/>
    <w:rsid w:val="009D21C5"/>
    <w:rsid w:val="009D2517"/>
    <w:rsid w:val="009D2605"/>
    <w:rsid w:val="009D3B31"/>
    <w:rsid w:val="009D3D12"/>
    <w:rsid w:val="009D55A4"/>
    <w:rsid w:val="009E000C"/>
    <w:rsid w:val="009E0016"/>
    <w:rsid w:val="009E1529"/>
    <w:rsid w:val="009E17C3"/>
    <w:rsid w:val="009E34B9"/>
    <w:rsid w:val="009E3619"/>
    <w:rsid w:val="009E4E3E"/>
    <w:rsid w:val="009E5156"/>
    <w:rsid w:val="009E5212"/>
    <w:rsid w:val="009F105F"/>
    <w:rsid w:val="009F1C4D"/>
    <w:rsid w:val="009F24E1"/>
    <w:rsid w:val="009F28D8"/>
    <w:rsid w:val="009F427C"/>
    <w:rsid w:val="009F522D"/>
    <w:rsid w:val="009F632A"/>
    <w:rsid w:val="009F69A4"/>
    <w:rsid w:val="009F6D71"/>
    <w:rsid w:val="009F7C98"/>
    <w:rsid w:val="00A00309"/>
    <w:rsid w:val="00A007EE"/>
    <w:rsid w:val="00A01875"/>
    <w:rsid w:val="00A01B0E"/>
    <w:rsid w:val="00A0444C"/>
    <w:rsid w:val="00A04A53"/>
    <w:rsid w:val="00A0776C"/>
    <w:rsid w:val="00A11B90"/>
    <w:rsid w:val="00A11BEE"/>
    <w:rsid w:val="00A13274"/>
    <w:rsid w:val="00A138B3"/>
    <w:rsid w:val="00A13A02"/>
    <w:rsid w:val="00A142AD"/>
    <w:rsid w:val="00A14A32"/>
    <w:rsid w:val="00A1516C"/>
    <w:rsid w:val="00A157CA"/>
    <w:rsid w:val="00A15A96"/>
    <w:rsid w:val="00A160A5"/>
    <w:rsid w:val="00A16C51"/>
    <w:rsid w:val="00A17252"/>
    <w:rsid w:val="00A17C98"/>
    <w:rsid w:val="00A2048E"/>
    <w:rsid w:val="00A2051D"/>
    <w:rsid w:val="00A22232"/>
    <w:rsid w:val="00A243BC"/>
    <w:rsid w:val="00A2590D"/>
    <w:rsid w:val="00A26B90"/>
    <w:rsid w:val="00A27DDE"/>
    <w:rsid w:val="00A30659"/>
    <w:rsid w:val="00A325F5"/>
    <w:rsid w:val="00A335F6"/>
    <w:rsid w:val="00A33E6A"/>
    <w:rsid w:val="00A343D8"/>
    <w:rsid w:val="00A35019"/>
    <w:rsid w:val="00A35086"/>
    <w:rsid w:val="00A35604"/>
    <w:rsid w:val="00A35FD4"/>
    <w:rsid w:val="00A404D1"/>
    <w:rsid w:val="00A40E24"/>
    <w:rsid w:val="00A419E7"/>
    <w:rsid w:val="00A42AB7"/>
    <w:rsid w:val="00A42C2C"/>
    <w:rsid w:val="00A42DD4"/>
    <w:rsid w:val="00A43A44"/>
    <w:rsid w:val="00A44221"/>
    <w:rsid w:val="00A46084"/>
    <w:rsid w:val="00A47174"/>
    <w:rsid w:val="00A47590"/>
    <w:rsid w:val="00A517E4"/>
    <w:rsid w:val="00A5197D"/>
    <w:rsid w:val="00A52CAE"/>
    <w:rsid w:val="00A54235"/>
    <w:rsid w:val="00A5441A"/>
    <w:rsid w:val="00A55547"/>
    <w:rsid w:val="00A562DB"/>
    <w:rsid w:val="00A5678F"/>
    <w:rsid w:val="00A57266"/>
    <w:rsid w:val="00A57C78"/>
    <w:rsid w:val="00A63ABA"/>
    <w:rsid w:val="00A64E93"/>
    <w:rsid w:val="00A66592"/>
    <w:rsid w:val="00A6661D"/>
    <w:rsid w:val="00A71D7F"/>
    <w:rsid w:val="00A71F19"/>
    <w:rsid w:val="00A7506A"/>
    <w:rsid w:val="00A75327"/>
    <w:rsid w:val="00A75339"/>
    <w:rsid w:val="00A7633A"/>
    <w:rsid w:val="00A7651B"/>
    <w:rsid w:val="00A77A1A"/>
    <w:rsid w:val="00A77A49"/>
    <w:rsid w:val="00A77EF5"/>
    <w:rsid w:val="00A77FFB"/>
    <w:rsid w:val="00A80E74"/>
    <w:rsid w:val="00A819AE"/>
    <w:rsid w:val="00A820C2"/>
    <w:rsid w:val="00A84427"/>
    <w:rsid w:val="00A86B40"/>
    <w:rsid w:val="00A904E1"/>
    <w:rsid w:val="00A90834"/>
    <w:rsid w:val="00A91867"/>
    <w:rsid w:val="00A91E90"/>
    <w:rsid w:val="00A93451"/>
    <w:rsid w:val="00A949CC"/>
    <w:rsid w:val="00A94FAC"/>
    <w:rsid w:val="00A958BB"/>
    <w:rsid w:val="00A96E5D"/>
    <w:rsid w:val="00AA2FF5"/>
    <w:rsid w:val="00AA5361"/>
    <w:rsid w:val="00AA6CF4"/>
    <w:rsid w:val="00AB12C2"/>
    <w:rsid w:val="00AB2F1A"/>
    <w:rsid w:val="00AB35A9"/>
    <w:rsid w:val="00AB3916"/>
    <w:rsid w:val="00AB4CA6"/>
    <w:rsid w:val="00AB536E"/>
    <w:rsid w:val="00AB7176"/>
    <w:rsid w:val="00AB76F4"/>
    <w:rsid w:val="00AC1A4B"/>
    <w:rsid w:val="00AC2816"/>
    <w:rsid w:val="00AC28C0"/>
    <w:rsid w:val="00AC327B"/>
    <w:rsid w:val="00AC3658"/>
    <w:rsid w:val="00AC3677"/>
    <w:rsid w:val="00AC5225"/>
    <w:rsid w:val="00AC58C8"/>
    <w:rsid w:val="00AD1699"/>
    <w:rsid w:val="00AD213F"/>
    <w:rsid w:val="00AD70AA"/>
    <w:rsid w:val="00AD73D0"/>
    <w:rsid w:val="00AE4314"/>
    <w:rsid w:val="00AE588D"/>
    <w:rsid w:val="00AE5CF9"/>
    <w:rsid w:val="00AE6852"/>
    <w:rsid w:val="00AF139E"/>
    <w:rsid w:val="00AF151C"/>
    <w:rsid w:val="00AF2D08"/>
    <w:rsid w:val="00AF2DF2"/>
    <w:rsid w:val="00AF3BC6"/>
    <w:rsid w:val="00AF4DD9"/>
    <w:rsid w:val="00AF6808"/>
    <w:rsid w:val="00AF6B00"/>
    <w:rsid w:val="00AF723C"/>
    <w:rsid w:val="00AF7BAD"/>
    <w:rsid w:val="00B01AED"/>
    <w:rsid w:val="00B02388"/>
    <w:rsid w:val="00B03DB6"/>
    <w:rsid w:val="00B04C00"/>
    <w:rsid w:val="00B04D75"/>
    <w:rsid w:val="00B07E49"/>
    <w:rsid w:val="00B10191"/>
    <w:rsid w:val="00B11361"/>
    <w:rsid w:val="00B14763"/>
    <w:rsid w:val="00B149BF"/>
    <w:rsid w:val="00B151C0"/>
    <w:rsid w:val="00B155A0"/>
    <w:rsid w:val="00B15AFF"/>
    <w:rsid w:val="00B15F74"/>
    <w:rsid w:val="00B16556"/>
    <w:rsid w:val="00B16E41"/>
    <w:rsid w:val="00B173B9"/>
    <w:rsid w:val="00B2025F"/>
    <w:rsid w:val="00B2134C"/>
    <w:rsid w:val="00B214EB"/>
    <w:rsid w:val="00B21B30"/>
    <w:rsid w:val="00B25D51"/>
    <w:rsid w:val="00B320EE"/>
    <w:rsid w:val="00B32A8A"/>
    <w:rsid w:val="00B32DC8"/>
    <w:rsid w:val="00B34488"/>
    <w:rsid w:val="00B34718"/>
    <w:rsid w:val="00B36A14"/>
    <w:rsid w:val="00B4100B"/>
    <w:rsid w:val="00B41E3C"/>
    <w:rsid w:val="00B435CB"/>
    <w:rsid w:val="00B447FB"/>
    <w:rsid w:val="00B458EE"/>
    <w:rsid w:val="00B52A5B"/>
    <w:rsid w:val="00B550B8"/>
    <w:rsid w:val="00B55966"/>
    <w:rsid w:val="00B563A3"/>
    <w:rsid w:val="00B574FA"/>
    <w:rsid w:val="00B57973"/>
    <w:rsid w:val="00B601AA"/>
    <w:rsid w:val="00B616F4"/>
    <w:rsid w:val="00B61DE4"/>
    <w:rsid w:val="00B639F4"/>
    <w:rsid w:val="00B71267"/>
    <w:rsid w:val="00B71869"/>
    <w:rsid w:val="00B71C0C"/>
    <w:rsid w:val="00B75254"/>
    <w:rsid w:val="00B759B1"/>
    <w:rsid w:val="00B76223"/>
    <w:rsid w:val="00B77ABA"/>
    <w:rsid w:val="00B80C99"/>
    <w:rsid w:val="00B810F0"/>
    <w:rsid w:val="00B81161"/>
    <w:rsid w:val="00B82D9B"/>
    <w:rsid w:val="00B90675"/>
    <w:rsid w:val="00B91A21"/>
    <w:rsid w:val="00B921C0"/>
    <w:rsid w:val="00B925C4"/>
    <w:rsid w:val="00B92D21"/>
    <w:rsid w:val="00B92E09"/>
    <w:rsid w:val="00B9363A"/>
    <w:rsid w:val="00B93A00"/>
    <w:rsid w:val="00B944B2"/>
    <w:rsid w:val="00B9706F"/>
    <w:rsid w:val="00B975A4"/>
    <w:rsid w:val="00B97694"/>
    <w:rsid w:val="00BA0B7B"/>
    <w:rsid w:val="00BA1F1B"/>
    <w:rsid w:val="00BA4466"/>
    <w:rsid w:val="00BA6DF9"/>
    <w:rsid w:val="00BB0045"/>
    <w:rsid w:val="00BB0166"/>
    <w:rsid w:val="00BB11C0"/>
    <w:rsid w:val="00BB11CA"/>
    <w:rsid w:val="00BB1360"/>
    <w:rsid w:val="00BB1EAC"/>
    <w:rsid w:val="00BB20FC"/>
    <w:rsid w:val="00BB3C45"/>
    <w:rsid w:val="00BB42C6"/>
    <w:rsid w:val="00BB5C20"/>
    <w:rsid w:val="00BB69FA"/>
    <w:rsid w:val="00BB6BAE"/>
    <w:rsid w:val="00BB6C45"/>
    <w:rsid w:val="00BB7637"/>
    <w:rsid w:val="00BB797E"/>
    <w:rsid w:val="00BC0030"/>
    <w:rsid w:val="00BC1082"/>
    <w:rsid w:val="00BC3958"/>
    <w:rsid w:val="00BC3B7B"/>
    <w:rsid w:val="00BC3EC1"/>
    <w:rsid w:val="00BC4175"/>
    <w:rsid w:val="00BC565D"/>
    <w:rsid w:val="00BC6A14"/>
    <w:rsid w:val="00BC730E"/>
    <w:rsid w:val="00BC7B61"/>
    <w:rsid w:val="00BD16F4"/>
    <w:rsid w:val="00BD243F"/>
    <w:rsid w:val="00BD52CB"/>
    <w:rsid w:val="00BD77DA"/>
    <w:rsid w:val="00BE0223"/>
    <w:rsid w:val="00BE02C4"/>
    <w:rsid w:val="00BE10CB"/>
    <w:rsid w:val="00BE12B1"/>
    <w:rsid w:val="00BE15AE"/>
    <w:rsid w:val="00BE770B"/>
    <w:rsid w:val="00BE7760"/>
    <w:rsid w:val="00BF02D3"/>
    <w:rsid w:val="00BF0CEB"/>
    <w:rsid w:val="00BF10A7"/>
    <w:rsid w:val="00BF4A2F"/>
    <w:rsid w:val="00BF6BF5"/>
    <w:rsid w:val="00C0005A"/>
    <w:rsid w:val="00C00FEB"/>
    <w:rsid w:val="00C01E0D"/>
    <w:rsid w:val="00C04185"/>
    <w:rsid w:val="00C051F6"/>
    <w:rsid w:val="00C07908"/>
    <w:rsid w:val="00C107F3"/>
    <w:rsid w:val="00C10B24"/>
    <w:rsid w:val="00C1136D"/>
    <w:rsid w:val="00C1172B"/>
    <w:rsid w:val="00C1325C"/>
    <w:rsid w:val="00C145FE"/>
    <w:rsid w:val="00C1589F"/>
    <w:rsid w:val="00C15B85"/>
    <w:rsid w:val="00C163F5"/>
    <w:rsid w:val="00C21F43"/>
    <w:rsid w:val="00C24AB9"/>
    <w:rsid w:val="00C24CCE"/>
    <w:rsid w:val="00C25BEA"/>
    <w:rsid w:val="00C25CE3"/>
    <w:rsid w:val="00C27CC6"/>
    <w:rsid w:val="00C3113E"/>
    <w:rsid w:val="00C312C8"/>
    <w:rsid w:val="00C313FC"/>
    <w:rsid w:val="00C315C9"/>
    <w:rsid w:val="00C33FE1"/>
    <w:rsid w:val="00C3496C"/>
    <w:rsid w:val="00C36172"/>
    <w:rsid w:val="00C405F9"/>
    <w:rsid w:val="00C420BA"/>
    <w:rsid w:val="00C43DF5"/>
    <w:rsid w:val="00C43F3D"/>
    <w:rsid w:val="00C50209"/>
    <w:rsid w:val="00C505DF"/>
    <w:rsid w:val="00C505E9"/>
    <w:rsid w:val="00C5135B"/>
    <w:rsid w:val="00C523AA"/>
    <w:rsid w:val="00C52E33"/>
    <w:rsid w:val="00C53CD2"/>
    <w:rsid w:val="00C54B53"/>
    <w:rsid w:val="00C5537A"/>
    <w:rsid w:val="00C57823"/>
    <w:rsid w:val="00C60D4E"/>
    <w:rsid w:val="00C6274E"/>
    <w:rsid w:val="00C62ACE"/>
    <w:rsid w:val="00C62B99"/>
    <w:rsid w:val="00C644D7"/>
    <w:rsid w:val="00C64FF9"/>
    <w:rsid w:val="00C651E6"/>
    <w:rsid w:val="00C655D8"/>
    <w:rsid w:val="00C6712D"/>
    <w:rsid w:val="00C7028C"/>
    <w:rsid w:val="00C70548"/>
    <w:rsid w:val="00C70D02"/>
    <w:rsid w:val="00C71398"/>
    <w:rsid w:val="00C72DB0"/>
    <w:rsid w:val="00C73C56"/>
    <w:rsid w:val="00C74FD6"/>
    <w:rsid w:val="00C771AD"/>
    <w:rsid w:val="00C8356A"/>
    <w:rsid w:val="00C84AD7"/>
    <w:rsid w:val="00C85019"/>
    <w:rsid w:val="00C85C06"/>
    <w:rsid w:val="00C87C52"/>
    <w:rsid w:val="00C87FD6"/>
    <w:rsid w:val="00C90C65"/>
    <w:rsid w:val="00C91363"/>
    <w:rsid w:val="00C9365E"/>
    <w:rsid w:val="00C96839"/>
    <w:rsid w:val="00C97671"/>
    <w:rsid w:val="00C97A6E"/>
    <w:rsid w:val="00CA19D5"/>
    <w:rsid w:val="00CA2DDC"/>
    <w:rsid w:val="00CA3C68"/>
    <w:rsid w:val="00CA64A6"/>
    <w:rsid w:val="00CB026C"/>
    <w:rsid w:val="00CB14A2"/>
    <w:rsid w:val="00CB2C51"/>
    <w:rsid w:val="00CB4A02"/>
    <w:rsid w:val="00CB4BC7"/>
    <w:rsid w:val="00CB54B8"/>
    <w:rsid w:val="00CB5620"/>
    <w:rsid w:val="00CB593B"/>
    <w:rsid w:val="00CB5BE1"/>
    <w:rsid w:val="00CC3432"/>
    <w:rsid w:val="00CC3746"/>
    <w:rsid w:val="00CC37C2"/>
    <w:rsid w:val="00CC3BA1"/>
    <w:rsid w:val="00CC406D"/>
    <w:rsid w:val="00CC5D6C"/>
    <w:rsid w:val="00CD099C"/>
    <w:rsid w:val="00CD1E00"/>
    <w:rsid w:val="00CD1E24"/>
    <w:rsid w:val="00CD22F5"/>
    <w:rsid w:val="00CD36D0"/>
    <w:rsid w:val="00CD57B7"/>
    <w:rsid w:val="00CD5E02"/>
    <w:rsid w:val="00CD683F"/>
    <w:rsid w:val="00CE02AB"/>
    <w:rsid w:val="00CE1640"/>
    <w:rsid w:val="00CE16C6"/>
    <w:rsid w:val="00CE4300"/>
    <w:rsid w:val="00CE47C7"/>
    <w:rsid w:val="00CE47D7"/>
    <w:rsid w:val="00CE53FB"/>
    <w:rsid w:val="00CF1172"/>
    <w:rsid w:val="00CF23B6"/>
    <w:rsid w:val="00CF4290"/>
    <w:rsid w:val="00CF5BE0"/>
    <w:rsid w:val="00CF6021"/>
    <w:rsid w:val="00CF7E3E"/>
    <w:rsid w:val="00D0166A"/>
    <w:rsid w:val="00D020F3"/>
    <w:rsid w:val="00D02EC1"/>
    <w:rsid w:val="00D048D9"/>
    <w:rsid w:val="00D066BB"/>
    <w:rsid w:val="00D0769F"/>
    <w:rsid w:val="00D07EE1"/>
    <w:rsid w:val="00D1210C"/>
    <w:rsid w:val="00D12DAD"/>
    <w:rsid w:val="00D139C0"/>
    <w:rsid w:val="00D13F90"/>
    <w:rsid w:val="00D15591"/>
    <w:rsid w:val="00D1728D"/>
    <w:rsid w:val="00D2139C"/>
    <w:rsid w:val="00D2472C"/>
    <w:rsid w:val="00D26F6B"/>
    <w:rsid w:val="00D33065"/>
    <w:rsid w:val="00D3770C"/>
    <w:rsid w:val="00D378BA"/>
    <w:rsid w:val="00D43D96"/>
    <w:rsid w:val="00D4567C"/>
    <w:rsid w:val="00D4621A"/>
    <w:rsid w:val="00D46AB3"/>
    <w:rsid w:val="00D46E78"/>
    <w:rsid w:val="00D47293"/>
    <w:rsid w:val="00D509F4"/>
    <w:rsid w:val="00D50A82"/>
    <w:rsid w:val="00D50E40"/>
    <w:rsid w:val="00D50F19"/>
    <w:rsid w:val="00D51A6A"/>
    <w:rsid w:val="00D60E07"/>
    <w:rsid w:val="00D61519"/>
    <w:rsid w:val="00D62037"/>
    <w:rsid w:val="00D62560"/>
    <w:rsid w:val="00D62719"/>
    <w:rsid w:val="00D6471F"/>
    <w:rsid w:val="00D65F33"/>
    <w:rsid w:val="00D72EDB"/>
    <w:rsid w:val="00D73C40"/>
    <w:rsid w:val="00D750D0"/>
    <w:rsid w:val="00D75E4F"/>
    <w:rsid w:val="00D823EA"/>
    <w:rsid w:val="00D831BE"/>
    <w:rsid w:val="00D83B80"/>
    <w:rsid w:val="00D84A2C"/>
    <w:rsid w:val="00D87139"/>
    <w:rsid w:val="00D902C6"/>
    <w:rsid w:val="00D924A9"/>
    <w:rsid w:val="00D936DC"/>
    <w:rsid w:val="00D952C4"/>
    <w:rsid w:val="00D960AE"/>
    <w:rsid w:val="00D96641"/>
    <w:rsid w:val="00D96AF5"/>
    <w:rsid w:val="00D96E3E"/>
    <w:rsid w:val="00D97134"/>
    <w:rsid w:val="00D97490"/>
    <w:rsid w:val="00D97B33"/>
    <w:rsid w:val="00DA00D4"/>
    <w:rsid w:val="00DA0368"/>
    <w:rsid w:val="00DA1CD0"/>
    <w:rsid w:val="00DA1E76"/>
    <w:rsid w:val="00DA1F45"/>
    <w:rsid w:val="00DA3286"/>
    <w:rsid w:val="00DA351C"/>
    <w:rsid w:val="00DA38FF"/>
    <w:rsid w:val="00DA421B"/>
    <w:rsid w:val="00DA648F"/>
    <w:rsid w:val="00DA736D"/>
    <w:rsid w:val="00DB028F"/>
    <w:rsid w:val="00DB1E12"/>
    <w:rsid w:val="00DB33BD"/>
    <w:rsid w:val="00DB5E99"/>
    <w:rsid w:val="00DB6443"/>
    <w:rsid w:val="00DB7FC8"/>
    <w:rsid w:val="00DC0F13"/>
    <w:rsid w:val="00DC15AA"/>
    <w:rsid w:val="00DC2C06"/>
    <w:rsid w:val="00DC2EC0"/>
    <w:rsid w:val="00DC3514"/>
    <w:rsid w:val="00DC4111"/>
    <w:rsid w:val="00DC4BC1"/>
    <w:rsid w:val="00DC4FF7"/>
    <w:rsid w:val="00DD0780"/>
    <w:rsid w:val="00DD3E6E"/>
    <w:rsid w:val="00DD3F50"/>
    <w:rsid w:val="00DD7EDA"/>
    <w:rsid w:val="00DE2393"/>
    <w:rsid w:val="00DE3D61"/>
    <w:rsid w:val="00DE406B"/>
    <w:rsid w:val="00DE588D"/>
    <w:rsid w:val="00DE6641"/>
    <w:rsid w:val="00DE6E43"/>
    <w:rsid w:val="00DF157E"/>
    <w:rsid w:val="00DF21D8"/>
    <w:rsid w:val="00DF3685"/>
    <w:rsid w:val="00E04444"/>
    <w:rsid w:val="00E04892"/>
    <w:rsid w:val="00E04A71"/>
    <w:rsid w:val="00E07D97"/>
    <w:rsid w:val="00E10397"/>
    <w:rsid w:val="00E107D2"/>
    <w:rsid w:val="00E11282"/>
    <w:rsid w:val="00E1168A"/>
    <w:rsid w:val="00E12827"/>
    <w:rsid w:val="00E13BBD"/>
    <w:rsid w:val="00E15CFA"/>
    <w:rsid w:val="00E15E0A"/>
    <w:rsid w:val="00E16266"/>
    <w:rsid w:val="00E17A24"/>
    <w:rsid w:val="00E2133A"/>
    <w:rsid w:val="00E2190A"/>
    <w:rsid w:val="00E22A87"/>
    <w:rsid w:val="00E239F3"/>
    <w:rsid w:val="00E2442C"/>
    <w:rsid w:val="00E27672"/>
    <w:rsid w:val="00E30817"/>
    <w:rsid w:val="00E32BB5"/>
    <w:rsid w:val="00E3303B"/>
    <w:rsid w:val="00E33128"/>
    <w:rsid w:val="00E33E7A"/>
    <w:rsid w:val="00E34B27"/>
    <w:rsid w:val="00E364EA"/>
    <w:rsid w:val="00E36AF0"/>
    <w:rsid w:val="00E36C6D"/>
    <w:rsid w:val="00E373B4"/>
    <w:rsid w:val="00E40EDB"/>
    <w:rsid w:val="00E43F05"/>
    <w:rsid w:val="00E4751D"/>
    <w:rsid w:val="00E50F90"/>
    <w:rsid w:val="00E53642"/>
    <w:rsid w:val="00E54F92"/>
    <w:rsid w:val="00E55BA3"/>
    <w:rsid w:val="00E56C5C"/>
    <w:rsid w:val="00E56E50"/>
    <w:rsid w:val="00E57A7E"/>
    <w:rsid w:val="00E629E1"/>
    <w:rsid w:val="00E63E30"/>
    <w:rsid w:val="00E6416A"/>
    <w:rsid w:val="00E6741E"/>
    <w:rsid w:val="00E67E56"/>
    <w:rsid w:val="00E70D79"/>
    <w:rsid w:val="00E71F44"/>
    <w:rsid w:val="00E72C27"/>
    <w:rsid w:val="00E7302E"/>
    <w:rsid w:val="00E75305"/>
    <w:rsid w:val="00E77BA7"/>
    <w:rsid w:val="00E81535"/>
    <w:rsid w:val="00E818B5"/>
    <w:rsid w:val="00E8209D"/>
    <w:rsid w:val="00E82A1F"/>
    <w:rsid w:val="00E82C38"/>
    <w:rsid w:val="00E83A9D"/>
    <w:rsid w:val="00E85612"/>
    <w:rsid w:val="00E86391"/>
    <w:rsid w:val="00E86775"/>
    <w:rsid w:val="00E86935"/>
    <w:rsid w:val="00E86B68"/>
    <w:rsid w:val="00E878C5"/>
    <w:rsid w:val="00E9241E"/>
    <w:rsid w:val="00E92500"/>
    <w:rsid w:val="00E937C7"/>
    <w:rsid w:val="00E95E7F"/>
    <w:rsid w:val="00E96314"/>
    <w:rsid w:val="00E96836"/>
    <w:rsid w:val="00E96EBF"/>
    <w:rsid w:val="00EA07C3"/>
    <w:rsid w:val="00EA3AE0"/>
    <w:rsid w:val="00EA47B9"/>
    <w:rsid w:val="00EA6A94"/>
    <w:rsid w:val="00EA6BBA"/>
    <w:rsid w:val="00EA6C82"/>
    <w:rsid w:val="00EA7997"/>
    <w:rsid w:val="00EB1836"/>
    <w:rsid w:val="00EB2205"/>
    <w:rsid w:val="00EB2C8C"/>
    <w:rsid w:val="00EB302E"/>
    <w:rsid w:val="00EB3342"/>
    <w:rsid w:val="00EB5FF2"/>
    <w:rsid w:val="00EB5FFE"/>
    <w:rsid w:val="00EB7636"/>
    <w:rsid w:val="00EC021F"/>
    <w:rsid w:val="00EC0C55"/>
    <w:rsid w:val="00EC53DD"/>
    <w:rsid w:val="00EC5AB7"/>
    <w:rsid w:val="00EC5D34"/>
    <w:rsid w:val="00EC5E48"/>
    <w:rsid w:val="00EC63F1"/>
    <w:rsid w:val="00EC6A1C"/>
    <w:rsid w:val="00EC75EC"/>
    <w:rsid w:val="00ED0604"/>
    <w:rsid w:val="00ED0D83"/>
    <w:rsid w:val="00ED4522"/>
    <w:rsid w:val="00ED498D"/>
    <w:rsid w:val="00ED5FF8"/>
    <w:rsid w:val="00ED7506"/>
    <w:rsid w:val="00ED7A5D"/>
    <w:rsid w:val="00EE02B3"/>
    <w:rsid w:val="00EE0CFD"/>
    <w:rsid w:val="00EE17F7"/>
    <w:rsid w:val="00EE25BC"/>
    <w:rsid w:val="00EE32A6"/>
    <w:rsid w:val="00EE4D29"/>
    <w:rsid w:val="00EE519C"/>
    <w:rsid w:val="00EE61FD"/>
    <w:rsid w:val="00EF05DD"/>
    <w:rsid w:val="00EF0AF5"/>
    <w:rsid w:val="00EF1CEF"/>
    <w:rsid w:val="00EF2EF3"/>
    <w:rsid w:val="00EF573C"/>
    <w:rsid w:val="00EF754E"/>
    <w:rsid w:val="00F01A65"/>
    <w:rsid w:val="00F032C5"/>
    <w:rsid w:val="00F032DE"/>
    <w:rsid w:val="00F043FA"/>
    <w:rsid w:val="00F07643"/>
    <w:rsid w:val="00F124F4"/>
    <w:rsid w:val="00F1298F"/>
    <w:rsid w:val="00F13535"/>
    <w:rsid w:val="00F13B84"/>
    <w:rsid w:val="00F150FD"/>
    <w:rsid w:val="00F15A48"/>
    <w:rsid w:val="00F17C8A"/>
    <w:rsid w:val="00F2027B"/>
    <w:rsid w:val="00F20538"/>
    <w:rsid w:val="00F20ACC"/>
    <w:rsid w:val="00F210A9"/>
    <w:rsid w:val="00F21B68"/>
    <w:rsid w:val="00F223DF"/>
    <w:rsid w:val="00F24B07"/>
    <w:rsid w:val="00F2527C"/>
    <w:rsid w:val="00F259F3"/>
    <w:rsid w:val="00F2625C"/>
    <w:rsid w:val="00F27089"/>
    <w:rsid w:val="00F27259"/>
    <w:rsid w:val="00F31C0C"/>
    <w:rsid w:val="00F31D44"/>
    <w:rsid w:val="00F31F86"/>
    <w:rsid w:val="00F331F0"/>
    <w:rsid w:val="00F33AE9"/>
    <w:rsid w:val="00F35996"/>
    <w:rsid w:val="00F35EE1"/>
    <w:rsid w:val="00F367AF"/>
    <w:rsid w:val="00F372A7"/>
    <w:rsid w:val="00F40FE5"/>
    <w:rsid w:val="00F413CC"/>
    <w:rsid w:val="00F420C7"/>
    <w:rsid w:val="00F42F49"/>
    <w:rsid w:val="00F42F7A"/>
    <w:rsid w:val="00F43FC0"/>
    <w:rsid w:val="00F457F0"/>
    <w:rsid w:val="00F460F0"/>
    <w:rsid w:val="00F472EC"/>
    <w:rsid w:val="00F47BE3"/>
    <w:rsid w:val="00F47C2F"/>
    <w:rsid w:val="00F50746"/>
    <w:rsid w:val="00F509FA"/>
    <w:rsid w:val="00F511AA"/>
    <w:rsid w:val="00F52BE6"/>
    <w:rsid w:val="00F5479D"/>
    <w:rsid w:val="00F55270"/>
    <w:rsid w:val="00F65577"/>
    <w:rsid w:val="00F65C51"/>
    <w:rsid w:val="00F7110C"/>
    <w:rsid w:val="00F71F37"/>
    <w:rsid w:val="00F727F2"/>
    <w:rsid w:val="00F7331C"/>
    <w:rsid w:val="00F75611"/>
    <w:rsid w:val="00F8013E"/>
    <w:rsid w:val="00F80FAA"/>
    <w:rsid w:val="00F823AA"/>
    <w:rsid w:val="00F82BCA"/>
    <w:rsid w:val="00F82F95"/>
    <w:rsid w:val="00F83286"/>
    <w:rsid w:val="00F84EB1"/>
    <w:rsid w:val="00F854E3"/>
    <w:rsid w:val="00F862A9"/>
    <w:rsid w:val="00F86F22"/>
    <w:rsid w:val="00F87284"/>
    <w:rsid w:val="00F87431"/>
    <w:rsid w:val="00F91EEE"/>
    <w:rsid w:val="00F91F4E"/>
    <w:rsid w:val="00F9274D"/>
    <w:rsid w:val="00F948C5"/>
    <w:rsid w:val="00F9519B"/>
    <w:rsid w:val="00F95C8C"/>
    <w:rsid w:val="00F96D4D"/>
    <w:rsid w:val="00F97267"/>
    <w:rsid w:val="00FA096C"/>
    <w:rsid w:val="00FA1031"/>
    <w:rsid w:val="00FA196E"/>
    <w:rsid w:val="00FA1B26"/>
    <w:rsid w:val="00FA25B5"/>
    <w:rsid w:val="00FA3E3A"/>
    <w:rsid w:val="00FA4AFA"/>
    <w:rsid w:val="00FA6AED"/>
    <w:rsid w:val="00FB3967"/>
    <w:rsid w:val="00FB4F78"/>
    <w:rsid w:val="00FB54A2"/>
    <w:rsid w:val="00FB5CEF"/>
    <w:rsid w:val="00FB5E93"/>
    <w:rsid w:val="00FB68C2"/>
    <w:rsid w:val="00FC1BD3"/>
    <w:rsid w:val="00FC1F68"/>
    <w:rsid w:val="00FC28CF"/>
    <w:rsid w:val="00FC30AD"/>
    <w:rsid w:val="00FC38B5"/>
    <w:rsid w:val="00FC43C4"/>
    <w:rsid w:val="00FC6829"/>
    <w:rsid w:val="00FC735C"/>
    <w:rsid w:val="00FC7742"/>
    <w:rsid w:val="00FD051F"/>
    <w:rsid w:val="00FD1C03"/>
    <w:rsid w:val="00FD44E2"/>
    <w:rsid w:val="00FD7187"/>
    <w:rsid w:val="00FD76A8"/>
    <w:rsid w:val="00FD7855"/>
    <w:rsid w:val="00FD7FBF"/>
    <w:rsid w:val="00FE15D9"/>
    <w:rsid w:val="00FE1D2F"/>
    <w:rsid w:val="00FE2329"/>
    <w:rsid w:val="00FE2989"/>
    <w:rsid w:val="00FE2B34"/>
    <w:rsid w:val="00FE2DA1"/>
    <w:rsid w:val="00FE4242"/>
    <w:rsid w:val="00FE6387"/>
    <w:rsid w:val="00FE6746"/>
    <w:rsid w:val="00FE6792"/>
    <w:rsid w:val="00FE74B4"/>
    <w:rsid w:val="00FE7519"/>
    <w:rsid w:val="00FF25DA"/>
    <w:rsid w:val="00FF3224"/>
    <w:rsid w:val="00FF454B"/>
    <w:rsid w:val="00FF58CB"/>
    <w:rsid w:val="00FF77E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5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3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13B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E13BBD"/>
    <w:pPr>
      <w:jc w:val="center"/>
    </w:pPr>
    <w:rPr>
      <w:b/>
      <w:i/>
      <w:sz w:val="28"/>
    </w:rPr>
  </w:style>
  <w:style w:type="character" w:customStyle="1" w:styleId="a7">
    <w:name w:val="Основной текст Знак"/>
    <w:basedOn w:val="a0"/>
    <w:link w:val="a6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E13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E13B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3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3BBD"/>
    <w:pPr>
      <w:ind w:left="-567" w:right="-625"/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E13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B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C6C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F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5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05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3B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rmal">
    <w:name w:val="ConsNormal"/>
    <w:rsid w:val="00E13B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E13BBD"/>
    <w:pPr>
      <w:jc w:val="center"/>
    </w:pPr>
    <w:rPr>
      <w:b/>
      <w:i/>
      <w:sz w:val="28"/>
    </w:rPr>
  </w:style>
  <w:style w:type="character" w:customStyle="1" w:styleId="a7">
    <w:name w:val="Основной текст Знак"/>
    <w:basedOn w:val="a0"/>
    <w:link w:val="a6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E13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E13B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13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13BBD"/>
    <w:pPr>
      <w:ind w:left="-567" w:right="-625"/>
      <w:jc w:val="center"/>
    </w:pPr>
    <w:rPr>
      <w:b/>
      <w:i/>
      <w:sz w:val="28"/>
    </w:rPr>
  </w:style>
  <w:style w:type="character" w:customStyle="1" w:styleId="ab">
    <w:name w:val="Название Знак"/>
    <w:basedOn w:val="a0"/>
    <w:link w:val="aa"/>
    <w:rsid w:val="00E13BB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E13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3B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C6C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0702-F279-40CE-8E05-AC81E339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9779</Words>
  <Characters>55745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MainAdmin</cp:lastModifiedBy>
  <cp:revision>69</cp:revision>
  <cp:lastPrinted>2022-04-27T05:48:00Z</cp:lastPrinted>
  <dcterms:created xsi:type="dcterms:W3CDTF">2022-01-31T08:13:00Z</dcterms:created>
  <dcterms:modified xsi:type="dcterms:W3CDTF">2022-04-27T05:48:00Z</dcterms:modified>
</cp:coreProperties>
</file>