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tabs>
          <w:tab w:leader="none" w:pos="146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19"/>
        <w:ind w:left="12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в бюджет муниципального образования "Онгудайский район” на 2021 год и на плановый период 2022 и 2023 годов" ( в редакции решений №24-1 от 30.04.2021г, № 29-1</w:t>
        <w:tab/>
        <w:t>от 16.11.2021г.)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бюджетных ассигнований, направляемых на исполнение публичных нормативных обязательств по муниципальному образованию "Онгудайский район" на 2021год</w:t>
      </w:r>
    </w:p>
    <w:p>
      <w:pPr>
        <w:pStyle w:val="Style10"/>
        <w:framePr w:w="1537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450"/>
        <w:gridCol w:w="2275"/>
        <w:gridCol w:w="2386"/>
        <w:gridCol w:w="1200"/>
        <w:gridCol w:w="811"/>
        <w:gridCol w:w="806"/>
        <w:gridCol w:w="811"/>
        <w:gridCol w:w="806"/>
        <w:gridCol w:w="811"/>
        <w:gridCol w:w="806"/>
        <w:gridCol w:w="778"/>
        <w:gridCol w:w="811"/>
        <w:gridCol w:w="806"/>
        <w:gridCol w:w="821"/>
      </w:tblGrid>
      <w:tr>
        <w:trPr>
          <w:trHeight w:val="14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Главный распорядитель бюджетных средств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Наименование публичного нормативного обязательства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2021год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Уточненный план на 2021 год</w:t>
            </w:r>
          </w:p>
        </w:tc>
      </w:tr>
      <w:tr>
        <w:trPr>
          <w:trHeight w:val="13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 том числе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10" w:lineRule="exact"/>
              <w:ind w:left="0" w:right="0" w:firstLine="0"/>
            </w:pPr>
            <w:r>
              <w:rPr>
                <w:rStyle w:val="CharStyle15"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Всего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 том числе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14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10" w:lineRule="exact"/>
              <w:ind w:left="0" w:right="0" w:firstLine="0"/>
            </w:pPr>
            <w:r>
              <w:rPr>
                <w:rStyle w:val="CharStyle15"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Федераль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14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Республи</w:t>
              <w:softHyphen/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канские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10" w:lineRule="exact"/>
              <w:ind w:left="0" w:right="0" w:firstLine="0"/>
            </w:pPr>
            <w:r>
              <w:rPr>
                <w:rStyle w:val="CharStyle15"/>
              </w:rPr>
              <w:t>Местные</w:t>
            </w:r>
          </w:p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5"/>
              </w:rPr>
              <w:t>средства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5"/>
              </w:rPr>
              <w:t>Администрация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Федеральный закон от 12 января 1995 года № 5-ФЗ «О ветеранах»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6"/>
              </w:rPr>
              <w:t>Осуществление назначения и выплаты доплат к пенсиям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Решение Совета депутатов№24-6 от 30.03.2017г " Об утверждении Положения об условиях предоставлеия права на пенсию за выслугу лет муниципальным служащим муниципального образования "Онгудайский район", о порядке её назначения, переасчета и выплаты"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Итого по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1 674,4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1 778,8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996,1</w:t>
            </w:r>
          </w:p>
        </w:tc>
      </w:tr>
      <w:tr>
        <w:trPr>
          <w:trHeight w:val="184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15"/>
              </w:rPr>
              <w:t>Отдел образования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4 429,7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37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Закон Республики Алтай от 15.11.2013г №59-РЗ "Об образовании в Республике Алтай"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Итого по Отделу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5"/>
              </w:rPr>
              <w:t>6 329,2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80" w:right="0" w:firstLine="0"/>
            </w:pPr>
            <w:r>
              <w:rPr>
                <w:rStyle w:val="CharStyle15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6 433,6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5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4 654,8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1537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5"/>
              </w:rPr>
              <w:t>996,1</w:t>
            </w:r>
          </w:p>
        </w:tc>
      </w:tr>
    </w:tbl>
    <w:p>
      <w:pPr>
        <w:framePr w:w="1537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6840" w:h="11900" w:orient="landscape"/>
      <w:pgMar w:top="1590" w:left="572" w:right="889" w:bottom="191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61.1pt;margin-top:70.25pt;width:34.8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2">
    <w:name w:val="Подпись к таблице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5">
    <w:name w:val="Основной текст (2) + 5,5 pt,Полужирный"/>
    <w:basedOn w:val="CharStyle1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6">
    <w:name w:val="Основной текст (2)"/>
    <w:basedOn w:val="CharStyle1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4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