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</w:tblGrid>
      <w:tr w:rsidR="004E531A" w:rsidRPr="00006C56" w:rsidTr="00784750">
        <w:trPr>
          <w:trHeight w:val="263"/>
          <w:jc w:val="right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:rsidR="004E531A" w:rsidRPr="00006C56" w:rsidRDefault="004E53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6C56">
              <w:rPr>
                <w:rFonts w:ascii="Times New Roman" w:hAnsi="Times New Roman"/>
                <w:b/>
                <w:sz w:val="24"/>
                <w:szCs w:val="24"/>
              </w:rPr>
              <w:t>Приложение №1</w:t>
            </w:r>
          </w:p>
        </w:tc>
      </w:tr>
      <w:tr w:rsidR="004E531A" w:rsidRPr="00006C56" w:rsidTr="00784750">
        <w:trPr>
          <w:trHeight w:val="275"/>
          <w:jc w:val="right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:rsidR="004E531A" w:rsidRPr="00006C56" w:rsidRDefault="006D168A" w:rsidP="00156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</w:t>
            </w:r>
            <w:r w:rsidR="004E531A" w:rsidRPr="00006C56">
              <w:rPr>
                <w:rFonts w:ascii="Times New Roman" w:hAnsi="Times New Roman"/>
                <w:sz w:val="24"/>
                <w:szCs w:val="24"/>
              </w:rPr>
              <w:t>ешению сессии Совета депутатов</w:t>
            </w:r>
            <w:r w:rsidR="00072997" w:rsidRPr="00006C56">
              <w:rPr>
                <w:rFonts w:ascii="Times New Roman" w:hAnsi="Times New Roman"/>
                <w:sz w:val="24"/>
                <w:szCs w:val="24"/>
              </w:rPr>
              <w:t xml:space="preserve"> района (аймака) МО «Онгудайский район» </w:t>
            </w:r>
            <w:r w:rsidR="004E531A" w:rsidRPr="00006C56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156E20">
              <w:rPr>
                <w:rFonts w:ascii="Times New Roman" w:hAnsi="Times New Roman"/>
                <w:sz w:val="24"/>
                <w:szCs w:val="24"/>
              </w:rPr>
              <w:t xml:space="preserve"> 31-</w:t>
            </w:r>
            <w:r w:rsidR="004E531A" w:rsidRPr="00006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6E2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4E531A" w:rsidRPr="00006C5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56E20">
              <w:rPr>
                <w:rFonts w:ascii="Times New Roman" w:hAnsi="Times New Roman"/>
                <w:sz w:val="24"/>
                <w:szCs w:val="24"/>
              </w:rPr>
              <w:t xml:space="preserve">  28.02.</w:t>
            </w:r>
            <w:r w:rsidR="004E531A" w:rsidRPr="00006C56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8132F6" w:rsidRPr="00006C56">
              <w:rPr>
                <w:rFonts w:ascii="Times New Roman" w:hAnsi="Times New Roman"/>
                <w:sz w:val="24"/>
                <w:szCs w:val="24"/>
              </w:rPr>
              <w:t>8</w:t>
            </w:r>
            <w:r w:rsidR="00090F6E" w:rsidRPr="00006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531A" w:rsidRPr="00006C56">
              <w:rPr>
                <w:rFonts w:ascii="Times New Roman" w:hAnsi="Times New Roman"/>
                <w:sz w:val="24"/>
                <w:szCs w:val="24"/>
              </w:rPr>
              <w:t xml:space="preserve"> года         </w:t>
            </w:r>
          </w:p>
        </w:tc>
      </w:tr>
    </w:tbl>
    <w:p w:rsidR="004E531A" w:rsidRPr="00006C56" w:rsidRDefault="004E531A" w:rsidP="0078475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06C56">
        <w:rPr>
          <w:rFonts w:ascii="Times New Roman" w:hAnsi="Times New Roman"/>
          <w:sz w:val="24"/>
          <w:szCs w:val="24"/>
        </w:rPr>
        <w:t xml:space="preserve">     </w:t>
      </w:r>
    </w:p>
    <w:p w:rsidR="004E531A" w:rsidRPr="00006C56" w:rsidRDefault="004E531A" w:rsidP="00635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6C56"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4E531A" w:rsidRPr="00006C56" w:rsidRDefault="004E531A" w:rsidP="00635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6C56">
        <w:rPr>
          <w:rFonts w:ascii="Times New Roman" w:hAnsi="Times New Roman"/>
          <w:b/>
          <w:sz w:val="24"/>
          <w:szCs w:val="24"/>
        </w:rPr>
        <w:t xml:space="preserve">о деятельности Контрольно-счетной палаты </w:t>
      </w:r>
    </w:p>
    <w:p w:rsidR="004E531A" w:rsidRPr="00006C56" w:rsidRDefault="004E531A" w:rsidP="00635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6C56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r w:rsidR="00072997" w:rsidRPr="00006C56">
        <w:rPr>
          <w:rFonts w:ascii="Times New Roman" w:hAnsi="Times New Roman"/>
          <w:b/>
          <w:sz w:val="24"/>
          <w:szCs w:val="24"/>
        </w:rPr>
        <w:t>Он</w:t>
      </w:r>
      <w:r w:rsidR="006D168A">
        <w:rPr>
          <w:rFonts w:ascii="Times New Roman" w:hAnsi="Times New Roman"/>
          <w:b/>
          <w:sz w:val="24"/>
          <w:szCs w:val="24"/>
        </w:rPr>
        <w:t>г</w:t>
      </w:r>
      <w:r w:rsidR="00072997" w:rsidRPr="00006C56">
        <w:rPr>
          <w:rFonts w:ascii="Times New Roman" w:hAnsi="Times New Roman"/>
          <w:b/>
          <w:sz w:val="24"/>
          <w:szCs w:val="24"/>
        </w:rPr>
        <w:t>удайский</w:t>
      </w:r>
      <w:r w:rsidRPr="00006C56">
        <w:rPr>
          <w:rFonts w:ascii="Times New Roman" w:hAnsi="Times New Roman"/>
          <w:b/>
          <w:sz w:val="24"/>
          <w:szCs w:val="24"/>
        </w:rPr>
        <w:t xml:space="preserve"> район» за 201</w:t>
      </w:r>
      <w:r w:rsidR="008132F6" w:rsidRPr="00006C56">
        <w:rPr>
          <w:rFonts w:ascii="Times New Roman" w:hAnsi="Times New Roman"/>
          <w:b/>
          <w:sz w:val="24"/>
          <w:szCs w:val="24"/>
        </w:rPr>
        <w:t>7</w:t>
      </w:r>
      <w:r w:rsidRPr="00006C5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E531A" w:rsidRPr="00006C56" w:rsidRDefault="004E531A" w:rsidP="00635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531A" w:rsidRPr="00006C56" w:rsidRDefault="004E531A" w:rsidP="00E06F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C56">
        <w:rPr>
          <w:rFonts w:ascii="Times New Roman" w:hAnsi="Times New Roman"/>
          <w:sz w:val="24"/>
          <w:szCs w:val="24"/>
        </w:rPr>
        <w:t xml:space="preserve">Настоящий отчет о деятельности </w:t>
      </w:r>
      <w:r w:rsidR="00090F6E" w:rsidRPr="00006C56">
        <w:rPr>
          <w:rFonts w:ascii="Times New Roman" w:hAnsi="Times New Roman"/>
          <w:sz w:val="24"/>
          <w:szCs w:val="24"/>
        </w:rPr>
        <w:t>К</w:t>
      </w:r>
      <w:r w:rsidRPr="00006C56">
        <w:rPr>
          <w:rFonts w:ascii="Times New Roman" w:hAnsi="Times New Roman"/>
          <w:sz w:val="24"/>
          <w:szCs w:val="24"/>
        </w:rPr>
        <w:t>онтрольно-счетной палаты муниципального образования «</w:t>
      </w:r>
      <w:r w:rsidR="00072997" w:rsidRPr="00006C56">
        <w:rPr>
          <w:rFonts w:ascii="Times New Roman" w:hAnsi="Times New Roman"/>
          <w:sz w:val="24"/>
          <w:szCs w:val="24"/>
        </w:rPr>
        <w:t>Он</w:t>
      </w:r>
      <w:r w:rsidR="006D168A">
        <w:rPr>
          <w:rFonts w:ascii="Times New Roman" w:hAnsi="Times New Roman"/>
          <w:sz w:val="24"/>
          <w:szCs w:val="24"/>
        </w:rPr>
        <w:t>г</w:t>
      </w:r>
      <w:r w:rsidR="00072997" w:rsidRPr="00006C56">
        <w:rPr>
          <w:rFonts w:ascii="Times New Roman" w:hAnsi="Times New Roman"/>
          <w:sz w:val="24"/>
          <w:szCs w:val="24"/>
        </w:rPr>
        <w:t>удайский</w:t>
      </w:r>
      <w:r w:rsidRPr="00006C56">
        <w:rPr>
          <w:rFonts w:ascii="Times New Roman" w:hAnsi="Times New Roman"/>
          <w:sz w:val="24"/>
          <w:szCs w:val="24"/>
        </w:rPr>
        <w:t xml:space="preserve"> район» в 201</w:t>
      </w:r>
      <w:r w:rsidR="008132F6" w:rsidRPr="00006C56">
        <w:rPr>
          <w:rFonts w:ascii="Times New Roman" w:hAnsi="Times New Roman"/>
          <w:sz w:val="24"/>
          <w:szCs w:val="24"/>
        </w:rPr>
        <w:t>7</w:t>
      </w:r>
      <w:r w:rsidRPr="00006C56">
        <w:rPr>
          <w:rFonts w:ascii="Times New Roman" w:hAnsi="Times New Roman"/>
          <w:sz w:val="24"/>
          <w:szCs w:val="24"/>
        </w:rPr>
        <w:t xml:space="preserve"> году,</w:t>
      </w:r>
      <w:r w:rsidR="00090F6E" w:rsidRPr="00006C56">
        <w:rPr>
          <w:rFonts w:ascii="Times New Roman" w:hAnsi="Times New Roman"/>
          <w:sz w:val="24"/>
          <w:szCs w:val="24"/>
        </w:rPr>
        <w:t xml:space="preserve"> о </w:t>
      </w:r>
      <w:r w:rsidRPr="00006C56">
        <w:rPr>
          <w:rFonts w:ascii="Times New Roman" w:hAnsi="Times New Roman"/>
          <w:sz w:val="24"/>
          <w:szCs w:val="24"/>
        </w:rPr>
        <w:t xml:space="preserve"> результатах контрольных и экспертно-аналитических мероприятий, вытекающих из них выводах, рекомендациях и предложениях (далее – Отчет) подготовлен в соответствии с п.</w:t>
      </w:r>
      <w:r w:rsidR="00B9278C" w:rsidRPr="00006C56">
        <w:rPr>
          <w:rFonts w:ascii="Times New Roman" w:hAnsi="Times New Roman"/>
          <w:sz w:val="24"/>
          <w:szCs w:val="24"/>
        </w:rPr>
        <w:t>8</w:t>
      </w:r>
      <w:r w:rsidRPr="00006C56">
        <w:rPr>
          <w:rFonts w:ascii="Times New Roman" w:hAnsi="Times New Roman"/>
          <w:sz w:val="24"/>
          <w:szCs w:val="24"/>
        </w:rPr>
        <w:t xml:space="preserve"> статьи </w:t>
      </w:r>
      <w:r w:rsidR="00B9278C" w:rsidRPr="00006C56">
        <w:rPr>
          <w:rFonts w:ascii="Times New Roman" w:hAnsi="Times New Roman"/>
          <w:sz w:val="24"/>
          <w:szCs w:val="24"/>
        </w:rPr>
        <w:t>14</w:t>
      </w:r>
      <w:r w:rsidRPr="00006C56">
        <w:rPr>
          <w:rFonts w:ascii="Times New Roman" w:hAnsi="Times New Roman"/>
          <w:sz w:val="24"/>
          <w:szCs w:val="24"/>
        </w:rPr>
        <w:t xml:space="preserve"> Положения о контрольно-счетной палате муниципального образования «</w:t>
      </w:r>
      <w:r w:rsidR="00072997" w:rsidRPr="00006C56">
        <w:rPr>
          <w:rFonts w:ascii="Times New Roman" w:hAnsi="Times New Roman"/>
          <w:sz w:val="24"/>
          <w:szCs w:val="24"/>
        </w:rPr>
        <w:t>Он</w:t>
      </w:r>
      <w:r w:rsidR="006D168A">
        <w:rPr>
          <w:rFonts w:ascii="Times New Roman" w:hAnsi="Times New Roman"/>
          <w:sz w:val="24"/>
          <w:szCs w:val="24"/>
        </w:rPr>
        <w:t>г</w:t>
      </w:r>
      <w:r w:rsidR="00072997" w:rsidRPr="00006C56">
        <w:rPr>
          <w:rFonts w:ascii="Times New Roman" w:hAnsi="Times New Roman"/>
          <w:sz w:val="24"/>
          <w:szCs w:val="24"/>
        </w:rPr>
        <w:t>удайский</w:t>
      </w:r>
      <w:r w:rsidRPr="00006C56">
        <w:rPr>
          <w:rFonts w:ascii="Times New Roman" w:hAnsi="Times New Roman"/>
          <w:sz w:val="24"/>
          <w:szCs w:val="24"/>
        </w:rPr>
        <w:t xml:space="preserve"> район», принятого решением Совета депутатов </w:t>
      </w:r>
      <w:r w:rsidR="00090F6E" w:rsidRPr="00006C56">
        <w:rPr>
          <w:rFonts w:ascii="Times New Roman" w:hAnsi="Times New Roman"/>
          <w:sz w:val="24"/>
          <w:szCs w:val="24"/>
        </w:rPr>
        <w:t xml:space="preserve">района(аймака) </w:t>
      </w:r>
      <w:r w:rsidRPr="00006C56">
        <w:rPr>
          <w:rFonts w:ascii="Times New Roman" w:hAnsi="Times New Roman"/>
          <w:sz w:val="24"/>
          <w:szCs w:val="24"/>
        </w:rPr>
        <w:t xml:space="preserve">  от 2</w:t>
      </w:r>
      <w:r w:rsidR="00B9278C" w:rsidRPr="00006C56">
        <w:rPr>
          <w:rFonts w:ascii="Times New Roman" w:hAnsi="Times New Roman"/>
          <w:sz w:val="24"/>
          <w:szCs w:val="24"/>
        </w:rPr>
        <w:t>8</w:t>
      </w:r>
      <w:r w:rsidRPr="00006C56">
        <w:rPr>
          <w:rFonts w:ascii="Times New Roman" w:hAnsi="Times New Roman"/>
          <w:sz w:val="24"/>
          <w:szCs w:val="24"/>
        </w:rPr>
        <w:t>.</w:t>
      </w:r>
      <w:r w:rsidR="00B9278C" w:rsidRPr="00006C56">
        <w:rPr>
          <w:rFonts w:ascii="Times New Roman" w:hAnsi="Times New Roman"/>
          <w:sz w:val="24"/>
          <w:szCs w:val="24"/>
        </w:rPr>
        <w:t>11</w:t>
      </w:r>
      <w:r w:rsidRPr="00006C56">
        <w:rPr>
          <w:rFonts w:ascii="Times New Roman" w:hAnsi="Times New Roman"/>
          <w:sz w:val="24"/>
          <w:szCs w:val="24"/>
        </w:rPr>
        <w:t>.2011 № 2</w:t>
      </w:r>
      <w:r w:rsidR="00B9278C" w:rsidRPr="00006C56">
        <w:rPr>
          <w:rFonts w:ascii="Times New Roman" w:hAnsi="Times New Roman"/>
          <w:sz w:val="24"/>
          <w:szCs w:val="24"/>
        </w:rPr>
        <w:t>9-4</w:t>
      </w:r>
      <w:r w:rsidRPr="00006C56">
        <w:rPr>
          <w:rFonts w:ascii="Times New Roman" w:hAnsi="Times New Roman"/>
          <w:sz w:val="24"/>
          <w:szCs w:val="24"/>
        </w:rPr>
        <w:t>.</w:t>
      </w:r>
    </w:p>
    <w:p w:rsidR="004E531A" w:rsidRPr="00006C56" w:rsidRDefault="004E531A" w:rsidP="007E553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06C5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1.Общие </w:t>
      </w:r>
      <w:r w:rsidR="002F1244" w:rsidRPr="00006C56">
        <w:rPr>
          <w:rFonts w:ascii="Times New Roman" w:hAnsi="Times New Roman"/>
          <w:b/>
          <w:bCs/>
          <w:sz w:val="24"/>
          <w:szCs w:val="24"/>
          <w:lang w:eastAsia="ru-RU"/>
        </w:rPr>
        <w:t>сведения</w:t>
      </w:r>
    </w:p>
    <w:p w:rsidR="004E531A" w:rsidRPr="00006C56" w:rsidRDefault="004E531A" w:rsidP="004421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C56">
        <w:rPr>
          <w:rFonts w:ascii="Times New Roman" w:hAnsi="Times New Roman"/>
          <w:sz w:val="24"/>
          <w:szCs w:val="24"/>
          <w:lang w:eastAsia="ru-RU"/>
        </w:rPr>
        <w:t>Контрольно-счетная палата Муниципального образования «</w:t>
      </w:r>
      <w:r w:rsidR="00072997" w:rsidRPr="00006C56">
        <w:rPr>
          <w:rFonts w:ascii="Times New Roman" w:hAnsi="Times New Roman"/>
          <w:sz w:val="24"/>
          <w:szCs w:val="24"/>
          <w:lang w:eastAsia="ru-RU"/>
        </w:rPr>
        <w:t>Он</w:t>
      </w:r>
      <w:r w:rsidR="006D168A">
        <w:rPr>
          <w:rFonts w:ascii="Times New Roman" w:hAnsi="Times New Roman"/>
          <w:sz w:val="24"/>
          <w:szCs w:val="24"/>
          <w:lang w:eastAsia="ru-RU"/>
        </w:rPr>
        <w:t>г</w:t>
      </w:r>
      <w:r w:rsidR="00072997" w:rsidRPr="00006C56">
        <w:rPr>
          <w:rFonts w:ascii="Times New Roman" w:hAnsi="Times New Roman"/>
          <w:sz w:val="24"/>
          <w:szCs w:val="24"/>
          <w:lang w:eastAsia="ru-RU"/>
        </w:rPr>
        <w:t>удайский</w:t>
      </w:r>
      <w:r w:rsidRPr="00006C56">
        <w:rPr>
          <w:rFonts w:ascii="Times New Roman" w:hAnsi="Times New Roman"/>
          <w:sz w:val="24"/>
          <w:szCs w:val="24"/>
          <w:lang w:eastAsia="ru-RU"/>
        </w:rPr>
        <w:t xml:space="preserve"> район» (далее-Контрольно-счетная палата), является постоянно действующим органом внешнего  муниципального финансового контроля, образована Советом депутатов </w:t>
      </w:r>
      <w:r w:rsidR="00B9278C" w:rsidRPr="00006C56">
        <w:rPr>
          <w:rFonts w:ascii="Times New Roman" w:hAnsi="Times New Roman"/>
          <w:sz w:val="24"/>
          <w:szCs w:val="24"/>
          <w:lang w:eastAsia="ru-RU"/>
        </w:rPr>
        <w:t xml:space="preserve">района (аймака) </w:t>
      </w:r>
      <w:r w:rsidRPr="00006C56">
        <w:rPr>
          <w:rFonts w:ascii="Times New Roman" w:hAnsi="Times New Roman"/>
          <w:sz w:val="24"/>
          <w:szCs w:val="24"/>
          <w:lang w:eastAsia="ru-RU"/>
        </w:rPr>
        <w:t>и ему подотчетна.</w:t>
      </w:r>
    </w:p>
    <w:p w:rsidR="004E531A" w:rsidRPr="00006C56" w:rsidRDefault="004E531A" w:rsidP="007322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C56">
        <w:rPr>
          <w:rFonts w:ascii="Times New Roman" w:hAnsi="Times New Roman"/>
          <w:sz w:val="24"/>
          <w:szCs w:val="24"/>
        </w:rPr>
        <w:t>Компетенция Контрольно-счетной палаты муниципального образования «</w:t>
      </w:r>
      <w:r w:rsidR="00072997" w:rsidRPr="00006C56">
        <w:rPr>
          <w:rFonts w:ascii="Times New Roman" w:hAnsi="Times New Roman"/>
          <w:sz w:val="24"/>
          <w:szCs w:val="24"/>
        </w:rPr>
        <w:t>Он</w:t>
      </w:r>
      <w:r w:rsidR="006D168A">
        <w:rPr>
          <w:rFonts w:ascii="Times New Roman" w:hAnsi="Times New Roman"/>
          <w:sz w:val="24"/>
          <w:szCs w:val="24"/>
        </w:rPr>
        <w:t>г</w:t>
      </w:r>
      <w:r w:rsidR="00072997" w:rsidRPr="00006C56">
        <w:rPr>
          <w:rFonts w:ascii="Times New Roman" w:hAnsi="Times New Roman"/>
          <w:sz w:val="24"/>
          <w:szCs w:val="24"/>
        </w:rPr>
        <w:t>удайский</w:t>
      </w:r>
      <w:r w:rsidRPr="00006C56">
        <w:rPr>
          <w:rFonts w:ascii="Times New Roman" w:hAnsi="Times New Roman"/>
          <w:sz w:val="24"/>
          <w:szCs w:val="24"/>
        </w:rPr>
        <w:t xml:space="preserve"> район»  (далее – КСП МО «</w:t>
      </w:r>
      <w:r w:rsidR="00072997" w:rsidRPr="00006C56">
        <w:rPr>
          <w:rFonts w:ascii="Times New Roman" w:hAnsi="Times New Roman"/>
          <w:sz w:val="24"/>
          <w:szCs w:val="24"/>
        </w:rPr>
        <w:t>Он</w:t>
      </w:r>
      <w:r w:rsidR="006D168A">
        <w:rPr>
          <w:rFonts w:ascii="Times New Roman" w:hAnsi="Times New Roman"/>
          <w:sz w:val="24"/>
          <w:szCs w:val="24"/>
        </w:rPr>
        <w:t>г</w:t>
      </w:r>
      <w:r w:rsidR="00072997" w:rsidRPr="00006C56">
        <w:rPr>
          <w:rFonts w:ascii="Times New Roman" w:hAnsi="Times New Roman"/>
          <w:sz w:val="24"/>
          <w:szCs w:val="24"/>
        </w:rPr>
        <w:t>удайский</w:t>
      </w:r>
      <w:r w:rsidR="00AB159D" w:rsidRPr="00006C56">
        <w:rPr>
          <w:rFonts w:ascii="Times New Roman" w:hAnsi="Times New Roman"/>
          <w:sz w:val="24"/>
          <w:szCs w:val="24"/>
        </w:rPr>
        <w:t xml:space="preserve"> </w:t>
      </w:r>
      <w:r w:rsidRPr="00006C56">
        <w:rPr>
          <w:rFonts w:ascii="Times New Roman" w:hAnsi="Times New Roman"/>
          <w:sz w:val="24"/>
          <w:szCs w:val="24"/>
        </w:rPr>
        <w:t>район») определена Бюджетным кодексом Российской Федерации,  Федеральным законом от 07.02.2011г. №6-ФЗ « Об общих принципах организации и деятельности Контрольно-счетных органов субъектов Российской Федерации и муниципальных образований», Положением от 2</w:t>
      </w:r>
      <w:r w:rsidR="006D3E57" w:rsidRPr="00006C56">
        <w:rPr>
          <w:rFonts w:ascii="Times New Roman" w:hAnsi="Times New Roman"/>
          <w:sz w:val="24"/>
          <w:szCs w:val="24"/>
        </w:rPr>
        <w:t>8</w:t>
      </w:r>
      <w:r w:rsidRPr="00006C56">
        <w:rPr>
          <w:rFonts w:ascii="Times New Roman" w:hAnsi="Times New Roman"/>
          <w:sz w:val="24"/>
          <w:szCs w:val="24"/>
        </w:rPr>
        <w:t>.</w:t>
      </w:r>
      <w:r w:rsidR="006D3E57" w:rsidRPr="00006C56">
        <w:rPr>
          <w:rFonts w:ascii="Times New Roman" w:hAnsi="Times New Roman"/>
          <w:sz w:val="24"/>
          <w:szCs w:val="24"/>
        </w:rPr>
        <w:t>11</w:t>
      </w:r>
      <w:r w:rsidRPr="00006C56">
        <w:rPr>
          <w:rFonts w:ascii="Times New Roman" w:hAnsi="Times New Roman"/>
          <w:sz w:val="24"/>
          <w:szCs w:val="24"/>
        </w:rPr>
        <w:t>.2011г. «</w:t>
      </w:r>
      <w:r w:rsidRPr="00006C56">
        <w:rPr>
          <w:rFonts w:ascii="Times New Roman" w:hAnsi="Times New Roman"/>
          <w:bCs/>
          <w:spacing w:val="-1"/>
          <w:sz w:val="24"/>
          <w:szCs w:val="24"/>
        </w:rPr>
        <w:t xml:space="preserve">О Контрольно-счетной палате муниципального  образования </w:t>
      </w:r>
      <w:r w:rsidRPr="00006C56">
        <w:rPr>
          <w:rFonts w:ascii="Times New Roman" w:hAnsi="Times New Roman"/>
          <w:bCs/>
          <w:spacing w:val="-2"/>
          <w:sz w:val="24"/>
          <w:szCs w:val="24"/>
        </w:rPr>
        <w:t>«</w:t>
      </w:r>
      <w:r w:rsidR="00072997" w:rsidRPr="00006C56">
        <w:rPr>
          <w:rFonts w:ascii="Times New Roman" w:hAnsi="Times New Roman"/>
          <w:bCs/>
          <w:spacing w:val="-2"/>
          <w:sz w:val="24"/>
          <w:szCs w:val="24"/>
        </w:rPr>
        <w:t>Он</w:t>
      </w:r>
      <w:r w:rsidR="006D168A">
        <w:rPr>
          <w:rFonts w:ascii="Times New Roman" w:hAnsi="Times New Roman"/>
          <w:bCs/>
          <w:spacing w:val="-2"/>
          <w:sz w:val="24"/>
          <w:szCs w:val="24"/>
        </w:rPr>
        <w:t>г</w:t>
      </w:r>
      <w:r w:rsidR="00072997" w:rsidRPr="00006C56">
        <w:rPr>
          <w:rFonts w:ascii="Times New Roman" w:hAnsi="Times New Roman"/>
          <w:bCs/>
          <w:spacing w:val="-2"/>
          <w:sz w:val="24"/>
          <w:szCs w:val="24"/>
        </w:rPr>
        <w:t>удайский</w:t>
      </w:r>
      <w:r w:rsidRPr="00006C56">
        <w:rPr>
          <w:rFonts w:ascii="Times New Roman" w:hAnsi="Times New Roman"/>
          <w:bCs/>
          <w:spacing w:val="-2"/>
          <w:sz w:val="24"/>
          <w:szCs w:val="24"/>
        </w:rPr>
        <w:t xml:space="preserve"> район» </w:t>
      </w:r>
      <w:r w:rsidRPr="00006C56">
        <w:rPr>
          <w:rFonts w:ascii="Times New Roman" w:hAnsi="Times New Roman"/>
          <w:sz w:val="24"/>
          <w:szCs w:val="24"/>
        </w:rPr>
        <w:t xml:space="preserve"> и иными нормативными правовыми актами Российской Федерации и Республики Алтай. </w:t>
      </w:r>
    </w:p>
    <w:p w:rsidR="004E531A" w:rsidRPr="00006C56" w:rsidRDefault="004E531A" w:rsidP="00E079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C56">
        <w:rPr>
          <w:rFonts w:ascii="Times New Roman" w:hAnsi="Times New Roman"/>
          <w:sz w:val="24"/>
          <w:szCs w:val="24"/>
        </w:rPr>
        <w:t>В своей деятельности КСП МО «</w:t>
      </w:r>
      <w:r w:rsidR="00072997" w:rsidRPr="00006C56">
        <w:rPr>
          <w:rFonts w:ascii="Times New Roman" w:hAnsi="Times New Roman"/>
          <w:sz w:val="24"/>
          <w:szCs w:val="24"/>
        </w:rPr>
        <w:t>Он</w:t>
      </w:r>
      <w:r w:rsidR="006D168A">
        <w:rPr>
          <w:rFonts w:ascii="Times New Roman" w:hAnsi="Times New Roman"/>
          <w:sz w:val="24"/>
          <w:szCs w:val="24"/>
        </w:rPr>
        <w:t>г</w:t>
      </w:r>
      <w:r w:rsidR="00072997" w:rsidRPr="00006C56">
        <w:rPr>
          <w:rFonts w:ascii="Times New Roman" w:hAnsi="Times New Roman"/>
          <w:sz w:val="24"/>
          <w:szCs w:val="24"/>
        </w:rPr>
        <w:t>удайский</w:t>
      </w:r>
      <w:r w:rsidRPr="00006C56">
        <w:rPr>
          <w:rFonts w:ascii="Times New Roman" w:hAnsi="Times New Roman"/>
          <w:sz w:val="24"/>
          <w:szCs w:val="24"/>
        </w:rPr>
        <w:t xml:space="preserve"> район» руководствуется Конституцией Российской Федерации, законодательными актами Российской Федерации, Конституцией Республики Алтай, законами и иными нормативными правовыми актами Республики Алтай и муниципального образования «</w:t>
      </w:r>
      <w:r w:rsidR="00072997" w:rsidRPr="00006C56">
        <w:rPr>
          <w:rFonts w:ascii="Times New Roman" w:hAnsi="Times New Roman"/>
          <w:sz w:val="24"/>
          <w:szCs w:val="24"/>
        </w:rPr>
        <w:t>Он</w:t>
      </w:r>
      <w:r w:rsidR="006D168A">
        <w:rPr>
          <w:rFonts w:ascii="Times New Roman" w:hAnsi="Times New Roman"/>
          <w:sz w:val="24"/>
          <w:szCs w:val="24"/>
        </w:rPr>
        <w:t>г</w:t>
      </w:r>
      <w:r w:rsidR="00072997" w:rsidRPr="00006C56">
        <w:rPr>
          <w:rFonts w:ascii="Times New Roman" w:hAnsi="Times New Roman"/>
          <w:sz w:val="24"/>
          <w:szCs w:val="24"/>
        </w:rPr>
        <w:t>удайский</w:t>
      </w:r>
      <w:r w:rsidRPr="00006C56">
        <w:rPr>
          <w:rFonts w:ascii="Times New Roman" w:hAnsi="Times New Roman"/>
          <w:sz w:val="24"/>
          <w:szCs w:val="24"/>
        </w:rPr>
        <w:t xml:space="preserve"> район». </w:t>
      </w:r>
    </w:p>
    <w:p w:rsidR="00B83D8E" w:rsidRPr="00006C56" w:rsidRDefault="00B83D8E" w:rsidP="00E079C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C56">
        <w:rPr>
          <w:rFonts w:ascii="Times New Roman" w:hAnsi="Times New Roman"/>
          <w:sz w:val="24"/>
          <w:szCs w:val="24"/>
        </w:rPr>
        <w:t xml:space="preserve">В соответствии с Положением о бюджетном процессе в МО «Онгудайский район»   КСП  является участником бюджетного процесса, обладающим бюджетными полномочиями. </w:t>
      </w:r>
    </w:p>
    <w:p w:rsidR="00DF27A6" w:rsidRPr="00006C56" w:rsidRDefault="004E531A" w:rsidP="00DF27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C56">
        <w:rPr>
          <w:rFonts w:ascii="Times New Roman" w:hAnsi="Times New Roman" w:cs="Times New Roman"/>
          <w:sz w:val="24"/>
          <w:szCs w:val="24"/>
        </w:rPr>
        <w:t xml:space="preserve">В отчетном периоде деятельность </w:t>
      </w:r>
      <w:r w:rsidR="00090F6E" w:rsidRPr="00006C56">
        <w:rPr>
          <w:rFonts w:ascii="Times New Roman" w:hAnsi="Times New Roman" w:cs="Times New Roman"/>
          <w:sz w:val="24"/>
          <w:szCs w:val="24"/>
        </w:rPr>
        <w:t>К</w:t>
      </w:r>
      <w:r w:rsidRPr="00006C56">
        <w:rPr>
          <w:rFonts w:ascii="Times New Roman" w:hAnsi="Times New Roman" w:cs="Times New Roman"/>
          <w:sz w:val="24"/>
          <w:szCs w:val="24"/>
        </w:rPr>
        <w:t>онтрольно-счетной палаты муниципального образования «</w:t>
      </w:r>
      <w:r w:rsidR="00072997" w:rsidRPr="00006C56">
        <w:rPr>
          <w:rFonts w:ascii="Times New Roman" w:hAnsi="Times New Roman" w:cs="Times New Roman"/>
          <w:sz w:val="24"/>
          <w:szCs w:val="24"/>
        </w:rPr>
        <w:t>Он</w:t>
      </w:r>
      <w:r w:rsidR="006D168A">
        <w:rPr>
          <w:rFonts w:ascii="Times New Roman" w:hAnsi="Times New Roman" w:cs="Times New Roman"/>
          <w:sz w:val="24"/>
          <w:szCs w:val="24"/>
        </w:rPr>
        <w:t>г</w:t>
      </w:r>
      <w:r w:rsidR="00072997" w:rsidRPr="00006C56">
        <w:rPr>
          <w:rFonts w:ascii="Times New Roman" w:hAnsi="Times New Roman" w:cs="Times New Roman"/>
          <w:sz w:val="24"/>
          <w:szCs w:val="24"/>
        </w:rPr>
        <w:t>удайский</w:t>
      </w:r>
      <w:r w:rsidRPr="00006C56">
        <w:rPr>
          <w:rFonts w:ascii="Times New Roman" w:hAnsi="Times New Roman" w:cs="Times New Roman"/>
          <w:sz w:val="24"/>
          <w:szCs w:val="24"/>
        </w:rPr>
        <w:t xml:space="preserve"> район» основывалась на принципах законности, объективности, эффективн</w:t>
      </w:r>
      <w:r w:rsidR="00B83D8E" w:rsidRPr="00006C56">
        <w:rPr>
          <w:rFonts w:ascii="Times New Roman" w:hAnsi="Times New Roman" w:cs="Times New Roman"/>
          <w:sz w:val="24"/>
          <w:szCs w:val="24"/>
        </w:rPr>
        <w:t>ости, независимости и гласности, уделяла внимание вопросам эффективности использования бюджетных средств, распоряжения объектами права собственности.</w:t>
      </w:r>
    </w:p>
    <w:p w:rsidR="004E531A" w:rsidRPr="00006C56" w:rsidRDefault="004E531A" w:rsidP="00DF27A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06C56">
        <w:rPr>
          <w:rFonts w:ascii="Times New Roman" w:hAnsi="Times New Roman"/>
          <w:sz w:val="24"/>
          <w:szCs w:val="24"/>
        </w:rPr>
        <w:t>Методическое обеспечение деятельности Контрольно-счетной палаты Муниципального образования «</w:t>
      </w:r>
      <w:r w:rsidR="00072997" w:rsidRPr="00006C56">
        <w:rPr>
          <w:rFonts w:ascii="Times New Roman" w:hAnsi="Times New Roman"/>
          <w:sz w:val="24"/>
          <w:szCs w:val="24"/>
        </w:rPr>
        <w:t>Он</w:t>
      </w:r>
      <w:r w:rsidR="006D168A">
        <w:rPr>
          <w:rFonts w:ascii="Times New Roman" w:hAnsi="Times New Roman"/>
          <w:sz w:val="24"/>
          <w:szCs w:val="24"/>
        </w:rPr>
        <w:t>г</w:t>
      </w:r>
      <w:r w:rsidR="00072997" w:rsidRPr="00006C56">
        <w:rPr>
          <w:rFonts w:ascii="Times New Roman" w:hAnsi="Times New Roman"/>
          <w:sz w:val="24"/>
          <w:szCs w:val="24"/>
        </w:rPr>
        <w:t>удайский</w:t>
      </w:r>
      <w:r w:rsidRPr="00006C56">
        <w:rPr>
          <w:rFonts w:ascii="Times New Roman" w:hAnsi="Times New Roman"/>
          <w:sz w:val="24"/>
          <w:szCs w:val="24"/>
        </w:rPr>
        <w:t xml:space="preserve"> район» осуществлялось на основе: </w:t>
      </w:r>
    </w:p>
    <w:p w:rsidR="004E531A" w:rsidRPr="00006C56" w:rsidRDefault="004E531A" w:rsidP="0016606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C56">
        <w:rPr>
          <w:rFonts w:ascii="Times New Roman" w:hAnsi="Times New Roman"/>
          <w:sz w:val="24"/>
          <w:szCs w:val="24"/>
        </w:rPr>
        <w:t>Положения от</w:t>
      </w:r>
      <w:r w:rsidR="00447DFE" w:rsidRPr="00006C56">
        <w:rPr>
          <w:rFonts w:ascii="Times New Roman" w:hAnsi="Times New Roman"/>
          <w:sz w:val="24"/>
          <w:szCs w:val="24"/>
        </w:rPr>
        <w:t xml:space="preserve"> 28.11</w:t>
      </w:r>
      <w:r w:rsidRPr="00006C56">
        <w:rPr>
          <w:rFonts w:ascii="Times New Roman" w:hAnsi="Times New Roman"/>
          <w:sz w:val="24"/>
          <w:szCs w:val="24"/>
        </w:rPr>
        <w:t>.2011г. «</w:t>
      </w:r>
      <w:r w:rsidRPr="00006C56">
        <w:rPr>
          <w:rFonts w:ascii="Times New Roman" w:hAnsi="Times New Roman"/>
          <w:bCs/>
          <w:spacing w:val="-1"/>
          <w:sz w:val="24"/>
          <w:szCs w:val="24"/>
        </w:rPr>
        <w:t xml:space="preserve">О Контрольно-счетной палате муниципального  образования </w:t>
      </w:r>
      <w:r w:rsidRPr="00006C56">
        <w:rPr>
          <w:rFonts w:ascii="Times New Roman" w:hAnsi="Times New Roman"/>
          <w:bCs/>
          <w:spacing w:val="-2"/>
          <w:sz w:val="24"/>
          <w:szCs w:val="24"/>
        </w:rPr>
        <w:t>«</w:t>
      </w:r>
      <w:r w:rsidR="00072997" w:rsidRPr="00006C56">
        <w:rPr>
          <w:rFonts w:ascii="Times New Roman" w:hAnsi="Times New Roman"/>
          <w:bCs/>
          <w:spacing w:val="-2"/>
          <w:sz w:val="24"/>
          <w:szCs w:val="24"/>
        </w:rPr>
        <w:t>Он</w:t>
      </w:r>
      <w:r w:rsidR="006D168A">
        <w:rPr>
          <w:rFonts w:ascii="Times New Roman" w:hAnsi="Times New Roman"/>
          <w:bCs/>
          <w:spacing w:val="-2"/>
          <w:sz w:val="24"/>
          <w:szCs w:val="24"/>
        </w:rPr>
        <w:t>г</w:t>
      </w:r>
      <w:r w:rsidR="00072997" w:rsidRPr="00006C56">
        <w:rPr>
          <w:rFonts w:ascii="Times New Roman" w:hAnsi="Times New Roman"/>
          <w:bCs/>
          <w:spacing w:val="-2"/>
          <w:sz w:val="24"/>
          <w:szCs w:val="24"/>
        </w:rPr>
        <w:t>удайский</w:t>
      </w:r>
      <w:r w:rsidRPr="00006C56">
        <w:rPr>
          <w:rFonts w:ascii="Times New Roman" w:hAnsi="Times New Roman"/>
          <w:bCs/>
          <w:spacing w:val="-2"/>
          <w:sz w:val="24"/>
          <w:szCs w:val="24"/>
        </w:rPr>
        <w:t xml:space="preserve"> район»;</w:t>
      </w:r>
    </w:p>
    <w:p w:rsidR="004E531A" w:rsidRPr="00006C56" w:rsidRDefault="004E531A" w:rsidP="0016606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C56">
        <w:rPr>
          <w:rFonts w:ascii="Times New Roman" w:hAnsi="Times New Roman"/>
          <w:sz w:val="24"/>
          <w:szCs w:val="24"/>
          <w:lang w:eastAsia="ru-RU"/>
        </w:rPr>
        <w:t xml:space="preserve">Регламента от </w:t>
      </w:r>
      <w:r w:rsidR="00447DFE" w:rsidRPr="00006C56">
        <w:rPr>
          <w:rFonts w:ascii="Times New Roman" w:hAnsi="Times New Roman"/>
          <w:sz w:val="24"/>
          <w:szCs w:val="24"/>
          <w:lang w:eastAsia="ru-RU"/>
        </w:rPr>
        <w:t>10</w:t>
      </w:r>
      <w:r w:rsidRPr="00006C56">
        <w:rPr>
          <w:rFonts w:ascii="Times New Roman" w:hAnsi="Times New Roman"/>
          <w:sz w:val="24"/>
          <w:szCs w:val="24"/>
          <w:lang w:eastAsia="ru-RU"/>
        </w:rPr>
        <w:t>.</w:t>
      </w:r>
      <w:r w:rsidR="00447DFE" w:rsidRPr="00006C56">
        <w:rPr>
          <w:rFonts w:ascii="Times New Roman" w:hAnsi="Times New Roman"/>
          <w:sz w:val="24"/>
          <w:szCs w:val="24"/>
          <w:lang w:eastAsia="ru-RU"/>
        </w:rPr>
        <w:t>12</w:t>
      </w:r>
      <w:r w:rsidRPr="00006C56">
        <w:rPr>
          <w:rFonts w:ascii="Times New Roman" w:hAnsi="Times New Roman"/>
          <w:sz w:val="24"/>
          <w:szCs w:val="24"/>
          <w:lang w:eastAsia="ru-RU"/>
        </w:rPr>
        <w:t>.201</w:t>
      </w:r>
      <w:r w:rsidR="00447DFE" w:rsidRPr="00006C56">
        <w:rPr>
          <w:rFonts w:ascii="Times New Roman" w:hAnsi="Times New Roman"/>
          <w:sz w:val="24"/>
          <w:szCs w:val="24"/>
          <w:lang w:eastAsia="ru-RU"/>
        </w:rPr>
        <w:t>4</w:t>
      </w:r>
      <w:r w:rsidRPr="00006C56">
        <w:rPr>
          <w:rFonts w:ascii="Times New Roman" w:hAnsi="Times New Roman"/>
          <w:sz w:val="24"/>
          <w:szCs w:val="24"/>
          <w:lang w:eastAsia="ru-RU"/>
        </w:rPr>
        <w:t xml:space="preserve">г. утвержденного </w:t>
      </w:r>
      <w:r w:rsidR="00447DFE" w:rsidRPr="00006C56">
        <w:rPr>
          <w:rFonts w:ascii="Times New Roman" w:hAnsi="Times New Roman"/>
          <w:sz w:val="24"/>
          <w:szCs w:val="24"/>
          <w:lang w:eastAsia="ru-RU"/>
        </w:rPr>
        <w:t>Приказом</w:t>
      </w:r>
      <w:r w:rsidRPr="00006C56">
        <w:rPr>
          <w:rFonts w:ascii="Times New Roman" w:hAnsi="Times New Roman"/>
          <w:sz w:val="24"/>
          <w:szCs w:val="24"/>
          <w:lang w:eastAsia="ru-RU"/>
        </w:rPr>
        <w:t xml:space="preserve"> председателя</w:t>
      </w:r>
      <w:r w:rsidR="00447DFE" w:rsidRPr="00006C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6C56">
        <w:rPr>
          <w:rFonts w:ascii="Times New Roman" w:hAnsi="Times New Roman"/>
          <w:sz w:val="24"/>
          <w:szCs w:val="24"/>
        </w:rPr>
        <w:t>Контрольно-счетной палаты Муниципального образования «</w:t>
      </w:r>
      <w:r w:rsidR="00072997" w:rsidRPr="00006C56">
        <w:rPr>
          <w:rFonts w:ascii="Times New Roman" w:hAnsi="Times New Roman"/>
          <w:sz w:val="24"/>
          <w:szCs w:val="24"/>
        </w:rPr>
        <w:t>Он</w:t>
      </w:r>
      <w:r w:rsidR="006D168A">
        <w:rPr>
          <w:rFonts w:ascii="Times New Roman" w:hAnsi="Times New Roman"/>
          <w:sz w:val="24"/>
          <w:szCs w:val="24"/>
        </w:rPr>
        <w:t>г</w:t>
      </w:r>
      <w:r w:rsidR="00072997" w:rsidRPr="00006C56">
        <w:rPr>
          <w:rFonts w:ascii="Times New Roman" w:hAnsi="Times New Roman"/>
          <w:sz w:val="24"/>
          <w:szCs w:val="24"/>
        </w:rPr>
        <w:t>удайский</w:t>
      </w:r>
      <w:r w:rsidRPr="00006C56">
        <w:rPr>
          <w:rFonts w:ascii="Times New Roman" w:hAnsi="Times New Roman"/>
          <w:sz w:val="24"/>
          <w:szCs w:val="24"/>
        </w:rPr>
        <w:t xml:space="preserve">  район»;  </w:t>
      </w:r>
    </w:p>
    <w:p w:rsidR="003B340E" w:rsidRPr="00006C56" w:rsidRDefault="004E531A" w:rsidP="00166068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006C56">
        <w:rPr>
          <w:rFonts w:ascii="Times New Roman" w:hAnsi="Times New Roman"/>
          <w:sz w:val="24"/>
          <w:szCs w:val="24"/>
        </w:rPr>
        <w:t>Стандартов  финансового контроля</w:t>
      </w:r>
      <w:r w:rsidR="003B340E" w:rsidRPr="00006C56">
        <w:rPr>
          <w:rFonts w:ascii="Times New Roman" w:hAnsi="Times New Roman"/>
          <w:sz w:val="24"/>
          <w:szCs w:val="24"/>
        </w:rPr>
        <w:t>:</w:t>
      </w:r>
    </w:p>
    <w:p w:rsidR="003B340E" w:rsidRPr="00006C56" w:rsidRDefault="003B340E" w:rsidP="003B340E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006C56">
        <w:rPr>
          <w:rFonts w:ascii="Times New Roman" w:hAnsi="Times New Roman"/>
          <w:sz w:val="24"/>
          <w:szCs w:val="24"/>
        </w:rPr>
        <w:t>-</w:t>
      </w:r>
      <w:r w:rsidR="004E531A" w:rsidRPr="00006C56">
        <w:rPr>
          <w:rFonts w:ascii="Times New Roman" w:hAnsi="Times New Roman"/>
          <w:sz w:val="24"/>
          <w:szCs w:val="24"/>
        </w:rPr>
        <w:t>«Общие правила проведения контрольного мер</w:t>
      </w:r>
      <w:r w:rsidRPr="00006C56">
        <w:rPr>
          <w:rFonts w:ascii="Times New Roman" w:hAnsi="Times New Roman"/>
          <w:sz w:val="24"/>
          <w:szCs w:val="24"/>
        </w:rPr>
        <w:t xml:space="preserve">оприятия», </w:t>
      </w:r>
    </w:p>
    <w:p w:rsidR="003B340E" w:rsidRPr="00006C56" w:rsidRDefault="003B340E" w:rsidP="003B340E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006C56">
        <w:rPr>
          <w:rFonts w:ascii="Times New Roman" w:hAnsi="Times New Roman"/>
          <w:sz w:val="24"/>
          <w:szCs w:val="24"/>
        </w:rPr>
        <w:t>-</w:t>
      </w:r>
      <w:r w:rsidR="004E531A" w:rsidRPr="00006C56">
        <w:rPr>
          <w:rFonts w:ascii="Times New Roman" w:hAnsi="Times New Roman"/>
          <w:sz w:val="24"/>
          <w:szCs w:val="24"/>
        </w:rPr>
        <w:t>«Порядок проведения внешней проверки годового отчета об исполнении  бюджета муниципального образования «</w:t>
      </w:r>
      <w:r w:rsidR="00072997" w:rsidRPr="00006C56">
        <w:rPr>
          <w:rFonts w:ascii="Times New Roman" w:hAnsi="Times New Roman"/>
          <w:sz w:val="24"/>
          <w:szCs w:val="24"/>
        </w:rPr>
        <w:t>Он</w:t>
      </w:r>
      <w:r w:rsidR="006D168A">
        <w:rPr>
          <w:rFonts w:ascii="Times New Roman" w:hAnsi="Times New Roman"/>
          <w:sz w:val="24"/>
          <w:szCs w:val="24"/>
        </w:rPr>
        <w:t>г</w:t>
      </w:r>
      <w:r w:rsidR="00072997" w:rsidRPr="00006C56">
        <w:rPr>
          <w:rFonts w:ascii="Times New Roman" w:hAnsi="Times New Roman"/>
          <w:sz w:val="24"/>
          <w:szCs w:val="24"/>
        </w:rPr>
        <w:t>удайский</w:t>
      </w:r>
      <w:r w:rsidR="004E531A" w:rsidRPr="00006C56">
        <w:rPr>
          <w:rFonts w:ascii="Times New Roman" w:hAnsi="Times New Roman"/>
          <w:sz w:val="24"/>
          <w:szCs w:val="24"/>
        </w:rPr>
        <w:t xml:space="preserve"> район»,</w:t>
      </w:r>
    </w:p>
    <w:p w:rsidR="004E531A" w:rsidRPr="00006C56" w:rsidRDefault="003B340E" w:rsidP="003B340E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4"/>
          <w:szCs w:val="24"/>
        </w:rPr>
      </w:pPr>
      <w:r w:rsidRPr="00006C56">
        <w:rPr>
          <w:rFonts w:ascii="Times New Roman" w:hAnsi="Times New Roman"/>
          <w:sz w:val="24"/>
          <w:szCs w:val="24"/>
        </w:rPr>
        <w:t>-</w:t>
      </w:r>
      <w:r w:rsidR="004E531A" w:rsidRPr="00006C56">
        <w:rPr>
          <w:rFonts w:ascii="Times New Roman" w:hAnsi="Times New Roman"/>
          <w:sz w:val="24"/>
          <w:szCs w:val="24"/>
        </w:rPr>
        <w:t>«Проведение экспертизы проектов нормативно-правовых актов</w:t>
      </w:r>
      <w:r w:rsidRPr="00006C56">
        <w:rPr>
          <w:rFonts w:ascii="Times New Roman" w:hAnsi="Times New Roman"/>
          <w:sz w:val="24"/>
          <w:szCs w:val="24"/>
        </w:rPr>
        <w:t xml:space="preserve"> </w:t>
      </w:r>
      <w:r w:rsidR="004E531A" w:rsidRPr="00006C56">
        <w:rPr>
          <w:rFonts w:ascii="Times New Roman" w:hAnsi="Times New Roman"/>
          <w:sz w:val="24"/>
          <w:szCs w:val="24"/>
        </w:rPr>
        <w:t>муниципального образования «</w:t>
      </w:r>
      <w:r w:rsidR="00072997" w:rsidRPr="00006C56">
        <w:rPr>
          <w:rFonts w:ascii="Times New Roman" w:hAnsi="Times New Roman"/>
          <w:sz w:val="24"/>
          <w:szCs w:val="24"/>
        </w:rPr>
        <w:t>Он</w:t>
      </w:r>
      <w:r w:rsidR="006D168A">
        <w:rPr>
          <w:rFonts w:ascii="Times New Roman" w:hAnsi="Times New Roman"/>
          <w:sz w:val="24"/>
          <w:szCs w:val="24"/>
        </w:rPr>
        <w:t>г</w:t>
      </w:r>
      <w:bookmarkStart w:id="0" w:name="_GoBack"/>
      <w:bookmarkEnd w:id="0"/>
      <w:r w:rsidR="00072997" w:rsidRPr="00006C56">
        <w:rPr>
          <w:rFonts w:ascii="Times New Roman" w:hAnsi="Times New Roman"/>
          <w:sz w:val="24"/>
          <w:szCs w:val="24"/>
        </w:rPr>
        <w:t>удайский</w:t>
      </w:r>
      <w:r w:rsidR="004E531A" w:rsidRPr="00006C56">
        <w:rPr>
          <w:rFonts w:ascii="Times New Roman" w:hAnsi="Times New Roman"/>
          <w:sz w:val="24"/>
          <w:szCs w:val="24"/>
        </w:rPr>
        <w:t xml:space="preserve"> район»»; </w:t>
      </w:r>
    </w:p>
    <w:p w:rsidR="004E531A" w:rsidRPr="00006C56" w:rsidRDefault="003B340E" w:rsidP="0016606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6C56">
        <w:rPr>
          <w:rFonts w:ascii="Times New Roman" w:hAnsi="Times New Roman"/>
          <w:sz w:val="24"/>
          <w:szCs w:val="24"/>
        </w:rPr>
        <w:lastRenderedPageBreak/>
        <w:t xml:space="preserve">Методик и </w:t>
      </w:r>
      <w:r w:rsidR="004E531A" w:rsidRPr="00006C56">
        <w:rPr>
          <w:rFonts w:ascii="Times New Roman" w:hAnsi="Times New Roman"/>
          <w:sz w:val="24"/>
          <w:szCs w:val="24"/>
        </w:rPr>
        <w:t>стандартов Контрольно-счетной палаты Республики Алтай</w:t>
      </w:r>
      <w:r w:rsidR="00F8164C" w:rsidRPr="00006C56">
        <w:rPr>
          <w:rFonts w:ascii="Times New Roman" w:hAnsi="Times New Roman"/>
          <w:sz w:val="24"/>
          <w:szCs w:val="24"/>
        </w:rPr>
        <w:t>, Счетной палаты Российской Федерации</w:t>
      </w:r>
      <w:r w:rsidR="004E531A" w:rsidRPr="00006C56">
        <w:rPr>
          <w:rFonts w:ascii="Times New Roman" w:hAnsi="Times New Roman"/>
          <w:sz w:val="24"/>
          <w:szCs w:val="24"/>
        </w:rPr>
        <w:t>.</w:t>
      </w:r>
    </w:p>
    <w:p w:rsidR="00B83D8E" w:rsidRPr="00006C56" w:rsidRDefault="00B83D8E" w:rsidP="00B83D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C56">
        <w:rPr>
          <w:rFonts w:ascii="Times New Roman" w:hAnsi="Times New Roman"/>
          <w:sz w:val="24"/>
          <w:szCs w:val="24"/>
        </w:rPr>
        <w:t xml:space="preserve">        В соответствии с Федеральным  законом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(п.1 ст. 12)  контрольно-счетные органы осуществляют свою деятельность на основе планов, которые разрабатываются и утверждаются ими самостоятельно.</w:t>
      </w:r>
    </w:p>
    <w:p w:rsidR="00696579" w:rsidRPr="00006C56" w:rsidRDefault="00B83D8E" w:rsidP="00B83D8E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006C56">
        <w:rPr>
          <w:rFonts w:ascii="Times New Roman" w:hAnsi="Times New Roman"/>
          <w:sz w:val="24"/>
          <w:szCs w:val="24"/>
        </w:rPr>
        <w:t xml:space="preserve">        План работы КСП МО «Онгудайский район»»  на 201</w:t>
      </w:r>
      <w:r w:rsidR="008132F6" w:rsidRPr="00006C56">
        <w:rPr>
          <w:rFonts w:ascii="Times New Roman" w:hAnsi="Times New Roman"/>
          <w:sz w:val="24"/>
          <w:szCs w:val="24"/>
        </w:rPr>
        <w:t>7</w:t>
      </w:r>
      <w:r w:rsidRPr="00006C56">
        <w:rPr>
          <w:rFonts w:ascii="Times New Roman" w:hAnsi="Times New Roman"/>
          <w:sz w:val="24"/>
          <w:szCs w:val="24"/>
        </w:rPr>
        <w:t xml:space="preserve"> год  утвержден приказом председателя КСП  </w:t>
      </w:r>
      <w:r w:rsidR="008132F6" w:rsidRPr="00006C56">
        <w:rPr>
          <w:rFonts w:ascii="Times New Roman" w:hAnsi="Times New Roman"/>
          <w:sz w:val="24"/>
          <w:szCs w:val="24"/>
        </w:rPr>
        <w:t>30</w:t>
      </w:r>
      <w:r w:rsidRPr="00006C56">
        <w:rPr>
          <w:rFonts w:ascii="Times New Roman" w:hAnsi="Times New Roman"/>
          <w:sz w:val="24"/>
          <w:szCs w:val="24"/>
        </w:rPr>
        <w:t xml:space="preserve"> декабря 201</w:t>
      </w:r>
      <w:r w:rsidR="008132F6" w:rsidRPr="00006C56">
        <w:rPr>
          <w:rFonts w:ascii="Times New Roman" w:hAnsi="Times New Roman"/>
          <w:sz w:val="24"/>
          <w:szCs w:val="24"/>
        </w:rPr>
        <w:t>6</w:t>
      </w:r>
      <w:r w:rsidRPr="00006C56">
        <w:rPr>
          <w:rFonts w:ascii="Times New Roman" w:hAnsi="Times New Roman"/>
          <w:sz w:val="24"/>
          <w:szCs w:val="24"/>
        </w:rPr>
        <w:t xml:space="preserve"> года № </w:t>
      </w:r>
      <w:r w:rsidR="008132F6" w:rsidRPr="00006C56">
        <w:rPr>
          <w:rFonts w:ascii="Times New Roman" w:hAnsi="Times New Roman"/>
          <w:sz w:val="24"/>
          <w:szCs w:val="24"/>
        </w:rPr>
        <w:t>16, внесены изменения приказом №9 от 30.03.17, №25 от 05.09.17 г. План работы с</w:t>
      </w:r>
      <w:r w:rsidRPr="00006C56">
        <w:rPr>
          <w:rFonts w:ascii="Times New Roman" w:hAnsi="Times New Roman"/>
          <w:sz w:val="24"/>
          <w:szCs w:val="24"/>
        </w:rPr>
        <w:t xml:space="preserve">огласован </w:t>
      </w:r>
      <w:r w:rsidR="008132F6" w:rsidRPr="00006C56">
        <w:rPr>
          <w:rFonts w:ascii="Times New Roman" w:hAnsi="Times New Roman"/>
          <w:sz w:val="24"/>
          <w:szCs w:val="24"/>
        </w:rPr>
        <w:t xml:space="preserve">Председателем </w:t>
      </w:r>
      <w:r w:rsidRPr="00006C56">
        <w:rPr>
          <w:rFonts w:ascii="Times New Roman" w:hAnsi="Times New Roman"/>
          <w:sz w:val="24"/>
          <w:szCs w:val="24"/>
        </w:rPr>
        <w:t xml:space="preserve"> Совет</w:t>
      </w:r>
      <w:r w:rsidR="008132F6" w:rsidRPr="00006C56">
        <w:rPr>
          <w:rFonts w:ascii="Times New Roman" w:hAnsi="Times New Roman"/>
          <w:sz w:val="24"/>
          <w:szCs w:val="24"/>
        </w:rPr>
        <w:t xml:space="preserve">а </w:t>
      </w:r>
      <w:r w:rsidRPr="00006C56">
        <w:rPr>
          <w:rFonts w:ascii="Times New Roman" w:hAnsi="Times New Roman"/>
          <w:sz w:val="24"/>
          <w:szCs w:val="24"/>
        </w:rPr>
        <w:t xml:space="preserve"> депутатов района</w:t>
      </w:r>
      <w:r w:rsidR="008132F6" w:rsidRPr="00006C56">
        <w:rPr>
          <w:rFonts w:ascii="Times New Roman" w:hAnsi="Times New Roman"/>
          <w:sz w:val="24"/>
          <w:szCs w:val="24"/>
        </w:rPr>
        <w:t xml:space="preserve"> (аймака)</w:t>
      </w:r>
      <w:r w:rsidRPr="00006C56">
        <w:rPr>
          <w:rFonts w:ascii="Times New Roman" w:hAnsi="Times New Roman"/>
          <w:sz w:val="24"/>
          <w:szCs w:val="24"/>
        </w:rPr>
        <w:t>.</w:t>
      </w:r>
      <w:r w:rsidR="00696579" w:rsidRPr="00006C56">
        <w:rPr>
          <w:sz w:val="24"/>
          <w:szCs w:val="24"/>
        </w:rPr>
        <w:t xml:space="preserve"> </w:t>
      </w:r>
    </w:p>
    <w:p w:rsidR="00F8164C" w:rsidRPr="00006C56" w:rsidRDefault="00696579" w:rsidP="00B83D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C56">
        <w:rPr>
          <w:rFonts w:ascii="Times New Roman" w:hAnsi="Times New Roman"/>
          <w:sz w:val="24"/>
          <w:szCs w:val="24"/>
        </w:rPr>
        <w:t>Непосредственно вопросам контрольной деятельности в 201</w:t>
      </w:r>
      <w:r w:rsidR="008132F6" w:rsidRPr="00006C56">
        <w:rPr>
          <w:rFonts w:ascii="Times New Roman" w:hAnsi="Times New Roman"/>
          <w:sz w:val="24"/>
          <w:szCs w:val="24"/>
        </w:rPr>
        <w:t>7</w:t>
      </w:r>
      <w:r w:rsidRPr="00006C56">
        <w:rPr>
          <w:rFonts w:ascii="Times New Roman" w:hAnsi="Times New Roman"/>
          <w:sz w:val="24"/>
          <w:szCs w:val="24"/>
        </w:rPr>
        <w:t xml:space="preserve"> году посвящена тематика</w:t>
      </w:r>
      <w:r w:rsidR="0008012A" w:rsidRPr="00006C56">
        <w:rPr>
          <w:rFonts w:ascii="Times New Roman" w:hAnsi="Times New Roman"/>
          <w:sz w:val="24"/>
          <w:szCs w:val="24"/>
        </w:rPr>
        <w:t xml:space="preserve"> </w:t>
      </w:r>
      <w:r w:rsidRPr="00006C56">
        <w:rPr>
          <w:rFonts w:ascii="Times New Roman" w:hAnsi="Times New Roman"/>
          <w:sz w:val="24"/>
          <w:szCs w:val="24"/>
        </w:rPr>
        <w:t xml:space="preserve"> </w:t>
      </w:r>
      <w:r w:rsidR="0008012A" w:rsidRPr="00006C56">
        <w:rPr>
          <w:rFonts w:ascii="Times New Roman" w:hAnsi="Times New Roman"/>
          <w:sz w:val="24"/>
          <w:szCs w:val="24"/>
        </w:rPr>
        <w:t>6</w:t>
      </w:r>
      <w:r w:rsidRPr="00006C5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06C56">
        <w:rPr>
          <w:rFonts w:ascii="Times New Roman" w:hAnsi="Times New Roman"/>
          <w:sz w:val="24"/>
          <w:szCs w:val="24"/>
        </w:rPr>
        <w:t xml:space="preserve">контрольных мероприятий и </w:t>
      </w:r>
      <w:r w:rsidR="0008012A" w:rsidRPr="00006C56">
        <w:rPr>
          <w:rFonts w:ascii="Times New Roman" w:hAnsi="Times New Roman"/>
          <w:sz w:val="24"/>
          <w:szCs w:val="24"/>
        </w:rPr>
        <w:t>55</w:t>
      </w:r>
      <w:r w:rsidRPr="00006C56">
        <w:rPr>
          <w:rFonts w:ascii="Times New Roman" w:hAnsi="Times New Roman"/>
          <w:sz w:val="24"/>
          <w:szCs w:val="24"/>
        </w:rPr>
        <w:t xml:space="preserve"> мероприяти</w:t>
      </w:r>
      <w:r w:rsidR="0008012A" w:rsidRPr="00006C56">
        <w:rPr>
          <w:rFonts w:ascii="Times New Roman" w:hAnsi="Times New Roman"/>
          <w:sz w:val="24"/>
          <w:szCs w:val="24"/>
        </w:rPr>
        <w:t>й</w:t>
      </w:r>
      <w:r w:rsidRPr="00006C56">
        <w:rPr>
          <w:rFonts w:ascii="Times New Roman" w:hAnsi="Times New Roman"/>
          <w:sz w:val="24"/>
          <w:szCs w:val="24"/>
        </w:rPr>
        <w:t xml:space="preserve"> содержат экспертно-аналитическую составляющую.</w:t>
      </w:r>
    </w:p>
    <w:p w:rsidR="00DF27A6" w:rsidRPr="00006C56" w:rsidRDefault="00DF27A6" w:rsidP="00B83D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2635" w:rsidRPr="00006C56" w:rsidRDefault="00EB2635" w:rsidP="00EB26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6C56">
        <w:rPr>
          <w:rFonts w:ascii="Times New Roman" w:hAnsi="Times New Roman"/>
          <w:b/>
          <w:sz w:val="24"/>
          <w:szCs w:val="24"/>
        </w:rPr>
        <w:t>2.</w:t>
      </w:r>
      <w:r w:rsidR="00027BFA" w:rsidRPr="00006C56">
        <w:rPr>
          <w:rFonts w:ascii="Times New Roman" w:hAnsi="Times New Roman"/>
          <w:b/>
          <w:sz w:val="24"/>
          <w:szCs w:val="24"/>
        </w:rPr>
        <w:t xml:space="preserve"> </w:t>
      </w:r>
      <w:r w:rsidRPr="00006C56">
        <w:rPr>
          <w:rFonts w:ascii="Times New Roman" w:hAnsi="Times New Roman"/>
          <w:b/>
          <w:sz w:val="24"/>
          <w:szCs w:val="24"/>
        </w:rPr>
        <w:t xml:space="preserve">Основные результаты контрольной деятельности </w:t>
      </w:r>
    </w:p>
    <w:p w:rsidR="00FA1D4A" w:rsidRPr="00006C56" w:rsidRDefault="00FA1D4A" w:rsidP="00EB26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>За 2017год согласно утвержденному плану работы (с учетом изменений)  Контрольно-счетной палаты МО «Онгудайский район» проведено 6  контрольных мероприятий, по итогам которых составлено 6 Актов   и охвачено 8 объектов, в том числе:</w:t>
      </w:r>
    </w:p>
    <w:p w:rsidR="00FA1D4A" w:rsidRPr="00006C56" w:rsidRDefault="00FA1D4A" w:rsidP="00EB26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 xml:space="preserve"> 5 комплексных проверок финансово - хозяйственной деятельности (из них 1 неплановое),  включающих 3 администрации сельских поселений (Теньгинское , Елинское    за 2014 -2015 гг.,  Куладинское   за 2016 г.); </w:t>
      </w:r>
    </w:p>
    <w:p w:rsidR="00FA1D4A" w:rsidRPr="00006C56" w:rsidRDefault="00FA1D4A" w:rsidP="00EB26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>1 проверка  - финансово – хозяйственная деятельность ОАО «Теплосеть»  за 2016 г., за 1 полугодие 2017 года;</w:t>
      </w:r>
    </w:p>
    <w:p w:rsidR="00FA1D4A" w:rsidRPr="00006C56" w:rsidRDefault="00FA1D4A" w:rsidP="00EB26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>1 проверка  учреждения – МБОУ «Онгудайская СОШ им. С.Т. Пекпеева» по вопросу законности, результативности (эффективности и экономности) использования средств бюджета МО «Онгудайский район»;</w:t>
      </w:r>
    </w:p>
    <w:p w:rsidR="00FA1D4A" w:rsidRPr="00006C56" w:rsidRDefault="00FA1D4A" w:rsidP="00EB26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8132F6" w:rsidRPr="00006C56" w:rsidRDefault="009475BC" w:rsidP="00EB26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 xml:space="preserve">1 проверка по поручению Председателя Совета депутатов района (аймака) от 30.01.17 г. №1 - </w:t>
      </w:r>
      <w:r w:rsidR="00DA7E64" w:rsidRPr="00006C56">
        <w:rPr>
          <w:rFonts w:ascii="Times New Roman" w:eastAsia="Times New Roman" w:hAnsi="Times New Roman"/>
          <w:sz w:val="24"/>
          <w:szCs w:val="24"/>
          <w:lang w:eastAsia="zh-CN"/>
        </w:rPr>
        <w:t>Проверка поступления и эффективность использования собственных доходов бюджета МО «Онгудайский район»</w:t>
      </w:r>
      <w:r w:rsidR="00DA7E64" w:rsidRPr="00006C56">
        <w:rPr>
          <w:rFonts w:ascii="Times New Roman" w:eastAsia="Times New Roman" w:hAnsi="Times New Roman"/>
          <w:b/>
          <w:sz w:val="24"/>
          <w:szCs w:val="24"/>
          <w:u w:val="single"/>
          <w:lang w:eastAsia="zh-CN"/>
        </w:rPr>
        <w:t xml:space="preserve"> </w:t>
      </w:r>
      <w:r w:rsidR="00DA7E64" w:rsidRPr="00006C56">
        <w:rPr>
          <w:rFonts w:ascii="Times New Roman" w:eastAsia="Times New Roman" w:hAnsi="Times New Roman"/>
          <w:sz w:val="24"/>
          <w:szCs w:val="24"/>
          <w:lang w:eastAsia="zh-CN"/>
        </w:rPr>
        <w:t xml:space="preserve">  Управление по экономике и финансам за 2016 </w:t>
      </w: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>год.  Проверкой были охвачены 4 главных распорядителя бюджетных средств:</w:t>
      </w:r>
    </w:p>
    <w:p w:rsidR="006D64E9" w:rsidRPr="00006C56" w:rsidRDefault="0008012A" w:rsidP="00EB26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trike/>
          <w:color w:val="FF0000"/>
          <w:sz w:val="24"/>
          <w:szCs w:val="24"/>
          <w:lang w:eastAsia="zh-CN"/>
        </w:rPr>
      </w:pP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>Направления расходов:</w:t>
      </w:r>
    </w:p>
    <w:p w:rsidR="006D64E9" w:rsidRPr="00006C56" w:rsidRDefault="006D64E9" w:rsidP="00EB26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  <w:r w:rsidRPr="00006C56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ГРБС «Отдел образования» - 50,46%</w:t>
      </w:r>
      <w:r w:rsidR="00CA3091" w:rsidRPr="00006C56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:</w:t>
      </w:r>
    </w:p>
    <w:p w:rsidR="006D64E9" w:rsidRPr="00006C56" w:rsidRDefault="006D64E9" w:rsidP="00EB26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>-субсидии на обеспечение исполнения муниципального задания Автономным учреждения, бюджетным учреждениям – 3</w:t>
      </w:r>
      <w:r w:rsidR="00CA3091" w:rsidRPr="00006C56">
        <w:rPr>
          <w:rFonts w:ascii="Times New Roman" w:eastAsia="Times New Roman" w:hAnsi="Times New Roman"/>
          <w:sz w:val="24"/>
          <w:szCs w:val="24"/>
          <w:lang w:eastAsia="zh-CN"/>
        </w:rPr>
        <w:t>7,24</w:t>
      </w: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>%</w:t>
      </w:r>
    </w:p>
    <w:p w:rsidR="006D64E9" w:rsidRPr="00006C56" w:rsidRDefault="006D64E9" w:rsidP="00EB26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 xml:space="preserve">-субсидии на иные цели (ремонт) </w:t>
      </w:r>
      <w:r w:rsidR="00CA3091" w:rsidRPr="00006C56">
        <w:rPr>
          <w:rFonts w:ascii="Times New Roman" w:eastAsia="Times New Roman" w:hAnsi="Times New Roman"/>
          <w:sz w:val="24"/>
          <w:szCs w:val="24"/>
          <w:lang w:eastAsia="zh-CN"/>
        </w:rPr>
        <w:t>–</w:t>
      </w: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CA3091" w:rsidRPr="00006C56">
        <w:rPr>
          <w:rFonts w:ascii="Times New Roman" w:eastAsia="Times New Roman" w:hAnsi="Times New Roman"/>
          <w:sz w:val="24"/>
          <w:szCs w:val="24"/>
          <w:lang w:eastAsia="zh-CN"/>
        </w:rPr>
        <w:t>7,96%</w:t>
      </w:r>
    </w:p>
    <w:p w:rsidR="00CA3091" w:rsidRPr="00006C56" w:rsidRDefault="00CA3091" w:rsidP="00EB26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>-организация питания в ОДК-2,54%</w:t>
      </w:r>
    </w:p>
    <w:p w:rsidR="00CA3091" w:rsidRPr="00006C56" w:rsidRDefault="00CA3091" w:rsidP="00EB26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 xml:space="preserve">-закупки товаров, работ, услуг для обеспечения муниципальных нужд – 1,39% </w:t>
      </w:r>
    </w:p>
    <w:p w:rsidR="006D64E9" w:rsidRPr="00006C56" w:rsidRDefault="006D64E9" w:rsidP="00EB26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  <w:r w:rsidRPr="00006C56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ГРБС «Администрация района» - 26,69%</w:t>
      </w:r>
      <w:r w:rsidR="00CA3091" w:rsidRPr="00006C56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:</w:t>
      </w:r>
    </w:p>
    <w:p w:rsidR="004D3690" w:rsidRPr="00006C56" w:rsidRDefault="004D3690" w:rsidP="004D369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>-обеспечение деятельности администрации – 3,36%</w:t>
      </w:r>
    </w:p>
    <w:p w:rsidR="004D3690" w:rsidRPr="00006C56" w:rsidRDefault="004D3690" w:rsidP="004D369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>-обеспечение деятельности МКУ ГОЧС-0,28%</w:t>
      </w:r>
    </w:p>
    <w:p w:rsidR="004D3690" w:rsidRPr="00006C56" w:rsidRDefault="004D3690" w:rsidP="004D369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>-обеспечение деятельности МКУ ОКС-2,3%</w:t>
      </w:r>
    </w:p>
    <w:p w:rsidR="004D3690" w:rsidRPr="00006C56" w:rsidRDefault="004D3690" w:rsidP="004D369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>-национальная экономика – 12,18%</w:t>
      </w:r>
    </w:p>
    <w:p w:rsidR="004D3690" w:rsidRPr="00006C56" w:rsidRDefault="004D3690" w:rsidP="004D369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>-ЖКХ-6,41%</w:t>
      </w:r>
    </w:p>
    <w:p w:rsidR="004D3690" w:rsidRPr="00006C56" w:rsidRDefault="004D3690" w:rsidP="004D369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>-социальная поддержка-1,56%</w:t>
      </w:r>
    </w:p>
    <w:p w:rsidR="00CA3091" w:rsidRPr="00006C56" w:rsidRDefault="009E0A50" w:rsidP="00EB26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>-субсидии на обеспечение исполнения муниципального задания автономным учреждения</w:t>
      </w:r>
      <w:r w:rsidR="004D3690" w:rsidRPr="00006C56">
        <w:rPr>
          <w:rFonts w:ascii="Times New Roman" w:eastAsia="Times New Roman" w:hAnsi="Times New Roman"/>
          <w:sz w:val="24"/>
          <w:szCs w:val="24"/>
          <w:lang w:eastAsia="zh-CN"/>
        </w:rPr>
        <w:t>(Ажуда)</w:t>
      </w: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 xml:space="preserve"> –</w:t>
      </w:r>
      <w:r w:rsidR="004D3690" w:rsidRPr="00006C56">
        <w:rPr>
          <w:rFonts w:ascii="Times New Roman" w:eastAsia="Times New Roman" w:hAnsi="Times New Roman"/>
          <w:sz w:val="24"/>
          <w:szCs w:val="24"/>
          <w:lang w:eastAsia="zh-CN"/>
        </w:rPr>
        <w:t>0,43%</w:t>
      </w: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6D64E9" w:rsidRPr="00006C56" w:rsidRDefault="006D64E9" w:rsidP="00EB26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  <w:r w:rsidRPr="00006C56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ГРБС «Управление по экономике и финансам» - 18,92%</w:t>
      </w:r>
    </w:p>
    <w:p w:rsidR="004D3690" w:rsidRPr="00006C56" w:rsidRDefault="004D3690" w:rsidP="004D369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>-обеспечение деятельности УЭФ – 7,56%</w:t>
      </w:r>
    </w:p>
    <w:p w:rsidR="004D3690" w:rsidRPr="00006C56" w:rsidRDefault="004D3690" w:rsidP="00EB26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>-сельским поселениям – 11,36%</w:t>
      </w:r>
    </w:p>
    <w:p w:rsidR="006D64E9" w:rsidRPr="00006C56" w:rsidRDefault="006D64E9" w:rsidP="00EB26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  <w:r w:rsidRPr="00006C56">
        <w:rPr>
          <w:rFonts w:ascii="Times New Roman" w:eastAsia="Times New Roman" w:hAnsi="Times New Roman"/>
          <w:sz w:val="24"/>
          <w:szCs w:val="24"/>
          <w:u w:val="single"/>
          <w:lang w:eastAsia="zh-CN"/>
        </w:rPr>
        <w:t>ГРБС «Отдел культуры, спорта и туризма» - 3,93%</w:t>
      </w:r>
    </w:p>
    <w:p w:rsidR="002D2A7C" w:rsidRPr="00006C56" w:rsidRDefault="002D2A7C" w:rsidP="002D2A7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-субсидии на обеспечение исполнения муниципального задания Автономным учреждения, бюджетным учреждениям – 1,22%</w:t>
      </w:r>
    </w:p>
    <w:p w:rsidR="002D2A7C" w:rsidRPr="00006C56" w:rsidRDefault="002D2A7C" w:rsidP="002D2A7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>-субсидии на иные цели (ремонт) – 0,5%</w:t>
      </w:r>
    </w:p>
    <w:p w:rsidR="002D2A7C" w:rsidRPr="00006C56" w:rsidRDefault="002D2A7C" w:rsidP="002D2A7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 xml:space="preserve">-закупки товаров, работ, услуг для обеспечения муниципальных нужд – 2,21% </w:t>
      </w:r>
    </w:p>
    <w:p w:rsidR="006D64E9" w:rsidRPr="00006C56" w:rsidRDefault="009475BC" w:rsidP="00EB26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 xml:space="preserve">В ходе </w:t>
      </w:r>
      <w:r w:rsidR="006D64E9" w:rsidRPr="00006C56">
        <w:rPr>
          <w:rFonts w:ascii="Times New Roman" w:eastAsia="Times New Roman" w:hAnsi="Times New Roman"/>
          <w:sz w:val="24"/>
          <w:szCs w:val="24"/>
          <w:lang w:eastAsia="zh-CN"/>
        </w:rPr>
        <w:t>проверк</w:t>
      </w: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 xml:space="preserve">и </w:t>
      </w:r>
      <w:r w:rsidR="006D64E9" w:rsidRPr="00006C56">
        <w:rPr>
          <w:rFonts w:ascii="Times New Roman" w:eastAsia="Times New Roman" w:hAnsi="Times New Roman"/>
          <w:sz w:val="24"/>
          <w:szCs w:val="24"/>
          <w:lang w:eastAsia="zh-CN"/>
        </w:rPr>
        <w:t xml:space="preserve"> использования </w:t>
      </w: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 xml:space="preserve">собственных средств бюджета района </w:t>
      </w:r>
      <w:r w:rsidR="006D64E9" w:rsidRPr="00006C56">
        <w:rPr>
          <w:rFonts w:ascii="Times New Roman" w:eastAsia="Times New Roman" w:hAnsi="Times New Roman"/>
          <w:sz w:val="24"/>
          <w:szCs w:val="24"/>
          <w:lang w:eastAsia="zh-CN"/>
        </w:rPr>
        <w:t xml:space="preserve">  дополнительно проверены УЭФ и ЦБ отдела образования в части оплаты труда</w:t>
      </w: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>, по результатам которого направлен</w:t>
      </w:r>
      <w:r w:rsidR="002C1013" w:rsidRPr="00006C56">
        <w:rPr>
          <w:rFonts w:ascii="Times New Roman" w:eastAsia="Times New Roman" w:hAnsi="Times New Roman"/>
          <w:sz w:val="24"/>
          <w:szCs w:val="24"/>
          <w:lang w:eastAsia="zh-CN"/>
        </w:rPr>
        <w:t xml:space="preserve">о в Управление по экономике и финансам </w:t>
      </w: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>Представлени</w:t>
      </w:r>
      <w:r w:rsidR="002C1013" w:rsidRPr="00006C56"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="006D64E9" w:rsidRPr="00006C56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F670B8" w:rsidRPr="00006C56" w:rsidRDefault="00F670B8" w:rsidP="00F670B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>Объем проверенных средств составляет  251830,5 тыс. рублей, в том числе средства местного и республиканского бюджета за 2015-2017 годов</w:t>
      </w:r>
      <w:r w:rsidR="0008012A" w:rsidRPr="00006C56">
        <w:rPr>
          <w:rFonts w:ascii="Times New Roman" w:eastAsia="Times New Roman" w:hAnsi="Times New Roman"/>
          <w:sz w:val="24"/>
          <w:szCs w:val="24"/>
          <w:lang w:eastAsia="zh-CN"/>
        </w:rPr>
        <w:t>;</w:t>
      </w: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 xml:space="preserve"> средства от платной деятельности (родительская  плата) бюджетного учреждения МБОУ «Онгудайская СОШ им. С.Т. Пекпеева»  в сумме 8788,4 тыс. руб. </w:t>
      </w:r>
    </w:p>
    <w:p w:rsidR="0008012A" w:rsidRPr="00006C56" w:rsidRDefault="0008012A" w:rsidP="00F670B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670B8" w:rsidRPr="00006C56" w:rsidRDefault="00F670B8" w:rsidP="00F670B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>В результате контрольных мероприятий выявлены нарушения:</w:t>
      </w:r>
    </w:p>
    <w:p w:rsidR="00A36C74" w:rsidRPr="00006C56" w:rsidRDefault="00A36C74" w:rsidP="00F670B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670B8" w:rsidRPr="00006C56" w:rsidRDefault="00F670B8" w:rsidP="00F670B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>-  Федерального закона от 06.12.2011 № 402-ФЗ «О бухгалтерском учете» в части требований к оформлению первичных документов и ведению регистров бухгалтерского учета;</w:t>
      </w:r>
    </w:p>
    <w:p w:rsidR="00F670B8" w:rsidRPr="00006C56" w:rsidRDefault="00F670B8" w:rsidP="00F670B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 xml:space="preserve">- учета и правила заполнения кассовых документов в соответствии с действующим законодательством (Указаний ЦБ РФ от 11 марта 2014 № 3210-У); </w:t>
      </w:r>
    </w:p>
    <w:p w:rsidR="0045478D" w:rsidRPr="00006C56" w:rsidRDefault="0045478D" w:rsidP="0045478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 xml:space="preserve">- некоторых положений Бюджетного Кодекса  РФ, </w:t>
      </w:r>
    </w:p>
    <w:p w:rsidR="0045478D" w:rsidRPr="00006C56" w:rsidRDefault="0045478D" w:rsidP="0045478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 xml:space="preserve">- Приказа Минфина РФ от 01.12.2010г. №157-н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</w:t>
      </w:r>
    </w:p>
    <w:p w:rsidR="0045478D" w:rsidRPr="00006C56" w:rsidRDefault="0045478D" w:rsidP="0045478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>-Постановления Правительства РФ от 24.12.2007г. № 922 «Об особенностях порядка исчисления средней заработной платы»</w:t>
      </w:r>
    </w:p>
    <w:p w:rsidR="0045478D" w:rsidRPr="00006C56" w:rsidRDefault="0045478D" w:rsidP="00F670B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670B8" w:rsidRPr="00006C56" w:rsidRDefault="00F670B8" w:rsidP="00F670B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ab/>
        <w:t xml:space="preserve">Проведенными проверками выявлено </w:t>
      </w:r>
      <w:r w:rsidR="00294ADA" w:rsidRPr="00006C56">
        <w:rPr>
          <w:rFonts w:ascii="Times New Roman" w:eastAsia="Times New Roman" w:hAnsi="Times New Roman"/>
          <w:sz w:val="24"/>
          <w:szCs w:val="24"/>
          <w:lang w:eastAsia="zh-CN"/>
        </w:rPr>
        <w:t xml:space="preserve">111 </w:t>
      </w: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>финансовых нарушений и недостатков на общую сумму 230</w:t>
      </w:r>
      <w:r w:rsidR="00294ADA" w:rsidRPr="00006C56">
        <w:rPr>
          <w:rFonts w:ascii="Times New Roman" w:eastAsia="Times New Roman" w:hAnsi="Times New Roman"/>
          <w:sz w:val="24"/>
          <w:szCs w:val="24"/>
          <w:lang w:eastAsia="zh-CN"/>
        </w:rPr>
        <w:t>92,86</w:t>
      </w: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 xml:space="preserve"> тыс. руб., или </w:t>
      </w:r>
      <w:r w:rsidR="00294ADA" w:rsidRPr="00006C56">
        <w:rPr>
          <w:rFonts w:ascii="Times New Roman" w:eastAsia="Times New Roman" w:hAnsi="Times New Roman"/>
          <w:sz w:val="24"/>
          <w:szCs w:val="24"/>
          <w:lang w:eastAsia="zh-CN"/>
        </w:rPr>
        <w:t>9,17</w:t>
      </w: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>% от объема проверенных бюджетных средств, в том числе:</w:t>
      </w:r>
    </w:p>
    <w:p w:rsidR="00F670B8" w:rsidRPr="00006C56" w:rsidRDefault="00F670B8" w:rsidP="00A36C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color w:val="17365D" w:themeColor="text2" w:themeShade="BF"/>
          <w:sz w:val="24"/>
          <w:szCs w:val="24"/>
          <w:u w:val="single"/>
        </w:rPr>
      </w:pPr>
      <w:r w:rsidRPr="00006C56">
        <w:rPr>
          <w:rFonts w:cstheme="minorHAnsi"/>
          <w:color w:val="000000"/>
          <w:sz w:val="24"/>
          <w:szCs w:val="24"/>
        </w:rPr>
        <w:t xml:space="preserve"> </w:t>
      </w:r>
      <w:r w:rsidRPr="00006C56">
        <w:rPr>
          <w:rFonts w:cstheme="minorHAnsi"/>
          <w:i/>
          <w:color w:val="17365D" w:themeColor="text2" w:themeShade="BF"/>
          <w:sz w:val="24"/>
          <w:szCs w:val="24"/>
          <w:u w:val="single"/>
        </w:rPr>
        <w:t>- неэффективное использование бюджетных средств –</w:t>
      </w:r>
      <w:r w:rsidRPr="00006C56">
        <w:rPr>
          <w:i/>
          <w:color w:val="17365D" w:themeColor="text2" w:themeShade="BF"/>
          <w:sz w:val="24"/>
          <w:szCs w:val="24"/>
          <w:u w:val="single"/>
        </w:rPr>
        <w:t xml:space="preserve"> </w:t>
      </w:r>
      <w:r w:rsidRPr="00006C56">
        <w:rPr>
          <w:rFonts w:ascii="Times New Roman" w:eastAsia="Times New Roman" w:hAnsi="Times New Roman"/>
          <w:i/>
          <w:color w:val="17365D" w:themeColor="text2" w:themeShade="BF"/>
          <w:sz w:val="24"/>
          <w:szCs w:val="24"/>
          <w:u w:val="single"/>
          <w:lang w:eastAsia="ru-RU"/>
        </w:rPr>
        <w:t>4495,39  т</w:t>
      </w:r>
      <w:r w:rsidRPr="00006C56">
        <w:rPr>
          <w:rFonts w:cstheme="minorHAnsi"/>
          <w:i/>
          <w:color w:val="17365D" w:themeColor="text2" w:themeShade="BF"/>
          <w:sz w:val="24"/>
          <w:szCs w:val="24"/>
          <w:u w:val="single"/>
        </w:rPr>
        <w:t>ыс.  руб.</w:t>
      </w:r>
      <w:r w:rsidR="00A31E74" w:rsidRPr="00006C56">
        <w:rPr>
          <w:rFonts w:cstheme="minorHAnsi"/>
          <w:i/>
          <w:color w:val="17365D" w:themeColor="text2" w:themeShade="BF"/>
          <w:sz w:val="24"/>
          <w:szCs w:val="24"/>
          <w:u w:val="single"/>
        </w:rPr>
        <w:t>:</w:t>
      </w:r>
    </w:p>
    <w:p w:rsidR="00A36C74" w:rsidRPr="00006C56" w:rsidRDefault="00A36C74" w:rsidP="00A36C7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color w:val="548DD4" w:themeColor="text2" w:themeTint="99"/>
          <w:sz w:val="24"/>
          <w:szCs w:val="24"/>
          <w:u w:val="single"/>
        </w:rPr>
      </w:pPr>
    </w:p>
    <w:p w:rsidR="00F670B8" w:rsidRPr="00006C56" w:rsidRDefault="00F670B8" w:rsidP="00A31E7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>1. административные штрафы – 297,4 тыс.  руб. ( пени, неустойки, судебные издержки);</w:t>
      </w:r>
    </w:p>
    <w:p w:rsidR="00F670B8" w:rsidRPr="00006C56" w:rsidRDefault="00F670B8" w:rsidP="00A31E7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 xml:space="preserve">2. </w:t>
      </w:r>
      <w:r w:rsidR="00A31E74" w:rsidRPr="00006C56">
        <w:rPr>
          <w:rFonts w:ascii="Times New Roman" w:eastAsia="Times New Roman" w:hAnsi="Times New Roman"/>
          <w:sz w:val="24"/>
          <w:szCs w:val="24"/>
          <w:lang w:eastAsia="zh-CN"/>
        </w:rPr>
        <w:t xml:space="preserve">Отвлечение бюджетных средств в дебиторскую задолженность </w:t>
      </w: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>(Дт задолженность ОАО «Теплосеть»</w:t>
      </w:r>
      <w:r w:rsidR="00A31E74" w:rsidRPr="00006C56">
        <w:rPr>
          <w:rFonts w:ascii="Times New Roman" w:eastAsia="Times New Roman" w:hAnsi="Times New Roman"/>
          <w:sz w:val="24"/>
          <w:szCs w:val="24"/>
          <w:lang w:eastAsia="zh-CN"/>
        </w:rPr>
        <w:t>за уголь</w:t>
      </w: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>) – 2796,5 тыс.руб.</w:t>
      </w:r>
    </w:p>
    <w:p w:rsidR="00F670B8" w:rsidRPr="00006C56" w:rsidRDefault="00F670B8" w:rsidP="00A31E7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>3. Отвлечение бюджетных средств в дебиторскую задолженность по платежам в бюджет -1401,49 тыс. руб.</w:t>
      </w:r>
    </w:p>
    <w:p w:rsidR="00A36C74" w:rsidRPr="00006C56" w:rsidRDefault="00A36C74" w:rsidP="00A31E7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670B8" w:rsidRPr="00006C56" w:rsidRDefault="00F670B8" w:rsidP="00F670B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color w:val="17365D" w:themeColor="text2" w:themeShade="BF"/>
          <w:sz w:val="24"/>
          <w:szCs w:val="24"/>
          <w:u w:val="single"/>
        </w:rPr>
      </w:pPr>
      <w:r w:rsidRPr="00006C56">
        <w:rPr>
          <w:rFonts w:cstheme="minorHAnsi"/>
          <w:i/>
          <w:color w:val="17365D" w:themeColor="text2" w:themeShade="BF"/>
          <w:sz w:val="24"/>
          <w:szCs w:val="24"/>
          <w:u w:val="single"/>
        </w:rPr>
        <w:t>- незаконное (неправомерное, необоснованное) использование средств бюджета– 6</w:t>
      </w:r>
      <w:r w:rsidR="00A31E74" w:rsidRPr="00006C56">
        <w:rPr>
          <w:rFonts w:cstheme="minorHAnsi"/>
          <w:i/>
          <w:color w:val="17365D" w:themeColor="text2" w:themeShade="BF"/>
          <w:sz w:val="24"/>
          <w:szCs w:val="24"/>
          <w:u w:val="single"/>
        </w:rPr>
        <w:t>14</w:t>
      </w:r>
      <w:r w:rsidR="00A36C74" w:rsidRPr="00006C56">
        <w:rPr>
          <w:rFonts w:cstheme="minorHAnsi"/>
          <w:i/>
          <w:color w:val="17365D" w:themeColor="text2" w:themeShade="BF"/>
          <w:sz w:val="24"/>
          <w:szCs w:val="24"/>
          <w:u w:val="single"/>
        </w:rPr>
        <w:t>7</w:t>
      </w:r>
      <w:r w:rsidR="00A31E74" w:rsidRPr="00006C56">
        <w:rPr>
          <w:rFonts w:cstheme="minorHAnsi"/>
          <w:i/>
          <w:color w:val="17365D" w:themeColor="text2" w:themeShade="BF"/>
          <w:sz w:val="24"/>
          <w:szCs w:val="24"/>
          <w:u w:val="single"/>
        </w:rPr>
        <w:t>,67</w:t>
      </w:r>
      <w:r w:rsidRPr="00006C56">
        <w:rPr>
          <w:rFonts w:cstheme="minorHAnsi"/>
          <w:i/>
          <w:color w:val="17365D" w:themeColor="text2" w:themeShade="BF"/>
          <w:sz w:val="24"/>
          <w:szCs w:val="24"/>
          <w:u w:val="single"/>
        </w:rPr>
        <w:t xml:space="preserve"> тыс. руб. в том числе:</w:t>
      </w:r>
    </w:p>
    <w:p w:rsidR="00F670B8" w:rsidRPr="00006C56" w:rsidRDefault="00A31E74" w:rsidP="00A31E7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>1.</w:t>
      </w:r>
      <w:r w:rsidR="00F670B8" w:rsidRPr="00006C56">
        <w:rPr>
          <w:rFonts w:ascii="Times New Roman" w:eastAsia="Times New Roman" w:hAnsi="Times New Roman"/>
          <w:sz w:val="24"/>
          <w:szCs w:val="24"/>
          <w:lang w:eastAsia="zh-CN"/>
        </w:rPr>
        <w:t xml:space="preserve"> оплата труда – 3</w:t>
      </w: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="00A36C74" w:rsidRPr="00006C56">
        <w:rPr>
          <w:rFonts w:ascii="Times New Roman" w:eastAsia="Times New Roman" w:hAnsi="Times New Roman"/>
          <w:sz w:val="24"/>
          <w:szCs w:val="24"/>
          <w:lang w:eastAsia="zh-CN"/>
        </w:rPr>
        <w:t>14</w:t>
      </w: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="00A36C74" w:rsidRPr="00006C56"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="00F670B8" w:rsidRPr="00006C56">
        <w:rPr>
          <w:rFonts w:ascii="Times New Roman" w:eastAsia="Times New Roman" w:hAnsi="Times New Roman"/>
          <w:sz w:val="24"/>
          <w:szCs w:val="24"/>
          <w:lang w:eastAsia="zh-CN"/>
        </w:rPr>
        <w:t xml:space="preserve"> тыс. руб.</w:t>
      </w:r>
    </w:p>
    <w:p w:rsidR="00F670B8" w:rsidRPr="00006C56" w:rsidRDefault="00A31E74" w:rsidP="00A31E7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 xml:space="preserve">2. </w:t>
      </w:r>
      <w:r w:rsidR="00F670B8" w:rsidRPr="00006C56">
        <w:rPr>
          <w:rFonts w:ascii="Times New Roman" w:eastAsia="Times New Roman" w:hAnsi="Times New Roman"/>
          <w:sz w:val="24"/>
          <w:szCs w:val="24"/>
          <w:lang w:eastAsia="zh-CN"/>
        </w:rPr>
        <w:t>ведение кассовой дисциплины – 935,9 тыс. руб.</w:t>
      </w:r>
    </w:p>
    <w:p w:rsidR="00F670B8" w:rsidRPr="00006C56" w:rsidRDefault="00A31E74" w:rsidP="00A31E7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>3.</w:t>
      </w:r>
      <w:r w:rsidR="00F670B8" w:rsidRPr="00006C56">
        <w:rPr>
          <w:rFonts w:ascii="Times New Roman" w:eastAsia="Times New Roman" w:hAnsi="Times New Roman"/>
          <w:sz w:val="24"/>
          <w:szCs w:val="24"/>
          <w:lang w:eastAsia="zh-CN"/>
        </w:rPr>
        <w:t xml:space="preserve"> расчеты с подотчетными лицами </w:t>
      </w:r>
      <w:r w:rsidR="00A36C74" w:rsidRPr="00006C56">
        <w:rPr>
          <w:rFonts w:ascii="Times New Roman" w:eastAsia="Times New Roman" w:hAnsi="Times New Roman"/>
          <w:sz w:val="24"/>
          <w:szCs w:val="24"/>
          <w:lang w:eastAsia="zh-CN"/>
        </w:rPr>
        <w:t>–</w:t>
      </w:r>
      <w:r w:rsidR="00F670B8" w:rsidRPr="00006C56">
        <w:rPr>
          <w:rFonts w:ascii="Times New Roman" w:eastAsia="Times New Roman" w:hAnsi="Times New Roman"/>
          <w:sz w:val="24"/>
          <w:szCs w:val="24"/>
          <w:lang w:eastAsia="zh-CN"/>
        </w:rPr>
        <w:t xml:space="preserve"> 598</w:t>
      </w:r>
      <w:r w:rsidR="00A36C74" w:rsidRPr="00006C56">
        <w:rPr>
          <w:rFonts w:ascii="Times New Roman" w:eastAsia="Times New Roman" w:hAnsi="Times New Roman"/>
          <w:sz w:val="24"/>
          <w:szCs w:val="24"/>
          <w:lang w:eastAsia="zh-CN"/>
        </w:rPr>
        <w:t>,0</w:t>
      </w:r>
      <w:r w:rsidR="00F670B8" w:rsidRPr="00006C56">
        <w:rPr>
          <w:rFonts w:ascii="Times New Roman" w:eastAsia="Times New Roman" w:hAnsi="Times New Roman"/>
          <w:sz w:val="24"/>
          <w:szCs w:val="24"/>
          <w:lang w:eastAsia="zh-CN"/>
        </w:rPr>
        <w:t xml:space="preserve"> тыс. руб.</w:t>
      </w:r>
    </w:p>
    <w:p w:rsidR="00F670B8" w:rsidRPr="00006C56" w:rsidRDefault="00A31E74" w:rsidP="00A31E7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>4.</w:t>
      </w:r>
      <w:r w:rsidR="00F670B8" w:rsidRPr="00006C56">
        <w:rPr>
          <w:rFonts w:ascii="Times New Roman" w:eastAsia="Times New Roman" w:hAnsi="Times New Roman"/>
          <w:sz w:val="24"/>
          <w:szCs w:val="24"/>
          <w:lang w:eastAsia="zh-CN"/>
        </w:rPr>
        <w:t xml:space="preserve"> учет материальных запасов – 1199,2 тыс.  руб.</w:t>
      </w:r>
    </w:p>
    <w:p w:rsidR="00F670B8" w:rsidRPr="00006C56" w:rsidRDefault="00F670B8" w:rsidP="00F670B8">
      <w:pPr>
        <w:spacing w:after="20" w:line="240" w:lineRule="auto"/>
        <w:rPr>
          <w:rFonts w:eastAsia="Times New Roman" w:cstheme="minorHAnsi"/>
          <w:i/>
          <w:color w:val="17365D" w:themeColor="text2" w:themeShade="BF"/>
          <w:sz w:val="24"/>
          <w:szCs w:val="24"/>
          <w:u w:val="single"/>
          <w:lang w:eastAsia="ru-RU"/>
        </w:rPr>
      </w:pPr>
      <w:r w:rsidRPr="00006C56">
        <w:rPr>
          <w:rFonts w:cstheme="minorHAnsi"/>
          <w:i/>
          <w:color w:val="17365D" w:themeColor="text2" w:themeShade="BF"/>
          <w:sz w:val="24"/>
          <w:szCs w:val="24"/>
          <w:u w:val="single"/>
        </w:rPr>
        <w:t>- нарушения при ведении бухгалтерского учета и составлении отчетности –  10999,0</w:t>
      </w:r>
      <w:r w:rsidRPr="00006C56">
        <w:rPr>
          <w:rFonts w:eastAsia="Times New Roman" w:cstheme="minorHAnsi"/>
          <w:i/>
          <w:color w:val="17365D" w:themeColor="text2" w:themeShade="BF"/>
          <w:sz w:val="24"/>
          <w:szCs w:val="24"/>
          <w:u w:val="single"/>
          <w:lang w:eastAsia="ru-RU"/>
        </w:rPr>
        <w:t xml:space="preserve">  тыс. руб:</w:t>
      </w:r>
    </w:p>
    <w:p w:rsidR="00F670B8" w:rsidRPr="00006C56" w:rsidRDefault="00A31E74" w:rsidP="00A31E7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 xml:space="preserve">1. </w:t>
      </w:r>
      <w:r w:rsidR="00F670B8" w:rsidRPr="00006C56">
        <w:rPr>
          <w:rFonts w:ascii="Times New Roman" w:eastAsia="Times New Roman" w:hAnsi="Times New Roman"/>
          <w:sz w:val="24"/>
          <w:szCs w:val="24"/>
          <w:lang w:eastAsia="zh-CN"/>
        </w:rPr>
        <w:t xml:space="preserve"> расхождение с отчетностью – 2418,7 тыс. руб.</w:t>
      </w:r>
    </w:p>
    <w:p w:rsidR="00F670B8" w:rsidRPr="00006C56" w:rsidRDefault="00F670B8" w:rsidP="00A31E7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A31E74" w:rsidRPr="00006C56">
        <w:rPr>
          <w:rFonts w:ascii="Times New Roman" w:eastAsia="Times New Roman" w:hAnsi="Times New Roman"/>
          <w:sz w:val="24"/>
          <w:szCs w:val="24"/>
          <w:lang w:eastAsia="zh-CN"/>
        </w:rPr>
        <w:t xml:space="preserve">2. </w:t>
      </w: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>оплата услуг без наличия актов выполненных работ – 8580,2 тыс. руб.</w:t>
      </w:r>
      <w:r w:rsidR="00A31E74" w:rsidRPr="00006C5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>(наводнение)</w:t>
      </w:r>
    </w:p>
    <w:p w:rsidR="00F670B8" w:rsidRPr="00006C56" w:rsidRDefault="00F670B8" w:rsidP="00F670B8">
      <w:pPr>
        <w:spacing w:after="2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F670B8" w:rsidRPr="00006C56" w:rsidRDefault="00F670B8" w:rsidP="00F670B8">
      <w:pPr>
        <w:spacing w:after="20" w:line="240" w:lineRule="auto"/>
        <w:rPr>
          <w:rFonts w:eastAsia="Times New Roman" w:cstheme="minorHAnsi"/>
          <w:i/>
          <w:color w:val="000000"/>
          <w:sz w:val="24"/>
          <w:szCs w:val="24"/>
          <w:u w:val="single"/>
          <w:lang w:eastAsia="ru-RU"/>
        </w:rPr>
      </w:pPr>
      <w:r w:rsidRPr="00006C56">
        <w:rPr>
          <w:rFonts w:eastAsia="Times New Roman" w:cstheme="minorHAnsi"/>
          <w:i/>
          <w:color w:val="000000"/>
          <w:sz w:val="24"/>
          <w:szCs w:val="24"/>
          <w:u w:val="single"/>
          <w:lang w:eastAsia="ru-RU"/>
        </w:rPr>
        <w:t>Прочие виды нарушений и недостатков:</w:t>
      </w:r>
    </w:p>
    <w:p w:rsidR="00A36C74" w:rsidRPr="00006C56" w:rsidRDefault="00A36C74" w:rsidP="00F670B8">
      <w:pPr>
        <w:spacing w:after="20" w:line="240" w:lineRule="auto"/>
        <w:rPr>
          <w:rFonts w:eastAsia="Times New Roman" w:cstheme="minorHAnsi"/>
          <w:i/>
          <w:color w:val="000000"/>
          <w:sz w:val="24"/>
          <w:szCs w:val="24"/>
          <w:u w:val="single"/>
          <w:lang w:eastAsia="ru-RU"/>
        </w:rPr>
      </w:pPr>
    </w:p>
    <w:p w:rsidR="00F670B8" w:rsidRPr="00006C56" w:rsidRDefault="00F670B8" w:rsidP="00F670B8">
      <w:pPr>
        <w:spacing w:after="20" w:line="240" w:lineRule="auto"/>
        <w:rPr>
          <w:rFonts w:eastAsia="Times New Roman" w:cstheme="minorHAnsi"/>
          <w:i/>
          <w:sz w:val="24"/>
          <w:szCs w:val="24"/>
          <w:u w:val="single"/>
          <w:lang w:eastAsia="ru-RU"/>
        </w:rPr>
      </w:pPr>
      <w:r w:rsidRPr="00006C56">
        <w:rPr>
          <w:rFonts w:eastAsia="Times New Roman" w:cstheme="minorHAnsi"/>
          <w:i/>
          <w:color w:val="000000"/>
          <w:sz w:val="24"/>
          <w:szCs w:val="24"/>
          <w:u w:val="single"/>
          <w:lang w:eastAsia="ru-RU"/>
        </w:rPr>
        <w:t>-</w:t>
      </w:r>
      <w:r w:rsidRPr="00006C56">
        <w:rPr>
          <w:rFonts w:cstheme="minorHAnsi"/>
          <w:i/>
          <w:color w:val="FF0000"/>
          <w:sz w:val="24"/>
          <w:szCs w:val="24"/>
          <w:u w:val="single"/>
        </w:rPr>
        <w:t xml:space="preserve"> </w:t>
      </w:r>
      <w:r w:rsidRPr="00006C56">
        <w:rPr>
          <w:rFonts w:eastAsia="Times New Roman" w:cstheme="minorHAnsi"/>
          <w:i/>
          <w:sz w:val="24"/>
          <w:szCs w:val="24"/>
          <w:u w:val="single"/>
          <w:lang w:eastAsia="ru-RU"/>
        </w:rPr>
        <w:t>в сфере управления и распоряжения муниципальной собственностью – 350 тыс.руб.</w:t>
      </w:r>
    </w:p>
    <w:p w:rsidR="00F670B8" w:rsidRPr="00006C56" w:rsidRDefault="00F670B8" w:rsidP="00F670B8">
      <w:pPr>
        <w:spacing w:after="20" w:line="240" w:lineRule="auto"/>
        <w:rPr>
          <w:rFonts w:eastAsia="Times New Roman" w:cstheme="minorHAnsi"/>
          <w:i/>
          <w:sz w:val="24"/>
          <w:szCs w:val="24"/>
          <w:u w:val="single"/>
          <w:lang w:eastAsia="ru-RU"/>
        </w:rPr>
      </w:pPr>
      <w:r w:rsidRPr="00006C56">
        <w:rPr>
          <w:rFonts w:eastAsia="Times New Roman" w:cstheme="minorHAnsi"/>
          <w:i/>
          <w:sz w:val="24"/>
          <w:szCs w:val="24"/>
          <w:u w:val="single"/>
          <w:lang w:eastAsia="ru-RU"/>
        </w:rPr>
        <w:t>- в сфере осуществление госзакупок – 1105,9 тыс. руб.</w:t>
      </w:r>
    </w:p>
    <w:p w:rsidR="0045478D" w:rsidRPr="00006C56" w:rsidRDefault="0045478D" w:rsidP="0045478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>При выявлении нарушений Контрольно-счетной палатой МО «Онгудайский район» в соответствии с Решением Совета Контрольно-счетных органов Республики Алтай применяется  «Классификатор нарушений, выявляемых в ходе внешнего государственного аудита (контроля)», одобренного Советом контрольно-счетных органов при Счетной палате Российской Федерации, что приводит к единому подходу выявленных нарушений. Нарушения подразделяются на группы, виды, правовые основы и единицы измерения (сумма и (или) количество).</w:t>
      </w:r>
    </w:p>
    <w:p w:rsidR="0045478D" w:rsidRPr="00006C56" w:rsidRDefault="0045478D" w:rsidP="008A06D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>Наибольшую долю в нарушениях составляют:</w:t>
      </w:r>
    </w:p>
    <w:p w:rsidR="0045478D" w:rsidRPr="00006C56" w:rsidRDefault="0045478D" w:rsidP="008A06D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 xml:space="preserve">--Нарушения ведения бухгалтерского учета, составления и представления бухгалтерской (финансовой) отчетности;  </w:t>
      </w:r>
    </w:p>
    <w:p w:rsidR="0008012A" w:rsidRPr="00006C56" w:rsidRDefault="0045478D" w:rsidP="008A06D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>--Нарушения в сфере управления и распоряжения государственной (муниципальной) собственностью;</w:t>
      </w:r>
    </w:p>
    <w:p w:rsidR="0008012A" w:rsidRPr="00006C56" w:rsidRDefault="0008012A" w:rsidP="008A06D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670B8" w:rsidRPr="00006C56" w:rsidRDefault="00F670B8" w:rsidP="008A06D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Следует отметить, что в ходе контрольных мероприятий проводились разъяснения,  рекомендации по принятию мер для устранения   выявленных нарушений.</w:t>
      </w:r>
    </w:p>
    <w:p w:rsidR="00F670B8" w:rsidRPr="00006C56" w:rsidRDefault="00F670B8" w:rsidP="008A06D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 xml:space="preserve">       Основными причинами финансовых нарушений остаются недостаточная финансовая дисциплина при использовании бюджетных средств, отсутствие должного соблюдения законодательства в области бухгалтерского и бюджетного учета. В адрес руководител</w:t>
      </w:r>
      <w:r w:rsidR="0008012A" w:rsidRPr="00006C56">
        <w:rPr>
          <w:rFonts w:ascii="Times New Roman" w:eastAsia="Times New Roman" w:hAnsi="Times New Roman"/>
          <w:sz w:val="24"/>
          <w:szCs w:val="24"/>
          <w:lang w:eastAsia="zh-CN"/>
        </w:rPr>
        <w:t>ей</w:t>
      </w: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 xml:space="preserve"> проверенных учреждений и организаций  направлены </w:t>
      </w:r>
      <w:r w:rsidR="00A36C74" w:rsidRPr="00006C56"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 xml:space="preserve"> представлений (1 представление Учредителю), 1</w:t>
      </w:r>
      <w:r w:rsidR="00A36C74" w:rsidRPr="00006C56">
        <w:rPr>
          <w:rFonts w:ascii="Times New Roman" w:eastAsia="Times New Roman" w:hAnsi="Times New Roman"/>
          <w:sz w:val="24"/>
          <w:szCs w:val="24"/>
          <w:lang w:eastAsia="zh-CN"/>
        </w:rPr>
        <w:t>2</w:t>
      </w: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 xml:space="preserve"> информационных писем, отчетов по результатам проверок с рекомендациями по устранению выявленных нарушений и недостатков в расходовании бюджетных средств в адрес Главы района, Председателю  </w:t>
      </w:r>
      <w:r w:rsidR="008A06D5" w:rsidRPr="00006C56">
        <w:rPr>
          <w:rFonts w:ascii="Times New Roman" w:eastAsia="Times New Roman" w:hAnsi="Times New Roman"/>
          <w:sz w:val="24"/>
          <w:szCs w:val="24"/>
          <w:lang w:eastAsia="zh-CN"/>
        </w:rPr>
        <w:t>С</w:t>
      </w: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 xml:space="preserve">овета депутатов МО «Онгудайский район». </w:t>
      </w:r>
    </w:p>
    <w:p w:rsidR="008A06D5" w:rsidRPr="00006C56" w:rsidRDefault="00F670B8" w:rsidP="008A06D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 xml:space="preserve">Из </w:t>
      </w:r>
      <w:r w:rsidR="008A06D5" w:rsidRPr="00006C56">
        <w:rPr>
          <w:rFonts w:ascii="Times New Roman" w:eastAsia="Times New Roman" w:hAnsi="Times New Roman"/>
          <w:sz w:val="24"/>
          <w:szCs w:val="24"/>
          <w:lang w:eastAsia="zh-CN"/>
        </w:rPr>
        <w:t xml:space="preserve">6 представлений </w:t>
      </w:r>
      <w:r w:rsidR="00A36C74" w:rsidRPr="00006C56">
        <w:rPr>
          <w:rFonts w:ascii="Times New Roman" w:eastAsia="Times New Roman" w:hAnsi="Times New Roman"/>
          <w:sz w:val="24"/>
          <w:szCs w:val="24"/>
          <w:lang w:eastAsia="zh-CN"/>
        </w:rPr>
        <w:t>5</w:t>
      </w: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 xml:space="preserve">   выполнено и снято с контроля, 1 остается на контроле (МБОУ «Онгудайская СОШ им. С.Т. Пекпеева»). </w:t>
      </w:r>
    </w:p>
    <w:p w:rsidR="00C125B9" w:rsidRPr="00006C56" w:rsidRDefault="00C125B9" w:rsidP="008A06D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670B8" w:rsidRPr="00006C56" w:rsidRDefault="00F670B8" w:rsidP="008A06D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>Общий объем устраненных финансовых нарушений согласно представленной информации, объектами контроля составили 20687,39 тыс. рублей или 89,86 % от объема выявленных нарушений и недостатков, в том числе восстановлено средств бюджета в сумме 3357,89 тыс. рублей, из них:</w:t>
      </w:r>
    </w:p>
    <w:p w:rsidR="00F670B8" w:rsidRPr="00006C56" w:rsidRDefault="00F670B8" w:rsidP="0045478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06C5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 </w:t>
      </w:r>
      <w:r w:rsidRPr="00006C56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1285,79</w:t>
      </w:r>
      <w:r w:rsidRPr="00006C5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>тыс. рублей излишне уплаченные платежи во внебюджетные фонды перечислены на счет бюджета, произведены взаимозачеты.</w:t>
      </w:r>
    </w:p>
    <w:p w:rsidR="00F670B8" w:rsidRPr="00006C56" w:rsidRDefault="00F670B8" w:rsidP="0045478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>-</w:t>
      </w:r>
      <w:r w:rsidRPr="00006C56">
        <w:rPr>
          <w:rFonts w:ascii="Times New Roman" w:eastAsia="Times New Roman" w:hAnsi="Times New Roman"/>
          <w:b/>
          <w:sz w:val="24"/>
          <w:szCs w:val="24"/>
          <w:lang w:eastAsia="zh-CN"/>
        </w:rPr>
        <w:t>2072,1</w:t>
      </w: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 xml:space="preserve"> тыс. руб.  уменьшение дебиторск</w:t>
      </w:r>
      <w:r w:rsidR="0045478D" w:rsidRPr="00006C56">
        <w:rPr>
          <w:rFonts w:ascii="Times New Roman" w:eastAsia="Times New Roman" w:hAnsi="Times New Roman"/>
          <w:sz w:val="24"/>
          <w:szCs w:val="24"/>
          <w:lang w:eastAsia="zh-CN"/>
        </w:rPr>
        <w:t xml:space="preserve">ой </w:t>
      </w: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>задолженност</w:t>
      </w:r>
      <w:r w:rsidR="0045478D" w:rsidRPr="00006C56">
        <w:rPr>
          <w:rFonts w:ascii="Times New Roman" w:eastAsia="Times New Roman" w:hAnsi="Times New Roman"/>
          <w:sz w:val="24"/>
          <w:szCs w:val="24"/>
          <w:lang w:eastAsia="zh-CN"/>
        </w:rPr>
        <w:t xml:space="preserve">и </w:t>
      </w: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>(ОАО</w:t>
      </w:r>
      <w:r w:rsidR="0045478D" w:rsidRPr="00006C5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>"Теплосеть") -уголь.</w:t>
      </w:r>
    </w:p>
    <w:p w:rsidR="00C125B9" w:rsidRPr="00006C56" w:rsidRDefault="00C125B9" w:rsidP="0045478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670B8" w:rsidRPr="00006C56" w:rsidRDefault="00F670B8" w:rsidP="00F670B8">
      <w:pPr>
        <w:spacing w:after="150" w:line="240" w:lineRule="auto"/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</w:pPr>
      <w:r w:rsidRPr="00006C56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Предотвращено неправомерных и необоснованных бюджетных потерь на сумму </w:t>
      </w:r>
      <w:r w:rsidRPr="00006C56"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  <w:t>4874,7</w:t>
      </w:r>
      <w:r w:rsidRPr="00006C56">
        <w:rPr>
          <w:rFonts w:ascii="Times New Roman" w:eastAsia="Times New Roman" w:hAnsi="Times New Roman"/>
          <w:i/>
          <w:color w:val="333333"/>
          <w:sz w:val="24"/>
          <w:szCs w:val="24"/>
          <w:lang w:eastAsia="ru-RU"/>
        </w:rPr>
        <w:t xml:space="preserve"> тыс. рублей из них: </w:t>
      </w:r>
    </w:p>
    <w:p w:rsidR="00F670B8" w:rsidRPr="00006C56" w:rsidRDefault="00F670B8" w:rsidP="00F670B8">
      <w:pPr>
        <w:pStyle w:val="a4"/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C56">
        <w:rPr>
          <w:rFonts w:ascii="Times New Roman" w:eastAsia="Times New Roman" w:hAnsi="Times New Roman"/>
          <w:sz w:val="24"/>
          <w:szCs w:val="24"/>
          <w:lang w:eastAsia="ru-RU"/>
        </w:rPr>
        <w:t>- нарушение требований нормативных документов по оплате труда - 3170 тыс. руб.;</w:t>
      </w:r>
    </w:p>
    <w:p w:rsidR="00F670B8" w:rsidRPr="00006C56" w:rsidRDefault="00F670B8" w:rsidP="00F670B8">
      <w:pPr>
        <w:pStyle w:val="a4"/>
        <w:spacing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6C56">
        <w:rPr>
          <w:rFonts w:ascii="Times New Roman" w:eastAsia="Times New Roman" w:hAnsi="Times New Roman"/>
          <w:bCs/>
          <w:sz w:val="24"/>
          <w:szCs w:val="24"/>
          <w:lang w:eastAsia="ru-RU"/>
        </w:rPr>
        <w:t>- ведение кассовой дисциплины – 935,9 тыс. руб.;</w:t>
      </w:r>
    </w:p>
    <w:p w:rsidR="00F670B8" w:rsidRPr="00006C56" w:rsidRDefault="00F670B8" w:rsidP="00F670B8">
      <w:pPr>
        <w:pStyle w:val="a4"/>
        <w:spacing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6C56">
        <w:rPr>
          <w:rFonts w:ascii="Times New Roman" w:eastAsia="Times New Roman" w:hAnsi="Times New Roman"/>
          <w:bCs/>
          <w:sz w:val="24"/>
          <w:szCs w:val="24"/>
          <w:lang w:eastAsia="ru-RU"/>
        </w:rPr>
        <w:t>- расчеты с подотчетными лицами – 32,4 тыс. руб.;</w:t>
      </w:r>
    </w:p>
    <w:p w:rsidR="00F670B8" w:rsidRPr="00006C56" w:rsidRDefault="00F670B8" w:rsidP="00F670B8">
      <w:pPr>
        <w:pStyle w:val="a4"/>
        <w:spacing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6C56">
        <w:rPr>
          <w:rFonts w:ascii="Times New Roman" w:eastAsia="Times New Roman" w:hAnsi="Times New Roman"/>
          <w:bCs/>
          <w:sz w:val="24"/>
          <w:szCs w:val="24"/>
          <w:lang w:eastAsia="ru-RU"/>
        </w:rPr>
        <w:t>- учета материальных запасов- 736 тыс. руб.</w:t>
      </w:r>
    </w:p>
    <w:p w:rsidR="0045478D" w:rsidRPr="00006C56" w:rsidRDefault="0045478D" w:rsidP="00F670B8">
      <w:pPr>
        <w:pStyle w:val="a4"/>
        <w:spacing w:line="240" w:lineRule="auto"/>
        <w:ind w:left="0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F670B8" w:rsidRPr="00006C56" w:rsidRDefault="0045478D" w:rsidP="00F670B8">
      <w:pPr>
        <w:pStyle w:val="a4"/>
        <w:spacing w:line="240" w:lineRule="auto"/>
        <w:ind w:left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06C56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="00F670B8" w:rsidRPr="00006C56">
        <w:rPr>
          <w:rFonts w:ascii="Times New Roman" w:eastAsia="Times New Roman" w:hAnsi="Times New Roman"/>
          <w:bCs/>
          <w:sz w:val="24"/>
          <w:szCs w:val="24"/>
          <w:lang w:eastAsia="ru-RU"/>
        </w:rPr>
        <w:t>странено прочих нарушений:</w:t>
      </w:r>
    </w:p>
    <w:p w:rsidR="00F670B8" w:rsidRPr="00006C56" w:rsidRDefault="00F670B8" w:rsidP="00F670B8">
      <w:pPr>
        <w:pStyle w:val="a4"/>
        <w:spacing w:line="240" w:lineRule="auto"/>
        <w:ind w:left="0"/>
        <w:rPr>
          <w:rFonts w:eastAsia="Times New Roman" w:cstheme="minorHAnsi"/>
          <w:i/>
          <w:sz w:val="24"/>
          <w:szCs w:val="24"/>
          <w:lang w:eastAsia="ru-RU"/>
        </w:rPr>
      </w:pPr>
      <w:r w:rsidRPr="00006C56">
        <w:rPr>
          <w:rFonts w:cstheme="minorHAnsi"/>
          <w:i/>
          <w:sz w:val="24"/>
          <w:szCs w:val="24"/>
        </w:rPr>
        <w:t xml:space="preserve">- нарушения при ведении бухгалтерского учета и составлении отчетности </w:t>
      </w:r>
      <w:r w:rsidRPr="00006C56">
        <w:rPr>
          <w:rFonts w:cstheme="minorHAnsi"/>
          <w:b/>
          <w:i/>
          <w:sz w:val="24"/>
          <w:szCs w:val="24"/>
        </w:rPr>
        <w:t>–  10999,0</w:t>
      </w:r>
      <w:r w:rsidRPr="00006C56">
        <w:rPr>
          <w:rFonts w:eastAsia="Times New Roman" w:cstheme="minorHAnsi"/>
          <w:i/>
          <w:sz w:val="24"/>
          <w:szCs w:val="24"/>
          <w:lang w:eastAsia="ru-RU"/>
        </w:rPr>
        <w:t xml:space="preserve">  тыс. руб;</w:t>
      </w:r>
    </w:p>
    <w:p w:rsidR="00F670B8" w:rsidRPr="00006C56" w:rsidRDefault="00F670B8" w:rsidP="00F670B8">
      <w:pPr>
        <w:pStyle w:val="a4"/>
        <w:spacing w:line="240" w:lineRule="auto"/>
        <w:ind w:left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06C56">
        <w:rPr>
          <w:rFonts w:ascii="Times New Roman" w:eastAsia="Times New Roman" w:hAnsi="Times New Roman"/>
          <w:i/>
          <w:sz w:val="24"/>
          <w:szCs w:val="24"/>
          <w:lang w:eastAsia="ru-RU"/>
        </w:rPr>
        <w:t>- в</w:t>
      </w:r>
      <w:r w:rsidRPr="00006C5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сфере управления и распоряжения муниципальной собственностью -</w:t>
      </w:r>
      <w:r w:rsidRPr="00006C56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350</w:t>
      </w:r>
      <w:r w:rsidRPr="00006C56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тыс. руб.</w:t>
      </w:r>
    </w:p>
    <w:p w:rsidR="00F670B8" w:rsidRPr="00006C56" w:rsidRDefault="00F670B8" w:rsidP="00F670B8">
      <w:pPr>
        <w:shd w:val="clear" w:color="auto" w:fill="FFFFFF"/>
        <w:rPr>
          <w:rFonts w:ascii="Times New Roman" w:hAnsi="Times New Roman"/>
          <w:strike/>
          <w:spacing w:val="-5"/>
          <w:sz w:val="24"/>
          <w:szCs w:val="24"/>
        </w:rPr>
      </w:pPr>
      <w:r w:rsidRPr="00006C56">
        <w:rPr>
          <w:rFonts w:ascii="Times New Roman" w:hAnsi="Times New Roman"/>
          <w:strike/>
          <w:spacing w:val="-5"/>
          <w:sz w:val="24"/>
          <w:szCs w:val="24"/>
        </w:rPr>
        <w:lastRenderedPageBreak/>
        <w:t xml:space="preserve">    </w:t>
      </w:r>
    </w:p>
    <w:p w:rsidR="00C125B9" w:rsidRPr="00006C56" w:rsidRDefault="00C125B9" w:rsidP="00DF27A6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06C56">
        <w:rPr>
          <w:rFonts w:ascii="Times New Roman" w:eastAsia="Times New Roman" w:hAnsi="Times New Roman"/>
          <w:sz w:val="24"/>
          <w:szCs w:val="24"/>
          <w:lang w:eastAsia="zh-CN"/>
        </w:rPr>
        <w:t>Из отчета КСП за 2016 год было предложение по разработке единого подхода   в  принятии НПА по оплате труда, которое поддержала исполнительная власть. Никаких мер в 2017 году не принято.</w:t>
      </w:r>
    </w:p>
    <w:p w:rsidR="00DF27A6" w:rsidRPr="00006C56" w:rsidRDefault="00DF27A6" w:rsidP="002E34C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531A" w:rsidRPr="00006C56" w:rsidRDefault="004E531A" w:rsidP="002E34C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06C56">
        <w:rPr>
          <w:rFonts w:ascii="Times New Roman" w:hAnsi="Times New Roman"/>
          <w:b/>
          <w:sz w:val="24"/>
          <w:szCs w:val="24"/>
        </w:rPr>
        <w:t>3.Экспертно-аналитическая деятельность</w:t>
      </w:r>
    </w:p>
    <w:p w:rsidR="00F941CA" w:rsidRPr="00006C56" w:rsidRDefault="00F941CA" w:rsidP="00E837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04A4" w:rsidRPr="00006C56" w:rsidRDefault="004E531A" w:rsidP="00E837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C56">
        <w:rPr>
          <w:rFonts w:ascii="Times New Roman" w:hAnsi="Times New Roman"/>
          <w:sz w:val="24"/>
          <w:szCs w:val="24"/>
        </w:rPr>
        <w:t xml:space="preserve">За </w:t>
      </w:r>
      <w:r w:rsidR="00F63FA4" w:rsidRPr="00006C56">
        <w:rPr>
          <w:rFonts w:ascii="Times New Roman" w:hAnsi="Times New Roman"/>
          <w:sz w:val="24"/>
          <w:szCs w:val="24"/>
        </w:rPr>
        <w:t xml:space="preserve">отчетный </w:t>
      </w:r>
      <w:r w:rsidR="003B6889" w:rsidRPr="00006C56">
        <w:rPr>
          <w:rFonts w:ascii="Times New Roman" w:hAnsi="Times New Roman"/>
          <w:sz w:val="24"/>
          <w:szCs w:val="24"/>
        </w:rPr>
        <w:t>201</w:t>
      </w:r>
      <w:r w:rsidR="000E7C5A" w:rsidRPr="00006C56">
        <w:rPr>
          <w:rFonts w:ascii="Times New Roman" w:hAnsi="Times New Roman"/>
          <w:sz w:val="24"/>
          <w:szCs w:val="24"/>
        </w:rPr>
        <w:t>7</w:t>
      </w:r>
      <w:r w:rsidR="003B6889" w:rsidRPr="00006C56">
        <w:rPr>
          <w:rFonts w:ascii="Times New Roman" w:hAnsi="Times New Roman"/>
          <w:sz w:val="24"/>
          <w:szCs w:val="24"/>
        </w:rPr>
        <w:t xml:space="preserve"> год </w:t>
      </w:r>
      <w:r w:rsidRPr="00006C56">
        <w:rPr>
          <w:rFonts w:ascii="Times New Roman" w:hAnsi="Times New Roman"/>
          <w:sz w:val="24"/>
          <w:szCs w:val="24"/>
        </w:rPr>
        <w:t>проведен</w:t>
      </w:r>
      <w:r w:rsidR="00387A0C" w:rsidRPr="00006C56">
        <w:rPr>
          <w:rFonts w:ascii="Times New Roman" w:hAnsi="Times New Roman"/>
          <w:sz w:val="24"/>
          <w:szCs w:val="24"/>
        </w:rPr>
        <w:t>о 55</w:t>
      </w:r>
      <w:r w:rsidR="00F63FA4" w:rsidRPr="00006C56">
        <w:rPr>
          <w:rFonts w:ascii="Times New Roman" w:hAnsi="Times New Roman"/>
          <w:sz w:val="24"/>
          <w:szCs w:val="24"/>
        </w:rPr>
        <w:t xml:space="preserve"> </w:t>
      </w:r>
      <w:r w:rsidRPr="00006C56">
        <w:rPr>
          <w:rFonts w:ascii="Times New Roman" w:hAnsi="Times New Roman"/>
          <w:sz w:val="24"/>
          <w:szCs w:val="24"/>
        </w:rPr>
        <w:t>экспертно-аналитически</w:t>
      </w:r>
      <w:r w:rsidR="00387A0C" w:rsidRPr="00006C56">
        <w:rPr>
          <w:rFonts w:ascii="Times New Roman" w:hAnsi="Times New Roman"/>
          <w:sz w:val="24"/>
          <w:szCs w:val="24"/>
        </w:rPr>
        <w:t xml:space="preserve">х </w:t>
      </w:r>
      <w:r w:rsidRPr="00006C56">
        <w:rPr>
          <w:rFonts w:ascii="Times New Roman" w:hAnsi="Times New Roman"/>
          <w:sz w:val="24"/>
          <w:szCs w:val="24"/>
        </w:rPr>
        <w:t xml:space="preserve"> мероприяти</w:t>
      </w:r>
      <w:r w:rsidR="00387A0C" w:rsidRPr="00006C56">
        <w:rPr>
          <w:rFonts w:ascii="Times New Roman" w:hAnsi="Times New Roman"/>
          <w:sz w:val="24"/>
          <w:szCs w:val="24"/>
        </w:rPr>
        <w:t>й</w:t>
      </w:r>
      <w:r w:rsidR="00B004A4" w:rsidRPr="00006C56">
        <w:rPr>
          <w:rFonts w:ascii="Times New Roman" w:hAnsi="Times New Roman"/>
          <w:sz w:val="24"/>
          <w:szCs w:val="24"/>
        </w:rPr>
        <w:t>.</w:t>
      </w:r>
    </w:p>
    <w:p w:rsidR="00F941CA" w:rsidRPr="00006C56" w:rsidRDefault="005D0F84" w:rsidP="00E837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C56">
        <w:rPr>
          <w:rFonts w:ascii="Times New Roman" w:hAnsi="Times New Roman"/>
          <w:sz w:val="24"/>
          <w:szCs w:val="24"/>
        </w:rPr>
        <w:t xml:space="preserve">В рамках </w:t>
      </w:r>
      <w:r w:rsidRPr="00006C56">
        <w:rPr>
          <w:rFonts w:ascii="Times New Roman" w:hAnsi="Times New Roman"/>
          <w:b/>
          <w:sz w:val="24"/>
          <w:szCs w:val="24"/>
        </w:rPr>
        <w:t>предварительного контроля</w:t>
      </w:r>
      <w:r w:rsidRPr="00006C56">
        <w:rPr>
          <w:rFonts w:ascii="Times New Roman" w:hAnsi="Times New Roman"/>
          <w:sz w:val="24"/>
          <w:szCs w:val="24"/>
        </w:rPr>
        <w:t xml:space="preserve"> проводилась экспертиза проекта </w:t>
      </w:r>
      <w:r w:rsidR="000E7C5A" w:rsidRPr="00006C56">
        <w:rPr>
          <w:rFonts w:ascii="Times New Roman" w:hAnsi="Times New Roman"/>
          <w:sz w:val="24"/>
          <w:szCs w:val="24"/>
        </w:rPr>
        <w:t>решения «О</w:t>
      </w:r>
      <w:r w:rsidRPr="00006C56">
        <w:rPr>
          <w:rFonts w:ascii="Times New Roman" w:hAnsi="Times New Roman"/>
          <w:sz w:val="24"/>
          <w:szCs w:val="24"/>
        </w:rPr>
        <w:t xml:space="preserve"> бюджете МО «Онгудайский район» на 201</w:t>
      </w:r>
      <w:r w:rsidR="000E7C5A" w:rsidRPr="00006C56">
        <w:rPr>
          <w:rFonts w:ascii="Times New Roman" w:hAnsi="Times New Roman"/>
          <w:sz w:val="24"/>
          <w:szCs w:val="24"/>
        </w:rPr>
        <w:t>8</w:t>
      </w:r>
      <w:r w:rsidRPr="00006C56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0E7C5A" w:rsidRPr="00006C56">
        <w:rPr>
          <w:rFonts w:ascii="Times New Roman" w:hAnsi="Times New Roman"/>
          <w:sz w:val="24"/>
          <w:szCs w:val="24"/>
        </w:rPr>
        <w:t>9</w:t>
      </w:r>
      <w:r w:rsidRPr="00006C56">
        <w:rPr>
          <w:rFonts w:ascii="Times New Roman" w:hAnsi="Times New Roman"/>
          <w:sz w:val="24"/>
          <w:szCs w:val="24"/>
        </w:rPr>
        <w:t>-20</w:t>
      </w:r>
      <w:r w:rsidR="000E7C5A" w:rsidRPr="00006C56">
        <w:rPr>
          <w:rFonts w:ascii="Times New Roman" w:hAnsi="Times New Roman"/>
          <w:sz w:val="24"/>
          <w:szCs w:val="24"/>
        </w:rPr>
        <w:t>20</w:t>
      </w:r>
      <w:r w:rsidRPr="00006C56">
        <w:rPr>
          <w:rFonts w:ascii="Times New Roman" w:hAnsi="Times New Roman"/>
          <w:sz w:val="24"/>
          <w:szCs w:val="24"/>
        </w:rPr>
        <w:t xml:space="preserve"> гг.</w:t>
      </w:r>
      <w:r w:rsidR="000E7C5A" w:rsidRPr="00006C56">
        <w:rPr>
          <w:rFonts w:ascii="Times New Roman" w:hAnsi="Times New Roman"/>
          <w:sz w:val="24"/>
          <w:szCs w:val="24"/>
        </w:rPr>
        <w:t>»</w:t>
      </w:r>
      <w:r w:rsidRPr="00006C56">
        <w:rPr>
          <w:rFonts w:ascii="Times New Roman" w:hAnsi="Times New Roman"/>
          <w:sz w:val="24"/>
          <w:szCs w:val="24"/>
        </w:rPr>
        <w:t xml:space="preserve">, </w:t>
      </w:r>
      <w:r w:rsidR="00387A0C" w:rsidRPr="00006C56">
        <w:rPr>
          <w:rFonts w:ascii="Times New Roman" w:hAnsi="Times New Roman"/>
          <w:sz w:val="24"/>
          <w:szCs w:val="24"/>
        </w:rPr>
        <w:t xml:space="preserve"> </w:t>
      </w:r>
      <w:r w:rsidRPr="00006C56">
        <w:rPr>
          <w:rFonts w:ascii="Times New Roman" w:hAnsi="Times New Roman"/>
          <w:sz w:val="24"/>
          <w:szCs w:val="24"/>
        </w:rPr>
        <w:t>экспертиза проектов бюджетов на 2017 г и на плановый период 2018-19 гг. по 10 сельским поселениям</w:t>
      </w:r>
      <w:r w:rsidR="00387A0C" w:rsidRPr="00006C56">
        <w:rPr>
          <w:rFonts w:ascii="Times New Roman" w:hAnsi="Times New Roman"/>
          <w:sz w:val="24"/>
          <w:szCs w:val="24"/>
        </w:rPr>
        <w:t>, в соответствии с Соглашениями о передаче полномочий по осуществлению внешнего муниципального финансового контроля.</w:t>
      </w:r>
    </w:p>
    <w:p w:rsidR="005D0F84" w:rsidRPr="00006C56" w:rsidRDefault="005D0F84" w:rsidP="00E837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C56">
        <w:rPr>
          <w:rFonts w:ascii="Times New Roman" w:hAnsi="Times New Roman"/>
          <w:sz w:val="24"/>
          <w:szCs w:val="24"/>
        </w:rPr>
        <w:t xml:space="preserve">В процессе экспертно-аналитического мероприятия проанализированы основные характеристики бюджетов, распределение расходов по разделам классификации расходов бюджетной системы РФ, состояние нормативного методической базы их формирования, соответствие требованиям БК РФ. </w:t>
      </w:r>
    </w:p>
    <w:p w:rsidR="005D0F84" w:rsidRPr="00006C56" w:rsidRDefault="005D0F84" w:rsidP="00E837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C56">
        <w:rPr>
          <w:rFonts w:ascii="Times New Roman" w:hAnsi="Times New Roman"/>
          <w:sz w:val="24"/>
          <w:szCs w:val="24"/>
        </w:rPr>
        <w:t>В ходе подготовки заключения на проект бюджета на 201</w:t>
      </w:r>
      <w:r w:rsidR="000E7C5A" w:rsidRPr="00006C56">
        <w:rPr>
          <w:rFonts w:ascii="Times New Roman" w:hAnsi="Times New Roman"/>
          <w:sz w:val="24"/>
          <w:szCs w:val="24"/>
        </w:rPr>
        <w:t>8</w:t>
      </w:r>
      <w:r w:rsidRPr="00006C56">
        <w:rPr>
          <w:rFonts w:ascii="Times New Roman" w:hAnsi="Times New Roman"/>
          <w:sz w:val="24"/>
          <w:szCs w:val="24"/>
        </w:rPr>
        <w:t xml:space="preserve"> год проанализированы</w:t>
      </w:r>
      <w:r w:rsidR="000E7C5A" w:rsidRPr="00006C56">
        <w:rPr>
          <w:rFonts w:ascii="Times New Roman" w:hAnsi="Times New Roman"/>
          <w:sz w:val="24"/>
          <w:szCs w:val="24"/>
        </w:rPr>
        <w:t xml:space="preserve">,  уточнены </w:t>
      </w:r>
      <w:r w:rsidRPr="00006C56">
        <w:rPr>
          <w:rFonts w:ascii="Times New Roman" w:hAnsi="Times New Roman"/>
          <w:sz w:val="24"/>
          <w:szCs w:val="24"/>
        </w:rPr>
        <w:t xml:space="preserve"> основные экономические показатели прогноза социально-экономического развития МО «Онгудайский район» на трехлетний период.</w:t>
      </w:r>
    </w:p>
    <w:p w:rsidR="000E7C5A" w:rsidRPr="00006C56" w:rsidRDefault="005D0F84" w:rsidP="00E837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C56">
        <w:rPr>
          <w:rFonts w:ascii="Times New Roman" w:hAnsi="Times New Roman"/>
          <w:sz w:val="24"/>
          <w:szCs w:val="24"/>
        </w:rPr>
        <w:t xml:space="preserve">Основными мероприятиями </w:t>
      </w:r>
      <w:r w:rsidRPr="00006C56">
        <w:rPr>
          <w:rFonts w:ascii="Times New Roman" w:hAnsi="Times New Roman"/>
          <w:b/>
          <w:sz w:val="24"/>
          <w:szCs w:val="24"/>
        </w:rPr>
        <w:t>последующего</w:t>
      </w:r>
      <w:r w:rsidRPr="00006C56">
        <w:rPr>
          <w:rFonts w:ascii="Times New Roman" w:hAnsi="Times New Roman"/>
          <w:sz w:val="24"/>
          <w:szCs w:val="24"/>
        </w:rPr>
        <w:t xml:space="preserve"> контроля в 201</w:t>
      </w:r>
      <w:r w:rsidR="000E7C5A" w:rsidRPr="00006C56">
        <w:rPr>
          <w:rFonts w:ascii="Times New Roman" w:hAnsi="Times New Roman"/>
          <w:sz w:val="24"/>
          <w:szCs w:val="24"/>
        </w:rPr>
        <w:t>7</w:t>
      </w:r>
      <w:r w:rsidRPr="00006C56">
        <w:rPr>
          <w:rFonts w:ascii="Times New Roman" w:hAnsi="Times New Roman"/>
          <w:sz w:val="24"/>
          <w:szCs w:val="24"/>
        </w:rPr>
        <w:t xml:space="preserve"> году стали экспертизы проектов решений</w:t>
      </w:r>
      <w:r w:rsidR="00E30B71" w:rsidRPr="00006C56">
        <w:rPr>
          <w:rFonts w:ascii="Times New Roman" w:hAnsi="Times New Roman"/>
          <w:sz w:val="24"/>
          <w:szCs w:val="24"/>
        </w:rPr>
        <w:t xml:space="preserve">: </w:t>
      </w:r>
      <w:r w:rsidRPr="00006C56">
        <w:rPr>
          <w:rFonts w:ascii="Times New Roman" w:hAnsi="Times New Roman"/>
          <w:sz w:val="24"/>
          <w:szCs w:val="24"/>
        </w:rPr>
        <w:t xml:space="preserve"> «Об исполнении бюджета МО «Онгудайский район» за 201</w:t>
      </w:r>
      <w:r w:rsidR="000E7C5A" w:rsidRPr="00006C56">
        <w:rPr>
          <w:rFonts w:ascii="Times New Roman" w:hAnsi="Times New Roman"/>
          <w:sz w:val="24"/>
          <w:szCs w:val="24"/>
        </w:rPr>
        <w:t>6</w:t>
      </w:r>
      <w:r w:rsidRPr="00006C56">
        <w:rPr>
          <w:rFonts w:ascii="Times New Roman" w:hAnsi="Times New Roman"/>
          <w:sz w:val="24"/>
          <w:szCs w:val="24"/>
        </w:rPr>
        <w:t xml:space="preserve"> год», </w:t>
      </w:r>
      <w:r w:rsidR="00E30B71" w:rsidRPr="00006C56">
        <w:rPr>
          <w:rFonts w:ascii="Times New Roman" w:hAnsi="Times New Roman"/>
          <w:sz w:val="24"/>
          <w:szCs w:val="24"/>
        </w:rPr>
        <w:t>«О</w:t>
      </w:r>
      <w:r w:rsidRPr="00006C56">
        <w:rPr>
          <w:rFonts w:ascii="Times New Roman" w:hAnsi="Times New Roman"/>
          <w:sz w:val="24"/>
          <w:szCs w:val="24"/>
        </w:rPr>
        <w:t>б исполнении бюджетов сельских поселений за 201</w:t>
      </w:r>
      <w:r w:rsidR="000E7C5A" w:rsidRPr="00006C56">
        <w:rPr>
          <w:rFonts w:ascii="Times New Roman" w:hAnsi="Times New Roman"/>
          <w:sz w:val="24"/>
          <w:szCs w:val="24"/>
        </w:rPr>
        <w:t>6</w:t>
      </w:r>
      <w:r w:rsidRPr="00006C56">
        <w:rPr>
          <w:rFonts w:ascii="Times New Roman" w:hAnsi="Times New Roman"/>
          <w:sz w:val="24"/>
          <w:szCs w:val="24"/>
        </w:rPr>
        <w:t xml:space="preserve"> год</w:t>
      </w:r>
      <w:r w:rsidR="00E30B71" w:rsidRPr="00006C56">
        <w:rPr>
          <w:rFonts w:ascii="Times New Roman" w:hAnsi="Times New Roman"/>
          <w:sz w:val="24"/>
          <w:szCs w:val="24"/>
        </w:rPr>
        <w:t>»</w:t>
      </w:r>
      <w:r w:rsidR="000E7C5A" w:rsidRPr="00006C56">
        <w:rPr>
          <w:rFonts w:ascii="Times New Roman" w:hAnsi="Times New Roman"/>
          <w:sz w:val="24"/>
          <w:szCs w:val="24"/>
        </w:rPr>
        <w:t>, проверены годовые отчеты четырех Главных распорядителей бюджетных средств, годовые отчеты администраций сельских поселений</w:t>
      </w:r>
      <w:r w:rsidRPr="00006C56">
        <w:rPr>
          <w:rFonts w:ascii="Times New Roman" w:hAnsi="Times New Roman"/>
          <w:sz w:val="24"/>
          <w:szCs w:val="24"/>
        </w:rPr>
        <w:t>.</w:t>
      </w:r>
    </w:p>
    <w:p w:rsidR="00B65106" w:rsidRPr="00006C56" w:rsidRDefault="00B65106" w:rsidP="00E837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C56">
        <w:rPr>
          <w:rFonts w:ascii="Times New Roman" w:hAnsi="Times New Roman"/>
          <w:sz w:val="24"/>
          <w:szCs w:val="24"/>
        </w:rPr>
        <w:t>При проверке соблюдения бюджетного законодательства при организации исполнения бюджета сельскими поселениями  (Порядок составления, утверждения и ведения бюджетной сметы, Порядок  составления и ведения сводной бюджетной росписи,  изменения  в   Сводную  бюджетную   роспись на 2016 год , Бюджетную  смету на 2016 год) выявлены  нарушения (ст.217 БК РФ).</w:t>
      </w:r>
    </w:p>
    <w:p w:rsidR="009642C4" w:rsidRPr="00006C56" w:rsidRDefault="00B65106" w:rsidP="00B651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C56">
        <w:rPr>
          <w:rFonts w:ascii="Times New Roman" w:hAnsi="Times New Roman"/>
          <w:sz w:val="24"/>
          <w:szCs w:val="24"/>
        </w:rPr>
        <w:t xml:space="preserve">Проведен анализ  исполнения основных  </w:t>
      </w:r>
      <w:r w:rsidR="00E30B71" w:rsidRPr="00006C56">
        <w:rPr>
          <w:rFonts w:ascii="Times New Roman" w:hAnsi="Times New Roman"/>
          <w:sz w:val="24"/>
          <w:szCs w:val="24"/>
        </w:rPr>
        <w:t>показателей в разрезе бюджетов сельских поселений (Приложение 2)</w:t>
      </w:r>
      <w:r w:rsidR="009642C4" w:rsidRPr="00006C56">
        <w:rPr>
          <w:rFonts w:ascii="Times New Roman" w:hAnsi="Times New Roman"/>
          <w:sz w:val="24"/>
          <w:szCs w:val="24"/>
        </w:rPr>
        <w:t>. Подробный анализ был предоставлен депутатам в заключении на исполнение бюджета за 2016 год.</w:t>
      </w:r>
    </w:p>
    <w:p w:rsidR="009642C4" w:rsidRPr="00006C56" w:rsidRDefault="009642C4" w:rsidP="00B651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5106" w:rsidRPr="00006C56" w:rsidRDefault="009642C4" w:rsidP="00B651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C56">
        <w:rPr>
          <w:rFonts w:ascii="Times New Roman" w:hAnsi="Times New Roman"/>
          <w:sz w:val="24"/>
          <w:szCs w:val="24"/>
        </w:rPr>
        <w:t xml:space="preserve">В течение 2017 года была проведена экспертиза НПА: </w:t>
      </w:r>
      <w:r w:rsidR="00E30B71" w:rsidRPr="00006C56">
        <w:rPr>
          <w:rFonts w:ascii="Times New Roman" w:hAnsi="Times New Roman"/>
          <w:sz w:val="24"/>
          <w:szCs w:val="24"/>
        </w:rPr>
        <w:t xml:space="preserve"> </w:t>
      </w:r>
    </w:p>
    <w:p w:rsidR="00B65106" w:rsidRPr="00006C56" w:rsidRDefault="00460539" w:rsidP="00E837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C56">
        <w:rPr>
          <w:rFonts w:ascii="Times New Roman" w:hAnsi="Times New Roman"/>
          <w:sz w:val="24"/>
          <w:szCs w:val="24"/>
        </w:rPr>
        <w:t>1.Порядок формирования, ведения и обязательного опубликования перечня муниципального имущества, находящегося в собственности муниципального образования «Онгудайский район», свободного от прав третьих лиц (за исключением имущественных прав субъектов малого и среднего предпринимательства)</w:t>
      </w:r>
      <w:r w:rsidR="00387A0C" w:rsidRPr="00006C56">
        <w:rPr>
          <w:rFonts w:ascii="Times New Roman" w:hAnsi="Times New Roman"/>
          <w:sz w:val="24"/>
          <w:szCs w:val="24"/>
        </w:rPr>
        <w:t>;</w:t>
      </w:r>
    </w:p>
    <w:p w:rsidR="00460539" w:rsidRPr="00006C56" w:rsidRDefault="00460539" w:rsidP="00E837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C56">
        <w:rPr>
          <w:rFonts w:ascii="Times New Roman" w:hAnsi="Times New Roman"/>
          <w:sz w:val="24"/>
          <w:szCs w:val="24"/>
        </w:rPr>
        <w:t>2.Положени</w:t>
      </w:r>
      <w:r w:rsidR="00387A0C" w:rsidRPr="00006C56">
        <w:rPr>
          <w:rFonts w:ascii="Times New Roman" w:hAnsi="Times New Roman"/>
          <w:sz w:val="24"/>
          <w:szCs w:val="24"/>
        </w:rPr>
        <w:t>е</w:t>
      </w:r>
      <w:r w:rsidRPr="00006C56">
        <w:rPr>
          <w:rFonts w:ascii="Times New Roman" w:hAnsi="Times New Roman"/>
          <w:sz w:val="24"/>
          <w:szCs w:val="24"/>
        </w:rPr>
        <w:t xml:space="preserve"> об условиях предоставления права на пенсию за выслугу лет муниципальным служащим МО «Онгудайский район», о порядке ее назначения, перерасчета и выплаты</w:t>
      </w:r>
      <w:r w:rsidR="00387A0C" w:rsidRPr="00006C56">
        <w:rPr>
          <w:rFonts w:ascii="Times New Roman" w:hAnsi="Times New Roman"/>
          <w:sz w:val="24"/>
          <w:szCs w:val="24"/>
        </w:rPr>
        <w:t>;</w:t>
      </w:r>
    </w:p>
    <w:p w:rsidR="00460539" w:rsidRPr="00006C56" w:rsidRDefault="00460539" w:rsidP="00E837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C56">
        <w:rPr>
          <w:rFonts w:ascii="Times New Roman" w:hAnsi="Times New Roman"/>
          <w:sz w:val="24"/>
          <w:szCs w:val="24"/>
        </w:rPr>
        <w:t>3.Положение  « О порядке  управления и распоряжения  муниципальной собственностью  муниципального образования «Онгудайский район»</w:t>
      </w:r>
      <w:r w:rsidR="00387A0C" w:rsidRPr="00006C56">
        <w:rPr>
          <w:rFonts w:ascii="Times New Roman" w:hAnsi="Times New Roman"/>
          <w:sz w:val="24"/>
          <w:szCs w:val="24"/>
        </w:rPr>
        <w:t>;</w:t>
      </w:r>
    </w:p>
    <w:p w:rsidR="00460539" w:rsidRPr="00006C56" w:rsidRDefault="00460539" w:rsidP="00E837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C56">
        <w:rPr>
          <w:rFonts w:ascii="Times New Roman" w:hAnsi="Times New Roman"/>
          <w:sz w:val="24"/>
          <w:szCs w:val="24"/>
        </w:rPr>
        <w:t>4.Положени</w:t>
      </w:r>
      <w:r w:rsidR="00387A0C" w:rsidRPr="00006C56">
        <w:rPr>
          <w:rFonts w:ascii="Times New Roman" w:hAnsi="Times New Roman"/>
          <w:sz w:val="24"/>
          <w:szCs w:val="24"/>
        </w:rPr>
        <w:t>е</w:t>
      </w:r>
      <w:r w:rsidRPr="00006C56">
        <w:rPr>
          <w:rFonts w:ascii="Times New Roman" w:hAnsi="Times New Roman"/>
          <w:sz w:val="24"/>
          <w:szCs w:val="24"/>
        </w:rPr>
        <w:t xml:space="preserve"> «О порядке управления и распоряжения  земельными участками на территории  МО «Онгудайский район».</w:t>
      </w:r>
    </w:p>
    <w:p w:rsidR="006653A9" w:rsidRPr="00006C56" w:rsidRDefault="006653A9" w:rsidP="00E837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0539" w:rsidRPr="00006C56" w:rsidRDefault="00460539" w:rsidP="00E837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C56">
        <w:rPr>
          <w:rFonts w:ascii="Times New Roman" w:hAnsi="Times New Roman"/>
          <w:sz w:val="24"/>
          <w:szCs w:val="24"/>
        </w:rPr>
        <w:t>Экспертиза проектов муниципальных программ:</w:t>
      </w:r>
    </w:p>
    <w:p w:rsidR="00460539" w:rsidRPr="00006C56" w:rsidRDefault="00460539" w:rsidP="00E837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0539" w:rsidRPr="00006C56" w:rsidRDefault="008438EE" w:rsidP="008438EE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C56">
        <w:rPr>
          <w:rFonts w:ascii="Times New Roman" w:hAnsi="Times New Roman"/>
          <w:sz w:val="24"/>
          <w:szCs w:val="24"/>
        </w:rPr>
        <w:t xml:space="preserve">проект постановления Администрации района «Об утверждении муниципальной программы «Управление муниципальными финансами и </w:t>
      </w:r>
      <w:r w:rsidRPr="00006C56">
        <w:rPr>
          <w:rFonts w:ascii="Times New Roman" w:hAnsi="Times New Roman"/>
          <w:sz w:val="24"/>
          <w:szCs w:val="24"/>
        </w:rPr>
        <w:lastRenderedPageBreak/>
        <w:t xml:space="preserve">имуществом МО «Онгудайский район» на 2013-2018 годы» в новой редакции» -  </w:t>
      </w:r>
      <w:r w:rsidRPr="00006C56">
        <w:rPr>
          <w:rFonts w:ascii="Times New Roman" w:hAnsi="Times New Roman"/>
          <w:b/>
          <w:sz w:val="24"/>
          <w:szCs w:val="24"/>
        </w:rPr>
        <w:t>предоставлялось 3 раза</w:t>
      </w:r>
    </w:p>
    <w:p w:rsidR="008438EE" w:rsidRPr="00006C56" w:rsidRDefault="008438EE" w:rsidP="008438EE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C56">
        <w:rPr>
          <w:rFonts w:ascii="Times New Roman" w:hAnsi="Times New Roman"/>
          <w:sz w:val="24"/>
          <w:szCs w:val="24"/>
        </w:rPr>
        <w:t xml:space="preserve">проект постановления Администрации района «Об утверждении муниципальной программы «Развитие систем жизнеобеспечения и повышение безопасности населения  МО «Онгудайский район» на 2013-2018 годы» в новой редакции» - </w:t>
      </w:r>
      <w:r w:rsidRPr="00006C56">
        <w:rPr>
          <w:rFonts w:ascii="Times New Roman" w:hAnsi="Times New Roman"/>
          <w:b/>
          <w:sz w:val="24"/>
          <w:szCs w:val="24"/>
        </w:rPr>
        <w:t>1 раз, изменения не внесены</w:t>
      </w:r>
    </w:p>
    <w:p w:rsidR="008438EE" w:rsidRPr="00006C56" w:rsidRDefault="008438EE" w:rsidP="008438EE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C56">
        <w:rPr>
          <w:rFonts w:ascii="Times New Roman" w:hAnsi="Times New Roman"/>
          <w:sz w:val="24"/>
          <w:szCs w:val="24"/>
        </w:rPr>
        <w:t xml:space="preserve">проект постановления Администрации района «Об утверждении муниципальной программы «Развитие экономического потенциала и предпринимательства  МО «Онгудайский район» на 2013-2018 годы» в новой редакции» - </w:t>
      </w:r>
      <w:r w:rsidRPr="00006C56">
        <w:rPr>
          <w:rFonts w:ascii="Times New Roman" w:hAnsi="Times New Roman"/>
          <w:b/>
          <w:sz w:val="24"/>
          <w:szCs w:val="24"/>
        </w:rPr>
        <w:t>предоставлялось 3 раза, с доработками</w:t>
      </w:r>
    </w:p>
    <w:p w:rsidR="00C125B9" w:rsidRPr="00006C56" w:rsidRDefault="00C125B9" w:rsidP="00C125B9">
      <w:pPr>
        <w:pStyle w:val="a4"/>
        <w:shd w:val="clear" w:color="auto" w:fill="FFFFFF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8438EE" w:rsidRPr="00006C56" w:rsidRDefault="006653A9" w:rsidP="008438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C56">
        <w:rPr>
          <w:rFonts w:ascii="Times New Roman" w:hAnsi="Times New Roman"/>
          <w:sz w:val="24"/>
          <w:szCs w:val="24"/>
        </w:rPr>
        <w:t>Д</w:t>
      </w:r>
      <w:r w:rsidR="008438EE" w:rsidRPr="00006C56">
        <w:rPr>
          <w:rFonts w:ascii="Times New Roman" w:hAnsi="Times New Roman"/>
          <w:sz w:val="24"/>
          <w:szCs w:val="24"/>
        </w:rPr>
        <w:t>ве муниципальные программы «Социальное развитие муниципального образования «Онгудайский район» и «Противодействие коррупции на территории муниципального образования  «Онгудайский район» на экспертизу не предоставлял</w:t>
      </w:r>
      <w:r w:rsidRPr="00006C56">
        <w:rPr>
          <w:rFonts w:ascii="Times New Roman" w:hAnsi="Times New Roman"/>
          <w:sz w:val="24"/>
          <w:szCs w:val="24"/>
        </w:rPr>
        <w:t>и</w:t>
      </w:r>
      <w:r w:rsidR="008438EE" w:rsidRPr="00006C56">
        <w:rPr>
          <w:rFonts w:ascii="Times New Roman" w:hAnsi="Times New Roman"/>
          <w:sz w:val="24"/>
          <w:szCs w:val="24"/>
        </w:rPr>
        <w:t>сь.</w:t>
      </w:r>
    </w:p>
    <w:p w:rsidR="008438EE" w:rsidRPr="00006C56" w:rsidRDefault="008438EE" w:rsidP="008438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38EE" w:rsidRPr="00006C56" w:rsidRDefault="008438EE" w:rsidP="008438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C56">
        <w:rPr>
          <w:rFonts w:ascii="Times New Roman" w:hAnsi="Times New Roman"/>
          <w:sz w:val="24"/>
          <w:szCs w:val="24"/>
        </w:rPr>
        <w:t xml:space="preserve">Замечания и нарушения </w:t>
      </w:r>
      <w:r w:rsidR="006653A9" w:rsidRPr="00006C56">
        <w:rPr>
          <w:rFonts w:ascii="Times New Roman" w:hAnsi="Times New Roman"/>
          <w:sz w:val="24"/>
          <w:szCs w:val="24"/>
        </w:rPr>
        <w:t xml:space="preserve">администраторами, </w:t>
      </w:r>
      <w:r w:rsidRPr="00006C56">
        <w:rPr>
          <w:rFonts w:ascii="Times New Roman" w:hAnsi="Times New Roman"/>
          <w:sz w:val="24"/>
          <w:szCs w:val="24"/>
        </w:rPr>
        <w:t xml:space="preserve">исполнителями </w:t>
      </w:r>
      <w:r w:rsidR="003B5C6E" w:rsidRPr="00006C56">
        <w:rPr>
          <w:rFonts w:ascii="Times New Roman" w:hAnsi="Times New Roman"/>
          <w:sz w:val="24"/>
          <w:szCs w:val="24"/>
        </w:rPr>
        <w:t xml:space="preserve">муниципальных </w:t>
      </w:r>
      <w:r w:rsidRPr="00006C56">
        <w:rPr>
          <w:rFonts w:ascii="Times New Roman" w:hAnsi="Times New Roman"/>
          <w:sz w:val="24"/>
          <w:szCs w:val="24"/>
        </w:rPr>
        <w:t>программ игнорируются</w:t>
      </w:r>
      <w:r w:rsidR="006653A9" w:rsidRPr="00006C56">
        <w:rPr>
          <w:rFonts w:ascii="Times New Roman" w:hAnsi="Times New Roman"/>
          <w:sz w:val="24"/>
          <w:szCs w:val="24"/>
        </w:rPr>
        <w:t>,  к разработке МП относятся формально</w:t>
      </w:r>
      <w:r w:rsidRPr="00006C56">
        <w:rPr>
          <w:rFonts w:ascii="Times New Roman" w:hAnsi="Times New Roman"/>
          <w:sz w:val="24"/>
          <w:szCs w:val="24"/>
        </w:rPr>
        <w:t xml:space="preserve">, Совету депутатов района </w:t>
      </w:r>
      <w:r w:rsidRPr="00006C56">
        <w:rPr>
          <w:rFonts w:ascii="Times New Roman" w:hAnsi="Times New Roman"/>
          <w:sz w:val="24"/>
          <w:szCs w:val="24"/>
          <w:u w:val="single"/>
        </w:rPr>
        <w:t>для рассмотрения не представляются</w:t>
      </w:r>
      <w:r w:rsidRPr="00006C56">
        <w:rPr>
          <w:rFonts w:ascii="Times New Roman" w:hAnsi="Times New Roman"/>
          <w:sz w:val="24"/>
          <w:szCs w:val="24"/>
        </w:rPr>
        <w:t xml:space="preserve"> </w:t>
      </w:r>
      <w:r w:rsidR="003B5C6E" w:rsidRPr="00006C56">
        <w:rPr>
          <w:rFonts w:ascii="Times New Roman" w:hAnsi="Times New Roman"/>
          <w:sz w:val="24"/>
          <w:szCs w:val="24"/>
        </w:rPr>
        <w:t>в нарушение ст.9-1  Положения о бюджетном процессе в МО «Онгудайский район» (принятого решением Совета депутатов района № 18-3 от 24 марта 2016 год)</w:t>
      </w:r>
      <w:r w:rsidR="006653A9" w:rsidRPr="00006C56">
        <w:rPr>
          <w:rFonts w:ascii="Times New Roman" w:hAnsi="Times New Roman"/>
          <w:sz w:val="24"/>
          <w:szCs w:val="24"/>
        </w:rPr>
        <w:t>.</w:t>
      </w:r>
    </w:p>
    <w:p w:rsidR="006653A9" w:rsidRPr="00006C56" w:rsidRDefault="006653A9" w:rsidP="008438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53A9" w:rsidRPr="00006C56" w:rsidRDefault="006653A9" w:rsidP="008438E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C56">
        <w:rPr>
          <w:rFonts w:ascii="Times New Roman" w:hAnsi="Times New Roman"/>
          <w:sz w:val="24"/>
          <w:szCs w:val="24"/>
        </w:rPr>
        <w:t xml:space="preserve">В заключение </w:t>
      </w:r>
      <w:r w:rsidR="00C125B9" w:rsidRPr="00006C56">
        <w:rPr>
          <w:rFonts w:ascii="Times New Roman" w:hAnsi="Times New Roman"/>
          <w:sz w:val="24"/>
          <w:szCs w:val="24"/>
        </w:rPr>
        <w:t xml:space="preserve"> по контрольным и экспертно-аналитическим мероприятиям хотелось бы добавить, что в </w:t>
      </w:r>
      <w:r w:rsidRPr="00006C56">
        <w:rPr>
          <w:rFonts w:ascii="Times New Roman" w:hAnsi="Times New Roman"/>
          <w:sz w:val="24"/>
          <w:szCs w:val="24"/>
        </w:rPr>
        <w:t xml:space="preserve"> соответствии со статьей 51 Закона Республики Алтай от 10.11.2015 № 69-РЗ «Об административных правонарушениях в Республике Алтай» </w:t>
      </w:r>
      <w:r w:rsidR="00A10A42" w:rsidRPr="00006C56">
        <w:rPr>
          <w:rFonts w:ascii="Times New Roman" w:hAnsi="Times New Roman"/>
          <w:sz w:val="24"/>
          <w:szCs w:val="24"/>
        </w:rPr>
        <w:t xml:space="preserve">должностные лица муниципальных органов финансового контроля наделены полномочиями </w:t>
      </w:r>
      <w:r w:rsidRPr="00006C56">
        <w:rPr>
          <w:rFonts w:ascii="Times New Roman" w:hAnsi="Times New Roman"/>
          <w:sz w:val="24"/>
          <w:szCs w:val="24"/>
        </w:rPr>
        <w:t>составлять протоколы об административных правонарушениях.</w:t>
      </w:r>
    </w:p>
    <w:p w:rsidR="006653A9" w:rsidRPr="00006C56" w:rsidRDefault="006653A9" w:rsidP="006653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C56">
        <w:rPr>
          <w:rFonts w:ascii="Times New Roman" w:hAnsi="Times New Roman"/>
          <w:sz w:val="24"/>
          <w:szCs w:val="24"/>
        </w:rPr>
        <w:t>В июне 2017 года добавлена статья 15.15.5-1. «Невыполнение государственного (муниципального) задания» (Федеральный закон от 07.06.2017 N 118-ФЗ).</w:t>
      </w:r>
    </w:p>
    <w:p w:rsidR="006653A9" w:rsidRPr="00006C56" w:rsidRDefault="00A10A42" w:rsidP="006653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C56">
        <w:rPr>
          <w:rFonts w:ascii="Times New Roman" w:hAnsi="Times New Roman"/>
          <w:sz w:val="24"/>
          <w:szCs w:val="24"/>
        </w:rPr>
        <w:t>С</w:t>
      </w:r>
      <w:r w:rsidR="006653A9" w:rsidRPr="00006C56">
        <w:rPr>
          <w:rFonts w:ascii="Times New Roman" w:hAnsi="Times New Roman"/>
          <w:sz w:val="24"/>
          <w:szCs w:val="24"/>
        </w:rPr>
        <w:t>тать</w:t>
      </w:r>
      <w:r w:rsidRPr="00006C56">
        <w:rPr>
          <w:rFonts w:ascii="Times New Roman" w:hAnsi="Times New Roman"/>
          <w:sz w:val="24"/>
          <w:szCs w:val="24"/>
        </w:rPr>
        <w:t>я</w:t>
      </w:r>
      <w:r w:rsidR="006653A9" w:rsidRPr="00006C56">
        <w:rPr>
          <w:rFonts w:ascii="Times New Roman" w:hAnsi="Times New Roman"/>
          <w:sz w:val="24"/>
          <w:szCs w:val="24"/>
        </w:rPr>
        <w:t xml:space="preserve"> 15.15.7 «Нарушение порядка составления, утверждения и ведения бюджетных смет» для казенных учреждений дополнена нарушением порядка бюджетного учета казенным учреждением показателей бюджетных ассигнований, лимитов бюджетных обязательств.</w:t>
      </w:r>
    </w:p>
    <w:p w:rsidR="00C125B9" w:rsidRPr="00006C56" w:rsidRDefault="006653A9" w:rsidP="006653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C56">
        <w:rPr>
          <w:rFonts w:ascii="Times New Roman" w:hAnsi="Times New Roman"/>
          <w:sz w:val="24"/>
          <w:szCs w:val="24"/>
        </w:rPr>
        <w:t>И статья 19.5. дополнена ответственностью за невыполнение в установленный срок не только законного предписания, но и представления органа государственного (муниципального) финансового контроля. Что влечет наложение административного штрафа на должностных лиц в размере от двадцати тысяч до пятидесяти тысяч рублей (20-50 тр.) или дисквалификацию на срок от одного года до двух лет.</w:t>
      </w:r>
      <w:r w:rsidR="00460539" w:rsidRPr="00006C56">
        <w:rPr>
          <w:rFonts w:ascii="Times New Roman" w:hAnsi="Times New Roman"/>
          <w:sz w:val="24"/>
          <w:szCs w:val="24"/>
        </w:rPr>
        <w:t xml:space="preserve">  </w:t>
      </w:r>
      <w:r w:rsidR="00C125B9" w:rsidRPr="00006C56">
        <w:rPr>
          <w:rFonts w:ascii="Times New Roman" w:hAnsi="Times New Roman"/>
          <w:sz w:val="24"/>
          <w:szCs w:val="24"/>
        </w:rPr>
        <w:t>(Приложение 3)</w:t>
      </w:r>
    </w:p>
    <w:p w:rsidR="00B65106" w:rsidRPr="00006C56" w:rsidRDefault="00C125B9" w:rsidP="006653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C56">
        <w:rPr>
          <w:rFonts w:ascii="Times New Roman" w:hAnsi="Times New Roman"/>
          <w:sz w:val="24"/>
          <w:szCs w:val="24"/>
        </w:rPr>
        <w:t>Основываясь на</w:t>
      </w:r>
      <w:r w:rsidRPr="00006C56">
        <w:rPr>
          <w:sz w:val="24"/>
          <w:szCs w:val="24"/>
        </w:rPr>
        <w:t xml:space="preserve"> </w:t>
      </w:r>
      <w:r w:rsidRPr="00006C56">
        <w:rPr>
          <w:rFonts w:ascii="Times New Roman" w:hAnsi="Times New Roman"/>
          <w:sz w:val="24"/>
          <w:szCs w:val="24"/>
        </w:rPr>
        <w:t xml:space="preserve">имеющихся нарушениях, допущенных муниципальными учреждениями в 2017 г. при формировании и исполнении государственного (муниципального) задания были направлены письма ГРБС для ознакомления руководителей подведомственных учреждений.  </w:t>
      </w:r>
    </w:p>
    <w:p w:rsidR="005146DD" w:rsidRPr="00006C56" w:rsidRDefault="00C26F77" w:rsidP="00DF27A6">
      <w:pPr>
        <w:pStyle w:val="a4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6C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Организационная информационная деятельность КСП </w:t>
      </w:r>
    </w:p>
    <w:p w:rsidR="00C26F77" w:rsidRPr="00006C56" w:rsidRDefault="00C26F77" w:rsidP="00C26F77">
      <w:pPr>
        <w:pStyle w:val="a4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6F77" w:rsidRPr="00006C56" w:rsidRDefault="00050B9C" w:rsidP="0005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C56">
        <w:rPr>
          <w:rFonts w:ascii="Times New Roman" w:hAnsi="Times New Roman"/>
          <w:sz w:val="24"/>
          <w:szCs w:val="24"/>
        </w:rPr>
        <w:t xml:space="preserve">         Работа Контрольно-счетной палаты строится на принципах открытости и гласности. Руководствуясь этим, все итоговые документы контрольных и экспертно-аналитических мероприятий, планы работ, отчёты о деятельности, информация о структуре, а также другая информация о деятельности Контрольно-счётной палаты размещается на официальном сайте  Администрации МО «Онгудайский район» на странице Контрольно-счетной палаты.</w:t>
      </w:r>
    </w:p>
    <w:p w:rsidR="00ED15E9" w:rsidRPr="00006C56" w:rsidRDefault="00DF27A6" w:rsidP="0005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C56">
        <w:rPr>
          <w:rFonts w:ascii="Times New Roman" w:hAnsi="Times New Roman"/>
          <w:sz w:val="24"/>
          <w:szCs w:val="24"/>
        </w:rPr>
        <w:t xml:space="preserve">      </w:t>
      </w:r>
      <w:r w:rsidR="00ED15E9" w:rsidRPr="00006C56">
        <w:rPr>
          <w:rFonts w:ascii="Times New Roman" w:hAnsi="Times New Roman"/>
          <w:sz w:val="24"/>
          <w:szCs w:val="24"/>
        </w:rPr>
        <w:t>Повышение  квалификации: обучение не проходили</w:t>
      </w:r>
      <w:r w:rsidRPr="00006C56">
        <w:rPr>
          <w:rFonts w:ascii="Times New Roman" w:hAnsi="Times New Roman"/>
          <w:sz w:val="24"/>
          <w:szCs w:val="24"/>
        </w:rPr>
        <w:t>.</w:t>
      </w:r>
    </w:p>
    <w:p w:rsidR="00ED15E9" w:rsidRPr="00006C56" w:rsidRDefault="00ED15E9" w:rsidP="00050B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B9C" w:rsidRPr="00006C56" w:rsidRDefault="00050B9C" w:rsidP="00DF27A6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6C56">
        <w:rPr>
          <w:rFonts w:ascii="Times New Roman" w:hAnsi="Times New Roman"/>
          <w:b/>
          <w:sz w:val="24"/>
          <w:szCs w:val="24"/>
        </w:rPr>
        <w:t xml:space="preserve"> </w:t>
      </w:r>
      <w:r w:rsidR="00ED15E9" w:rsidRPr="00006C56">
        <w:rPr>
          <w:rFonts w:ascii="Times New Roman" w:hAnsi="Times New Roman"/>
          <w:b/>
          <w:sz w:val="24"/>
          <w:szCs w:val="24"/>
        </w:rPr>
        <w:t>Выводы и предложения</w:t>
      </w:r>
    </w:p>
    <w:p w:rsidR="00DF27A6" w:rsidRPr="00006C56" w:rsidRDefault="00DF27A6" w:rsidP="00DF27A6">
      <w:pPr>
        <w:pStyle w:val="a4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ED15E9" w:rsidRPr="00006C56" w:rsidRDefault="00ED15E9" w:rsidP="00ED15E9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C56">
        <w:rPr>
          <w:rFonts w:ascii="Times New Roman" w:hAnsi="Times New Roman"/>
          <w:sz w:val="24"/>
          <w:szCs w:val="24"/>
        </w:rPr>
        <w:t xml:space="preserve">Мероприятия, указанные в плане работы на 2017 год выполнены </w:t>
      </w:r>
      <w:r w:rsidR="00DF27A6" w:rsidRPr="00006C56">
        <w:rPr>
          <w:rFonts w:ascii="Times New Roman" w:hAnsi="Times New Roman"/>
          <w:sz w:val="24"/>
          <w:szCs w:val="24"/>
        </w:rPr>
        <w:t>полностью</w:t>
      </w:r>
      <w:r w:rsidR="0008012A" w:rsidRPr="00006C56">
        <w:rPr>
          <w:rFonts w:ascii="Times New Roman" w:hAnsi="Times New Roman"/>
          <w:sz w:val="24"/>
          <w:szCs w:val="24"/>
        </w:rPr>
        <w:t>.</w:t>
      </w:r>
    </w:p>
    <w:p w:rsidR="00ED15E9" w:rsidRPr="00006C56" w:rsidRDefault="00ED15E9" w:rsidP="00ED15E9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C56">
        <w:rPr>
          <w:rFonts w:ascii="Times New Roman" w:hAnsi="Times New Roman"/>
          <w:sz w:val="24"/>
          <w:szCs w:val="24"/>
        </w:rPr>
        <w:t>На 2018 год утвержден план работы, размещен на сайте администрации</w:t>
      </w:r>
      <w:r w:rsidR="00DF27A6" w:rsidRPr="00006C56">
        <w:rPr>
          <w:rFonts w:ascii="Times New Roman" w:hAnsi="Times New Roman"/>
          <w:sz w:val="24"/>
          <w:szCs w:val="24"/>
        </w:rPr>
        <w:t>.</w:t>
      </w:r>
    </w:p>
    <w:p w:rsidR="00ED15E9" w:rsidRPr="00006C56" w:rsidRDefault="00ED15E9" w:rsidP="00ED15E9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012A" w:rsidRPr="00006C56" w:rsidRDefault="00ED15E9" w:rsidP="00080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C56">
        <w:rPr>
          <w:rFonts w:ascii="Times New Roman" w:hAnsi="Times New Roman"/>
          <w:sz w:val="24"/>
          <w:szCs w:val="24"/>
        </w:rPr>
        <w:t>Главный акцент в плане сделан</w:t>
      </w:r>
      <w:r w:rsidR="0008012A" w:rsidRPr="00006C56">
        <w:rPr>
          <w:rFonts w:ascii="Times New Roman" w:hAnsi="Times New Roman"/>
          <w:sz w:val="24"/>
          <w:szCs w:val="24"/>
        </w:rPr>
        <w:t xml:space="preserve"> </w:t>
      </w:r>
      <w:r w:rsidRPr="00006C56">
        <w:rPr>
          <w:rFonts w:ascii="Times New Roman" w:hAnsi="Times New Roman"/>
          <w:sz w:val="24"/>
          <w:szCs w:val="24"/>
        </w:rPr>
        <w:t>на проведение тематических проверок, включающих в себя не только вопросы целевого</w:t>
      </w:r>
      <w:r w:rsidR="0008012A" w:rsidRPr="00006C56">
        <w:rPr>
          <w:rFonts w:ascii="Times New Roman" w:hAnsi="Times New Roman"/>
          <w:sz w:val="24"/>
          <w:szCs w:val="24"/>
        </w:rPr>
        <w:t xml:space="preserve"> </w:t>
      </w:r>
      <w:r w:rsidRPr="00006C56">
        <w:rPr>
          <w:rFonts w:ascii="Times New Roman" w:hAnsi="Times New Roman"/>
          <w:sz w:val="24"/>
          <w:szCs w:val="24"/>
        </w:rPr>
        <w:t>использования бюджетных средств, но и состояния управляемости бюджетными и</w:t>
      </w:r>
      <w:r w:rsidR="0008012A" w:rsidRPr="00006C56">
        <w:rPr>
          <w:rFonts w:ascii="Times New Roman" w:hAnsi="Times New Roman"/>
          <w:sz w:val="24"/>
          <w:szCs w:val="24"/>
        </w:rPr>
        <w:t xml:space="preserve"> </w:t>
      </w:r>
      <w:r w:rsidRPr="00006C56">
        <w:rPr>
          <w:rFonts w:ascii="Times New Roman" w:hAnsi="Times New Roman"/>
          <w:sz w:val="24"/>
          <w:szCs w:val="24"/>
        </w:rPr>
        <w:t>материальными ресурсами в конкретных направлениях их использования в рамках</w:t>
      </w:r>
      <w:r w:rsidR="0008012A" w:rsidRPr="00006C56">
        <w:rPr>
          <w:rFonts w:ascii="Times New Roman" w:hAnsi="Times New Roman"/>
          <w:sz w:val="24"/>
          <w:szCs w:val="24"/>
        </w:rPr>
        <w:t xml:space="preserve"> </w:t>
      </w:r>
      <w:r w:rsidRPr="00006C56">
        <w:rPr>
          <w:rFonts w:ascii="Times New Roman" w:hAnsi="Times New Roman"/>
          <w:sz w:val="24"/>
          <w:szCs w:val="24"/>
        </w:rPr>
        <w:t xml:space="preserve">принятых </w:t>
      </w:r>
      <w:r w:rsidR="00DF27A6" w:rsidRPr="00006C56">
        <w:rPr>
          <w:rFonts w:ascii="Times New Roman" w:hAnsi="Times New Roman"/>
          <w:sz w:val="24"/>
          <w:szCs w:val="24"/>
        </w:rPr>
        <w:t xml:space="preserve">муниципальных </w:t>
      </w:r>
      <w:r w:rsidRPr="00006C56">
        <w:rPr>
          <w:rFonts w:ascii="Times New Roman" w:hAnsi="Times New Roman"/>
          <w:sz w:val="24"/>
          <w:szCs w:val="24"/>
        </w:rPr>
        <w:t xml:space="preserve">программ. </w:t>
      </w:r>
    </w:p>
    <w:p w:rsidR="00ED15E9" w:rsidRPr="00006C56" w:rsidRDefault="00ED15E9" w:rsidP="00080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C56">
        <w:rPr>
          <w:rFonts w:ascii="Times New Roman" w:hAnsi="Times New Roman"/>
          <w:sz w:val="24"/>
          <w:szCs w:val="24"/>
        </w:rPr>
        <w:t>Данная работа позволит проанализировать проблемы и направить в</w:t>
      </w:r>
      <w:r w:rsidR="0008012A" w:rsidRPr="00006C56">
        <w:rPr>
          <w:rFonts w:ascii="Times New Roman" w:hAnsi="Times New Roman"/>
          <w:sz w:val="24"/>
          <w:szCs w:val="24"/>
        </w:rPr>
        <w:t xml:space="preserve"> </w:t>
      </w:r>
      <w:r w:rsidRPr="00006C56">
        <w:rPr>
          <w:rFonts w:ascii="Times New Roman" w:hAnsi="Times New Roman"/>
          <w:sz w:val="24"/>
          <w:szCs w:val="24"/>
        </w:rPr>
        <w:t>органы местного самоуправления предложения по укреплению финансовой</w:t>
      </w:r>
      <w:r w:rsidR="0008012A" w:rsidRPr="00006C56">
        <w:rPr>
          <w:rFonts w:ascii="Times New Roman" w:hAnsi="Times New Roman"/>
          <w:sz w:val="24"/>
          <w:szCs w:val="24"/>
        </w:rPr>
        <w:t xml:space="preserve"> </w:t>
      </w:r>
      <w:r w:rsidRPr="00006C56">
        <w:rPr>
          <w:rFonts w:ascii="Times New Roman" w:hAnsi="Times New Roman"/>
          <w:sz w:val="24"/>
          <w:szCs w:val="24"/>
        </w:rPr>
        <w:t>дисциплины.</w:t>
      </w:r>
    </w:p>
    <w:p w:rsidR="005146DD" w:rsidRPr="00006C56" w:rsidRDefault="005146DD" w:rsidP="00C26F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6A15" w:rsidRPr="00006C56" w:rsidRDefault="00AB6A15" w:rsidP="00AB6A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C56">
        <w:rPr>
          <w:rFonts w:ascii="Times New Roman" w:eastAsia="Times New Roman" w:hAnsi="Times New Roman"/>
          <w:sz w:val="24"/>
          <w:szCs w:val="24"/>
          <w:lang w:eastAsia="ru-RU"/>
        </w:rPr>
        <w:t>Председатель</w:t>
      </w:r>
    </w:p>
    <w:p w:rsidR="00AB6A15" w:rsidRPr="00006C56" w:rsidRDefault="00AB6A15" w:rsidP="00AB6A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C56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Контрольно - счетной палаты  </w:t>
      </w:r>
    </w:p>
    <w:p w:rsidR="00AB6A15" w:rsidRPr="00006C56" w:rsidRDefault="00AB6A15" w:rsidP="00AB6A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C56">
        <w:rPr>
          <w:rFonts w:ascii="Times New Roman" w:eastAsia="Times New Roman" w:hAnsi="Times New Roman"/>
          <w:sz w:val="24"/>
          <w:szCs w:val="24"/>
          <w:lang w:eastAsia="ru-RU"/>
        </w:rPr>
        <w:t xml:space="preserve">МО «Онгудайский район»                                                 С.Б.Сарбашева                  </w:t>
      </w:r>
    </w:p>
    <w:p w:rsidR="00AB6A15" w:rsidRPr="00006C56" w:rsidRDefault="00AB6A15" w:rsidP="002E34C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08012A" w:rsidRPr="00006C56" w:rsidRDefault="0008012A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6C56">
        <w:rPr>
          <w:rFonts w:ascii="Times New Roman" w:hAnsi="Times New Roman"/>
          <w:sz w:val="24"/>
          <w:szCs w:val="24"/>
        </w:rPr>
        <w:t>13 февраля 2018 г.</w:t>
      </w:r>
    </w:p>
    <w:p w:rsidR="00C964F0" w:rsidRPr="00006C56" w:rsidRDefault="00C964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0B71" w:rsidRPr="00006C56" w:rsidRDefault="00E30B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0B71" w:rsidRPr="00006C56" w:rsidRDefault="00E30B71" w:rsidP="00E30B7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006C56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Приложение 2</w:t>
      </w:r>
    </w:p>
    <w:p w:rsidR="00E30B71" w:rsidRPr="00006C56" w:rsidRDefault="00E30B71" w:rsidP="00E30B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71" w:rsidRPr="00006C56" w:rsidRDefault="00E30B71" w:rsidP="00E30B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C56">
        <w:rPr>
          <w:rFonts w:ascii="Times New Roman" w:eastAsia="Times New Roman" w:hAnsi="Times New Roman"/>
          <w:sz w:val="24"/>
          <w:szCs w:val="24"/>
          <w:lang w:eastAsia="ru-RU"/>
        </w:rPr>
        <w:t>Табл.1. Исполнение бюджетов сельских поселений  по доходам  на 2016 год</w:t>
      </w:r>
    </w:p>
    <w:tbl>
      <w:tblPr>
        <w:tblW w:w="9966" w:type="dxa"/>
        <w:tblInd w:w="93" w:type="dxa"/>
        <w:tblLook w:val="04A0" w:firstRow="1" w:lastRow="0" w:firstColumn="1" w:lastColumn="0" w:noHBand="0" w:noVBand="1"/>
      </w:tblPr>
      <w:tblGrid>
        <w:gridCol w:w="2581"/>
        <w:gridCol w:w="1130"/>
        <w:gridCol w:w="1130"/>
        <w:gridCol w:w="1620"/>
        <w:gridCol w:w="1485"/>
        <w:gridCol w:w="2120"/>
      </w:tblGrid>
      <w:tr w:rsidR="00E30B71" w:rsidRPr="00006C56" w:rsidTr="00E30B71">
        <w:trPr>
          <w:trHeight w:val="397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71" w:rsidRPr="00006C56" w:rsidRDefault="00E30B71" w:rsidP="00E30B71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  <w:t>сельские поселения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71" w:rsidRPr="00006C56" w:rsidRDefault="00E30B71" w:rsidP="00E30B71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5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  <w:t>в т.ч.</w:t>
            </w:r>
          </w:p>
        </w:tc>
      </w:tr>
      <w:tr w:rsidR="00E30B71" w:rsidRPr="00006C56" w:rsidTr="00E30B71">
        <w:trPr>
          <w:trHeight w:val="641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E30B71" w:rsidRPr="00006C56" w:rsidTr="00E30B71">
        <w:trPr>
          <w:trHeight w:val="473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E30B71" w:rsidRPr="00006C56" w:rsidTr="00E30B71">
        <w:trPr>
          <w:trHeight w:val="40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Онгудайское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11440,08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11489,19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5674,81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5723,92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5765,27</w:t>
            </w:r>
          </w:p>
        </w:tc>
      </w:tr>
      <w:tr w:rsidR="00E30B71" w:rsidRPr="00006C56" w:rsidTr="00E30B71">
        <w:trPr>
          <w:trHeight w:val="40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Теньгинское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5885,17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6017,75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1162,69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1295,27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4722,48</w:t>
            </w:r>
          </w:p>
        </w:tc>
      </w:tr>
      <w:tr w:rsidR="00E30B71" w:rsidRPr="00006C56" w:rsidTr="00E30B71">
        <w:trPr>
          <w:trHeight w:val="40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Елинское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4969,89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4964,28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511,06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505,45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4458,83</w:t>
            </w:r>
          </w:p>
        </w:tc>
      </w:tr>
      <w:tr w:rsidR="00E30B71" w:rsidRPr="00006C56" w:rsidTr="00E30B71">
        <w:trPr>
          <w:trHeight w:val="40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Каракольское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4281,28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4289,75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401,50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409,97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3879,78</w:t>
            </w:r>
          </w:p>
        </w:tc>
      </w:tr>
      <w:tr w:rsidR="00E30B71" w:rsidRPr="00006C56" w:rsidTr="00E30B71">
        <w:trPr>
          <w:trHeight w:val="40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Шашикманское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3796,21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3762,52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398,90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365,21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3397,31</w:t>
            </w:r>
          </w:p>
        </w:tc>
      </w:tr>
      <w:tr w:rsidR="00E30B71" w:rsidRPr="00006C56" w:rsidTr="00E30B71">
        <w:trPr>
          <w:trHeight w:val="40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Куладинское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2948,61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2960,93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336,77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349,09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2611,84</w:t>
            </w:r>
          </w:p>
        </w:tc>
      </w:tr>
      <w:tr w:rsidR="00E30B71" w:rsidRPr="00006C56" w:rsidTr="00E30B71">
        <w:trPr>
          <w:trHeight w:val="40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Купчегенское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3604,72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3660,54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257,00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312,82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3347,72</w:t>
            </w:r>
          </w:p>
        </w:tc>
      </w:tr>
      <w:tr w:rsidR="00E30B71" w:rsidRPr="00006C56" w:rsidTr="00E30B71">
        <w:trPr>
          <w:trHeight w:val="40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Ининское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6141,35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6133,21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312,19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304,05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5829,16</w:t>
            </w:r>
          </w:p>
        </w:tc>
      </w:tr>
      <w:tr w:rsidR="00E30B71" w:rsidRPr="00006C56" w:rsidTr="00E30B71">
        <w:trPr>
          <w:trHeight w:val="40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Хабаровское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3216,72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3219,3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247,58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2971,72</w:t>
            </w:r>
          </w:p>
        </w:tc>
      </w:tr>
      <w:tr w:rsidR="00E30B71" w:rsidRPr="00006C56" w:rsidTr="00E30B71">
        <w:trPr>
          <w:trHeight w:val="40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Нижне-Талдинское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3178,7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3104,81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201,21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127,32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2977,49</w:t>
            </w:r>
          </w:p>
        </w:tc>
      </w:tr>
      <w:tr w:rsidR="00E30B71" w:rsidRPr="00006C56" w:rsidTr="00E30B71">
        <w:trPr>
          <w:trHeight w:val="40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49462,73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49602,28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9501,13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9640,68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39961,60</w:t>
            </w:r>
          </w:p>
        </w:tc>
      </w:tr>
      <w:tr w:rsidR="00E30B71" w:rsidRPr="00006C56" w:rsidTr="00E30B71">
        <w:trPr>
          <w:trHeight w:val="51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Исполнение, 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100,28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101,47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E30B71" w:rsidRPr="00006C56" w:rsidRDefault="00E30B71" w:rsidP="00E30B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71" w:rsidRPr="00006C56" w:rsidRDefault="00E30B71" w:rsidP="00E30B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C56">
        <w:rPr>
          <w:rFonts w:ascii="Times New Roman" w:eastAsia="Times New Roman" w:hAnsi="Times New Roman"/>
          <w:sz w:val="24"/>
          <w:szCs w:val="24"/>
          <w:lang w:eastAsia="ru-RU"/>
        </w:rPr>
        <w:t>Табл.2     Безвозмездные поступления за 2016 год</w:t>
      </w:r>
    </w:p>
    <w:tbl>
      <w:tblPr>
        <w:tblW w:w="8499" w:type="dxa"/>
        <w:tblInd w:w="817" w:type="dxa"/>
        <w:tblLook w:val="04A0" w:firstRow="1" w:lastRow="0" w:firstColumn="1" w:lastColumn="0" w:noHBand="0" w:noVBand="1"/>
      </w:tblPr>
      <w:tblGrid>
        <w:gridCol w:w="3621"/>
        <w:gridCol w:w="2507"/>
        <w:gridCol w:w="2626"/>
      </w:tblGrid>
      <w:tr w:rsidR="00E30B71" w:rsidRPr="00006C56" w:rsidTr="00DF27A6">
        <w:trPr>
          <w:trHeight w:val="3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71" w:rsidRPr="00006C56" w:rsidRDefault="00E30B71" w:rsidP="00E30B71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  <w:t>сельские поселения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30B71" w:rsidRPr="00006C56" w:rsidTr="00DF27A6">
        <w:trPr>
          <w:trHeight w:val="452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1" w:rsidRPr="00006C56" w:rsidRDefault="00E30B71" w:rsidP="00E30B71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71" w:rsidRPr="00006C56" w:rsidRDefault="00E30B71" w:rsidP="00E30B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Доля сельских послений в общем </w:t>
            </w: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lastRenderedPageBreak/>
              <w:t>объеме безвозм.поступлений,%</w:t>
            </w:r>
          </w:p>
        </w:tc>
      </w:tr>
      <w:tr w:rsidR="00E30B71" w:rsidRPr="00006C56" w:rsidTr="00DF27A6">
        <w:trPr>
          <w:trHeight w:val="80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B71" w:rsidRPr="00006C56" w:rsidRDefault="00E30B71" w:rsidP="00E30B71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B71" w:rsidRPr="00006C56" w:rsidRDefault="00E30B71" w:rsidP="00E30B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E30B71" w:rsidRPr="00006C56" w:rsidTr="00DF27A6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Ининское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5829,16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14,59</w:t>
            </w:r>
          </w:p>
        </w:tc>
      </w:tr>
      <w:tr w:rsidR="00E30B71" w:rsidRPr="00006C56" w:rsidTr="00DF27A6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Онгудайское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5765,27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14,43</w:t>
            </w:r>
          </w:p>
        </w:tc>
      </w:tr>
      <w:tr w:rsidR="00E30B71" w:rsidRPr="00006C56" w:rsidTr="00DF27A6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Теньгинское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4722,48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11,82</w:t>
            </w:r>
          </w:p>
        </w:tc>
      </w:tr>
      <w:tr w:rsidR="00E30B71" w:rsidRPr="00006C56" w:rsidTr="00DF27A6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Елинское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4458,83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11,16</w:t>
            </w:r>
          </w:p>
        </w:tc>
      </w:tr>
      <w:tr w:rsidR="00E30B71" w:rsidRPr="00006C56" w:rsidTr="00DF27A6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Каракольское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3879,78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9,71</w:t>
            </w:r>
          </w:p>
        </w:tc>
      </w:tr>
      <w:tr w:rsidR="00E30B71" w:rsidRPr="00006C56" w:rsidTr="00DF27A6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Шашикманское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3397,31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8,50</w:t>
            </w:r>
          </w:p>
        </w:tc>
      </w:tr>
      <w:tr w:rsidR="00E30B71" w:rsidRPr="00006C56" w:rsidTr="00DF27A6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Купчегенское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3347,72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8,38</w:t>
            </w:r>
          </w:p>
        </w:tc>
      </w:tr>
      <w:tr w:rsidR="00E30B71" w:rsidRPr="00006C56" w:rsidTr="00DF27A6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Хабаровское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2971,72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7,44</w:t>
            </w:r>
          </w:p>
        </w:tc>
      </w:tr>
      <w:tr w:rsidR="00E30B71" w:rsidRPr="00006C56" w:rsidTr="00DF27A6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Нижне-Талдинское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2977,49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7,45</w:t>
            </w:r>
          </w:p>
        </w:tc>
      </w:tr>
      <w:tr w:rsidR="00E30B71" w:rsidRPr="00006C56" w:rsidTr="00DF27A6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Куладинское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2611,84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6,54</w:t>
            </w:r>
          </w:p>
        </w:tc>
      </w:tr>
      <w:tr w:rsidR="00E30B71" w:rsidRPr="00006C56" w:rsidTr="00DF27A6">
        <w:trPr>
          <w:trHeight w:val="4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39961,60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 </w:t>
            </w:r>
            <w:r w:rsidR="00DF27A6"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</w:tbl>
    <w:p w:rsidR="00E30B71" w:rsidRPr="00006C56" w:rsidRDefault="00E30B71" w:rsidP="00E30B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71" w:rsidRPr="00006C56" w:rsidRDefault="00E30B71" w:rsidP="00E30B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C56">
        <w:rPr>
          <w:rFonts w:ascii="Times New Roman" w:eastAsia="Times New Roman" w:hAnsi="Times New Roman"/>
          <w:sz w:val="24"/>
          <w:szCs w:val="24"/>
          <w:lang w:eastAsia="ru-RU"/>
        </w:rPr>
        <w:t>Табл.3. Анализ полученных собственных доходов за 2016 год</w:t>
      </w:r>
    </w:p>
    <w:p w:rsidR="00E30B71" w:rsidRPr="00006C56" w:rsidRDefault="00E30B71" w:rsidP="00E30B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30"/>
        <w:gridCol w:w="1162"/>
        <w:gridCol w:w="1134"/>
        <w:gridCol w:w="1418"/>
        <w:gridCol w:w="1275"/>
        <w:gridCol w:w="1418"/>
        <w:gridCol w:w="1697"/>
      </w:tblGrid>
      <w:tr w:rsidR="00E30B71" w:rsidRPr="00006C56" w:rsidTr="00E30B71">
        <w:trPr>
          <w:trHeight w:val="392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71" w:rsidRPr="00006C56" w:rsidRDefault="00E30B71" w:rsidP="00E30B71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  <w:t>сельские поселения</w:t>
            </w:r>
          </w:p>
        </w:tc>
        <w:tc>
          <w:tcPr>
            <w:tcW w:w="22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B71" w:rsidRPr="00006C56" w:rsidRDefault="00E30B71" w:rsidP="00E30B71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  <w:t>всего доходов бюджетов, 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1" w:rsidRPr="00006C56" w:rsidRDefault="00E30B71" w:rsidP="00E30B71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  <w:t>численность постоянного населения на 01.01.2017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1" w:rsidRPr="00006C56" w:rsidRDefault="00E30B71" w:rsidP="00E30B71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  <w:t>доходов в расчете на 1 жителя поселения, т.р.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30B71" w:rsidRPr="00006C56" w:rsidRDefault="00E30B71" w:rsidP="00E30B71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  <w:t>всего собственных доходов бюджетов, тыс.руб.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1" w:rsidRPr="00006C56" w:rsidRDefault="00E30B71" w:rsidP="00E30B71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  <w:t>собственных доходов в расчете на 1 жителя поселения, т.р.</w:t>
            </w:r>
          </w:p>
        </w:tc>
      </w:tr>
      <w:tr w:rsidR="00E30B71" w:rsidRPr="00006C56" w:rsidTr="00E30B71">
        <w:trPr>
          <w:trHeight w:val="633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30B71" w:rsidRPr="00006C56" w:rsidTr="00E30B71">
        <w:trPr>
          <w:trHeight w:val="467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30B71" w:rsidRPr="00006C56" w:rsidTr="00E30B71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Онгудайское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11440,08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11489,19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5642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2,036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5723,920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b/>
                <w:color w:val="000000"/>
                <w:sz w:val="24"/>
                <w:szCs w:val="24"/>
                <w:lang w:eastAsia="ru-RU"/>
              </w:rPr>
              <w:t>1,015</w:t>
            </w:r>
          </w:p>
        </w:tc>
      </w:tr>
      <w:tr w:rsidR="00E30B71" w:rsidRPr="00006C56" w:rsidTr="00E30B71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Теньгинское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5885,17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6017,75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3,649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1295,270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b/>
                <w:color w:val="000000"/>
                <w:sz w:val="24"/>
                <w:szCs w:val="24"/>
                <w:lang w:eastAsia="ru-RU"/>
              </w:rPr>
              <w:t>0,785</w:t>
            </w:r>
          </w:p>
        </w:tc>
      </w:tr>
      <w:tr w:rsidR="00E30B71" w:rsidRPr="00006C56" w:rsidTr="00E30B71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Елинское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4969,89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4964,28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4,059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505,450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0,413</w:t>
            </w:r>
          </w:p>
        </w:tc>
      </w:tr>
      <w:tr w:rsidR="00E30B71" w:rsidRPr="00006C56" w:rsidTr="00E30B71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Каракольское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4281,28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4289,75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4,346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409,970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0,415</w:t>
            </w:r>
          </w:p>
        </w:tc>
      </w:tr>
      <w:tr w:rsidR="00E30B71" w:rsidRPr="00006C56" w:rsidTr="00E30B71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Шашикманское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3796,21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3762,52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5,541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365,210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b/>
                <w:color w:val="000000"/>
                <w:sz w:val="24"/>
                <w:szCs w:val="24"/>
                <w:lang w:eastAsia="ru-RU"/>
              </w:rPr>
              <w:t>0,538</w:t>
            </w:r>
          </w:p>
        </w:tc>
      </w:tr>
      <w:tr w:rsidR="00E30B71" w:rsidRPr="00006C56" w:rsidTr="00E30B71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Куладинское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2948,61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2960,93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4,045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349,090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0,477</w:t>
            </w:r>
          </w:p>
        </w:tc>
      </w:tr>
      <w:tr w:rsidR="00E30B71" w:rsidRPr="00006C56" w:rsidTr="00E30B71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Купчегенское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3604,72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3660,54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4,675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312,820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0,400</w:t>
            </w:r>
          </w:p>
        </w:tc>
      </w:tr>
      <w:tr w:rsidR="00E30B71" w:rsidRPr="00006C56" w:rsidTr="00E30B71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Ининское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6141,35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6133,21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3,840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304,050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0,190</w:t>
            </w:r>
          </w:p>
        </w:tc>
      </w:tr>
      <w:tr w:rsidR="00E30B71" w:rsidRPr="00006C56" w:rsidTr="00E30B71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Хабаровское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3216,72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3219,3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6,109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247,580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0,470</w:t>
            </w:r>
          </w:p>
        </w:tc>
      </w:tr>
      <w:tr w:rsidR="00E30B71" w:rsidRPr="00006C56" w:rsidTr="00E30B71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Нижне-Талдинское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3178,7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3104,81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6,100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127,320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0,250</w:t>
            </w:r>
          </w:p>
        </w:tc>
      </w:tr>
      <w:tr w:rsidR="00E30B71" w:rsidRPr="00006C56" w:rsidTr="00E30B71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49462,73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49602,28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14328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3,462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9640,680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b/>
                <w:color w:val="000000"/>
                <w:sz w:val="24"/>
                <w:szCs w:val="24"/>
                <w:lang w:eastAsia="ru-RU"/>
              </w:rPr>
              <w:t>0,673</w:t>
            </w:r>
          </w:p>
        </w:tc>
      </w:tr>
    </w:tbl>
    <w:p w:rsidR="00E30B71" w:rsidRPr="00006C56" w:rsidRDefault="00E30B71" w:rsidP="00E30B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71" w:rsidRPr="00006C56" w:rsidRDefault="00E30B71" w:rsidP="00E30B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C56">
        <w:rPr>
          <w:rFonts w:ascii="Times New Roman" w:eastAsia="Times New Roman" w:hAnsi="Times New Roman"/>
          <w:sz w:val="24"/>
          <w:szCs w:val="24"/>
          <w:lang w:eastAsia="ru-RU"/>
        </w:rPr>
        <w:t>Табл.3.Анализ доходов и расходов бюджетов сельских поселений за 2016 год</w:t>
      </w:r>
    </w:p>
    <w:tbl>
      <w:tblPr>
        <w:tblW w:w="100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36"/>
        <w:gridCol w:w="1248"/>
        <w:gridCol w:w="1134"/>
        <w:gridCol w:w="1560"/>
        <w:gridCol w:w="1842"/>
        <w:gridCol w:w="1502"/>
      </w:tblGrid>
      <w:tr w:rsidR="00E30B71" w:rsidRPr="00006C56" w:rsidTr="00E30B71">
        <w:trPr>
          <w:trHeight w:val="390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B71" w:rsidRPr="00006C56" w:rsidRDefault="00E30B71" w:rsidP="00E30B71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  <w:t>сельские поселения</w:t>
            </w:r>
          </w:p>
        </w:tc>
        <w:tc>
          <w:tcPr>
            <w:tcW w:w="2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0B71" w:rsidRPr="00006C56" w:rsidRDefault="00E30B71" w:rsidP="00E30B71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  <w:t xml:space="preserve">всего доходов </w:t>
            </w:r>
            <w:r w:rsidRPr="00006C56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бюджетов, всего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1" w:rsidRPr="00006C56" w:rsidRDefault="00E30B71" w:rsidP="00E30B71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численност</w:t>
            </w:r>
            <w:r w:rsidRPr="00006C56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ь постоянного населения на 01.01.2017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1" w:rsidRPr="00006C56" w:rsidRDefault="00E30B71" w:rsidP="00E30B71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</w:t>
            </w:r>
            <w:r w:rsidRPr="00006C56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 , т.р.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B71" w:rsidRPr="00006C56" w:rsidRDefault="00E30B71" w:rsidP="00E30B71">
            <w:pPr>
              <w:spacing w:after="0" w:line="240" w:lineRule="auto"/>
              <w:jc w:val="center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</w:t>
            </w:r>
            <w:r w:rsidRPr="00006C56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 в расчете на 1 жителя, т.р.</w:t>
            </w:r>
          </w:p>
        </w:tc>
      </w:tr>
      <w:tr w:rsidR="00E30B71" w:rsidRPr="00006C56" w:rsidTr="00E30B71">
        <w:trPr>
          <w:trHeight w:val="630"/>
        </w:trPr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30B71" w:rsidRPr="00006C56" w:rsidTr="00E30B71">
        <w:trPr>
          <w:trHeight w:val="465"/>
        </w:trPr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30B71" w:rsidRPr="00006C56" w:rsidTr="00E30B71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 xml:space="preserve">Онгудайское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11440,08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11489,19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5642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2898,16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0,514</w:t>
            </w:r>
          </w:p>
        </w:tc>
      </w:tr>
      <w:tr w:rsidR="00E30B71" w:rsidRPr="00006C56" w:rsidTr="00E30B71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Теньгинское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5885,17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6017,75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1649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1348,86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0,818</w:t>
            </w:r>
          </w:p>
        </w:tc>
      </w:tr>
      <w:tr w:rsidR="00E30B71" w:rsidRPr="00006C56" w:rsidTr="00E30B71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Елинское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4969,89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4964,28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1223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1633,75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1,336</w:t>
            </w:r>
          </w:p>
        </w:tc>
      </w:tr>
      <w:tr w:rsidR="00E30B71" w:rsidRPr="00006C56" w:rsidTr="00E30B71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Каракольское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4281,28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4289,75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1506,27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1,526</w:t>
            </w:r>
          </w:p>
        </w:tc>
      </w:tr>
      <w:tr w:rsidR="00E30B71" w:rsidRPr="00006C56" w:rsidTr="00E30B71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Шашикманское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3796,21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3762,52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1297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1,910</w:t>
            </w:r>
          </w:p>
        </w:tc>
      </w:tr>
      <w:tr w:rsidR="00E30B71" w:rsidRPr="00006C56" w:rsidTr="00E30B71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Куладинское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2948,61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2960,93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1341,27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1,832</w:t>
            </w:r>
          </w:p>
        </w:tc>
      </w:tr>
      <w:tr w:rsidR="00E30B71" w:rsidRPr="00006C56" w:rsidTr="00E30B71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Купчегенское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3604,72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3660,54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1260,23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1,609</w:t>
            </w:r>
          </w:p>
        </w:tc>
      </w:tr>
      <w:tr w:rsidR="00E30B71" w:rsidRPr="00006C56" w:rsidTr="00E30B71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Ининское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6141,35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6133,21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1597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1928,49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1,208</w:t>
            </w:r>
          </w:p>
        </w:tc>
      </w:tr>
      <w:tr w:rsidR="00E30B71" w:rsidRPr="00006C56" w:rsidTr="00E30B71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Хабаровское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3216,72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3219,3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1317,56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2,500</w:t>
            </w:r>
          </w:p>
        </w:tc>
      </w:tr>
      <w:tr w:rsidR="00E30B71" w:rsidRPr="00006C56" w:rsidTr="00E30B71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Нижне-Талдинское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3178,7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3104,81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1231,75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2,420</w:t>
            </w:r>
          </w:p>
        </w:tc>
      </w:tr>
      <w:tr w:rsidR="00E30B71" w:rsidRPr="00006C56" w:rsidTr="00E30B71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49462,73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49602,28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14328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15763,34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006C56"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  <w:t>1,100</w:t>
            </w:r>
          </w:p>
        </w:tc>
      </w:tr>
      <w:tr w:rsidR="00E30B71" w:rsidRPr="00006C56" w:rsidTr="00E30B71">
        <w:trPr>
          <w:trHeight w:val="510"/>
        </w:trPr>
        <w:tc>
          <w:tcPr>
            <w:tcW w:w="2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B71" w:rsidRPr="00006C56" w:rsidRDefault="00E30B71" w:rsidP="00E30B7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B71" w:rsidRPr="00006C56" w:rsidRDefault="00E30B71" w:rsidP="00E30B7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0B71" w:rsidRPr="00006C56" w:rsidRDefault="00E30B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15E9" w:rsidRPr="00006C56" w:rsidRDefault="00ED1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15E9" w:rsidRPr="00006C56" w:rsidRDefault="00ED1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15E9" w:rsidRPr="00006C56" w:rsidRDefault="00ED15E9" w:rsidP="00DF27A6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06C56">
        <w:rPr>
          <w:rFonts w:ascii="Times New Roman" w:hAnsi="Times New Roman"/>
          <w:sz w:val="24"/>
          <w:szCs w:val="24"/>
        </w:rPr>
        <w:t>Приложение №3</w:t>
      </w:r>
    </w:p>
    <w:p w:rsidR="00DF27A6" w:rsidRPr="00006C56" w:rsidRDefault="00DF27A6" w:rsidP="00DF27A6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D15E9" w:rsidRPr="00006C56" w:rsidRDefault="00ED15E9" w:rsidP="00ED15E9">
      <w:pPr>
        <w:widowControl w:val="0"/>
        <w:spacing w:after="0" w:line="240" w:lineRule="auto"/>
        <w:jc w:val="both"/>
        <w:rPr>
          <w:rFonts w:ascii="Times New Roman" w:eastAsia="Franklin Gothic Book" w:hAnsi="Times New Roman"/>
          <w:b/>
          <w:spacing w:val="-4"/>
          <w:sz w:val="24"/>
          <w:szCs w:val="24"/>
          <w:u w:val="single"/>
          <w:lang w:eastAsia="ru-RU"/>
        </w:rPr>
      </w:pPr>
      <w:r w:rsidRPr="00006C56">
        <w:rPr>
          <w:rFonts w:ascii="Times New Roman" w:eastAsia="Franklin Gothic Book" w:hAnsi="Times New Roman"/>
          <w:b/>
          <w:spacing w:val="-4"/>
          <w:sz w:val="24"/>
          <w:szCs w:val="24"/>
          <w:u w:val="single"/>
          <w:lang w:eastAsia="ru-RU"/>
        </w:rPr>
        <w:t>Виды нарушений и ответственности в рамках формирования и исполнения государственного (муниципального) задания</w:t>
      </w:r>
    </w:p>
    <w:p w:rsidR="00ED15E9" w:rsidRPr="00006C56" w:rsidRDefault="00ED15E9" w:rsidP="00ED15E9">
      <w:pPr>
        <w:widowControl w:val="0"/>
        <w:spacing w:after="0" w:line="240" w:lineRule="auto"/>
        <w:ind w:firstLine="567"/>
        <w:jc w:val="both"/>
        <w:rPr>
          <w:rFonts w:ascii="Times New Roman" w:eastAsia="Franklin Gothic Book" w:hAnsi="Times New Roman"/>
          <w:b/>
          <w:spacing w:val="-4"/>
          <w:sz w:val="24"/>
          <w:szCs w:val="24"/>
          <w:u w:val="single"/>
          <w:lang w:eastAsia="ru-RU"/>
        </w:rPr>
      </w:pPr>
    </w:p>
    <w:tbl>
      <w:tblPr>
        <w:tblW w:w="10209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29"/>
        <w:gridCol w:w="5076"/>
      </w:tblGrid>
      <w:tr w:rsidR="00ED15E9" w:rsidRPr="00006C56" w:rsidTr="0023463D">
        <w:trPr>
          <w:trHeight w:hRule="exact" w:val="599"/>
        </w:trPr>
        <w:tc>
          <w:tcPr>
            <w:tcW w:w="5133" w:type="dxa"/>
            <w:gridSpan w:val="2"/>
            <w:shd w:val="clear" w:color="auto" w:fill="FFFFFF"/>
            <w:vAlign w:val="center"/>
          </w:tcPr>
          <w:p w:rsidR="00ED15E9" w:rsidRPr="00006C56" w:rsidRDefault="00ED15E9" w:rsidP="00ED15E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sz w:val="24"/>
                <w:szCs w:val="24"/>
                <w:lang w:eastAsia="ru-RU"/>
              </w:rPr>
            </w:pPr>
            <w:r w:rsidRPr="00006C56">
              <w:rPr>
                <w:rFonts w:ascii="Times New Roman" w:eastAsia="Microsoft Sans Serif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Учредитель</w:t>
            </w:r>
          </w:p>
        </w:tc>
        <w:tc>
          <w:tcPr>
            <w:tcW w:w="5076" w:type="dxa"/>
            <w:shd w:val="clear" w:color="auto" w:fill="FFFFFF"/>
            <w:vAlign w:val="center"/>
          </w:tcPr>
          <w:p w:rsidR="00ED15E9" w:rsidRPr="00006C56" w:rsidRDefault="00ED15E9" w:rsidP="00ED15E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sz w:val="24"/>
                <w:szCs w:val="24"/>
                <w:lang w:eastAsia="ru-RU"/>
              </w:rPr>
            </w:pPr>
            <w:r w:rsidRPr="00006C56">
              <w:rPr>
                <w:rFonts w:ascii="Times New Roman" w:eastAsia="Microsoft Sans Serif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Бюджетное (автономное) учреждение</w:t>
            </w:r>
          </w:p>
        </w:tc>
      </w:tr>
      <w:tr w:rsidR="00ED15E9" w:rsidRPr="00006C56" w:rsidTr="0023463D">
        <w:trPr>
          <w:trHeight w:hRule="exact" w:val="541"/>
        </w:trPr>
        <w:tc>
          <w:tcPr>
            <w:tcW w:w="10209" w:type="dxa"/>
            <w:gridSpan w:val="3"/>
            <w:shd w:val="clear" w:color="auto" w:fill="FFFFFF"/>
            <w:vAlign w:val="center"/>
          </w:tcPr>
          <w:p w:rsidR="00ED15E9" w:rsidRPr="00006C56" w:rsidRDefault="00ED15E9" w:rsidP="00ED15E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06C56">
              <w:rPr>
                <w:rFonts w:ascii="Times New Roman" w:eastAsia="Microsoft Sans Serif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Статья 15.14 Кодекса РФ об административных правонарушениях «Нецелевое использование бюджетных средств»</w:t>
            </w:r>
          </w:p>
        </w:tc>
      </w:tr>
      <w:tr w:rsidR="00ED15E9" w:rsidRPr="00006C56" w:rsidTr="0023463D">
        <w:trPr>
          <w:trHeight w:hRule="exact" w:val="1582"/>
        </w:trPr>
        <w:tc>
          <w:tcPr>
            <w:tcW w:w="5104" w:type="dxa"/>
            <w:shd w:val="clear" w:color="auto" w:fill="FFFFFF"/>
            <w:vAlign w:val="center"/>
          </w:tcPr>
          <w:p w:rsidR="00ED15E9" w:rsidRPr="00006C56" w:rsidRDefault="00ED15E9" w:rsidP="00ED15E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105" w:type="dxa"/>
            <w:gridSpan w:val="2"/>
            <w:shd w:val="clear" w:color="auto" w:fill="FFFFFF"/>
            <w:vAlign w:val="center"/>
          </w:tcPr>
          <w:p w:rsidR="00ED15E9" w:rsidRPr="00006C56" w:rsidRDefault="00ED15E9" w:rsidP="00ED15E9">
            <w:pPr>
              <w:widowControl w:val="0"/>
              <w:spacing w:after="0" w:line="240" w:lineRule="auto"/>
              <w:ind w:left="131"/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06C56"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 административный штраф на должностных лиц в размере от 20 000 до 50 000 руб. или дисквалификацию на срок от 1 до 3 лет;</w:t>
            </w:r>
          </w:p>
          <w:p w:rsidR="00ED15E9" w:rsidRPr="00006C56" w:rsidRDefault="00ED15E9" w:rsidP="00ED15E9">
            <w:pPr>
              <w:widowControl w:val="0"/>
              <w:spacing w:after="0" w:line="240" w:lineRule="auto"/>
              <w:ind w:left="131"/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006C56">
              <w:rPr>
                <w:rFonts w:ascii="Times New Roman" w:eastAsia="Microsoft Sans Serif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 на юридических лиц – от 5 до 25 % суммы средств субсидии, использованных не по целевому назначению</w:t>
            </w:r>
          </w:p>
        </w:tc>
      </w:tr>
      <w:tr w:rsidR="00ED15E9" w:rsidRPr="00006C56" w:rsidTr="0023463D">
        <w:trPr>
          <w:trHeight w:hRule="exact" w:val="541"/>
        </w:trPr>
        <w:tc>
          <w:tcPr>
            <w:tcW w:w="10209" w:type="dxa"/>
            <w:gridSpan w:val="3"/>
            <w:shd w:val="clear" w:color="auto" w:fill="FFFFFF"/>
            <w:vAlign w:val="center"/>
          </w:tcPr>
          <w:p w:rsidR="00ED15E9" w:rsidRPr="00006C56" w:rsidRDefault="00ED15E9" w:rsidP="00ED15E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sz w:val="24"/>
                <w:szCs w:val="24"/>
                <w:lang w:eastAsia="ru-RU"/>
              </w:rPr>
            </w:pPr>
            <w:r w:rsidRPr="00006C56">
              <w:rPr>
                <w:rFonts w:ascii="Times New Roman" w:eastAsia="Microsoft Sans Serif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Статья 15.15.5 Кодекса РФ об административных правонарушениях «Нарушение условий предоставления субсидий»</w:t>
            </w:r>
          </w:p>
        </w:tc>
      </w:tr>
      <w:tr w:rsidR="00ED15E9" w:rsidRPr="00006C56" w:rsidTr="0023463D">
        <w:trPr>
          <w:trHeight w:hRule="exact" w:val="1152"/>
        </w:trPr>
        <w:tc>
          <w:tcPr>
            <w:tcW w:w="5133" w:type="dxa"/>
            <w:gridSpan w:val="2"/>
            <w:shd w:val="clear" w:color="auto" w:fill="FFFFFF"/>
            <w:vAlign w:val="center"/>
          </w:tcPr>
          <w:p w:rsidR="00ED15E9" w:rsidRPr="00006C56" w:rsidRDefault="00ED15E9" w:rsidP="00ED15E9">
            <w:pPr>
              <w:widowControl w:val="0"/>
              <w:spacing w:after="0" w:line="240" w:lineRule="auto"/>
              <w:ind w:left="132"/>
              <w:rPr>
                <w:rFonts w:ascii="Times New Roman" w:eastAsia="Microsoft Sans Serif" w:hAnsi="Times New Roman"/>
                <w:sz w:val="24"/>
                <w:szCs w:val="24"/>
                <w:lang w:eastAsia="ru-RU"/>
              </w:rPr>
            </w:pPr>
            <w:r w:rsidRPr="00006C56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 административный штраф на должност</w:t>
            </w:r>
            <w:r w:rsidRPr="00006C56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ных лиц в размере от 10 000 до 30 000 руб. или дисквалификацию на срок от одного года до двух лет</w:t>
            </w:r>
          </w:p>
        </w:tc>
        <w:tc>
          <w:tcPr>
            <w:tcW w:w="5076" w:type="dxa"/>
            <w:shd w:val="clear" w:color="auto" w:fill="FFFFFF"/>
            <w:vAlign w:val="center"/>
          </w:tcPr>
          <w:p w:rsidR="00ED15E9" w:rsidRPr="00006C56" w:rsidRDefault="00ED15E9" w:rsidP="00ED15E9">
            <w:pPr>
              <w:widowControl w:val="0"/>
              <w:tabs>
                <w:tab w:val="left" w:pos="194"/>
              </w:tabs>
              <w:spacing w:after="0" w:line="240" w:lineRule="auto"/>
              <w:ind w:left="132"/>
              <w:rPr>
                <w:rFonts w:ascii="Times New Roman" w:eastAsia="Microsoft Sans Serif" w:hAnsi="Times New Roman"/>
                <w:sz w:val="24"/>
                <w:szCs w:val="24"/>
                <w:lang w:eastAsia="ru-RU"/>
              </w:rPr>
            </w:pPr>
            <w:r w:rsidRPr="00006C56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 административный штраф на должност</w:t>
            </w:r>
            <w:r w:rsidRPr="00006C56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ных лиц в размере от 10 000 до 30 000 руб.;</w:t>
            </w:r>
          </w:p>
          <w:p w:rsidR="00ED15E9" w:rsidRPr="00006C56" w:rsidRDefault="00ED15E9" w:rsidP="00ED15E9">
            <w:pPr>
              <w:widowControl w:val="0"/>
              <w:tabs>
                <w:tab w:val="left" w:pos="204"/>
              </w:tabs>
              <w:spacing w:after="0" w:line="240" w:lineRule="auto"/>
              <w:ind w:left="132"/>
              <w:rPr>
                <w:rFonts w:ascii="Times New Roman" w:eastAsia="Microsoft Sans Serif" w:hAnsi="Times New Roman"/>
                <w:sz w:val="24"/>
                <w:szCs w:val="24"/>
                <w:lang w:eastAsia="ru-RU"/>
              </w:rPr>
            </w:pPr>
            <w:r w:rsidRPr="00006C56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 на юридических лиц - от 2 до 12% суммы полученной субсидии</w:t>
            </w:r>
          </w:p>
        </w:tc>
      </w:tr>
      <w:tr w:rsidR="00ED15E9" w:rsidRPr="00006C56" w:rsidTr="0023463D">
        <w:trPr>
          <w:trHeight w:hRule="exact" w:val="2479"/>
        </w:trPr>
        <w:tc>
          <w:tcPr>
            <w:tcW w:w="5133" w:type="dxa"/>
            <w:gridSpan w:val="2"/>
            <w:shd w:val="clear" w:color="auto" w:fill="FFFFFF"/>
            <w:vAlign w:val="center"/>
          </w:tcPr>
          <w:p w:rsidR="00ED15E9" w:rsidRPr="00006C56" w:rsidRDefault="00ED15E9" w:rsidP="00ED15E9">
            <w:pPr>
              <w:widowControl w:val="0"/>
              <w:spacing w:after="0" w:line="240" w:lineRule="auto"/>
              <w:ind w:left="132"/>
              <w:rPr>
                <w:rFonts w:ascii="Times New Roman" w:eastAsia="Microsoft Sans Serif" w:hAnsi="Times New Roman"/>
                <w:sz w:val="24"/>
                <w:szCs w:val="24"/>
                <w:lang w:eastAsia="ru-RU"/>
              </w:rPr>
            </w:pPr>
            <w:r w:rsidRPr="00006C56">
              <w:rPr>
                <w:rFonts w:ascii="Times New Roman" w:eastAsia="Microsoft Sans Serif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Условия предоставления субсидии для учредителя закреплены в документах:</w:t>
            </w:r>
          </w:p>
          <w:p w:rsidR="00ED15E9" w:rsidRPr="00006C56" w:rsidRDefault="00ED15E9" w:rsidP="00ED15E9">
            <w:pPr>
              <w:widowControl w:val="0"/>
              <w:spacing w:after="0" w:line="240" w:lineRule="auto"/>
              <w:ind w:left="132"/>
              <w:jc w:val="both"/>
              <w:rPr>
                <w:rFonts w:ascii="Times New Roman" w:eastAsia="Microsoft Sans Serif" w:hAnsi="Times New Roman"/>
                <w:sz w:val="24"/>
                <w:szCs w:val="24"/>
                <w:lang w:eastAsia="ru-RU"/>
              </w:rPr>
            </w:pPr>
            <w:r w:rsidRPr="00006C56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 Бюджетный кодекс РФ;</w:t>
            </w:r>
          </w:p>
          <w:p w:rsidR="00ED15E9" w:rsidRPr="00006C56" w:rsidRDefault="00ED15E9" w:rsidP="00ED15E9">
            <w:pPr>
              <w:widowControl w:val="0"/>
              <w:tabs>
                <w:tab w:val="left" w:pos="224"/>
              </w:tabs>
              <w:spacing w:after="0" w:line="240" w:lineRule="auto"/>
              <w:ind w:left="132" w:right="161"/>
              <w:jc w:val="both"/>
              <w:rPr>
                <w:rFonts w:ascii="Times New Roman" w:eastAsia="Microsoft Sans Serif" w:hAnsi="Times New Roman"/>
                <w:sz w:val="24"/>
                <w:szCs w:val="24"/>
                <w:lang w:eastAsia="ru-RU"/>
              </w:rPr>
            </w:pPr>
            <w:r w:rsidRPr="00006C56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 Закон (Решение, Постановление) о бюджете на соответствующий год;</w:t>
            </w:r>
          </w:p>
          <w:p w:rsidR="00ED15E9" w:rsidRPr="00006C56" w:rsidRDefault="00ED15E9" w:rsidP="00ED15E9">
            <w:pPr>
              <w:widowControl w:val="0"/>
              <w:spacing w:after="0" w:line="240" w:lineRule="auto"/>
              <w:ind w:left="132" w:right="161"/>
              <w:jc w:val="both"/>
              <w:rPr>
                <w:rFonts w:ascii="Times New Roman" w:eastAsia="Microsoft Sans Serif" w:hAnsi="Times New Roman"/>
                <w:sz w:val="24"/>
                <w:szCs w:val="24"/>
                <w:lang w:eastAsia="ru-RU"/>
              </w:rPr>
            </w:pPr>
            <w:r w:rsidRPr="00006C56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 Федеральный закон № 7-ФЗ «О некоммерческих организациях»;</w:t>
            </w:r>
          </w:p>
          <w:p w:rsidR="00ED15E9" w:rsidRPr="00006C56" w:rsidRDefault="00ED15E9" w:rsidP="00ED15E9">
            <w:pPr>
              <w:widowControl w:val="0"/>
              <w:tabs>
                <w:tab w:val="left" w:pos="219"/>
              </w:tabs>
              <w:spacing w:after="0" w:line="240" w:lineRule="auto"/>
              <w:ind w:left="132" w:right="161"/>
              <w:jc w:val="both"/>
              <w:rPr>
                <w:rFonts w:ascii="Times New Roman" w:eastAsia="Microsoft Sans Serif" w:hAnsi="Times New Roman"/>
                <w:sz w:val="24"/>
                <w:szCs w:val="24"/>
                <w:lang w:eastAsia="ru-RU"/>
              </w:rPr>
            </w:pPr>
            <w:r w:rsidRPr="00006C56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- Федеральный закон № 174-ФЗ «Об автономных учреждениях» </w:t>
            </w:r>
          </w:p>
        </w:tc>
        <w:tc>
          <w:tcPr>
            <w:tcW w:w="5076" w:type="dxa"/>
            <w:shd w:val="clear" w:color="auto" w:fill="FFFFFF"/>
            <w:vAlign w:val="center"/>
          </w:tcPr>
          <w:p w:rsidR="00ED15E9" w:rsidRPr="00006C56" w:rsidRDefault="00ED15E9" w:rsidP="00ED15E9">
            <w:pPr>
              <w:widowControl w:val="0"/>
              <w:spacing w:after="0" w:line="240" w:lineRule="auto"/>
              <w:ind w:left="102"/>
              <w:rPr>
                <w:rFonts w:ascii="Times New Roman" w:eastAsia="Microsoft Sans Serif" w:hAnsi="Times New Roman"/>
                <w:sz w:val="24"/>
                <w:szCs w:val="24"/>
                <w:lang w:eastAsia="ru-RU"/>
              </w:rPr>
            </w:pPr>
            <w:r w:rsidRPr="00006C56">
              <w:rPr>
                <w:rFonts w:ascii="Times New Roman" w:eastAsia="Microsoft Sans Serif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Условия предоставления субсидии для учреждения закреплены:</w:t>
            </w:r>
          </w:p>
          <w:p w:rsidR="00ED15E9" w:rsidRPr="00006C56" w:rsidRDefault="00ED15E9" w:rsidP="00ED15E9">
            <w:pPr>
              <w:widowControl w:val="0"/>
              <w:tabs>
                <w:tab w:val="left" w:pos="209"/>
              </w:tabs>
              <w:spacing w:after="0" w:line="240" w:lineRule="auto"/>
              <w:ind w:firstLine="102"/>
              <w:rPr>
                <w:rFonts w:ascii="Times New Roman" w:eastAsia="Microsoft Sans Serif" w:hAnsi="Times New Roman"/>
                <w:sz w:val="24"/>
                <w:szCs w:val="24"/>
                <w:lang w:eastAsia="ru-RU"/>
              </w:rPr>
            </w:pPr>
            <w:r w:rsidRPr="00006C56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 в соглашении о предоставлении субси</w:t>
            </w:r>
            <w:r w:rsidRPr="00006C56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дии;</w:t>
            </w:r>
          </w:p>
          <w:p w:rsidR="00ED15E9" w:rsidRPr="00006C56" w:rsidRDefault="00ED15E9" w:rsidP="00ED15E9">
            <w:pPr>
              <w:widowControl w:val="0"/>
              <w:tabs>
                <w:tab w:val="left" w:pos="204"/>
              </w:tabs>
              <w:spacing w:after="0" w:line="240" w:lineRule="auto"/>
              <w:ind w:left="102"/>
              <w:rPr>
                <w:rFonts w:ascii="Times New Roman" w:eastAsia="Microsoft Sans Serif" w:hAnsi="Times New Roman"/>
                <w:sz w:val="24"/>
                <w:szCs w:val="24"/>
                <w:lang w:eastAsia="ru-RU"/>
              </w:rPr>
            </w:pPr>
            <w:r w:rsidRPr="00006C56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 в государственном (муниципальном) задании</w:t>
            </w:r>
          </w:p>
        </w:tc>
      </w:tr>
      <w:tr w:rsidR="00ED15E9" w:rsidRPr="00006C56" w:rsidTr="0023463D">
        <w:trPr>
          <w:trHeight w:hRule="exact" w:val="524"/>
        </w:trPr>
        <w:tc>
          <w:tcPr>
            <w:tcW w:w="10209" w:type="dxa"/>
            <w:gridSpan w:val="3"/>
            <w:shd w:val="clear" w:color="auto" w:fill="FFFFFF"/>
            <w:vAlign w:val="center"/>
          </w:tcPr>
          <w:p w:rsidR="00ED15E9" w:rsidRPr="00006C56" w:rsidRDefault="00ED15E9" w:rsidP="00ED15E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sz w:val="24"/>
                <w:szCs w:val="24"/>
                <w:lang w:eastAsia="ru-RU"/>
              </w:rPr>
            </w:pPr>
            <w:r w:rsidRPr="00006C56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Статья 15.15.5-1. Невыполнение государственного (муниципального) задания</w:t>
            </w:r>
          </w:p>
        </w:tc>
      </w:tr>
      <w:tr w:rsidR="00ED15E9" w:rsidRPr="00006C56" w:rsidTr="0023463D">
        <w:trPr>
          <w:trHeight w:hRule="exact" w:val="1552"/>
        </w:trPr>
        <w:tc>
          <w:tcPr>
            <w:tcW w:w="5133" w:type="dxa"/>
            <w:gridSpan w:val="2"/>
            <w:shd w:val="clear" w:color="auto" w:fill="FFFFFF"/>
            <w:vAlign w:val="center"/>
          </w:tcPr>
          <w:p w:rsidR="00ED15E9" w:rsidRPr="00006C56" w:rsidRDefault="00ED15E9" w:rsidP="00ED15E9">
            <w:pPr>
              <w:autoSpaceDE w:val="0"/>
              <w:autoSpaceDN w:val="0"/>
              <w:adjustRightInd w:val="0"/>
              <w:spacing w:after="0" w:line="240" w:lineRule="auto"/>
              <w:ind w:left="132" w:right="161"/>
              <w:jc w:val="both"/>
              <w:rPr>
                <w:rFonts w:ascii="Times New Roman" w:eastAsia="Microsoft Sans Serif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5076" w:type="dxa"/>
            <w:shd w:val="clear" w:color="auto" w:fill="FFFFFF"/>
            <w:vAlign w:val="center"/>
          </w:tcPr>
          <w:p w:rsidR="00ED15E9" w:rsidRPr="00006C56" w:rsidRDefault="00ED15E9" w:rsidP="00ED15E9">
            <w:pPr>
              <w:autoSpaceDE w:val="0"/>
              <w:autoSpaceDN w:val="0"/>
              <w:adjustRightInd w:val="0"/>
              <w:spacing w:after="0" w:line="240" w:lineRule="auto"/>
              <w:ind w:left="132" w:right="16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C5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06C56">
              <w:rPr>
                <w:rFonts w:ascii="Times New Roman" w:eastAsia="Microsoft Sans Serif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 </w:t>
            </w:r>
            <w:r w:rsidRPr="00006C56">
              <w:rPr>
                <w:rFonts w:ascii="Times New Roman" w:hAnsi="Times New Roman"/>
                <w:bCs/>
                <w:sz w:val="24"/>
                <w:szCs w:val="24"/>
              </w:rPr>
              <w:t xml:space="preserve">предупреждение или наложение на должностных лиц административного штрафа в размере от 100 до 1 000 руб. </w:t>
            </w:r>
          </w:p>
          <w:p w:rsidR="00ED15E9" w:rsidRPr="00006C56" w:rsidRDefault="00ED15E9" w:rsidP="00ED15E9">
            <w:pPr>
              <w:autoSpaceDE w:val="0"/>
              <w:autoSpaceDN w:val="0"/>
              <w:adjustRightInd w:val="0"/>
              <w:spacing w:after="0" w:line="240" w:lineRule="auto"/>
              <w:ind w:left="132" w:right="16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06C5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06C56">
              <w:rPr>
                <w:rFonts w:ascii="Times New Roman" w:eastAsia="Microsoft Sans Serif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 </w:t>
            </w:r>
            <w:r w:rsidRPr="00006C56">
              <w:rPr>
                <w:rFonts w:ascii="Times New Roman" w:hAnsi="Times New Roman"/>
                <w:bCs/>
                <w:sz w:val="24"/>
                <w:szCs w:val="24"/>
              </w:rPr>
              <w:t xml:space="preserve">повторное совершение приводит к наложению на должностных лиц административного штрафа в сумме от 10 000 до 30 000 руб. </w:t>
            </w:r>
          </w:p>
          <w:p w:rsidR="00ED15E9" w:rsidRPr="00006C56" w:rsidRDefault="00ED15E9" w:rsidP="00ED15E9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ED15E9" w:rsidRPr="00006C56" w:rsidTr="0023463D">
        <w:trPr>
          <w:trHeight w:hRule="exact" w:val="648"/>
        </w:trPr>
        <w:tc>
          <w:tcPr>
            <w:tcW w:w="10209" w:type="dxa"/>
            <w:gridSpan w:val="3"/>
            <w:shd w:val="clear" w:color="auto" w:fill="FFFFFF"/>
            <w:vAlign w:val="center"/>
          </w:tcPr>
          <w:p w:rsidR="00ED15E9" w:rsidRPr="00006C56" w:rsidRDefault="00ED15E9" w:rsidP="00ED15E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sz w:val="24"/>
                <w:szCs w:val="24"/>
                <w:lang w:eastAsia="ru-RU"/>
              </w:rPr>
            </w:pPr>
            <w:r w:rsidRPr="00006C56">
              <w:rPr>
                <w:rFonts w:ascii="Times New Roman" w:eastAsia="Microsoft Sans Serif" w:hAnsi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Статья 15.15.15 Кодекса РФ об административных правонарушениях «Нарушение порядка формирования государственного (муниципального) задания»</w:t>
            </w:r>
          </w:p>
        </w:tc>
      </w:tr>
      <w:tr w:rsidR="00ED15E9" w:rsidRPr="00006C56" w:rsidTr="0023463D">
        <w:trPr>
          <w:trHeight w:hRule="exact" w:val="764"/>
        </w:trPr>
        <w:tc>
          <w:tcPr>
            <w:tcW w:w="5133" w:type="dxa"/>
            <w:gridSpan w:val="2"/>
            <w:shd w:val="clear" w:color="auto" w:fill="FFFFFF"/>
            <w:vAlign w:val="center"/>
          </w:tcPr>
          <w:p w:rsidR="00ED15E9" w:rsidRPr="00006C56" w:rsidRDefault="00ED15E9" w:rsidP="00ED15E9">
            <w:pPr>
              <w:widowControl w:val="0"/>
              <w:spacing w:after="0" w:line="240" w:lineRule="auto"/>
              <w:ind w:left="132"/>
              <w:rPr>
                <w:rFonts w:ascii="Times New Roman" w:eastAsia="Microsoft Sans Serif" w:hAnsi="Times New Roman"/>
                <w:sz w:val="24"/>
                <w:szCs w:val="24"/>
                <w:lang w:eastAsia="ru-RU"/>
              </w:rPr>
            </w:pPr>
            <w:r w:rsidRPr="00006C56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- административный штраф на должностных лиц учредителя в размере от 10 000 до 30 000 руб.</w:t>
            </w:r>
          </w:p>
        </w:tc>
        <w:tc>
          <w:tcPr>
            <w:tcW w:w="5076" w:type="dxa"/>
            <w:shd w:val="clear" w:color="auto" w:fill="FFFFFF"/>
            <w:vAlign w:val="center"/>
          </w:tcPr>
          <w:p w:rsidR="00ED15E9" w:rsidRPr="00006C56" w:rsidRDefault="00ED15E9" w:rsidP="00ED15E9">
            <w:pPr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006C56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Ответственность для бюджетных, авто</w:t>
            </w:r>
            <w:r w:rsidRPr="00006C56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softHyphen/>
              <w:t>номных учреждений по данной статье не предусмотрена</w:t>
            </w:r>
          </w:p>
        </w:tc>
      </w:tr>
    </w:tbl>
    <w:p w:rsidR="00ED15E9" w:rsidRPr="00006C56" w:rsidRDefault="00ED15E9" w:rsidP="00ED15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C5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D15E9" w:rsidRPr="00006C56" w:rsidRDefault="00ED15E9" w:rsidP="00ED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ED15E9" w:rsidRPr="00006C56" w:rsidRDefault="00ED1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ED15E9" w:rsidRPr="00006C56" w:rsidSect="00AF5F3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753" w:rsidRDefault="00897753" w:rsidP="008532E4">
      <w:pPr>
        <w:spacing w:after="0" w:line="240" w:lineRule="auto"/>
      </w:pPr>
      <w:r>
        <w:separator/>
      </w:r>
    </w:p>
  </w:endnote>
  <w:endnote w:type="continuationSeparator" w:id="0">
    <w:p w:rsidR="00897753" w:rsidRDefault="00897753" w:rsidP="0085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B71" w:rsidRDefault="00E30B7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D168A">
      <w:rPr>
        <w:noProof/>
      </w:rPr>
      <w:t>2</w:t>
    </w:r>
    <w:r>
      <w:rPr>
        <w:noProof/>
      </w:rPr>
      <w:fldChar w:fldCharType="end"/>
    </w:r>
  </w:p>
  <w:p w:rsidR="00E30B71" w:rsidRDefault="00E30B7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753" w:rsidRDefault="00897753" w:rsidP="008532E4">
      <w:pPr>
        <w:spacing w:after="0" w:line="240" w:lineRule="auto"/>
      </w:pPr>
      <w:r>
        <w:separator/>
      </w:r>
    </w:p>
  </w:footnote>
  <w:footnote w:type="continuationSeparator" w:id="0">
    <w:p w:rsidR="00897753" w:rsidRDefault="00897753" w:rsidP="00853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2FB765E"/>
    <w:multiLevelType w:val="hybridMultilevel"/>
    <w:tmpl w:val="B1769B70"/>
    <w:lvl w:ilvl="0" w:tplc="D4844C84">
      <w:start w:val="1"/>
      <w:numFmt w:val="decimal"/>
      <w:lvlText w:val="%1.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8764B4A"/>
    <w:multiLevelType w:val="hybridMultilevel"/>
    <w:tmpl w:val="03BC84C4"/>
    <w:lvl w:ilvl="0" w:tplc="D0E47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E1105"/>
    <w:multiLevelType w:val="hybridMultilevel"/>
    <w:tmpl w:val="3B06DBC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" w15:restartNumberingAfterBreak="0">
    <w:nsid w:val="0EBD1BF4"/>
    <w:multiLevelType w:val="hybridMultilevel"/>
    <w:tmpl w:val="3A3A14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EDE08CA"/>
    <w:multiLevelType w:val="hybridMultilevel"/>
    <w:tmpl w:val="F7B6B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D287B"/>
    <w:multiLevelType w:val="hybridMultilevel"/>
    <w:tmpl w:val="51E2C9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176D4F"/>
    <w:multiLevelType w:val="hybridMultilevel"/>
    <w:tmpl w:val="814CA8D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6A276D4"/>
    <w:multiLevelType w:val="hybridMultilevel"/>
    <w:tmpl w:val="6B6A1F72"/>
    <w:lvl w:ilvl="0" w:tplc="270EC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5987037"/>
    <w:multiLevelType w:val="hybridMultilevel"/>
    <w:tmpl w:val="98BAC71E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0" w15:restartNumberingAfterBreak="0">
    <w:nsid w:val="25A145F8"/>
    <w:multiLevelType w:val="hybridMultilevel"/>
    <w:tmpl w:val="1012E0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A92F72"/>
    <w:multiLevelType w:val="hybridMultilevel"/>
    <w:tmpl w:val="8DFCA18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3E296F96"/>
    <w:multiLevelType w:val="hybridMultilevel"/>
    <w:tmpl w:val="1F22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E6858"/>
    <w:multiLevelType w:val="hybridMultilevel"/>
    <w:tmpl w:val="1602CD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1F1872"/>
    <w:multiLevelType w:val="multilevel"/>
    <w:tmpl w:val="736C5F1E"/>
    <w:lvl w:ilvl="0">
      <w:start w:val="1"/>
      <w:numFmt w:val="decimal"/>
      <w:lvlText w:val="%1."/>
      <w:lvlJc w:val="left"/>
      <w:pPr>
        <w:tabs>
          <w:tab w:val="num" w:pos="-1260"/>
        </w:tabs>
        <w:ind w:left="-12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27" w:hanging="12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4014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01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38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36" w:hanging="2160"/>
      </w:pPr>
      <w:rPr>
        <w:rFonts w:hint="default"/>
      </w:rPr>
    </w:lvl>
  </w:abstractNum>
  <w:abstractNum w:abstractNumId="15" w15:restartNumberingAfterBreak="0">
    <w:nsid w:val="46B13B1A"/>
    <w:multiLevelType w:val="hybridMultilevel"/>
    <w:tmpl w:val="B53E7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83523"/>
    <w:multiLevelType w:val="hybridMultilevel"/>
    <w:tmpl w:val="1F22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9913AC"/>
    <w:multiLevelType w:val="hybridMultilevel"/>
    <w:tmpl w:val="C30E76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403C2B"/>
    <w:multiLevelType w:val="hybridMultilevel"/>
    <w:tmpl w:val="F5F8B5A4"/>
    <w:lvl w:ilvl="0" w:tplc="54548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5F3C48"/>
    <w:multiLevelType w:val="hybridMultilevel"/>
    <w:tmpl w:val="FAA40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C60878"/>
    <w:multiLevelType w:val="multilevel"/>
    <w:tmpl w:val="1A7E938C"/>
    <w:lvl w:ilvl="0">
      <w:start w:val="2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21" w15:restartNumberingAfterBreak="0">
    <w:nsid w:val="59B65817"/>
    <w:multiLevelType w:val="hybridMultilevel"/>
    <w:tmpl w:val="FCBC42AE"/>
    <w:lvl w:ilvl="0" w:tplc="0419000F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C237821"/>
    <w:multiLevelType w:val="hybridMultilevel"/>
    <w:tmpl w:val="D2E2D36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639A5A68"/>
    <w:multiLevelType w:val="hybridMultilevel"/>
    <w:tmpl w:val="E5DE33A0"/>
    <w:lvl w:ilvl="0" w:tplc="2F183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3F0FBA"/>
    <w:multiLevelType w:val="hybridMultilevel"/>
    <w:tmpl w:val="27C6303E"/>
    <w:lvl w:ilvl="0" w:tplc="9A1A871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67C423F8"/>
    <w:multiLevelType w:val="hybridMultilevel"/>
    <w:tmpl w:val="17B862F8"/>
    <w:lvl w:ilvl="0" w:tplc="B6B6E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CD14A92"/>
    <w:multiLevelType w:val="hybridMultilevel"/>
    <w:tmpl w:val="405EA36E"/>
    <w:lvl w:ilvl="0" w:tplc="1C7634A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34892"/>
    <w:multiLevelType w:val="hybridMultilevel"/>
    <w:tmpl w:val="C602B5D0"/>
    <w:lvl w:ilvl="0" w:tplc="648A9D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DA6388D"/>
    <w:multiLevelType w:val="hybridMultilevel"/>
    <w:tmpl w:val="C3400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83C57"/>
    <w:multiLevelType w:val="hybridMultilevel"/>
    <w:tmpl w:val="90628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81A90"/>
    <w:multiLevelType w:val="hybridMultilevel"/>
    <w:tmpl w:val="853E0888"/>
    <w:lvl w:ilvl="0" w:tplc="B818049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91B4412"/>
    <w:multiLevelType w:val="hybridMultilevel"/>
    <w:tmpl w:val="5CC46720"/>
    <w:lvl w:ilvl="0" w:tplc="B8180490">
      <w:start w:val="1"/>
      <w:numFmt w:val="bullet"/>
      <w:lvlText w:val="­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BB3D06"/>
    <w:multiLevelType w:val="hybridMultilevel"/>
    <w:tmpl w:val="C148656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19"/>
  </w:num>
  <w:num w:numId="3">
    <w:abstractNumId w:val="5"/>
  </w:num>
  <w:num w:numId="4">
    <w:abstractNumId w:val="0"/>
  </w:num>
  <w:num w:numId="5">
    <w:abstractNumId w:val="10"/>
  </w:num>
  <w:num w:numId="6">
    <w:abstractNumId w:val="9"/>
  </w:num>
  <w:num w:numId="7">
    <w:abstractNumId w:val="4"/>
  </w:num>
  <w:num w:numId="8">
    <w:abstractNumId w:val="22"/>
  </w:num>
  <w:num w:numId="9">
    <w:abstractNumId w:val="7"/>
  </w:num>
  <w:num w:numId="10">
    <w:abstractNumId w:val="3"/>
  </w:num>
  <w:num w:numId="11">
    <w:abstractNumId w:val="15"/>
  </w:num>
  <w:num w:numId="12">
    <w:abstractNumId w:val="17"/>
  </w:num>
  <w:num w:numId="13">
    <w:abstractNumId w:val="1"/>
  </w:num>
  <w:num w:numId="14">
    <w:abstractNumId w:val="21"/>
  </w:num>
  <w:num w:numId="15">
    <w:abstractNumId w:val="6"/>
  </w:num>
  <w:num w:numId="16">
    <w:abstractNumId w:val="13"/>
  </w:num>
  <w:num w:numId="17">
    <w:abstractNumId w:val="24"/>
  </w:num>
  <w:num w:numId="18">
    <w:abstractNumId w:val="11"/>
  </w:num>
  <w:num w:numId="19">
    <w:abstractNumId w:val="26"/>
  </w:num>
  <w:num w:numId="20">
    <w:abstractNumId w:val="30"/>
  </w:num>
  <w:num w:numId="21">
    <w:abstractNumId w:val="20"/>
  </w:num>
  <w:num w:numId="22">
    <w:abstractNumId w:val="31"/>
  </w:num>
  <w:num w:numId="23">
    <w:abstractNumId w:val="8"/>
  </w:num>
  <w:num w:numId="24">
    <w:abstractNumId w:val="14"/>
  </w:num>
  <w:num w:numId="25">
    <w:abstractNumId w:val="2"/>
  </w:num>
  <w:num w:numId="26">
    <w:abstractNumId w:val="23"/>
  </w:num>
  <w:num w:numId="27">
    <w:abstractNumId w:val="27"/>
  </w:num>
  <w:num w:numId="28">
    <w:abstractNumId w:val="18"/>
  </w:num>
  <w:num w:numId="29">
    <w:abstractNumId w:val="29"/>
  </w:num>
  <w:num w:numId="30">
    <w:abstractNumId w:val="12"/>
  </w:num>
  <w:num w:numId="31">
    <w:abstractNumId w:val="16"/>
  </w:num>
  <w:num w:numId="32">
    <w:abstractNumId w:val="25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EE"/>
    <w:rsid w:val="000041FF"/>
    <w:rsid w:val="00006C56"/>
    <w:rsid w:val="00006FEF"/>
    <w:rsid w:val="00012F5D"/>
    <w:rsid w:val="00014072"/>
    <w:rsid w:val="0001703D"/>
    <w:rsid w:val="00022072"/>
    <w:rsid w:val="00022EC4"/>
    <w:rsid w:val="000260B6"/>
    <w:rsid w:val="00027BFA"/>
    <w:rsid w:val="000331D6"/>
    <w:rsid w:val="0004237E"/>
    <w:rsid w:val="000428FA"/>
    <w:rsid w:val="000454A0"/>
    <w:rsid w:val="00046AC2"/>
    <w:rsid w:val="00050B9C"/>
    <w:rsid w:val="00051189"/>
    <w:rsid w:val="000549AB"/>
    <w:rsid w:val="00054DB4"/>
    <w:rsid w:val="00055C4E"/>
    <w:rsid w:val="00063B8F"/>
    <w:rsid w:val="00064584"/>
    <w:rsid w:val="00067149"/>
    <w:rsid w:val="00072566"/>
    <w:rsid w:val="00072997"/>
    <w:rsid w:val="000737D5"/>
    <w:rsid w:val="00075EEA"/>
    <w:rsid w:val="00077182"/>
    <w:rsid w:val="0008012A"/>
    <w:rsid w:val="00084BC7"/>
    <w:rsid w:val="00085275"/>
    <w:rsid w:val="00090F6E"/>
    <w:rsid w:val="0009309F"/>
    <w:rsid w:val="00095D9D"/>
    <w:rsid w:val="000A0D58"/>
    <w:rsid w:val="000A1917"/>
    <w:rsid w:val="000A2952"/>
    <w:rsid w:val="000A723D"/>
    <w:rsid w:val="000B1785"/>
    <w:rsid w:val="000B55D9"/>
    <w:rsid w:val="000B5CF0"/>
    <w:rsid w:val="000C50E4"/>
    <w:rsid w:val="000C7CD4"/>
    <w:rsid w:val="000D6F04"/>
    <w:rsid w:val="000D711A"/>
    <w:rsid w:val="000D76DF"/>
    <w:rsid w:val="000E0201"/>
    <w:rsid w:val="000E6814"/>
    <w:rsid w:val="000E7C5A"/>
    <w:rsid w:val="000F0C66"/>
    <w:rsid w:val="000F14AA"/>
    <w:rsid w:val="000F29FC"/>
    <w:rsid w:val="001007C6"/>
    <w:rsid w:val="00100CB6"/>
    <w:rsid w:val="0010129B"/>
    <w:rsid w:val="0010474E"/>
    <w:rsid w:val="001047F1"/>
    <w:rsid w:val="001057D4"/>
    <w:rsid w:val="0011093A"/>
    <w:rsid w:val="0011175F"/>
    <w:rsid w:val="00121684"/>
    <w:rsid w:val="00126300"/>
    <w:rsid w:val="0012676C"/>
    <w:rsid w:val="00132FF9"/>
    <w:rsid w:val="00133149"/>
    <w:rsid w:val="00135CE1"/>
    <w:rsid w:val="001362EC"/>
    <w:rsid w:val="00140D03"/>
    <w:rsid w:val="00143DA5"/>
    <w:rsid w:val="00147EFA"/>
    <w:rsid w:val="00150CB5"/>
    <w:rsid w:val="0015617B"/>
    <w:rsid w:val="001564F1"/>
    <w:rsid w:val="00156E20"/>
    <w:rsid w:val="00160DBA"/>
    <w:rsid w:val="00162A1E"/>
    <w:rsid w:val="00165872"/>
    <w:rsid w:val="00166068"/>
    <w:rsid w:val="00170EC0"/>
    <w:rsid w:val="001761FD"/>
    <w:rsid w:val="00187662"/>
    <w:rsid w:val="00187F79"/>
    <w:rsid w:val="00194688"/>
    <w:rsid w:val="00194E71"/>
    <w:rsid w:val="001A26ED"/>
    <w:rsid w:val="001A78D4"/>
    <w:rsid w:val="001B0E0B"/>
    <w:rsid w:val="001B5BBE"/>
    <w:rsid w:val="001C529B"/>
    <w:rsid w:val="001C654D"/>
    <w:rsid w:val="001D1880"/>
    <w:rsid w:val="001D4C5C"/>
    <w:rsid w:val="001D744A"/>
    <w:rsid w:val="001E40E6"/>
    <w:rsid w:val="001F5331"/>
    <w:rsid w:val="001F57FB"/>
    <w:rsid w:val="002011FA"/>
    <w:rsid w:val="002047D8"/>
    <w:rsid w:val="00206339"/>
    <w:rsid w:val="0020678E"/>
    <w:rsid w:val="00214785"/>
    <w:rsid w:val="00214F10"/>
    <w:rsid w:val="00216E9F"/>
    <w:rsid w:val="00225001"/>
    <w:rsid w:val="002278D9"/>
    <w:rsid w:val="00227E52"/>
    <w:rsid w:val="00230D2A"/>
    <w:rsid w:val="0023181C"/>
    <w:rsid w:val="002427AF"/>
    <w:rsid w:val="00250F8F"/>
    <w:rsid w:val="00250FFB"/>
    <w:rsid w:val="00253FBE"/>
    <w:rsid w:val="002549EB"/>
    <w:rsid w:val="00256C28"/>
    <w:rsid w:val="002643B0"/>
    <w:rsid w:val="00267618"/>
    <w:rsid w:val="0027301A"/>
    <w:rsid w:val="0029384E"/>
    <w:rsid w:val="00294ADA"/>
    <w:rsid w:val="002A1136"/>
    <w:rsid w:val="002A129E"/>
    <w:rsid w:val="002A3DBD"/>
    <w:rsid w:val="002A6CC1"/>
    <w:rsid w:val="002A786C"/>
    <w:rsid w:val="002B08D1"/>
    <w:rsid w:val="002B1164"/>
    <w:rsid w:val="002B2A0C"/>
    <w:rsid w:val="002B364D"/>
    <w:rsid w:val="002B5359"/>
    <w:rsid w:val="002C1013"/>
    <w:rsid w:val="002C2B0F"/>
    <w:rsid w:val="002C335D"/>
    <w:rsid w:val="002C4513"/>
    <w:rsid w:val="002C5017"/>
    <w:rsid w:val="002C7DE6"/>
    <w:rsid w:val="002D1B61"/>
    <w:rsid w:val="002D2833"/>
    <w:rsid w:val="002D2A7C"/>
    <w:rsid w:val="002D2E62"/>
    <w:rsid w:val="002D5B8C"/>
    <w:rsid w:val="002E1459"/>
    <w:rsid w:val="002E34CD"/>
    <w:rsid w:val="002E376E"/>
    <w:rsid w:val="002E44B2"/>
    <w:rsid w:val="002F0FE7"/>
    <w:rsid w:val="002F1170"/>
    <w:rsid w:val="002F1244"/>
    <w:rsid w:val="002F204F"/>
    <w:rsid w:val="002F4980"/>
    <w:rsid w:val="002F5D97"/>
    <w:rsid w:val="003027D3"/>
    <w:rsid w:val="003028E0"/>
    <w:rsid w:val="003034BB"/>
    <w:rsid w:val="0030449B"/>
    <w:rsid w:val="00306619"/>
    <w:rsid w:val="0030756F"/>
    <w:rsid w:val="003076A9"/>
    <w:rsid w:val="00310CBA"/>
    <w:rsid w:val="0031319D"/>
    <w:rsid w:val="00315397"/>
    <w:rsid w:val="00315B78"/>
    <w:rsid w:val="00317874"/>
    <w:rsid w:val="00323A40"/>
    <w:rsid w:val="0032516E"/>
    <w:rsid w:val="0033170B"/>
    <w:rsid w:val="003335A0"/>
    <w:rsid w:val="00343B70"/>
    <w:rsid w:val="00344995"/>
    <w:rsid w:val="00351157"/>
    <w:rsid w:val="00352993"/>
    <w:rsid w:val="00353D8C"/>
    <w:rsid w:val="00362D0E"/>
    <w:rsid w:val="00363562"/>
    <w:rsid w:val="0036489B"/>
    <w:rsid w:val="00370283"/>
    <w:rsid w:val="0037241B"/>
    <w:rsid w:val="0037290F"/>
    <w:rsid w:val="00373360"/>
    <w:rsid w:val="0037568D"/>
    <w:rsid w:val="00387381"/>
    <w:rsid w:val="00387539"/>
    <w:rsid w:val="00387A0C"/>
    <w:rsid w:val="00387E2D"/>
    <w:rsid w:val="00390560"/>
    <w:rsid w:val="003920C2"/>
    <w:rsid w:val="00393180"/>
    <w:rsid w:val="0039455E"/>
    <w:rsid w:val="00395361"/>
    <w:rsid w:val="003A2EF2"/>
    <w:rsid w:val="003A4C2C"/>
    <w:rsid w:val="003B1496"/>
    <w:rsid w:val="003B237B"/>
    <w:rsid w:val="003B340E"/>
    <w:rsid w:val="003B50AB"/>
    <w:rsid w:val="003B5C6E"/>
    <w:rsid w:val="003B6889"/>
    <w:rsid w:val="003B7C16"/>
    <w:rsid w:val="003C062D"/>
    <w:rsid w:val="003C0F6D"/>
    <w:rsid w:val="003C3C85"/>
    <w:rsid w:val="003C7709"/>
    <w:rsid w:val="003C771C"/>
    <w:rsid w:val="003D15BB"/>
    <w:rsid w:val="003D321E"/>
    <w:rsid w:val="003D38D4"/>
    <w:rsid w:val="003D5BF0"/>
    <w:rsid w:val="003D69D7"/>
    <w:rsid w:val="003D7032"/>
    <w:rsid w:val="003E06D2"/>
    <w:rsid w:val="003E110F"/>
    <w:rsid w:val="003E667A"/>
    <w:rsid w:val="003F5D4A"/>
    <w:rsid w:val="003F71B7"/>
    <w:rsid w:val="00400C63"/>
    <w:rsid w:val="00403668"/>
    <w:rsid w:val="00406772"/>
    <w:rsid w:val="00406B9D"/>
    <w:rsid w:val="004077F4"/>
    <w:rsid w:val="004079AA"/>
    <w:rsid w:val="0041135D"/>
    <w:rsid w:val="00414B8A"/>
    <w:rsid w:val="00417636"/>
    <w:rsid w:val="00420E88"/>
    <w:rsid w:val="0042173C"/>
    <w:rsid w:val="00422C25"/>
    <w:rsid w:val="00423A9C"/>
    <w:rsid w:val="004248CF"/>
    <w:rsid w:val="00425CA6"/>
    <w:rsid w:val="00426D21"/>
    <w:rsid w:val="004330F1"/>
    <w:rsid w:val="00433AC7"/>
    <w:rsid w:val="00437836"/>
    <w:rsid w:val="00441F04"/>
    <w:rsid w:val="00441F3D"/>
    <w:rsid w:val="00442125"/>
    <w:rsid w:val="004442CF"/>
    <w:rsid w:val="00446E7E"/>
    <w:rsid w:val="00447DFE"/>
    <w:rsid w:val="00452348"/>
    <w:rsid w:val="00453808"/>
    <w:rsid w:val="0045478D"/>
    <w:rsid w:val="00460539"/>
    <w:rsid w:val="004640E9"/>
    <w:rsid w:val="00466807"/>
    <w:rsid w:val="004672EE"/>
    <w:rsid w:val="00467D34"/>
    <w:rsid w:val="00473CF8"/>
    <w:rsid w:val="004764B2"/>
    <w:rsid w:val="00482D5D"/>
    <w:rsid w:val="00483D1B"/>
    <w:rsid w:val="00495A12"/>
    <w:rsid w:val="004A03F9"/>
    <w:rsid w:val="004A051D"/>
    <w:rsid w:val="004A13EE"/>
    <w:rsid w:val="004A4798"/>
    <w:rsid w:val="004B40EC"/>
    <w:rsid w:val="004B511A"/>
    <w:rsid w:val="004B5B6D"/>
    <w:rsid w:val="004C1E58"/>
    <w:rsid w:val="004C4B99"/>
    <w:rsid w:val="004C590E"/>
    <w:rsid w:val="004C6BB9"/>
    <w:rsid w:val="004C7C0C"/>
    <w:rsid w:val="004D01E5"/>
    <w:rsid w:val="004D3207"/>
    <w:rsid w:val="004D3690"/>
    <w:rsid w:val="004D5C97"/>
    <w:rsid w:val="004E0B94"/>
    <w:rsid w:val="004E531A"/>
    <w:rsid w:val="004E6C3F"/>
    <w:rsid w:val="004F53DD"/>
    <w:rsid w:val="005000FD"/>
    <w:rsid w:val="00500504"/>
    <w:rsid w:val="00501E40"/>
    <w:rsid w:val="00503211"/>
    <w:rsid w:val="00506765"/>
    <w:rsid w:val="005146DD"/>
    <w:rsid w:val="005343A7"/>
    <w:rsid w:val="005366A1"/>
    <w:rsid w:val="0054363E"/>
    <w:rsid w:val="00543A29"/>
    <w:rsid w:val="00544708"/>
    <w:rsid w:val="0054537D"/>
    <w:rsid w:val="00555CEA"/>
    <w:rsid w:val="00556CB0"/>
    <w:rsid w:val="005612ED"/>
    <w:rsid w:val="005641B6"/>
    <w:rsid w:val="005746BE"/>
    <w:rsid w:val="00577417"/>
    <w:rsid w:val="0058040E"/>
    <w:rsid w:val="00581B38"/>
    <w:rsid w:val="00583E87"/>
    <w:rsid w:val="00584A16"/>
    <w:rsid w:val="005907B6"/>
    <w:rsid w:val="00590EF9"/>
    <w:rsid w:val="0059148E"/>
    <w:rsid w:val="00592AA9"/>
    <w:rsid w:val="005945BC"/>
    <w:rsid w:val="00594641"/>
    <w:rsid w:val="005A17CE"/>
    <w:rsid w:val="005A1C80"/>
    <w:rsid w:val="005A505B"/>
    <w:rsid w:val="005A513E"/>
    <w:rsid w:val="005A584E"/>
    <w:rsid w:val="005B30B8"/>
    <w:rsid w:val="005B4FA7"/>
    <w:rsid w:val="005B54F9"/>
    <w:rsid w:val="005C550A"/>
    <w:rsid w:val="005C5BBB"/>
    <w:rsid w:val="005C64EA"/>
    <w:rsid w:val="005D0F84"/>
    <w:rsid w:val="005D4A13"/>
    <w:rsid w:val="005E18AA"/>
    <w:rsid w:val="005F1D2F"/>
    <w:rsid w:val="005F2431"/>
    <w:rsid w:val="005F2CAF"/>
    <w:rsid w:val="005F327E"/>
    <w:rsid w:val="005F7299"/>
    <w:rsid w:val="006021D6"/>
    <w:rsid w:val="006079CB"/>
    <w:rsid w:val="00615A25"/>
    <w:rsid w:val="006205F7"/>
    <w:rsid w:val="006246CD"/>
    <w:rsid w:val="00627A65"/>
    <w:rsid w:val="006357C8"/>
    <w:rsid w:val="0063587B"/>
    <w:rsid w:val="00637945"/>
    <w:rsid w:val="0064239B"/>
    <w:rsid w:val="00647B3E"/>
    <w:rsid w:val="00653BFD"/>
    <w:rsid w:val="006579F6"/>
    <w:rsid w:val="00660591"/>
    <w:rsid w:val="006653A9"/>
    <w:rsid w:val="00665E26"/>
    <w:rsid w:val="00666611"/>
    <w:rsid w:val="00670D33"/>
    <w:rsid w:val="0067117F"/>
    <w:rsid w:val="00676774"/>
    <w:rsid w:val="006779BD"/>
    <w:rsid w:val="00681DBF"/>
    <w:rsid w:val="00683999"/>
    <w:rsid w:val="00684C4E"/>
    <w:rsid w:val="00685DA4"/>
    <w:rsid w:val="00687014"/>
    <w:rsid w:val="006945C1"/>
    <w:rsid w:val="00695023"/>
    <w:rsid w:val="006953E8"/>
    <w:rsid w:val="00696579"/>
    <w:rsid w:val="0069774F"/>
    <w:rsid w:val="006A13AC"/>
    <w:rsid w:val="006A2A5E"/>
    <w:rsid w:val="006A422C"/>
    <w:rsid w:val="006A4769"/>
    <w:rsid w:val="006A630E"/>
    <w:rsid w:val="006B07D6"/>
    <w:rsid w:val="006B1C69"/>
    <w:rsid w:val="006B6A88"/>
    <w:rsid w:val="006B6CF4"/>
    <w:rsid w:val="006C1AF5"/>
    <w:rsid w:val="006C2071"/>
    <w:rsid w:val="006C2148"/>
    <w:rsid w:val="006C4A5F"/>
    <w:rsid w:val="006C5191"/>
    <w:rsid w:val="006D168A"/>
    <w:rsid w:val="006D3E57"/>
    <w:rsid w:val="006D64E9"/>
    <w:rsid w:val="006D75EA"/>
    <w:rsid w:val="006D792C"/>
    <w:rsid w:val="006E2827"/>
    <w:rsid w:val="006E3A14"/>
    <w:rsid w:val="006E752E"/>
    <w:rsid w:val="006E7848"/>
    <w:rsid w:val="006F027E"/>
    <w:rsid w:val="006F064C"/>
    <w:rsid w:val="006F1819"/>
    <w:rsid w:val="00702DA8"/>
    <w:rsid w:val="00705842"/>
    <w:rsid w:val="007116FE"/>
    <w:rsid w:val="00711790"/>
    <w:rsid w:val="00712046"/>
    <w:rsid w:val="0071218F"/>
    <w:rsid w:val="0071314D"/>
    <w:rsid w:val="00715C63"/>
    <w:rsid w:val="00717304"/>
    <w:rsid w:val="00723E29"/>
    <w:rsid w:val="00725835"/>
    <w:rsid w:val="007322CA"/>
    <w:rsid w:val="00733933"/>
    <w:rsid w:val="00735E38"/>
    <w:rsid w:val="0073760A"/>
    <w:rsid w:val="0074223F"/>
    <w:rsid w:val="0074236E"/>
    <w:rsid w:val="0074316E"/>
    <w:rsid w:val="00743DD0"/>
    <w:rsid w:val="00743DE1"/>
    <w:rsid w:val="007479ED"/>
    <w:rsid w:val="00770A95"/>
    <w:rsid w:val="00773D14"/>
    <w:rsid w:val="00776FF2"/>
    <w:rsid w:val="00777B25"/>
    <w:rsid w:val="00782F15"/>
    <w:rsid w:val="00784750"/>
    <w:rsid w:val="00787015"/>
    <w:rsid w:val="007901FF"/>
    <w:rsid w:val="007912C0"/>
    <w:rsid w:val="00793BB9"/>
    <w:rsid w:val="007946F7"/>
    <w:rsid w:val="00795609"/>
    <w:rsid w:val="0079562A"/>
    <w:rsid w:val="007A63E9"/>
    <w:rsid w:val="007B322B"/>
    <w:rsid w:val="007B353E"/>
    <w:rsid w:val="007B40E0"/>
    <w:rsid w:val="007D227A"/>
    <w:rsid w:val="007D2CB7"/>
    <w:rsid w:val="007D2F7C"/>
    <w:rsid w:val="007D39C1"/>
    <w:rsid w:val="007E5538"/>
    <w:rsid w:val="007F0577"/>
    <w:rsid w:val="007F36A1"/>
    <w:rsid w:val="0080035C"/>
    <w:rsid w:val="00802DEE"/>
    <w:rsid w:val="00804478"/>
    <w:rsid w:val="008057D1"/>
    <w:rsid w:val="008101DB"/>
    <w:rsid w:val="00811433"/>
    <w:rsid w:val="00812C2F"/>
    <w:rsid w:val="008132F6"/>
    <w:rsid w:val="00813C59"/>
    <w:rsid w:val="00814380"/>
    <w:rsid w:val="00815DBE"/>
    <w:rsid w:val="008279E8"/>
    <w:rsid w:val="008320A5"/>
    <w:rsid w:val="00832DA5"/>
    <w:rsid w:val="0083740E"/>
    <w:rsid w:val="00837417"/>
    <w:rsid w:val="008427D0"/>
    <w:rsid w:val="00842ACD"/>
    <w:rsid w:val="008438BD"/>
    <w:rsid w:val="008438EE"/>
    <w:rsid w:val="00843986"/>
    <w:rsid w:val="0084449A"/>
    <w:rsid w:val="00850CD7"/>
    <w:rsid w:val="008532E4"/>
    <w:rsid w:val="0086043D"/>
    <w:rsid w:val="00866349"/>
    <w:rsid w:val="0086682B"/>
    <w:rsid w:val="00873871"/>
    <w:rsid w:val="00873B7D"/>
    <w:rsid w:val="00876587"/>
    <w:rsid w:val="008802A9"/>
    <w:rsid w:val="0088086F"/>
    <w:rsid w:val="00884709"/>
    <w:rsid w:val="00886F89"/>
    <w:rsid w:val="00892087"/>
    <w:rsid w:val="00895394"/>
    <w:rsid w:val="00897753"/>
    <w:rsid w:val="008A06D5"/>
    <w:rsid w:val="008A244F"/>
    <w:rsid w:val="008A6FB5"/>
    <w:rsid w:val="008B066F"/>
    <w:rsid w:val="008B3A6F"/>
    <w:rsid w:val="008B429A"/>
    <w:rsid w:val="008C60F6"/>
    <w:rsid w:val="008C6861"/>
    <w:rsid w:val="008C6D83"/>
    <w:rsid w:val="008C7CE6"/>
    <w:rsid w:val="008D27B2"/>
    <w:rsid w:val="008D67D8"/>
    <w:rsid w:val="008E58DE"/>
    <w:rsid w:val="008F0EB1"/>
    <w:rsid w:val="008F190B"/>
    <w:rsid w:val="008F7594"/>
    <w:rsid w:val="00905511"/>
    <w:rsid w:val="009070B1"/>
    <w:rsid w:val="00912248"/>
    <w:rsid w:val="009229B9"/>
    <w:rsid w:val="00923580"/>
    <w:rsid w:val="00923AC4"/>
    <w:rsid w:val="00933A20"/>
    <w:rsid w:val="009357E6"/>
    <w:rsid w:val="00940DBC"/>
    <w:rsid w:val="00943BEE"/>
    <w:rsid w:val="00944FD1"/>
    <w:rsid w:val="00945FEE"/>
    <w:rsid w:val="009475BC"/>
    <w:rsid w:val="00957254"/>
    <w:rsid w:val="00957BE2"/>
    <w:rsid w:val="00962F7B"/>
    <w:rsid w:val="009642C4"/>
    <w:rsid w:val="009715DD"/>
    <w:rsid w:val="00971DB7"/>
    <w:rsid w:val="0098217C"/>
    <w:rsid w:val="00984CCE"/>
    <w:rsid w:val="00987582"/>
    <w:rsid w:val="00991BDE"/>
    <w:rsid w:val="009A22A2"/>
    <w:rsid w:val="009A3602"/>
    <w:rsid w:val="009A453B"/>
    <w:rsid w:val="009A5F04"/>
    <w:rsid w:val="009B16D9"/>
    <w:rsid w:val="009B4E7A"/>
    <w:rsid w:val="009B640F"/>
    <w:rsid w:val="009C2F5E"/>
    <w:rsid w:val="009C77D3"/>
    <w:rsid w:val="009D1473"/>
    <w:rsid w:val="009D40DB"/>
    <w:rsid w:val="009D7E84"/>
    <w:rsid w:val="009E0A50"/>
    <w:rsid w:val="009E1BE6"/>
    <w:rsid w:val="009E7FC6"/>
    <w:rsid w:val="009F0A9D"/>
    <w:rsid w:val="009F0F5F"/>
    <w:rsid w:val="009F4646"/>
    <w:rsid w:val="009F4D13"/>
    <w:rsid w:val="009F587F"/>
    <w:rsid w:val="009F6EBE"/>
    <w:rsid w:val="009F766D"/>
    <w:rsid w:val="00A00B9C"/>
    <w:rsid w:val="00A055DD"/>
    <w:rsid w:val="00A05E70"/>
    <w:rsid w:val="00A10A42"/>
    <w:rsid w:val="00A17FF8"/>
    <w:rsid w:val="00A23D2D"/>
    <w:rsid w:val="00A31E74"/>
    <w:rsid w:val="00A331EC"/>
    <w:rsid w:val="00A3384F"/>
    <w:rsid w:val="00A348F7"/>
    <w:rsid w:val="00A34D30"/>
    <w:rsid w:val="00A36761"/>
    <w:rsid w:val="00A36C74"/>
    <w:rsid w:val="00A36F38"/>
    <w:rsid w:val="00A42338"/>
    <w:rsid w:val="00A46C2C"/>
    <w:rsid w:val="00A517BC"/>
    <w:rsid w:val="00A55546"/>
    <w:rsid w:val="00A5765F"/>
    <w:rsid w:val="00A57F26"/>
    <w:rsid w:val="00A619B5"/>
    <w:rsid w:val="00A6358D"/>
    <w:rsid w:val="00A660D2"/>
    <w:rsid w:val="00A66395"/>
    <w:rsid w:val="00A66F28"/>
    <w:rsid w:val="00A761D0"/>
    <w:rsid w:val="00A8490F"/>
    <w:rsid w:val="00A870BB"/>
    <w:rsid w:val="00A9678C"/>
    <w:rsid w:val="00AA0A09"/>
    <w:rsid w:val="00AA171E"/>
    <w:rsid w:val="00AA187B"/>
    <w:rsid w:val="00AA4640"/>
    <w:rsid w:val="00AA4843"/>
    <w:rsid w:val="00AA48A9"/>
    <w:rsid w:val="00AB0AF0"/>
    <w:rsid w:val="00AB159D"/>
    <w:rsid w:val="00AB3A6B"/>
    <w:rsid w:val="00AB6A15"/>
    <w:rsid w:val="00AD12B1"/>
    <w:rsid w:val="00AD2EEC"/>
    <w:rsid w:val="00AD30F4"/>
    <w:rsid w:val="00AD3998"/>
    <w:rsid w:val="00AD6F24"/>
    <w:rsid w:val="00AE35C3"/>
    <w:rsid w:val="00AE4D02"/>
    <w:rsid w:val="00AF5F3E"/>
    <w:rsid w:val="00B004A4"/>
    <w:rsid w:val="00B0390C"/>
    <w:rsid w:val="00B04317"/>
    <w:rsid w:val="00B05255"/>
    <w:rsid w:val="00B1235F"/>
    <w:rsid w:val="00B12831"/>
    <w:rsid w:val="00B173E1"/>
    <w:rsid w:val="00B208A2"/>
    <w:rsid w:val="00B27202"/>
    <w:rsid w:val="00B35924"/>
    <w:rsid w:val="00B37A1D"/>
    <w:rsid w:val="00B46E18"/>
    <w:rsid w:val="00B54106"/>
    <w:rsid w:val="00B54C8A"/>
    <w:rsid w:val="00B6015C"/>
    <w:rsid w:val="00B61191"/>
    <w:rsid w:val="00B620F2"/>
    <w:rsid w:val="00B6313D"/>
    <w:rsid w:val="00B64158"/>
    <w:rsid w:val="00B64F70"/>
    <w:rsid w:val="00B65106"/>
    <w:rsid w:val="00B65833"/>
    <w:rsid w:val="00B67AD6"/>
    <w:rsid w:val="00B67D41"/>
    <w:rsid w:val="00B70FB0"/>
    <w:rsid w:val="00B7210F"/>
    <w:rsid w:val="00B72195"/>
    <w:rsid w:val="00B740B4"/>
    <w:rsid w:val="00B74F66"/>
    <w:rsid w:val="00B7602D"/>
    <w:rsid w:val="00B777A5"/>
    <w:rsid w:val="00B80660"/>
    <w:rsid w:val="00B83C45"/>
    <w:rsid w:val="00B83D8E"/>
    <w:rsid w:val="00B849FD"/>
    <w:rsid w:val="00B851AC"/>
    <w:rsid w:val="00B9014F"/>
    <w:rsid w:val="00B9278C"/>
    <w:rsid w:val="00BA114E"/>
    <w:rsid w:val="00BA13F3"/>
    <w:rsid w:val="00BA474E"/>
    <w:rsid w:val="00BA4E52"/>
    <w:rsid w:val="00BA5130"/>
    <w:rsid w:val="00BA6D73"/>
    <w:rsid w:val="00BB6B65"/>
    <w:rsid w:val="00BB7B95"/>
    <w:rsid w:val="00BB7F34"/>
    <w:rsid w:val="00BC4559"/>
    <w:rsid w:val="00BC53E8"/>
    <w:rsid w:val="00BD05AE"/>
    <w:rsid w:val="00BD104F"/>
    <w:rsid w:val="00BD2154"/>
    <w:rsid w:val="00BD290C"/>
    <w:rsid w:val="00BD2F6F"/>
    <w:rsid w:val="00BD3ABB"/>
    <w:rsid w:val="00BD4933"/>
    <w:rsid w:val="00BD4DDD"/>
    <w:rsid w:val="00BD71EA"/>
    <w:rsid w:val="00BE4204"/>
    <w:rsid w:val="00BF1FE4"/>
    <w:rsid w:val="00BF7356"/>
    <w:rsid w:val="00BF75F2"/>
    <w:rsid w:val="00C1161C"/>
    <w:rsid w:val="00C125B9"/>
    <w:rsid w:val="00C13F83"/>
    <w:rsid w:val="00C16695"/>
    <w:rsid w:val="00C24C52"/>
    <w:rsid w:val="00C25CBB"/>
    <w:rsid w:val="00C25CD2"/>
    <w:rsid w:val="00C26513"/>
    <w:rsid w:val="00C26F77"/>
    <w:rsid w:val="00C34721"/>
    <w:rsid w:val="00C36286"/>
    <w:rsid w:val="00C37925"/>
    <w:rsid w:val="00C51FC8"/>
    <w:rsid w:val="00C541BA"/>
    <w:rsid w:val="00C57BA7"/>
    <w:rsid w:val="00C64516"/>
    <w:rsid w:val="00C70E35"/>
    <w:rsid w:val="00C7217A"/>
    <w:rsid w:val="00C738A4"/>
    <w:rsid w:val="00C74E60"/>
    <w:rsid w:val="00C81F9B"/>
    <w:rsid w:val="00C8343A"/>
    <w:rsid w:val="00C83599"/>
    <w:rsid w:val="00C87363"/>
    <w:rsid w:val="00C96122"/>
    <w:rsid w:val="00C96237"/>
    <w:rsid w:val="00C964F0"/>
    <w:rsid w:val="00CA00D5"/>
    <w:rsid w:val="00CA3091"/>
    <w:rsid w:val="00CA35BD"/>
    <w:rsid w:val="00CA5B7C"/>
    <w:rsid w:val="00CB7074"/>
    <w:rsid w:val="00CC28AB"/>
    <w:rsid w:val="00CC4C5C"/>
    <w:rsid w:val="00CC62B1"/>
    <w:rsid w:val="00CC7AAC"/>
    <w:rsid w:val="00CD383C"/>
    <w:rsid w:val="00CE5030"/>
    <w:rsid w:val="00CF0B9D"/>
    <w:rsid w:val="00CF3540"/>
    <w:rsid w:val="00D03BD1"/>
    <w:rsid w:val="00D0675A"/>
    <w:rsid w:val="00D067D4"/>
    <w:rsid w:val="00D140AC"/>
    <w:rsid w:val="00D23CBE"/>
    <w:rsid w:val="00D25692"/>
    <w:rsid w:val="00D318DD"/>
    <w:rsid w:val="00D31E4F"/>
    <w:rsid w:val="00D370B0"/>
    <w:rsid w:val="00D379A5"/>
    <w:rsid w:val="00D40586"/>
    <w:rsid w:val="00D433D3"/>
    <w:rsid w:val="00D504B6"/>
    <w:rsid w:val="00D505F3"/>
    <w:rsid w:val="00D5090C"/>
    <w:rsid w:val="00D51144"/>
    <w:rsid w:val="00D60F6E"/>
    <w:rsid w:val="00D639AE"/>
    <w:rsid w:val="00D67797"/>
    <w:rsid w:val="00D73165"/>
    <w:rsid w:val="00D747C8"/>
    <w:rsid w:val="00D75099"/>
    <w:rsid w:val="00D777A8"/>
    <w:rsid w:val="00D85428"/>
    <w:rsid w:val="00D85895"/>
    <w:rsid w:val="00D874AF"/>
    <w:rsid w:val="00D93115"/>
    <w:rsid w:val="00D93EDF"/>
    <w:rsid w:val="00D97F09"/>
    <w:rsid w:val="00DA21B4"/>
    <w:rsid w:val="00DA7E64"/>
    <w:rsid w:val="00DB08DA"/>
    <w:rsid w:val="00DB463D"/>
    <w:rsid w:val="00DB77F6"/>
    <w:rsid w:val="00DC5CE5"/>
    <w:rsid w:val="00DC5EBD"/>
    <w:rsid w:val="00DC6E4F"/>
    <w:rsid w:val="00DC7F20"/>
    <w:rsid w:val="00DD04C1"/>
    <w:rsid w:val="00DD2A4F"/>
    <w:rsid w:val="00DD4DB2"/>
    <w:rsid w:val="00DD6D3A"/>
    <w:rsid w:val="00DD7CA7"/>
    <w:rsid w:val="00DE1AE6"/>
    <w:rsid w:val="00DE665C"/>
    <w:rsid w:val="00DE7230"/>
    <w:rsid w:val="00DE7E83"/>
    <w:rsid w:val="00DF2784"/>
    <w:rsid w:val="00DF27A6"/>
    <w:rsid w:val="00E02361"/>
    <w:rsid w:val="00E06F0A"/>
    <w:rsid w:val="00E079CF"/>
    <w:rsid w:val="00E116FF"/>
    <w:rsid w:val="00E11CFA"/>
    <w:rsid w:val="00E24092"/>
    <w:rsid w:val="00E243C0"/>
    <w:rsid w:val="00E30B71"/>
    <w:rsid w:val="00E33CEA"/>
    <w:rsid w:val="00E34963"/>
    <w:rsid w:val="00E34BCE"/>
    <w:rsid w:val="00E351DD"/>
    <w:rsid w:val="00E35DA9"/>
    <w:rsid w:val="00E3638E"/>
    <w:rsid w:val="00E46FC6"/>
    <w:rsid w:val="00E4713E"/>
    <w:rsid w:val="00E535C0"/>
    <w:rsid w:val="00E535E0"/>
    <w:rsid w:val="00E545AA"/>
    <w:rsid w:val="00E57EB7"/>
    <w:rsid w:val="00E60AC7"/>
    <w:rsid w:val="00E60BD3"/>
    <w:rsid w:val="00E612D9"/>
    <w:rsid w:val="00E63F8A"/>
    <w:rsid w:val="00E677FF"/>
    <w:rsid w:val="00E7292A"/>
    <w:rsid w:val="00E733B4"/>
    <w:rsid w:val="00E8102B"/>
    <w:rsid w:val="00E822F4"/>
    <w:rsid w:val="00E8371B"/>
    <w:rsid w:val="00E85ADB"/>
    <w:rsid w:val="00E91270"/>
    <w:rsid w:val="00EA017F"/>
    <w:rsid w:val="00EA0715"/>
    <w:rsid w:val="00EA3327"/>
    <w:rsid w:val="00EA42A0"/>
    <w:rsid w:val="00EA567D"/>
    <w:rsid w:val="00EA5868"/>
    <w:rsid w:val="00EA72AD"/>
    <w:rsid w:val="00EB055B"/>
    <w:rsid w:val="00EB2635"/>
    <w:rsid w:val="00EB4CD7"/>
    <w:rsid w:val="00EC2302"/>
    <w:rsid w:val="00EC232B"/>
    <w:rsid w:val="00EC24F3"/>
    <w:rsid w:val="00EC3820"/>
    <w:rsid w:val="00EC4862"/>
    <w:rsid w:val="00EC4FAA"/>
    <w:rsid w:val="00EC5B25"/>
    <w:rsid w:val="00EC6F11"/>
    <w:rsid w:val="00EC75B3"/>
    <w:rsid w:val="00ED15E9"/>
    <w:rsid w:val="00ED34C8"/>
    <w:rsid w:val="00EE280D"/>
    <w:rsid w:val="00EE6651"/>
    <w:rsid w:val="00EF18CB"/>
    <w:rsid w:val="00EF2BF0"/>
    <w:rsid w:val="00EF5595"/>
    <w:rsid w:val="00EF5A29"/>
    <w:rsid w:val="00F00BAA"/>
    <w:rsid w:val="00F0109F"/>
    <w:rsid w:val="00F0283D"/>
    <w:rsid w:val="00F06455"/>
    <w:rsid w:val="00F07694"/>
    <w:rsid w:val="00F1173C"/>
    <w:rsid w:val="00F11F2B"/>
    <w:rsid w:val="00F148DC"/>
    <w:rsid w:val="00F14A7E"/>
    <w:rsid w:val="00F161E5"/>
    <w:rsid w:val="00F2090D"/>
    <w:rsid w:val="00F23F2D"/>
    <w:rsid w:val="00F24EB6"/>
    <w:rsid w:val="00F25CA1"/>
    <w:rsid w:val="00F26F85"/>
    <w:rsid w:val="00F27320"/>
    <w:rsid w:val="00F313D1"/>
    <w:rsid w:val="00F363A6"/>
    <w:rsid w:val="00F372DE"/>
    <w:rsid w:val="00F4102A"/>
    <w:rsid w:val="00F41553"/>
    <w:rsid w:val="00F41961"/>
    <w:rsid w:val="00F41A91"/>
    <w:rsid w:val="00F55674"/>
    <w:rsid w:val="00F56914"/>
    <w:rsid w:val="00F56D60"/>
    <w:rsid w:val="00F63FA4"/>
    <w:rsid w:val="00F649B4"/>
    <w:rsid w:val="00F670B8"/>
    <w:rsid w:val="00F67CEB"/>
    <w:rsid w:val="00F71715"/>
    <w:rsid w:val="00F75B40"/>
    <w:rsid w:val="00F77BF5"/>
    <w:rsid w:val="00F8164C"/>
    <w:rsid w:val="00F825D0"/>
    <w:rsid w:val="00F85094"/>
    <w:rsid w:val="00F941CA"/>
    <w:rsid w:val="00F95CF0"/>
    <w:rsid w:val="00FA1CBD"/>
    <w:rsid w:val="00FA1D4A"/>
    <w:rsid w:val="00FA3F23"/>
    <w:rsid w:val="00FA444A"/>
    <w:rsid w:val="00FA582C"/>
    <w:rsid w:val="00FA635A"/>
    <w:rsid w:val="00FA7B88"/>
    <w:rsid w:val="00FB4F59"/>
    <w:rsid w:val="00FB5010"/>
    <w:rsid w:val="00FB6A12"/>
    <w:rsid w:val="00FC2B85"/>
    <w:rsid w:val="00FC2F30"/>
    <w:rsid w:val="00FC5574"/>
    <w:rsid w:val="00FC74F6"/>
    <w:rsid w:val="00FC7ED1"/>
    <w:rsid w:val="00FD4610"/>
    <w:rsid w:val="00FD72A2"/>
    <w:rsid w:val="00FD72A8"/>
    <w:rsid w:val="00FE2F60"/>
    <w:rsid w:val="00FE3EE8"/>
    <w:rsid w:val="00FE5410"/>
    <w:rsid w:val="00FF3F75"/>
    <w:rsid w:val="00FF6857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186C4"/>
  <w15:docId w15:val="{AB416C53-4B08-4A9A-9CD6-172301C1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17C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43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43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A1CB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3BE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43BE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A1CBD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uiPriority w:val="99"/>
    <w:semiHidden/>
    <w:rsid w:val="00943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37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F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F57FB"/>
    <w:rPr>
      <w:rFonts w:ascii="Tahoma" w:hAnsi="Tahoma" w:cs="Tahoma"/>
      <w:sz w:val="16"/>
      <w:szCs w:val="16"/>
    </w:rPr>
  </w:style>
  <w:style w:type="paragraph" w:customStyle="1" w:styleId="041E0441043D043E0432043D043E0439">
    <w:name w:val="&lt;041E&gt;&lt;0441&gt;&lt;043D&gt;&lt;043E&gt;&lt;0432&gt;&lt;043D&gt;&lt;043E&gt;&lt;0439&gt;"/>
    <w:basedOn w:val="a"/>
    <w:uiPriority w:val="99"/>
    <w:rsid w:val="00315B78"/>
    <w:pPr>
      <w:suppressAutoHyphens/>
      <w:autoSpaceDE w:val="0"/>
      <w:autoSpaceDN w:val="0"/>
      <w:adjustRightInd w:val="0"/>
      <w:spacing w:after="0" w:line="288" w:lineRule="auto"/>
      <w:ind w:firstLine="624"/>
      <w:jc w:val="both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D4C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andard">
    <w:name w:val="Standard"/>
    <w:uiPriority w:val="99"/>
    <w:rsid w:val="00BA474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85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532E4"/>
    <w:rPr>
      <w:rFonts w:cs="Times New Roman"/>
    </w:rPr>
  </w:style>
  <w:style w:type="paragraph" w:styleId="a9">
    <w:name w:val="footer"/>
    <w:basedOn w:val="a"/>
    <w:link w:val="aa"/>
    <w:uiPriority w:val="99"/>
    <w:rsid w:val="0085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532E4"/>
    <w:rPr>
      <w:rFonts w:cs="Times New Roman"/>
    </w:rPr>
  </w:style>
  <w:style w:type="paragraph" w:customStyle="1" w:styleId="ConsPlusNormal">
    <w:name w:val="ConsPlusNormal"/>
    <w:uiPriority w:val="99"/>
    <w:rsid w:val="00343B7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b">
    <w:name w:val="No Spacing"/>
    <w:uiPriority w:val="1"/>
    <w:qFormat/>
    <w:rsid w:val="0009309F"/>
    <w:rPr>
      <w:lang w:eastAsia="en-US"/>
    </w:rPr>
  </w:style>
  <w:style w:type="table" w:styleId="ac">
    <w:name w:val="Table Grid"/>
    <w:basedOn w:val="a1"/>
    <w:uiPriority w:val="59"/>
    <w:locked/>
    <w:rsid w:val="00194688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1A26ED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6F06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6F064C"/>
    <w:rPr>
      <w:rFonts w:ascii="Times New Roman" w:eastAsia="Times New Roman" w:hAnsi="Times New Roman"/>
      <w:sz w:val="28"/>
      <w:szCs w:val="20"/>
    </w:rPr>
  </w:style>
  <w:style w:type="paragraph" w:customStyle="1" w:styleId="consplustitle0">
    <w:name w:val="consplustitle"/>
    <w:basedOn w:val="a"/>
    <w:rsid w:val="00407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Emphasis"/>
    <w:basedOn w:val="a0"/>
    <w:qFormat/>
    <w:locked/>
    <w:rsid w:val="004547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2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10</Pages>
  <Words>3438</Words>
  <Characters>19601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201201091224</dc:creator>
  <cp:lastModifiedBy>SOvet депутатов</cp:lastModifiedBy>
  <cp:revision>10</cp:revision>
  <cp:lastPrinted>2018-02-13T08:28:00Z</cp:lastPrinted>
  <dcterms:created xsi:type="dcterms:W3CDTF">2018-02-12T05:11:00Z</dcterms:created>
  <dcterms:modified xsi:type="dcterms:W3CDTF">2018-03-01T03:55:00Z</dcterms:modified>
</cp:coreProperties>
</file>